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C699A8" w14:textId="247F5821" w:rsidR="00EE67AF" w:rsidRPr="00EE67AF" w:rsidRDefault="0099561B">
      <w:pPr>
        <w:rPr>
          <w:b/>
          <w:bCs/>
          <w:sz w:val="32"/>
          <w:szCs w:val="32"/>
          <w:vertAlign w:val="superscript"/>
        </w:rPr>
      </w:pPr>
      <w:r>
        <w:rPr>
          <w:b/>
          <w:bCs/>
          <w:sz w:val="32"/>
          <w:szCs w:val="32"/>
        </w:rPr>
        <w:t xml:space="preserve">CCDR EEX </w:t>
      </w:r>
      <w:r w:rsidR="00316F2C" w:rsidRPr="00645ACC">
        <w:rPr>
          <w:b/>
          <w:bCs/>
          <w:sz w:val="32"/>
          <w:szCs w:val="32"/>
        </w:rPr>
        <w:t xml:space="preserve">Methodology </w:t>
      </w:r>
      <w:r w:rsidR="00F81104">
        <w:rPr>
          <w:b/>
          <w:bCs/>
          <w:sz w:val="32"/>
          <w:szCs w:val="32"/>
        </w:rPr>
        <w:t>N</w:t>
      </w:r>
      <w:r w:rsidR="00316F2C" w:rsidRPr="00645ACC">
        <w:rPr>
          <w:b/>
          <w:bCs/>
          <w:sz w:val="32"/>
          <w:szCs w:val="32"/>
        </w:rPr>
        <w:t xml:space="preserve">ote </w:t>
      </w:r>
      <w:r w:rsidR="00645ACC">
        <w:rPr>
          <w:b/>
          <w:bCs/>
          <w:sz w:val="32"/>
          <w:szCs w:val="32"/>
        </w:rPr>
        <w:t>–</w:t>
      </w:r>
      <w:r w:rsidR="006F505A">
        <w:rPr>
          <w:b/>
          <w:bCs/>
          <w:sz w:val="32"/>
          <w:szCs w:val="32"/>
        </w:rPr>
        <w:t xml:space="preserve"> </w:t>
      </w:r>
      <w:r w:rsidR="005339CD">
        <w:rPr>
          <w:b/>
          <w:bCs/>
          <w:sz w:val="32"/>
          <w:szCs w:val="32"/>
        </w:rPr>
        <w:t>Energy Transition</w:t>
      </w:r>
      <w:r w:rsidR="00645ACC">
        <w:rPr>
          <w:b/>
          <w:bCs/>
          <w:sz w:val="32"/>
          <w:szCs w:val="32"/>
        </w:rPr>
        <w:t xml:space="preserve"> </w:t>
      </w:r>
      <w:r w:rsidR="006F505A">
        <w:rPr>
          <w:b/>
          <w:bCs/>
          <w:sz w:val="32"/>
          <w:szCs w:val="32"/>
        </w:rPr>
        <w:t xml:space="preserve">Analysis </w:t>
      </w:r>
      <w:r w:rsidR="00316F2C" w:rsidRPr="00645ACC">
        <w:rPr>
          <w:b/>
          <w:bCs/>
          <w:sz w:val="32"/>
          <w:szCs w:val="32"/>
        </w:rPr>
        <w:t>FY2</w:t>
      </w:r>
      <w:r w:rsidR="006B4D7B">
        <w:rPr>
          <w:b/>
          <w:bCs/>
          <w:sz w:val="32"/>
          <w:szCs w:val="32"/>
        </w:rPr>
        <w:t>4</w:t>
      </w:r>
      <w:r>
        <w:rPr>
          <w:rStyle w:val="FootnoteReference"/>
          <w:b/>
          <w:bCs/>
          <w:sz w:val="32"/>
          <w:szCs w:val="32"/>
        </w:rPr>
        <w:footnoteReference w:id="2"/>
      </w:r>
      <w:r w:rsidR="001A5F5F" w:rsidRPr="00252EC3">
        <w:rPr>
          <w:b/>
          <w:bCs/>
          <w:sz w:val="32"/>
          <w:szCs w:val="32"/>
          <w:vertAlign w:val="superscript"/>
        </w:rPr>
        <w:t>,</w:t>
      </w:r>
      <w:r w:rsidR="001A5F5F">
        <w:rPr>
          <w:rStyle w:val="FootnoteReference"/>
          <w:b/>
          <w:bCs/>
          <w:sz w:val="32"/>
          <w:szCs w:val="32"/>
        </w:rPr>
        <w:footnoteReference w:id="3"/>
      </w:r>
      <w:r w:rsidR="00EE67AF">
        <w:rPr>
          <w:noProof/>
        </w:rPr>
        <mc:AlternateContent>
          <mc:Choice Requires="wps">
            <w:drawing>
              <wp:anchor distT="45720" distB="45720" distL="114300" distR="114300" simplePos="0" relativeHeight="251656704" behindDoc="0" locked="0" layoutInCell="1" allowOverlap="1" wp14:anchorId="300EB78B" wp14:editId="3FA4199A">
                <wp:simplePos x="0" y="0"/>
                <wp:positionH relativeFrom="column">
                  <wp:posOffset>0</wp:posOffset>
                </wp:positionH>
                <wp:positionV relativeFrom="paragraph">
                  <wp:posOffset>418465</wp:posOffset>
                </wp:positionV>
                <wp:extent cx="5935980" cy="1404620"/>
                <wp:effectExtent l="0" t="0" r="26670"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1404620"/>
                        </a:xfrm>
                        <a:prstGeom prst="rect">
                          <a:avLst/>
                        </a:prstGeom>
                        <a:solidFill>
                          <a:srgbClr val="FFFFFF"/>
                        </a:solidFill>
                        <a:ln w="9525">
                          <a:solidFill>
                            <a:srgbClr val="000000"/>
                          </a:solidFill>
                          <a:miter lim="800000"/>
                          <a:headEnd/>
                          <a:tailEnd/>
                        </a:ln>
                      </wps:spPr>
                      <wps:txbx>
                        <w:txbxContent>
                          <w:p w14:paraId="300724D9" w14:textId="77777777" w:rsidR="00EE67AF" w:rsidRPr="0015048C" w:rsidRDefault="00EE67AF" w:rsidP="00EE67AF">
                            <w:pPr>
                              <w:jc w:val="center"/>
                              <w:rPr>
                                <w:b/>
                                <w:bCs/>
                              </w:rPr>
                            </w:pPr>
                            <w:r w:rsidRPr="0015048C">
                              <w:rPr>
                                <w:b/>
                                <w:bCs/>
                              </w:rPr>
                              <w:t>IMPORTANT!</w:t>
                            </w:r>
                          </w:p>
                          <w:p w14:paraId="6040CFA5" w14:textId="41DAA84D" w:rsidR="00EE67AF" w:rsidRDefault="00EE67AF" w:rsidP="003A4BBD">
                            <w:r w:rsidRPr="003A4BBD">
                              <w:rPr>
                                <w:b/>
                                <w:bCs/>
                              </w:rPr>
                              <w:t>This methodology note is a living document.</w:t>
                            </w:r>
                            <w:r w:rsidR="0089146D" w:rsidRPr="003A4BBD">
                              <w:rPr>
                                <w:b/>
                                <w:bCs/>
                              </w:rPr>
                              <w:t xml:space="preserve"> Please make sure you are using the most recent version</w:t>
                            </w:r>
                            <w:r w:rsidR="009A262F" w:rsidRPr="003A4BBD">
                              <w:rPr>
                                <w:b/>
                                <w:bCs/>
                              </w:rPr>
                              <w:t xml:space="preserve"> which can be found on the shared drive at </w:t>
                            </w:r>
                            <w:r w:rsidR="00516EA7" w:rsidRPr="00516EA7">
                              <w:t xml:space="preserve"> </w:t>
                            </w:r>
                            <w:hyperlink r:id="rId11" w:history="1">
                              <w:r w:rsidR="00F9376E">
                                <w:rPr>
                                  <w:rStyle w:val="Hyperlink"/>
                                </w:rPr>
                                <w:t>CCDR EEX global resources</w:t>
                              </w:r>
                            </w:hyperlink>
                            <w:r w:rsidR="00F5723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0EB78B" id="_x0000_t202" coordsize="21600,21600" o:spt="202" path="m,l,21600r21600,l21600,xe">
                <v:stroke joinstyle="miter"/>
                <v:path gradientshapeok="t" o:connecttype="rect"/>
              </v:shapetype>
              <v:shape id="Text Box 2" o:spid="_x0000_s1026" type="#_x0000_t202" style="position:absolute;margin-left:0;margin-top:32.95pt;width:467.4pt;height:110.6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">
                <v:textbox style="mso-fit-shape-to-text:t">
                  <w:txbxContent>
                    <w:p w14:paraId="300724D9" w14:textId="77777777" w:rsidR="00EE67AF" w:rsidRPr="0015048C" w:rsidRDefault="00EE67AF" w:rsidP="00EE67AF">
                      <w:pPr>
                        <w:jc w:val="center"/>
                        <w:rPr>
                          <w:b/>
                          <w:bCs/>
                        </w:rPr>
                      </w:pPr>
                      <w:r w:rsidRPr="0015048C">
                        <w:rPr>
                          <w:b/>
                          <w:bCs/>
                        </w:rPr>
                        <w:t>IMPORTANT!</w:t>
                      </w:r>
                    </w:p>
                    <w:p w14:paraId="6040CFA5" w14:textId="41DAA84D" w:rsidR="00EE67AF" w:rsidRDefault="00EE67AF" w:rsidP="003A4BBD">
                      <w:r w:rsidRPr="003A4BBD">
                        <w:rPr>
                          <w:b/>
                          <w:bCs/>
                        </w:rPr>
                        <w:t>This methodology note is a living document.</w:t>
                      </w:r>
                      <w:r w:rsidR="0089146D" w:rsidRPr="003A4BBD">
                        <w:rPr>
                          <w:b/>
                          <w:bCs/>
                        </w:rPr>
                        <w:t xml:space="preserve"> Please make sure you are using the most recent version</w:t>
                      </w:r>
                      <w:r w:rsidR="009A262F" w:rsidRPr="003A4BBD">
                        <w:rPr>
                          <w:b/>
                          <w:bCs/>
                        </w:rPr>
                        <w:t xml:space="preserve"> which can be found on the shared drive at </w:t>
                      </w:r>
                      <w:r w:rsidR="00516EA7" w:rsidRPr="00516EA7">
                        <w:t xml:space="preserve"> </w:t>
                      </w:r>
                      <w:hyperlink r:id="rId12" w:history="1">
                        <w:r w:rsidR="00F9376E">
                          <w:rPr>
                            <w:rStyle w:val="Hyperlink"/>
                          </w:rPr>
                          <w:t>CCDR EEX global resources</w:t>
                        </w:r>
                      </w:hyperlink>
                      <w:r w:rsidR="00F57235">
                        <w:t>.</w:t>
                      </w:r>
                    </w:p>
                  </w:txbxContent>
                </v:textbox>
                <w10:wrap type="square"/>
              </v:shape>
            </w:pict>
          </mc:Fallback>
        </mc:AlternateContent>
      </w:r>
    </w:p>
    <w:p w14:paraId="5E61C4C7" w14:textId="77777777" w:rsidR="009D324A" w:rsidRDefault="009D324A" w:rsidP="00871D26">
      <w:pPr>
        <w:pStyle w:val="Heading1"/>
        <w:ind w:left="180"/>
      </w:pPr>
    </w:p>
    <w:p w14:paraId="34A548DA" w14:textId="53D033DD" w:rsidR="00F60F6F" w:rsidRDefault="00B278D5">
      <w:pPr>
        <w:pStyle w:val="TOC1"/>
        <w:rPr>
          <w:rFonts w:eastAsiaTheme="minorEastAsia" w:cstheme="minorBidi"/>
          <w:b w:val="0"/>
          <w:bCs w:val="0"/>
          <w:noProof/>
          <w:sz w:val="22"/>
          <w:szCs w:val="22"/>
        </w:rPr>
      </w:pPr>
      <w:r>
        <w:fldChar w:fldCharType="begin"/>
      </w:r>
      <w:r>
        <w:instrText xml:space="preserve"> TOC \o "1-3" \h \z \u </w:instrText>
      </w:r>
      <w:r>
        <w:fldChar w:fldCharType="separate"/>
      </w:r>
      <w:hyperlink w:anchor="_Toc145059036" w:history="1">
        <w:r w:rsidR="00F60F6F" w:rsidRPr="004E7780">
          <w:rPr>
            <w:rStyle w:val="Hyperlink"/>
            <w:noProof/>
          </w:rPr>
          <w:t>1.</w:t>
        </w:r>
        <w:r w:rsidR="00F60F6F">
          <w:rPr>
            <w:rFonts w:eastAsiaTheme="minorEastAsia" w:cstheme="minorBidi"/>
            <w:b w:val="0"/>
            <w:bCs w:val="0"/>
            <w:noProof/>
            <w:sz w:val="22"/>
            <w:szCs w:val="22"/>
          </w:rPr>
          <w:tab/>
        </w:r>
        <w:r w:rsidR="00F60F6F" w:rsidRPr="004E7780">
          <w:rPr>
            <w:rStyle w:val="Hyperlink"/>
            <w:noProof/>
          </w:rPr>
          <w:t>Introduction</w:t>
        </w:r>
        <w:r w:rsidR="00F60F6F">
          <w:rPr>
            <w:noProof/>
            <w:webHidden/>
          </w:rPr>
          <w:tab/>
        </w:r>
        <w:r w:rsidR="00F60F6F">
          <w:rPr>
            <w:noProof/>
            <w:webHidden/>
          </w:rPr>
          <w:fldChar w:fldCharType="begin"/>
        </w:r>
        <w:r w:rsidR="00F60F6F">
          <w:rPr>
            <w:noProof/>
            <w:webHidden/>
          </w:rPr>
          <w:instrText xml:space="preserve"> PAGEREF _Toc145059036 \h </w:instrText>
        </w:r>
        <w:r w:rsidR="00F60F6F">
          <w:rPr>
            <w:noProof/>
            <w:webHidden/>
          </w:rPr>
        </w:r>
        <w:r w:rsidR="00F60F6F">
          <w:rPr>
            <w:noProof/>
            <w:webHidden/>
          </w:rPr>
          <w:fldChar w:fldCharType="separate"/>
        </w:r>
        <w:r w:rsidR="00F60F6F">
          <w:rPr>
            <w:noProof/>
            <w:webHidden/>
          </w:rPr>
          <w:t>3</w:t>
        </w:r>
        <w:r w:rsidR="00F60F6F">
          <w:rPr>
            <w:noProof/>
            <w:webHidden/>
          </w:rPr>
          <w:fldChar w:fldCharType="end"/>
        </w:r>
      </w:hyperlink>
    </w:p>
    <w:p w14:paraId="43E8967B" w14:textId="0984EBA0" w:rsidR="00F60F6F" w:rsidRDefault="00F60F6F">
      <w:pPr>
        <w:pStyle w:val="TOC2"/>
        <w:tabs>
          <w:tab w:val="left" w:pos="880"/>
          <w:tab w:val="right" w:leader="dot" w:pos="9350"/>
        </w:tabs>
        <w:rPr>
          <w:rFonts w:eastAsiaTheme="minorEastAsia" w:cstheme="minorBidi"/>
          <w:iCs w:val="0"/>
          <w:noProof/>
          <w:szCs w:val="22"/>
        </w:rPr>
      </w:pPr>
      <w:hyperlink w:anchor="_Toc145059037" w:history="1">
        <w:r w:rsidRPr="004E7780">
          <w:rPr>
            <w:rStyle w:val="Hyperlink"/>
            <w:noProof/>
          </w:rPr>
          <w:t>1.1</w:t>
        </w:r>
        <w:r>
          <w:rPr>
            <w:rFonts w:eastAsiaTheme="minorEastAsia" w:cstheme="minorBidi"/>
            <w:iCs w:val="0"/>
            <w:noProof/>
            <w:szCs w:val="22"/>
          </w:rPr>
          <w:tab/>
        </w:r>
        <w:r w:rsidRPr="004E7780">
          <w:rPr>
            <w:rStyle w:val="Hyperlink"/>
            <w:noProof/>
          </w:rPr>
          <w:t>Context</w:t>
        </w:r>
        <w:r>
          <w:rPr>
            <w:noProof/>
            <w:webHidden/>
          </w:rPr>
          <w:tab/>
        </w:r>
        <w:r>
          <w:rPr>
            <w:noProof/>
            <w:webHidden/>
          </w:rPr>
          <w:fldChar w:fldCharType="begin"/>
        </w:r>
        <w:r>
          <w:rPr>
            <w:noProof/>
            <w:webHidden/>
          </w:rPr>
          <w:instrText xml:space="preserve"> PAGEREF _Toc145059037 \h </w:instrText>
        </w:r>
        <w:r>
          <w:rPr>
            <w:noProof/>
            <w:webHidden/>
          </w:rPr>
        </w:r>
        <w:r>
          <w:rPr>
            <w:noProof/>
            <w:webHidden/>
          </w:rPr>
          <w:fldChar w:fldCharType="separate"/>
        </w:r>
        <w:r>
          <w:rPr>
            <w:noProof/>
            <w:webHidden/>
          </w:rPr>
          <w:t>3</w:t>
        </w:r>
        <w:r>
          <w:rPr>
            <w:noProof/>
            <w:webHidden/>
          </w:rPr>
          <w:fldChar w:fldCharType="end"/>
        </w:r>
      </w:hyperlink>
    </w:p>
    <w:p w14:paraId="4CE1CADE" w14:textId="7FF4274C" w:rsidR="00F60F6F" w:rsidRDefault="00F60F6F">
      <w:pPr>
        <w:pStyle w:val="TOC2"/>
        <w:tabs>
          <w:tab w:val="left" w:pos="880"/>
          <w:tab w:val="right" w:leader="dot" w:pos="9350"/>
        </w:tabs>
        <w:rPr>
          <w:rFonts w:eastAsiaTheme="minorEastAsia" w:cstheme="minorBidi"/>
          <w:iCs w:val="0"/>
          <w:noProof/>
          <w:szCs w:val="22"/>
        </w:rPr>
      </w:pPr>
      <w:hyperlink w:anchor="_Toc145059038" w:history="1">
        <w:r w:rsidRPr="004E7780">
          <w:rPr>
            <w:rStyle w:val="Hyperlink"/>
            <w:noProof/>
          </w:rPr>
          <w:t>1.2</w:t>
        </w:r>
        <w:r>
          <w:rPr>
            <w:rFonts w:eastAsiaTheme="minorEastAsia" w:cstheme="minorBidi"/>
            <w:iCs w:val="0"/>
            <w:noProof/>
            <w:szCs w:val="22"/>
          </w:rPr>
          <w:tab/>
        </w:r>
        <w:r w:rsidRPr="004E7780">
          <w:rPr>
            <w:rStyle w:val="Hyperlink"/>
            <w:noProof/>
          </w:rPr>
          <w:t>Goal</w:t>
        </w:r>
        <w:r>
          <w:rPr>
            <w:noProof/>
            <w:webHidden/>
          </w:rPr>
          <w:tab/>
        </w:r>
        <w:r>
          <w:rPr>
            <w:noProof/>
            <w:webHidden/>
          </w:rPr>
          <w:fldChar w:fldCharType="begin"/>
        </w:r>
        <w:r>
          <w:rPr>
            <w:noProof/>
            <w:webHidden/>
          </w:rPr>
          <w:instrText xml:space="preserve"> PAGEREF _Toc145059038 \h </w:instrText>
        </w:r>
        <w:r>
          <w:rPr>
            <w:noProof/>
            <w:webHidden/>
          </w:rPr>
        </w:r>
        <w:r>
          <w:rPr>
            <w:noProof/>
            <w:webHidden/>
          </w:rPr>
          <w:fldChar w:fldCharType="separate"/>
        </w:r>
        <w:r>
          <w:rPr>
            <w:noProof/>
            <w:webHidden/>
          </w:rPr>
          <w:t>3</w:t>
        </w:r>
        <w:r>
          <w:rPr>
            <w:noProof/>
            <w:webHidden/>
          </w:rPr>
          <w:fldChar w:fldCharType="end"/>
        </w:r>
      </w:hyperlink>
    </w:p>
    <w:p w14:paraId="0D308CDB" w14:textId="6FA6DA95" w:rsidR="00F60F6F" w:rsidRDefault="00F60F6F">
      <w:pPr>
        <w:pStyle w:val="TOC2"/>
        <w:tabs>
          <w:tab w:val="left" w:pos="880"/>
          <w:tab w:val="right" w:leader="dot" w:pos="9350"/>
        </w:tabs>
        <w:rPr>
          <w:rFonts w:eastAsiaTheme="minorEastAsia" w:cstheme="minorBidi"/>
          <w:iCs w:val="0"/>
          <w:noProof/>
          <w:szCs w:val="22"/>
        </w:rPr>
      </w:pPr>
      <w:hyperlink w:anchor="_Toc145059039" w:history="1">
        <w:r w:rsidRPr="004E7780">
          <w:rPr>
            <w:rStyle w:val="Hyperlink"/>
            <w:noProof/>
          </w:rPr>
          <w:t>1.3</w:t>
        </w:r>
        <w:r>
          <w:rPr>
            <w:rFonts w:eastAsiaTheme="minorEastAsia" w:cstheme="minorBidi"/>
            <w:iCs w:val="0"/>
            <w:noProof/>
            <w:szCs w:val="22"/>
          </w:rPr>
          <w:tab/>
        </w:r>
        <w:r w:rsidRPr="004E7780">
          <w:rPr>
            <w:rStyle w:val="Hyperlink"/>
            <w:noProof/>
          </w:rPr>
          <w:t>Audience</w:t>
        </w:r>
        <w:r>
          <w:rPr>
            <w:noProof/>
            <w:webHidden/>
          </w:rPr>
          <w:tab/>
        </w:r>
        <w:r>
          <w:rPr>
            <w:noProof/>
            <w:webHidden/>
          </w:rPr>
          <w:fldChar w:fldCharType="begin"/>
        </w:r>
        <w:r>
          <w:rPr>
            <w:noProof/>
            <w:webHidden/>
          </w:rPr>
          <w:instrText xml:space="preserve"> PAGEREF _Toc145059039 \h </w:instrText>
        </w:r>
        <w:r>
          <w:rPr>
            <w:noProof/>
            <w:webHidden/>
          </w:rPr>
        </w:r>
        <w:r>
          <w:rPr>
            <w:noProof/>
            <w:webHidden/>
          </w:rPr>
          <w:fldChar w:fldCharType="separate"/>
        </w:r>
        <w:r>
          <w:rPr>
            <w:noProof/>
            <w:webHidden/>
          </w:rPr>
          <w:t>3</w:t>
        </w:r>
        <w:r>
          <w:rPr>
            <w:noProof/>
            <w:webHidden/>
          </w:rPr>
          <w:fldChar w:fldCharType="end"/>
        </w:r>
      </w:hyperlink>
    </w:p>
    <w:p w14:paraId="1A9857BF" w14:textId="1CA0402F" w:rsidR="00F60F6F" w:rsidRDefault="00F60F6F">
      <w:pPr>
        <w:pStyle w:val="TOC2"/>
        <w:tabs>
          <w:tab w:val="left" w:pos="880"/>
          <w:tab w:val="right" w:leader="dot" w:pos="9350"/>
        </w:tabs>
        <w:rPr>
          <w:rFonts w:eastAsiaTheme="minorEastAsia" w:cstheme="minorBidi"/>
          <w:iCs w:val="0"/>
          <w:noProof/>
          <w:szCs w:val="22"/>
        </w:rPr>
      </w:pPr>
      <w:hyperlink w:anchor="_Toc145059040" w:history="1">
        <w:r w:rsidRPr="004E7780">
          <w:rPr>
            <w:rStyle w:val="Hyperlink"/>
            <w:noProof/>
          </w:rPr>
          <w:t>1.4</w:t>
        </w:r>
        <w:r>
          <w:rPr>
            <w:rFonts w:eastAsiaTheme="minorEastAsia" w:cstheme="minorBidi"/>
            <w:iCs w:val="0"/>
            <w:noProof/>
            <w:szCs w:val="22"/>
          </w:rPr>
          <w:tab/>
        </w:r>
        <w:r w:rsidRPr="004E7780">
          <w:rPr>
            <w:rStyle w:val="Hyperlink"/>
            <w:noProof/>
          </w:rPr>
          <w:t>Definitions</w:t>
        </w:r>
        <w:r>
          <w:rPr>
            <w:noProof/>
            <w:webHidden/>
          </w:rPr>
          <w:tab/>
        </w:r>
        <w:r>
          <w:rPr>
            <w:noProof/>
            <w:webHidden/>
          </w:rPr>
          <w:fldChar w:fldCharType="begin"/>
        </w:r>
        <w:r>
          <w:rPr>
            <w:noProof/>
            <w:webHidden/>
          </w:rPr>
          <w:instrText xml:space="preserve"> PAGEREF _Toc145059040 \h </w:instrText>
        </w:r>
        <w:r>
          <w:rPr>
            <w:noProof/>
            <w:webHidden/>
          </w:rPr>
        </w:r>
        <w:r>
          <w:rPr>
            <w:noProof/>
            <w:webHidden/>
          </w:rPr>
          <w:fldChar w:fldCharType="separate"/>
        </w:r>
        <w:r>
          <w:rPr>
            <w:noProof/>
            <w:webHidden/>
          </w:rPr>
          <w:t>3</w:t>
        </w:r>
        <w:r>
          <w:rPr>
            <w:noProof/>
            <w:webHidden/>
          </w:rPr>
          <w:fldChar w:fldCharType="end"/>
        </w:r>
      </w:hyperlink>
    </w:p>
    <w:p w14:paraId="616AF7FA" w14:textId="36F6E580" w:rsidR="00F60F6F" w:rsidRDefault="00F60F6F">
      <w:pPr>
        <w:pStyle w:val="TOC1"/>
        <w:rPr>
          <w:rFonts w:eastAsiaTheme="minorEastAsia" w:cstheme="minorBidi"/>
          <w:b w:val="0"/>
          <w:bCs w:val="0"/>
          <w:noProof/>
          <w:sz w:val="22"/>
          <w:szCs w:val="22"/>
        </w:rPr>
      </w:pPr>
      <w:hyperlink w:anchor="_Toc145059041" w:history="1">
        <w:r w:rsidRPr="004E7780">
          <w:rPr>
            <w:rStyle w:val="Hyperlink"/>
            <w:noProof/>
          </w:rPr>
          <w:t>2.</w:t>
        </w:r>
        <w:r>
          <w:rPr>
            <w:rFonts w:eastAsiaTheme="minorEastAsia" w:cstheme="minorBidi"/>
            <w:b w:val="0"/>
            <w:bCs w:val="0"/>
            <w:noProof/>
            <w:sz w:val="22"/>
            <w:szCs w:val="22"/>
          </w:rPr>
          <w:tab/>
        </w:r>
        <w:r w:rsidRPr="004E7780">
          <w:rPr>
            <w:rStyle w:val="Hyperlink"/>
            <w:noProof/>
          </w:rPr>
          <w:t>Scenarios for analysis</w:t>
        </w:r>
        <w:r>
          <w:rPr>
            <w:noProof/>
            <w:webHidden/>
          </w:rPr>
          <w:tab/>
        </w:r>
        <w:r>
          <w:rPr>
            <w:noProof/>
            <w:webHidden/>
          </w:rPr>
          <w:fldChar w:fldCharType="begin"/>
        </w:r>
        <w:r>
          <w:rPr>
            <w:noProof/>
            <w:webHidden/>
          </w:rPr>
          <w:instrText xml:space="preserve"> PAGEREF _Toc145059041 \h </w:instrText>
        </w:r>
        <w:r>
          <w:rPr>
            <w:noProof/>
            <w:webHidden/>
          </w:rPr>
        </w:r>
        <w:r>
          <w:rPr>
            <w:noProof/>
            <w:webHidden/>
          </w:rPr>
          <w:fldChar w:fldCharType="separate"/>
        </w:r>
        <w:r>
          <w:rPr>
            <w:noProof/>
            <w:webHidden/>
          </w:rPr>
          <w:t>5</w:t>
        </w:r>
        <w:r>
          <w:rPr>
            <w:noProof/>
            <w:webHidden/>
          </w:rPr>
          <w:fldChar w:fldCharType="end"/>
        </w:r>
      </w:hyperlink>
    </w:p>
    <w:p w14:paraId="5FB8177F" w14:textId="451566C0" w:rsidR="00F60F6F" w:rsidRDefault="00F60F6F">
      <w:pPr>
        <w:pStyle w:val="TOC1"/>
        <w:rPr>
          <w:rFonts w:eastAsiaTheme="minorEastAsia" w:cstheme="minorBidi"/>
          <w:b w:val="0"/>
          <w:bCs w:val="0"/>
          <w:noProof/>
          <w:sz w:val="22"/>
          <w:szCs w:val="22"/>
        </w:rPr>
      </w:pPr>
      <w:hyperlink w:anchor="_Toc145059042" w:history="1">
        <w:r w:rsidRPr="004E7780">
          <w:rPr>
            <w:rStyle w:val="Hyperlink"/>
            <w:noProof/>
          </w:rPr>
          <w:t>3.</w:t>
        </w:r>
        <w:r>
          <w:rPr>
            <w:rFonts w:eastAsiaTheme="minorEastAsia" w:cstheme="minorBidi"/>
            <w:b w:val="0"/>
            <w:bCs w:val="0"/>
            <w:noProof/>
            <w:sz w:val="22"/>
            <w:szCs w:val="22"/>
          </w:rPr>
          <w:tab/>
        </w:r>
        <w:r w:rsidRPr="004E7780">
          <w:rPr>
            <w:rStyle w:val="Hyperlink"/>
            <w:noProof/>
          </w:rPr>
          <w:t>National Policies in APS World Scenario</w:t>
        </w:r>
        <w:r>
          <w:rPr>
            <w:noProof/>
            <w:webHidden/>
          </w:rPr>
          <w:tab/>
        </w:r>
        <w:r>
          <w:rPr>
            <w:noProof/>
            <w:webHidden/>
          </w:rPr>
          <w:fldChar w:fldCharType="begin"/>
        </w:r>
        <w:r>
          <w:rPr>
            <w:noProof/>
            <w:webHidden/>
          </w:rPr>
          <w:instrText xml:space="preserve"> PAGEREF _Toc145059042 \h </w:instrText>
        </w:r>
        <w:r>
          <w:rPr>
            <w:noProof/>
            <w:webHidden/>
          </w:rPr>
        </w:r>
        <w:r>
          <w:rPr>
            <w:noProof/>
            <w:webHidden/>
          </w:rPr>
          <w:fldChar w:fldCharType="separate"/>
        </w:r>
        <w:r>
          <w:rPr>
            <w:noProof/>
            <w:webHidden/>
          </w:rPr>
          <w:t>6</w:t>
        </w:r>
        <w:r>
          <w:rPr>
            <w:noProof/>
            <w:webHidden/>
          </w:rPr>
          <w:fldChar w:fldCharType="end"/>
        </w:r>
      </w:hyperlink>
    </w:p>
    <w:p w14:paraId="346A4FA2" w14:textId="0B9EE680" w:rsidR="00F60F6F" w:rsidRDefault="00F60F6F">
      <w:pPr>
        <w:pStyle w:val="TOC2"/>
        <w:tabs>
          <w:tab w:val="left" w:pos="880"/>
          <w:tab w:val="right" w:leader="dot" w:pos="9350"/>
        </w:tabs>
        <w:rPr>
          <w:rFonts w:eastAsiaTheme="minorEastAsia" w:cstheme="minorBidi"/>
          <w:iCs w:val="0"/>
          <w:noProof/>
          <w:szCs w:val="22"/>
        </w:rPr>
      </w:pPr>
      <w:hyperlink w:anchor="_Toc145059043" w:history="1">
        <w:r w:rsidRPr="004E7780">
          <w:rPr>
            <w:rStyle w:val="Hyperlink"/>
            <w:noProof/>
          </w:rPr>
          <w:t>3.1</w:t>
        </w:r>
        <w:r>
          <w:rPr>
            <w:rFonts w:eastAsiaTheme="minorEastAsia" w:cstheme="minorBidi"/>
            <w:iCs w:val="0"/>
            <w:noProof/>
            <w:szCs w:val="22"/>
          </w:rPr>
          <w:tab/>
        </w:r>
        <w:r w:rsidRPr="004E7780">
          <w:rPr>
            <w:rStyle w:val="Hyperlink"/>
            <w:noProof/>
          </w:rPr>
          <w:t>National Policies in APS World – demand</w:t>
        </w:r>
        <w:r>
          <w:rPr>
            <w:noProof/>
            <w:webHidden/>
          </w:rPr>
          <w:tab/>
        </w:r>
        <w:r>
          <w:rPr>
            <w:noProof/>
            <w:webHidden/>
          </w:rPr>
          <w:fldChar w:fldCharType="begin"/>
        </w:r>
        <w:r>
          <w:rPr>
            <w:noProof/>
            <w:webHidden/>
          </w:rPr>
          <w:instrText xml:space="preserve"> PAGEREF _Toc145059043 \h </w:instrText>
        </w:r>
        <w:r>
          <w:rPr>
            <w:noProof/>
            <w:webHidden/>
          </w:rPr>
        </w:r>
        <w:r>
          <w:rPr>
            <w:noProof/>
            <w:webHidden/>
          </w:rPr>
          <w:fldChar w:fldCharType="separate"/>
        </w:r>
        <w:r>
          <w:rPr>
            <w:noProof/>
            <w:webHidden/>
          </w:rPr>
          <w:t>7</w:t>
        </w:r>
        <w:r>
          <w:rPr>
            <w:noProof/>
            <w:webHidden/>
          </w:rPr>
          <w:fldChar w:fldCharType="end"/>
        </w:r>
      </w:hyperlink>
    </w:p>
    <w:p w14:paraId="6D7DD44A" w14:textId="7BC6FFBB" w:rsidR="00F60F6F" w:rsidRDefault="00F60F6F">
      <w:pPr>
        <w:pStyle w:val="TOC3"/>
        <w:tabs>
          <w:tab w:val="left" w:pos="1100"/>
          <w:tab w:val="right" w:leader="dot" w:pos="9350"/>
        </w:tabs>
        <w:rPr>
          <w:rFonts w:eastAsiaTheme="minorEastAsia" w:cstheme="minorBidi"/>
          <w:noProof/>
          <w:sz w:val="22"/>
          <w:szCs w:val="22"/>
        </w:rPr>
      </w:pPr>
      <w:hyperlink w:anchor="_Toc145059044" w:history="1">
        <w:r w:rsidRPr="004E7780">
          <w:rPr>
            <w:rStyle w:val="Hyperlink"/>
            <w:noProof/>
          </w:rPr>
          <w:t>3.1.1</w:t>
        </w:r>
        <w:r>
          <w:rPr>
            <w:rFonts w:eastAsiaTheme="minorEastAsia" w:cstheme="minorBidi"/>
            <w:noProof/>
            <w:sz w:val="22"/>
            <w:szCs w:val="22"/>
          </w:rPr>
          <w:tab/>
        </w:r>
        <w:r w:rsidRPr="004E7780">
          <w:rPr>
            <w:rStyle w:val="Hyperlink"/>
            <w:noProof/>
          </w:rPr>
          <w:t>Demand projections (gross electricity need and peak demand)</w:t>
        </w:r>
        <w:r>
          <w:rPr>
            <w:noProof/>
            <w:webHidden/>
          </w:rPr>
          <w:tab/>
        </w:r>
        <w:r>
          <w:rPr>
            <w:noProof/>
            <w:webHidden/>
          </w:rPr>
          <w:fldChar w:fldCharType="begin"/>
        </w:r>
        <w:r>
          <w:rPr>
            <w:noProof/>
            <w:webHidden/>
          </w:rPr>
          <w:instrText xml:space="preserve"> PAGEREF _Toc145059044 \h </w:instrText>
        </w:r>
        <w:r>
          <w:rPr>
            <w:noProof/>
            <w:webHidden/>
          </w:rPr>
        </w:r>
        <w:r>
          <w:rPr>
            <w:noProof/>
            <w:webHidden/>
          </w:rPr>
          <w:fldChar w:fldCharType="separate"/>
        </w:r>
        <w:r>
          <w:rPr>
            <w:noProof/>
            <w:webHidden/>
          </w:rPr>
          <w:t>7</w:t>
        </w:r>
        <w:r>
          <w:rPr>
            <w:noProof/>
            <w:webHidden/>
          </w:rPr>
          <w:fldChar w:fldCharType="end"/>
        </w:r>
      </w:hyperlink>
    </w:p>
    <w:p w14:paraId="0F45FDF1" w14:textId="11A64F12" w:rsidR="00F60F6F" w:rsidRDefault="00F60F6F">
      <w:pPr>
        <w:pStyle w:val="TOC3"/>
        <w:tabs>
          <w:tab w:val="left" w:pos="1100"/>
          <w:tab w:val="right" w:leader="dot" w:pos="9350"/>
        </w:tabs>
        <w:rPr>
          <w:rFonts w:eastAsiaTheme="minorEastAsia" w:cstheme="minorBidi"/>
          <w:noProof/>
          <w:sz w:val="22"/>
          <w:szCs w:val="22"/>
        </w:rPr>
      </w:pPr>
      <w:hyperlink w:anchor="_Toc145059045" w:history="1">
        <w:r w:rsidRPr="004E7780">
          <w:rPr>
            <w:rStyle w:val="Hyperlink"/>
            <w:noProof/>
          </w:rPr>
          <w:t>3.1.2</w:t>
        </w:r>
        <w:r>
          <w:rPr>
            <w:rFonts w:eastAsiaTheme="minorEastAsia" w:cstheme="minorBidi"/>
            <w:noProof/>
            <w:sz w:val="22"/>
            <w:szCs w:val="22"/>
          </w:rPr>
          <w:tab/>
        </w:r>
        <w:r w:rsidRPr="004E7780">
          <w:rPr>
            <w:rStyle w:val="Hyperlink"/>
            <w:noProof/>
          </w:rPr>
          <w:t>Load profile</w:t>
        </w:r>
        <w:r>
          <w:rPr>
            <w:noProof/>
            <w:webHidden/>
          </w:rPr>
          <w:tab/>
        </w:r>
        <w:r>
          <w:rPr>
            <w:noProof/>
            <w:webHidden/>
          </w:rPr>
          <w:fldChar w:fldCharType="begin"/>
        </w:r>
        <w:r>
          <w:rPr>
            <w:noProof/>
            <w:webHidden/>
          </w:rPr>
          <w:instrText xml:space="preserve"> PAGEREF _Toc145059045 \h </w:instrText>
        </w:r>
        <w:r>
          <w:rPr>
            <w:noProof/>
            <w:webHidden/>
          </w:rPr>
        </w:r>
        <w:r>
          <w:rPr>
            <w:noProof/>
            <w:webHidden/>
          </w:rPr>
          <w:fldChar w:fldCharType="separate"/>
        </w:r>
        <w:r>
          <w:rPr>
            <w:noProof/>
            <w:webHidden/>
          </w:rPr>
          <w:t>8</w:t>
        </w:r>
        <w:r>
          <w:rPr>
            <w:noProof/>
            <w:webHidden/>
          </w:rPr>
          <w:fldChar w:fldCharType="end"/>
        </w:r>
      </w:hyperlink>
    </w:p>
    <w:p w14:paraId="0B2BBF20" w14:textId="1E7F4A36" w:rsidR="00F60F6F" w:rsidRDefault="00F60F6F">
      <w:pPr>
        <w:pStyle w:val="TOC3"/>
        <w:tabs>
          <w:tab w:val="left" w:pos="1100"/>
          <w:tab w:val="right" w:leader="dot" w:pos="9350"/>
        </w:tabs>
        <w:rPr>
          <w:rFonts w:eastAsiaTheme="minorEastAsia" w:cstheme="minorBidi"/>
          <w:noProof/>
          <w:sz w:val="22"/>
          <w:szCs w:val="22"/>
        </w:rPr>
      </w:pPr>
      <w:hyperlink w:anchor="_Toc145059046" w:history="1">
        <w:r w:rsidRPr="004E7780">
          <w:rPr>
            <w:rStyle w:val="Hyperlink"/>
            <w:noProof/>
          </w:rPr>
          <w:t>3.1.3</w:t>
        </w:r>
        <w:r>
          <w:rPr>
            <w:rFonts w:eastAsiaTheme="minorEastAsia" w:cstheme="minorBidi"/>
            <w:noProof/>
            <w:sz w:val="22"/>
            <w:szCs w:val="22"/>
          </w:rPr>
          <w:tab/>
        </w:r>
        <w:r w:rsidRPr="004E7780">
          <w:rPr>
            <w:rStyle w:val="Hyperlink"/>
            <w:noProof/>
          </w:rPr>
          <w:t>Representative days</w:t>
        </w:r>
        <w:r>
          <w:rPr>
            <w:noProof/>
            <w:webHidden/>
          </w:rPr>
          <w:tab/>
        </w:r>
        <w:r>
          <w:rPr>
            <w:noProof/>
            <w:webHidden/>
          </w:rPr>
          <w:fldChar w:fldCharType="begin"/>
        </w:r>
        <w:r>
          <w:rPr>
            <w:noProof/>
            <w:webHidden/>
          </w:rPr>
          <w:instrText xml:space="preserve"> PAGEREF _Toc145059046 \h </w:instrText>
        </w:r>
        <w:r>
          <w:rPr>
            <w:noProof/>
            <w:webHidden/>
          </w:rPr>
        </w:r>
        <w:r>
          <w:rPr>
            <w:noProof/>
            <w:webHidden/>
          </w:rPr>
          <w:fldChar w:fldCharType="separate"/>
        </w:r>
        <w:r>
          <w:rPr>
            <w:noProof/>
            <w:webHidden/>
          </w:rPr>
          <w:t>8</w:t>
        </w:r>
        <w:r>
          <w:rPr>
            <w:noProof/>
            <w:webHidden/>
          </w:rPr>
          <w:fldChar w:fldCharType="end"/>
        </w:r>
      </w:hyperlink>
    </w:p>
    <w:p w14:paraId="284FE76C" w14:textId="1D63019E" w:rsidR="00F60F6F" w:rsidRDefault="00F60F6F">
      <w:pPr>
        <w:pStyle w:val="TOC2"/>
        <w:tabs>
          <w:tab w:val="left" w:pos="880"/>
          <w:tab w:val="right" w:leader="dot" w:pos="9350"/>
        </w:tabs>
        <w:rPr>
          <w:rFonts w:eastAsiaTheme="minorEastAsia" w:cstheme="minorBidi"/>
          <w:iCs w:val="0"/>
          <w:noProof/>
          <w:szCs w:val="22"/>
        </w:rPr>
      </w:pPr>
      <w:hyperlink w:anchor="_Toc145059047" w:history="1">
        <w:r w:rsidRPr="004E7780">
          <w:rPr>
            <w:rStyle w:val="Hyperlink"/>
            <w:noProof/>
          </w:rPr>
          <w:t>3.2</w:t>
        </w:r>
        <w:r>
          <w:rPr>
            <w:rFonts w:eastAsiaTheme="minorEastAsia" w:cstheme="minorBidi"/>
            <w:iCs w:val="0"/>
            <w:noProof/>
            <w:szCs w:val="22"/>
          </w:rPr>
          <w:tab/>
        </w:r>
        <w:r w:rsidRPr="004E7780">
          <w:rPr>
            <w:rStyle w:val="Hyperlink"/>
            <w:noProof/>
          </w:rPr>
          <w:t>National Policies in APS World – Supply side technologies</w:t>
        </w:r>
        <w:r>
          <w:rPr>
            <w:noProof/>
            <w:webHidden/>
          </w:rPr>
          <w:tab/>
        </w:r>
        <w:r>
          <w:rPr>
            <w:noProof/>
            <w:webHidden/>
          </w:rPr>
          <w:fldChar w:fldCharType="begin"/>
        </w:r>
        <w:r>
          <w:rPr>
            <w:noProof/>
            <w:webHidden/>
          </w:rPr>
          <w:instrText xml:space="preserve"> PAGEREF _Toc145059047 \h </w:instrText>
        </w:r>
        <w:r>
          <w:rPr>
            <w:noProof/>
            <w:webHidden/>
          </w:rPr>
        </w:r>
        <w:r>
          <w:rPr>
            <w:noProof/>
            <w:webHidden/>
          </w:rPr>
          <w:fldChar w:fldCharType="separate"/>
        </w:r>
        <w:r>
          <w:rPr>
            <w:noProof/>
            <w:webHidden/>
          </w:rPr>
          <w:t>9</w:t>
        </w:r>
        <w:r>
          <w:rPr>
            <w:noProof/>
            <w:webHidden/>
          </w:rPr>
          <w:fldChar w:fldCharType="end"/>
        </w:r>
      </w:hyperlink>
    </w:p>
    <w:p w14:paraId="1C6DE7F0" w14:textId="44B8452B" w:rsidR="00F60F6F" w:rsidRDefault="00F60F6F">
      <w:pPr>
        <w:pStyle w:val="TOC3"/>
        <w:tabs>
          <w:tab w:val="left" w:pos="1100"/>
          <w:tab w:val="right" w:leader="dot" w:pos="9350"/>
        </w:tabs>
        <w:rPr>
          <w:rFonts w:eastAsiaTheme="minorEastAsia" w:cstheme="minorBidi"/>
          <w:noProof/>
          <w:sz w:val="22"/>
          <w:szCs w:val="22"/>
        </w:rPr>
      </w:pPr>
      <w:hyperlink w:anchor="_Toc145059048" w:history="1">
        <w:r w:rsidRPr="004E7780">
          <w:rPr>
            <w:rStyle w:val="Hyperlink"/>
            <w:noProof/>
          </w:rPr>
          <w:t>3.2.1</w:t>
        </w:r>
        <w:r>
          <w:rPr>
            <w:rFonts w:eastAsiaTheme="minorEastAsia" w:cstheme="minorBidi"/>
            <w:noProof/>
            <w:sz w:val="22"/>
            <w:szCs w:val="22"/>
          </w:rPr>
          <w:tab/>
        </w:r>
        <w:r w:rsidRPr="004E7780">
          <w:rPr>
            <w:rStyle w:val="Hyperlink"/>
            <w:noProof/>
          </w:rPr>
          <w:t>List of existing, committed, and candidate plants</w:t>
        </w:r>
        <w:r>
          <w:rPr>
            <w:noProof/>
            <w:webHidden/>
          </w:rPr>
          <w:tab/>
        </w:r>
        <w:r>
          <w:rPr>
            <w:noProof/>
            <w:webHidden/>
          </w:rPr>
          <w:fldChar w:fldCharType="begin"/>
        </w:r>
        <w:r>
          <w:rPr>
            <w:noProof/>
            <w:webHidden/>
          </w:rPr>
          <w:instrText xml:space="preserve"> PAGEREF _Toc145059048 \h </w:instrText>
        </w:r>
        <w:r>
          <w:rPr>
            <w:noProof/>
            <w:webHidden/>
          </w:rPr>
        </w:r>
        <w:r>
          <w:rPr>
            <w:noProof/>
            <w:webHidden/>
          </w:rPr>
          <w:fldChar w:fldCharType="separate"/>
        </w:r>
        <w:r>
          <w:rPr>
            <w:noProof/>
            <w:webHidden/>
          </w:rPr>
          <w:t>9</w:t>
        </w:r>
        <w:r>
          <w:rPr>
            <w:noProof/>
            <w:webHidden/>
          </w:rPr>
          <w:fldChar w:fldCharType="end"/>
        </w:r>
      </w:hyperlink>
    </w:p>
    <w:p w14:paraId="3F67A386" w14:textId="08F31F94" w:rsidR="00F60F6F" w:rsidRDefault="00F60F6F">
      <w:pPr>
        <w:pStyle w:val="TOC3"/>
        <w:tabs>
          <w:tab w:val="left" w:pos="1100"/>
          <w:tab w:val="right" w:leader="dot" w:pos="9350"/>
        </w:tabs>
        <w:rPr>
          <w:rFonts w:eastAsiaTheme="minorEastAsia" w:cstheme="minorBidi"/>
          <w:noProof/>
          <w:sz w:val="22"/>
          <w:szCs w:val="22"/>
        </w:rPr>
      </w:pPr>
      <w:hyperlink w:anchor="_Toc145059049" w:history="1">
        <w:r w:rsidRPr="004E7780">
          <w:rPr>
            <w:rStyle w:val="Hyperlink"/>
            <w:noProof/>
          </w:rPr>
          <w:t>3.2.2</w:t>
        </w:r>
        <w:r>
          <w:rPr>
            <w:rFonts w:eastAsiaTheme="minorEastAsia" w:cstheme="minorBidi"/>
            <w:noProof/>
            <w:sz w:val="22"/>
            <w:szCs w:val="22"/>
          </w:rPr>
          <w:tab/>
        </w:r>
        <w:r w:rsidRPr="004E7780">
          <w:rPr>
            <w:rStyle w:val="Hyperlink"/>
            <w:noProof/>
          </w:rPr>
          <w:t>Cost characteristics of supply side technologies</w:t>
        </w:r>
        <w:r>
          <w:rPr>
            <w:noProof/>
            <w:webHidden/>
          </w:rPr>
          <w:tab/>
        </w:r>
        <w:r>
          <w:rPr>
            <w:noProof/>
            <w:webHidden/>
          </w:rPr>
          <w:fldChar w:fldCharType="begin"/>
        </w:r>
        <w:r>
          <w:rPr>
            <w:noProof/>
            <w:webHidden/>
          </w:rPr>
          <w:instrText xml:space="preserve"> PAGEREF _Toc145059049 \h </w:instrText>
        </w:r>
        <w:r>
          <w:rPr>
            <w:noProof/>
            <w:webHidden/>
          </w:rPr>
        </w:r>
        <w:r>
          <w:rPr>
            <w:noProof/>
            <w:webHidden/>
          </w:rPr>
          <w:fldChar w:fldCharType="separate"/>
        </w:r>
        <w:r>
          <w:rPr>
            <w:noProof/>
            <w:webHidden/>
          </w:rPr>
          <w:t>10</w:t>
        </w:r>
        <w:r>
          <w:rPr>
            <w:noProof/>
            <w:webHidden/>
          </w:rPr>
          <w:fldChar w:fldCharType="end"/>
        </w:r>
      </w:hyperlink>
    </w:p>
    <w:p w14:paraId="05F93482" w14:textId="4BE7FE54" w:rsidR="00F60F6F" w:rsidRDefault="00F60F6F">
      <w:pPr>
        <w:pStyle w:val="TOC3"/>
        <w:tabs>
          <w:tab w:val="left" w:pos="1100"/>
          <w:tab w:val="right" w:leader="dot" w:pos="9350"/>
        </w:tabs>
        <w:rPr>
          <w:rFonts w:eastAsiaTheme="minorEastAsia" w:cstheme="minorBidi"/>
          <w:noProof/>
          <w:sz w:val="22"/>
          <w:szCs w:val="22"/>
        </w:rPr>
      </w:pPr>
      <w:hyperlink w:anchor="_Toc145059050" w:history="1">
        <w:r w:rsidRPr="004E7780">
          <w:rPr>
            <w:rStyle w:val="Hyperlink"/>
            <w:noProof/>
          </w:rPr>
          <w:t>3.2.3</w:t>
        </w:r>
        <w:r>
          <w:rPr>
            <w:rFonts w:eastAsiaTheme="minorEastAsia" w:cstheme="minorBidi"/>
            <w:noProof/>
            <w:sz w:val="22"/>
            <w:szCs w:val="22"/>
          </w:rPr>
          <w:tab/>
        </w:r>
        <w:r w:rsidRPr="004E7780">
          <w:rPr>
            <w:rStyle w:val="Hyperlink"/>
            <w:noProof/>
          </w:rPr>
          <w:t>Operational characteristics of supply side technologies</w:t>
        </w:r>
        <w:r>
          <w:rPr>
            <w:noProof/>
            <w:webHidden/>
          </w:rPr>
          <w:tab/>
        </w:r>
        <w:r>
          <w:rPr>
            <w:noProof/>
            <w:webHidden/>
          </w:rPr>
          <w:fldChar w:fldCharType="begin"/>
        </w:r>
        <w:r>
          <w:rPr>
            <w:noProof/>
            <w:webHidden/>
          </w:rPr>
          <w:instrText xml:space="preserve"> PAGEREF _Toc145059050 \h </w:instrText>
        </w:r>
        <w:r>
          <w:rPr>
            <w:noProof/>
            <w:webHidden/>
          </w:rPr>
        </w:r>
        <w:r>
          <w:rPr>
            <w:noProof/>
            <w:webHidden/>
          </w:rPr>
          <w:fldChar w:fldCharType="separate"/>
        </w:r>
        <w:r>
          <w:rPr>
            <w:noProof/>
            <w:webHidden/>
          </w:rPr>
          <w:t>21</w:t>
        </w:r>
        <w:r>
          <w:rPr>
            <w:noProof/>
            <w:webHidden/>
          </w:rPr>
          <w:fldChar w:fldCharType="end"/>
        </w:r>
      </w:hyperlink>
    </w:p>
    <w:p w14:paraId="44601720" w14:textId="4E411DA1" w:rsidR="00F60F6F" w:rsidRDefault="00F60F6F">
      <w:pPr>
        <w:pStyle w:val="TOC2"/>
        <w:tabs>
          <w:tab w:val="left" w:pos="880"/>
          <w:tab w:val="right" w:leader="dot" w:pos="9350"/>
        </w:tabs>
        <w:rPr>
          <w:rFonts w:eastAsiaTheme="minorEastAsia" w:cstheme="minorBidi"/>
          <w:iCs w:val="0"/>
          <w:noProof/>
          <w:szCs w:val="22"/>
        </w:rPr>
      </w:pPr>
      <w:hyperlink w:anchor="_Toc145059051" w:history="1">
        <w:r w:rsidRPr="004E7780">
          <w:rPr>
            <w:rStyle w:val="Hyperlink"/>
            <w:noProof/>
          </w:rPr>
          <w:t>3.3</w:t>
        </w:r>
        <w:r>
          <w:rPr>
            <w:rFonts w:eastAsiaTheme="minorEastAsia" w:cstheme="minorBidi"/>
            <w:iCs w:val="0"/>
            <w:noProof/>
            <w:szCs w:val="22"/>
          </w:rPr>
          <w:tab/>
        </w:r>
        <w:r w:rsidRPr="004E7780">
          <w:rPr>
            <w:rStyle w:val="Hyperlink"/>
            <w:noProof/>
          </w:rPr>
          <w:t>National Policies in APS World – fossil fuel prices</w:t>
        </w:r>
        <w:r>
          <w:rPr>
            <w:noProof/>
            <w:webHidden/>
          </w:rPr>
          <w:tab/>
        </w:r>
        <w:r>
          <w:rPr>
            <w:noProof/>
            <w:webHidden/>
          </w:rPr>
          <w:fldChar w:fldCharType="begin"/>
        </w:r>
        <w:r>
          <w:rPr>
            <w:noProof/>
            <w:webHidden/>
          </w:rPr>
          <w:instrText xml:space="preserve"> PAGEREF _Toc145059051 \h </w:instrText>
        </w:r>
        <w:r>
          <w:rPr>
            <w:noProof/>
            <w:webHidden/>
          </w:rPr>
        </w:r>
        <w:r>
          <w:rPr>
            <w:noProof/>
            <w:webHidden/>
          </w:rPr>
          <w:fldChar w:fldCharType="separate"/>
        </w:r>
        <w:r>
          <w:rPr>
            <w:noProof/>
            <w:webHidden/>
          </w:rPr>
          <w:t>35</w:t>
        </w:r>
        <w:r>
          <w:rPr>
            <w:noProof/>
            <w:webHidden/>
          </w:rPr>
          <w:fldChar w:fldCharType="end"/>
        </w:r>
      </w:hyperlink>
    </w:p>
    <w:p w14:paraId="3563ED6F" w14:textId="6F2D0643" w:rsidR="00F60F6F" w:rsidRDefault="00F60F6F">
      <w:pPr>
        <w:pStyle w:val="TOC2"/>
        <w:tabs>
          <w:tab w:val="left" w:pos="880"/>
          <w:tab w:val="right" w:leader="dot" w:pos="9350"/>
        </w:tabs>
        <w:rPr>
          <w:rFonts w:eastAsiaTheme="minorEastAsia" w:cstheme="minorBidi"/>
          <w:iCs w:val="0"/>
          <w:noProof/>
          <w:szCs w:val="22"/>
        </w:rPr>
      </w:pPr>
      <w:hyperlink w:anchor="_Toc145059052" w:history="1">
        <w:r w:rsidRPr="004E7780">
          <w:rPr>
            <w:rStyle w:val="Hyperlink"/>
            <w:noProof/>
          </w:rPr>
          <w:t>3.4</w:t>
        </w:r>
        <w:r>
          <w:rPr>
            <w:rFonts w:eastAsiaTheme="minorEastAsia" w:cstheme="minorBidi"/>
            <w:iCs w:val="0"/>
            <w:noProof/>
            <w:szCs w:val="22"/>
          </w:rPr>
          <w:tab/>
        </w:r>
        <w:r w:rsidRPr="004E7780">
          <w:rPr>
            <w:rStyle w:val="Hyperlink"/>
            <w:noProof/>
          </w:rPr>
          <w:t>National Policies in APS World – interconnections</w:t>
        </w:r>
        <w:r>
          <w:rPr>
            <w:noProof/>
            <w:webHidden/>
          </w:rPr>
          <w:tab/>
        </w:r>
        <w:r>
          <w:rPr>
            <w:noProof/>
            <w:webHidden/>
          </w:rPr>
          <w:fldChar w:fldCharType="begin"/>
        </w:r>
        <w:r>
          <w:rPr>
            <w:noProof/>
            <w:webHidden/>
          </w:rPr>
          <w:instrText xml:space="preserve"> PAGEREF _Toc145059052 \h </w:instrText>
        </w:r>
        <w:r>
          <w:rPr>
            <w:noProof/>
            <w:webHidden/>
          </w:rPr>
        </w:r>
        <w:r>
          <w:rPr>
            <w:noProof/>
            <w:webHidden/>
          </w:rPr>
          <w:fldChar w:fldCharType="separate"/>
        </w:r>
        <w:r>
          <w:rPr>
            <w:noProof/>
            <w:webHidden/>
          </w:rPr>
          <w:t>35</w:t>
        </w:r>
        <w:r>
          <w:rPr>
            <w:noProof/>
            <w:webHidden/>
          </w:rPr>
          <w:fldChar w:fldCharType="end"/>
        </w:r>
      </w:hyperlink>
    </w:p>
    <w:p w14:paraId="559887C0" w14:textId="1AD82E26" w:rsidR="00F60F6F" w:rsidRDefault="00F60F6F">
      <w:pPr>
        <w:pStyle w:val="TOC3"/>
        <w:tabs>
          <w:tab w:val="left" w:pos="1100"/>
          <w:tab w:val="right" w:leader="dot" w:pos="9350"/>
        </w:tabs>
        <w:rPr>
          <w:rFonts w:eastAsiaTheme="minorEastAsia" w:cstheme="minorBidi"/>
          <w:noProof/>
          <w:sz w:val="22"/>
          <w:szCs w:val="22"/>
        </w:rPr>
      </w:pPr>
      <w:hyperlink w:anchor="_Toc145059053" w:history="1">
        <w:r w:rsidRPr="004E7780">
          <w:rPr>
            <w:rStyle w:val="Hyperlink"/>
            <w:noProof/>
          </w:rPr>
          <w:t>3.4.1</w:t>
        </w:r>
        <w:r>
          <w:rPr>
            <w:rFonts w:eastAsiaTheme="minorEastAsia" w:cstheme="minorBidi"/>
            <w:noProof/>
            <w:sz w:val="22"/>
            <w:szCs w:val="22"/>
          </w:rPr>
          <w:tab/>
        </w:r>
        <w:r w:rsidRPr="004E7780">
          <w:rPr>
            <w:rStyle w:val="Hyperlink"/>
            <w:noProof/>
          </w:rPr>
          <w:t>Internal Interconnections</w:t>
        </w:r>
        <w:r>
          <w:rPr>
            <w:noProof/>
            <w:webHidden/>
          </w:rPr>
          <w:tab/>
        </w:r>
        <w:r>
          <w:rPr>
            <w:noProof/>
            <w:webHidden/>
          </w:rPr>
          <w:fldChar w:fldCharType="begin"/>
        </w:r>
        <w:r>
          <w:rPr>
            <w:noProof/>
            <w:webHidden/>
          </w:rPr>
          <w:instrText xml:space="preserve"> PAGEREF _Toc145059053 \h </w:instrText>
        </w:r>
        <w:r>
          <w:rPr>
            <w:noProof/>
            <w:webHidden/>
          </w:rPr>
        </w:r>
        <w:r>
          <w:rPr>
            <w:noProof/>
            <w:webHidden/>
          </w:rPr>
          <w:fldChar w:fldCharType="separate"/>
        </w:r>
        <w:r>
          <w:rPr>
            <w:noProof/>
            <w:webHidden/>
          </w:rPr>
          <w:t>35</w:t>
        </w:r>
        <w:r>
          <w:rPr>
            <w:noProof/>
            <w:webHidden/>
          </w:rPr>
          <w:fldChar w:fldCharType="end"/>
        </w:r>
      </w:hyperlink>
    </w:p>
    <w:p w14:paraId="579CB514" w14:textId="6346A50F" w:rsidR="00F60F6F" w:rsidRDefault="00F60F6F">
      <w:pPr>
        <w:pStyle w:val="TOC3"/>
        <w:tabs>
          <w:tab w:val="left" w:pos="1100"/>
          <w:tab w:val="right" w:leader="dot" w:pos="9350"/>
        </w:tabs>
        <w:rPr>
          <w:rFonts w:eastAsiaTheme="minorEastAsia" w:cstheme="minorBidi"/>
          <w:noProof/>
          <w:sz w:val="22"/>
          <w:szCs w:val="22"/>
        </w:rPr>
      </w:pPr>
      <w:hyperlink w:anchor="_Toc145059054" w:history="1">
        <w:r w:rsidRPr="004E7780">
          <w:rPr>
            <w:rStyle w:val="Hyperlink"/>
            <w:noProof/>
          </w:rPr>
          <w:t>3.4.2</w:t>
        </w:r>
        <w:r>
          <w:rPr>
            <w:rFonts w:eastAsiaTheme="minorEastAsia" w:cstheme="minorBidi"/>
            <w:noProof/>
            <w:sz w:val="22"/>
            <w:szCs w:val="22"/>
          </w:rPr>
          <w:tab/>
        </w:r>
        <w:r w:rsidRPr="004E7780">
          <w:rPr>
            <w:rStyle w:val="Hyperlink"/>
            <w:noProof/>
          </w:rPr>
          <w:t>External Interconnections</w:t>
        </w:r>
        <w:r>
          <w:rPr>
            <w:noProof/>
            <w:webHidden/>
          </w:rPr>
          <w:tab/>
        </w:r>
        <w:r>
          <w:rPr>
            <w:noProof/>
            <w:webHidden/>
          </w:rPr>
          <w:fldChar w:fldCharType="begin"/>
        </w:r>
        <w:r>
          <w:rPr>
            <w:noProof/>
            <w:webHidden/>
          </w:rPr>
          <w:instrText xml:space="preserve"> PAGEREF _Toc145059054 \h </w:instrText>
        </w:r>
        <w:r>
          <w:rPr>
            <w:noProof/>
            <w:webHidden/>
          </w:rPr>
        </w:r>
        <w:r>
          <w:rPr>
            <w:noProof/>
            <w:webHidden/>
          </w:rPr>
          <w:fldChar w:fldCharType="separate"/>
        </w:r>
        <w:r>
          <w:rPr>
            <w:noProof/>
            <w:webHidden/>
          </w:rPr>
          <w:t>36</w:t>
        </w:r>
        <w:r>
          <w:rPr>
            <w:noProof/>
            <w:webHidden/>
          </w:rPr>
          <w:fldChar w:fldCharType="end"/>
        </w:r>
      </w:hyperlink>
    </w:p>
    <w:p w14:paraId="31DBA26C" w14:textId="06CB853A" w:rsidR="00F60F6F" w:rsidRDefault="00F60F6F">
      <w:pPr>
        <w:pStyle w:val="TOC2"/>
        <w:tabs>
          <w:tab w:val="left" w:pos="880"/>
          <w:tab w:val="right" w:leader="dot" w:pos="9350"/>
        </w:tabs>
        <w:rPr>
          <w:rFonts w:eastAsiaTheme="minorEastAsia" w:cstheme="minorBidi"/>
          <w:iCs w:val="0"/>
          <w:noProof/>
          <w:szCs w:val="22"/>
        </w:rPr>
      </w:pPr>
      <w:hyperlink w:anchor="_Toc145059055" w:history="1">
        <w:r w:rsidRPr="004E7780">
          <w:rPr>
            <w:rStyle w:val="Hyperlink"/>
            <w:noProof/>
          </w:rPr>
          <w:t>3.5</w:t>
        </w:r>
        <w:r>
          <w:rPr>
            <w:rFonts w:eastAsiaTheme="minorEastAsia" w:cstheme="minorBidi"/>
            <w:iCs w:val="0"/>
            <w:noProof/>
            <w:szCs w:val="22"/>
          </w:rPr>
          <w:tab/>
        </w:r>
        <w:r w:rsidRPr="004E7780">
          <w:rPr>
            <w:rStyle w:val="Hyperlink"/>
            <w:noProof/>
          </w:rPr>
          <w:t>National Policies in APS World – emission factors</w:t>
        </w:r>
        <w:r>
          <w:rPr>
            <w:noProof/>
            <w:webHidden/>
          </w:rPr>
          <w:tab/>
        </w:r>
        <w:r>
          <w:rPr>
            <w:noProof/>
            <w:webHidden/>
          </w:rPr>
          <w:fldChar w:fldCharType="begin"/>
        </w:r>
        <w:r>
          <w:rPr>
            <w:noProof/>
            <w:webHidden/>
          </w:rPr>
          <w:instrText xml:space="preserve"> PAGEREF _Toc145059055 \h </w:instrText>
        </w:r>
        <w:r>
          <w:rPr>
            <w:noProof/>
            <w:webHidden/>
          </w:rPr>
        </w:r>
        <w:r>
          <w:rPr>
            <w:noProof/>
            <w:webHidden/>
          </w:rPr>
          <w:fldChar w:fldCharType="separate"/>
        </w:r>
        <w:r>
          <w:rPr>
            <w:noProof/>
            <w:webHidden/>
          </w:rPr>
          <w:t>36</w:t>
        </w:r>
        <w:r>
          <w:rPr>
            <w:noProof/>
            <w:webHidden/>
          </w:rPr>
          <w:fldChar w:fldCharType="end"/>
        </w:r>
      </w:hyperlink>
    </w:p>
    <w:p w14:paraId="51F2E120" w14:textId="46CA49EB" w:rsidR="00F60F6F" w:rsidRDefault="00F60F6F">
      <w:pPr>
        <w:pStyle w:val="TOC2"/>
        <w:tabs>
          <w:tab w:val="left" w:pos="880"/>
          <w:tab w:val="right" w:leader="dot" w:pos="9350"/>
        </w:tabs>
        <w:rPr>
          <w:rFonts w:eastAsiaTheme="minorEastAsia" w:cstheme="minorBidi"/>
          <w:iCs w:val="0"/>
          <w:noProof/>
          <w:szCs w:val="22"/>
        </w:rPr>
      </w:pPr>
      <w:hyperlink w:anchor="_Toc145059056" w:history="1">
        <w:r w:rsidRPr="004E7780">
          <w:rPr>
            <w:rStyle w:val="Hyperlink"/>
            <w:noProof/>
          </w:rPr>
          <w:t>3.6</w:t>
        </w:r>
        <w:r>
          <w:rPr>
            <w:rFonts w:eastAsiaTheme="minorEastAsia" w:cstheme="minorBidi"/>
            <w:iCs w:val="0"/>
            <w:noProof/>
            <w:szCs w:val="22"/>
          </w:rPr>
          <w:tab/>
        </w:r>
        <w:r w:rsidRPr="004E7780">
          <w:rPr>
            <w:rStyle w:val="Hyperlink"/>
            <w:noProof/>
          </w:rPr>
          <w:t>National Policies in APS World – discount rate</w:t>
        </w:r>
        <w:r>
          <w:rPr>
            <w:noProof/>
            <w:webHidden/>
          </w:rPr>
          <w:tab/>
        </w:r>
        <w:r>
          <w:rPr>
            <w:noProof/>
            <w:webHidden/>
          </w:rPr>
          <w:fldChar w:fldCharType="begin"/>
        </w:r>
        <w:r>
          <w:rPr>
            <w:noProof/>
            <w:webHidden/>
          </w:rPr>
          <w:instrText xml:space="preserve"> PAGEREF _Toc145059056 \h </w:instrText>
        </w:r>
        <w:r>
          <w:rPr>
            <w:noProof/>
            <w:webHidden/>
          </w:rPr>
        </w:r>
        <w:r>
          <w:rPr>
            <w:noProof/>
            <w:webHidden/>
          </w:rPr>
          <w:fldChar w:fldCharType="separate"/>
        </w:r>
        <w:r>
          <w:rPr>
            <w:noProof/>
            <w:webHidden/>
          </w:rPr>
          <w:t>37</w:t>
        </w:r>
        <w:r>
          <w:rPr>
            <w:noProof/>
            <w:webHidden/>
          </w:rPr>
          <w:fldChar w:fldCharType="end"/>
        </w:r>
      </w:hyperlink>
    </w:p>
    <w:p w14:paraId="6DB364EF" w14:textId="40009EBF" w:rsidR="00F60F6F" w:rsidRDefault="00F60F6F">
      <w:pPr>
        <w:pStyle w:val="TOC2"/>
        <w:tabs>
          <w:tab w:val="left" w:pos="880"/>
          <w:tab w:val="right" w:leader="dot" w:pos="9350"/>
        </w:tabs>
        <w:rPr>
          <w:rFonts w:eastAsiaTheme="minorEastAsia" w:cstheme="minorBidi"/>
          <w:iCs w:val="0"/>
          <w:noProof/>
          <w:szCs w:val="22"/>
        </w:rPr>
      </w:pPr>
      <w:hyperlink w:anchor="_Toc145059057" w:history="1">
        <w:r w:rsidRPr="004E7780">
          <w:rPr>
            <w:rStyle w:val="Hyperlink"/>
            <w:noProof/>
          </w:rPr>
          <w:t>3.7</w:t>
        </w:r>
        <w:r>
          <w:rPr>
            <w:rFonts w:eastAsiaTheme="minorEastAsia" w:cstheme="minorBidi"/>
            <w:iCs w:val="0"/>
            <w:noProof/>
            <w:szCs w:val="22"/>
          </w:rPr>
          <w:tab/>
        </w:r>
        <w:r w:rsidRPr="004E7780">
          <w:rPr>
            <w:rStyle w:val="Hyperlink"/>
            <w:noProof/>
          </w:rPr>
          <w:t>National Policies in APS World  – WACC</w:t>
        </w:r>
        <w:r>
          <w:rPr>
            <w:noProof/>
            <w:webHidden/>
          </w:rPr>
          <w:tab/>
        </w:r>
        <w:r>
          <w:rPr>
            <w:noProof/>
            <w:webHidden/>
          </w:rPr>
          <w:fldChar w:fldCharType="begin"/>
        </w:r>
        <w:r>
          <w:rPr>
            <w:noProof/>
            <w:webHidden/>
          </w:rPr>
          <w:instrText xml:space="preserve"> PAGEREF _Toc145059057 \h </w:instrText>
        </w:r>
        <w:r>
          <w:rPr>
            <w:noProof/>
            <w:webHidden/>
          </w:rPr>
        </w:r>
        <w:r>
          <w:rPr>
            <w:noProof/>
            <w:webHidden/>
          </w:rPr>
          <w:fldChar w:fldCharType="separate"/>
        </w:r>
        <w:r>
          <w:rPr>
            <w:noProof/>
            <w:webHidden/>
          </w:rPr>
          <w:t>37</w:t>
        </w:r>
        <w:r>
          <w:rPr>
            <w:noProof/>
            <w:webHidden/>
          </w:rPr>
          <w:fldChar w:fldCharType="end"/>
        </w:r>
      </w:hyperlink>
    </w:p>
    <w:p w14:paraId="16341CA3" w14:textId="02DF8800" w:rsidR="00F60F6F" w:rsidRDefault="00F60F6F">
      <w:pPr>
        <w:pStyle w:val="TOC2"/>
        <w:tabs>
          <w:tab w:val="left" w:pos="880"/>
          <w:tab w:val="right" w:leader="dot" w:pos="9350"/>
        </w:tabs>
        <w:rPr>
          <w:rFonts w:eastAsiaTheme="minorEastAsia" w:cstheme="minorBidi"/>
          <w:iCs w:val="0"/>
          <w:noProof/>
          <w:szCs w:val="22"/>
        </w:rPr>
      </w:pPr>
      <w:hyperlink w:anchor="_Toc145059058" w:history="1">
        <w:r w:rsidRPr="004E7780">
          <w:rPr>
            <w:rStyle w:val="Hyperlink"/>
            <w:noProof/>
          </w:rPr>
          <w:t>3.8</w:t>
        </w:r>
        <w:r>
          <w:rPr>
            <w:rFonts w:eastAsiaTheme="minorEastAsia" w:cstheme="minorBidi"/>
            <w:iCs w:val="0"/>
            <w:noProof/>
            <w:szCs w:val="22"/>
          </w:rPr>
          <w:tab/>
        </w:r>
        <w:r w:rsidRPr="004E7780">
          <w:rPr>
            <w:rStyle w:val="Hyperlink"/>
            <w:noProof/>
          </w:rPr>
          <w:t>National Policies in APS World – other parameters</w:t>
        </w:r>
        <w:r>
          <w:rPr>
            <w:noProof/>
            <w:webHidden/>
          </w:rPr>
          <w:tab/>
        </w:r>
        <w:r>
          <w:rPr>
            <w:noProof/>
            <w:webHidden/>
          </w:rPr>
          <w:fldChar w:fldCharType="begin"/>
        </w:r>
        <w:r>
          <w:rPr>
            <w:noProof/>
            <w:webHidden/>
          </w:rPr>
          <w:instrText xml:space="preserve"> PAGEREF _Toc145059058 \h </w:instrText>
        </w:r>
        <w:r>
          <w:rPr>
            <w:noProof/>
            <w:webHidden/>
          </w:rPr>
        </w:r>
        <w:r>
          <w:rPr>
            <w:noProof/>
            <w:webHidden/>
          </w:rPr>
          <w:fldChar w:fldCharType="separate"/>
        </w:r>
        <w:r>
          <w:rPr>
            <w:noProof/>
            <w:webHidden/>
          </w:rPr>
          <w:t>38</w:t>
        </w:r>
        <w:r>
          <w:rPr>
            <w:noProof/>
            <w:webHidden/>
          </w:rPr>
          <w:fldChar w:fldCharType="end"/>
        </w:r>
      </w:hyperlink>
    </w:p>
    <w:p w14:paraId="683B5DC6" w14:textId="09DF2DE7" w:rsidR="00F60F6F" w:rsidRDefault="00F60F6F">
      <w:pPr>
        <w:pStyle w:val="TOC2"/>
        <w:tabs>
          <w:tab w:val="left" w:pos="880"/>
          <w:tab w:val="right" w:leader="dot" w:pos="9350"/>
        </w:tabs>
        <w:rPr>
          <w:rFonts w:eastAsiaTheme="minorEastAsia" w:cstheme="minorBidi"/>
          <w:iCs w:val="0"/>
          <w:noProof/>
          <w:szCs w:val="22"/>
        </w:rPr>
      </w:pPr>
      <w:hyperlink w:anchor="_Toc145059059" w:history="1">
        <w:r w:rsidRPr="004E7780">
          <w:rPr>
            <w:rStyle w:val="Hyperlink"/>
            <w:noProof/>
          </w:rPr>
          <w:t>3.9</w:t>
        </w:r>
        <w:r>
          <w:rPr>
            <w:rFonts w:eastAsiaTheme="minorEastAsia" w:cstheme="minorBidi"/>
            <w:iCs w:val="0"/>
            <w:noProof/>
            <w:szCs w:val="22"/>
          </w:rPr>
          <w:tab/>
        </w:r>
        <w:r w:rsidRPr="004E7780">
          <w:rPr>
            <w:rStyle w:val="Hyperlink"/>
            <w:noProof/>
          </w:rPr>
          <w:t>National Policies in APS World – Timing parameters</w:t>
        </w:r>
        <w:r>
          <w:rPr>
            <w:noProof/>
            <w:webHidden/>
          </w:rPr>
          <w:tab/>
        </w:r>
        <w:r>
          <w:rPr>
            <w:noProof/>
            <w:webHidden/>
          </w:rPr>
          <w:fldChar w:fldCharType="begin"/>
        </w:r>
        <w:r>
          <w:rPr>
            <w:noProof/>
            <w:webHidden/>
          </w:rPr>
          <w:instrText xml:space="preserve"> PAGEREF _Toc145059059 \h </w:instrText>
        </w:r>
        <w:r>
          <w:rPr>
            <w:noProof/>
            <w:webHidden/>
          </w:rPr>
        </w:r>
        <w:r>
          <w:rPr>
            <w:noProof/>
            <w:webHidden/>
          </w:rPr>
          <w:fldChar w:fldCharType="separate"/>
        </w:r>
        <w:r>
          <w:rPr>
            <w:noProof/>
            <w:webHidden/>
          </w:rPr>
          <w:t>40</w:t>
        </w:r>
        <w:r>
          <w:rPr>
            <w:noProof/>
            <w:webHidden/>
          </w:rPr>
          <w:fldChar w:fldCharType="end"/>
        </w:r>
      </w:hyperlink>
    </w:p>
    <w:p w14:paraId="4889567C" w14:textId="307BFF8C" w:rsidR="00F60F6F" w:rsidRDefault="00F60F6F">
      <w:pPr>
        <w:pStyle w:val="TOC1"/>
        <w:rPr>
          <w:rFonts w:eastAsiaTheme="minorEastAsia" w:cstheme="minorBidi"/>
          <w:b w:val="0"/>
          <w:bCs w:val="0"/>
          <w:noProof/>
          <w:sz w:val="22"/>
          <w:szCs w:val="22"/>
        </w:rPr>
      </w:pPr>
      <w:hyperlink w:anchor="_Toc145059060" w:history="1">
        <w:r w:rsidRPr="004E7780">
          <w:rPr>
            <w:rStyle w:val="Hyperlink"/>
            <w:noProof/>
          </w:rPr>
          <w:t>4.</w:t>
        </w:r>
        <w:r>
          <w:rPr>
            <w:rFonts w:eastAsiaTheme="minorEastAsia" w:cstheme="minorBidi"/>
            <w:b w:val="0"/>
            <w:bCs w:val="0"/>
            <w:noProof/>
            <w:sz w:val="22"/>
            <w:szCs w:val="22"/>
          </w:rPr>
          <w:tab/>
        </w:r>
        <w:r w:rsidRPr="004E7780">
          <w:rPr>
            <w:rStyle w:val="Hyperlink"/>
            <w:noProof/>
          </w:rPr>
          <w:t>Power Decarbonization 2050</w:t>
        </w:r>
        <w:r>
          <w:rPr>
            <w:noProof/>
            <w:webHidden/>
          </w:rPr>
          <w:tab/>
        </w:r>
        <w:r>
          <w:rPr>
            <w:noProof/>
            <w:webHidden/>
          </w:rPr>
          <w:fldChar w:fldCharType="begin"/>
        </w:r>
        <w:r>
          <w:rPr>
            <w:noProof/>
            <w:webHidden/>
          </w:rPr>
          <w:instrText xml:space="preserve"> PAGEREF _Toc145059060 \h </w:instrText>
        </w:r>
        <w:r>
          <w:rPr>
            <w:noProof/>
            <w:webHidden/>
          </w:rPr>
        </w:r>
        <w:r>
          <w:rPr>
            <w:noProof/>
            <w:webHidden/>
          </w:rPr>
          <w:fldChar w:fldCharType="separate"/>
        </w:r>
        <w:r>
          <w:rPr>
            <w:noProof/>
            <w:webHidden/>
          </w:rPr>
          <w:t>41</w:t>
        </w:r>
        <w:r>
          <w:rPr>
            <w:noProof/>
            <w:webHidden/>
          </w:rPr>
          <w:fldChar w:fldCharType="end"/>
        </w:r>
      </w:hyperlink>
    </w:p>
    <w:p w14:paraId="57C7BFEB" w14:textId="1032B428" w:rsidR="00F60F6F" w:rsidRDefault="00F60F6F">
      <w:pPr>
        <w:pStyle w:val="TOC2"/>
        <w:tabs>
          <w:tab w:val="left" w:pos="880"/>
          <w:tab w:val="right" w:leader="dot" w:pos="9350"/>
        </w:tabs>
        <w:rPr>
          <w:rFonts w:eastAsiaTheme="minorEastAsia" w:cstheme="minorBidi"/>
          <w:iCs w:val="0"/>
          <w:noProof/>
          <w:szCs w:val="22"/>
        </w:rPr>
      </w:pPr>
      <w:hyperlink w:anchor="_Toc145059061" w:history="1">
        <w:r w:rsidRPr="004E7780">
          <w:rPr>
            <w:rStyle w:val="Hyperlink"/>
            <w:noProof/>
          </w:rPr>
          <w:t>4.1</w:t>
        </w:r>
        <w:r>
          <w:rPr>
            <w:rFonts w:eastAsiaTheme="minorEastAsia" w:cstheme="minorBidi"/>
            <w:iCs w:val="0"/>
            <w:noProof/>
            <w:szCs w:val="22"/>
          </w:rPr>
          <w:tab/>
        </w:r>
        <w:r w:rsidRPr="004E7780">
          <w:rPr>
            <w:rStyle w:val="Hyperlink"/>
            <w:noProof/>
          </w:rPr>
          <w:t>National Power Decarbonization 2050 in NZE World</w:t>
        </w:r>
        <w:r>
          <w:rPr>
            <w:noProof/>
            <w:webHidden/>
          </w:rPr>
          <w:tab/>
        </w:r>
        <w:r>
          <w:rPr>
            <w:noProof/>
            <w:webHidden/>
          </w:rPr>
          <w:fldChar w:fldCharType="begin"/>
        </w:r>
        <w:r>
          <w:rPr>
            <w:noProof/>
            <w:webHidden/>
          </w:rPr>
          <w:instrText xml:space="preserve"> PAGEREF _Toc145059061 \h </w:instrText>
        </w:r>
        <w:r>
          <w:rPr>
            <w:noProof/>
            <w:webHidden/>
          </w:rPr>
        </w:r>
        <w:r>
          <w:rPr>
            <w:noProof/>
            <w:webHidden/>
          </w:rPr>
          <w:fldChar w:fldCharType="separate"/>
        </w:r>
        <w:r>
          <w:rPr>
            <w:noProof/>
            <w:webHidden/>
          </w:rPr>
          <w:t>41</w:t>
        </w:r>
        <w:r>
          <w:rPr>
            <w:noProof/>
            <w:webHidden/>
          </w:rPr>
          <w:fldChar w:fldCharType="end"/>
        </w:r>
      </w:hyperlink>
    </w:p>
    <w:p w14:paraId="251A714A" w14:textId="489F6928" w:rsidR="00F60F6F" w:rsidRDefault="00F60F6F">
      <w:pPr>
        <w:pStyle w:val="TOC3"/>
        <w:tabs>
          <w:tab w:val="left" w:pos="1100"/>
          <w:tab w:val="right" w:leader="dot" w:pos="9350"/>
        </w:tabs>
        <w:rPr>
          <w:rFonts w:eastAsiaTheme="minorEastAsia" w:cstheme="minorBidi"/>
          <w:noProof/>
          <w:sz w:val="22"/>
          <w:szCs w:val="22"/>
        </w:rPr>
      </w:pPr>
      <w:hyperlink w:anchor="_Toc145059062" w:history="1">
        <w:r w:rsidRPr="004E7780">
          <w:rPr>
            <w:rStyle w:val="Hyperlink"/>
            <w:noProof/>
          </w:rPr>
          <w:t>4.1.1</w:t>
        </w:r>
        <w:r>
          <w:rPr>
            <w:rFonts w:eastAsiaTheme="minorEastAsia" w:cstheme="minorBidi"/>
            <w:noProof/>
            <w:sz w:val="22"/>
            <w:szCs w:val="22"/>
          </w:rPr>
          <w:tab/>
        </w:r>
        <w:r w:rsidRPr="004E7780">
          <w:rPr>
            <w:rStyle w:val="Hyperlink"/>
            <w:noProof/>
          </w:rPr>
          <w:t>CAPEX trajectories</w:t>
        </w:r>
        <w:r>
          <w:rPr>
            <w:noProof/>
            <w:webHidden/>
          </w:rPr>
          <w:tab/>
        </w:r>
        <w:r>
          <w:rPr>
            <w:noProof/>
            <w:webHidden/>
          </w:rPr>
          <w:fldChar w:fldCharType="begin"/>
        </w:r>
        <w:r>
          <w:rPr>
            <w:noProof/>
            <w:webHidden/>
          </w:rPr>
          <w:instrText xml:space="preserve"> PAGEREF _Toc145059062 \h </w:instrText>
        </w:r>
        <w:r>
          <w:rPr>
            <w:noProof/>
            <w:webHidden/>
          </w:rPr>
        </w:r>
        <w:r>
          <w:rPr>
            <w:noProof/>
            <w:webHidden/>
          </w:rPr>
          <w:fldChar w:fldCharType="separate"/>
        </w:r>
        <w:r>
          <w:rPr>
            <w:noProof/>
            <w:webHidden/>
          </w:rPr>
          <w:t>41</w:t>
        </w:r>
        <w:r>
          <w:rPr>
            <w:noProof/>
            <w:webHidden/>
          </w:rPr>
          <w:fldChar w:fldCharType="end"/>
        </w:r>
      </w:hyperlink>
    </w:p>
    <w:p w14:paraId="0278F256" w14:textId="300977EE" w:rsidR="00F60F6F" w:rsidRDefault="00F60F6F">
      <w:pPr>
        <w:pStyle w:val="TOC3"/>
        <w:tabs>
          <w:tab w:val="left" w:pos="1100"/>
          <w:tab w:val="right" w:leader="dot" w:pos="9350"/>
        </w:tabs>
        <w:rPr>
          <w:rFonts w:eastAsiaTheme="minorEastAsia" w:cstheme="minorBidi"/>
          <w:noProof/>
          <w:sz w:val="22"/>
          <w:szCs w:val="22"/>
        </w:rPr>
      </w:pPr>
      <w:hyperlink w:anchor="_Toc145059063" w:history="1">
        <w:r w:rsidRPr="004E7780">
          <w:rPr>
            <w:rStyle w:val="Hyperlink"/>
            <w:noProof/>
          </w:rPr>
          <w:t>4.1.2</w:t>
        </w:r>
        <w:r>
          <w:rPr>
            <w:rFonts w:eastAsiaTheme="minorEastAsia" w:cstheme="minorBidi"/>
            <w:noProof/>
            <w:sz w:val="22"/>
            <w:szCs w:val="22"/>
          </w:rPr>
          <w:tab/>
        </w:r>
        <w:r w:rsidRPr="004E7780">
          <w:rPr>
            <w:rStyle w:val="Hyperlink"/>
            <w:noProof/>
          </w:rPr>
          <w:t>Fuel prices</w:t>
        </w:r>
        <w:r>
          <w:rPr>
            <w:noProof/>
            <w:webHidden/>
          </w:rPr>
          <w:tab/>
        </w:r>
        <w:r>
          <w:rPr>
            <w:noProof/>
            <w:webHidden/>
          </w:rPr>
          <w:fldChar w:fldCharType="begin"/>
        </w:r>
        <w:r>
          <w:rPr>
            <w:noProof/>
            <w:webHidden/>
          </w:rPr>
          <w:instrText xml:space="preserve"> PAGEREF _Toc145059063 \h </w:instrText>
        </w:r>
        <w:r>
          <w:rPr>
            <w:noProof/>
            <w:webHidden/>
          </w:rPr>
        </w:r>
        <w:r>
          <w:rPr>
            <w:noProof/>
            <w:webHidden/>
          </w:rPr>
          <w:fldChar w:fldCharType="separate"/>
        </w:r>
        <w:r>
          <w:rPr>
            <w:noProof/>
            <w:webHidden/>
          </w:rPr>
          <w:t>45</w:t>
        </w:r>
        <w:r>
          <w:rPr>
            <w:noProof/>
            <w:webHidden/>
          </w:rPr>
          <w:fldChar w:fldCharType="end"/>
        </w:r>
      </w:hyperlink>
    </w:p>
    <w:p w14:paraId="74F58789" w14:textId="609D7EB1" w:rsidR="00F60F6F" w:rsidRDefault="00F60F6F">
      <w:pPr>
        <w:pStyle w:val="TOC3"/>
        <w:tabs>
          <w:tab w:val="left" w:pos="1100"/>
          <w:tab w:val="right" w:leader="dot" w:pos="9350"/>
        </w:tabs>
        <w:rPr>
          <w:rFonts w:eastAsiaTheme="minorEastAsia" w:cstheme="minorBidi"/>
          <w:noProof/>
          <w:sz w:val="22"/>
          <w:szCs w:val="22"/>
        </w:rPr>
      </w:pPr>
      <w:hyperlink w:anchor="_Toc145059064" w:history="1">
        <w:r w:rsidRPr="004E7780">
          <w:rPr>
            <w:rStyle w:val="Hyperlink"/>
            <w:noProof/>
          </w:rPr>
          <w:t>4.1.3</w:t>
        </w:r>
        <w:r>
          <w:rPr>
            <w:rFonts w:eastAsiaTheme="minorEastAsia" w:cstheme="minorBidi"/>
            <w:noProof/>
            <w:sz w:val="22"/>
            <w:szCs w:val="22"/>
          </w:rPr>
          <w:tab/>
        </w:r>
        <w:r w:rsidRPr="004E7780">
          <w:rPr>
            <w:rStyle w:val="Hyperlink"/>
            <w:noProof/>
          </w:rPr>
          <w:t>Demand projections</w:t>
        </w:r>
        <w:r>
          <w:rPr>
            <w:noProof/>
            <w:webHidden/>
          </w:rPr>
          <w:tab/>
        </w:r>
        <w:r>
          <w:rPr>
            <w:noProof/>
            <w:webHidden/>
          </w:rPr>
          <w:fldChar w:fldCharType="begin"/>
        </w:r>
        <w:r>
          <w:rPr>
            <w:noProof/>
            <w:webHidden/>
          </w:rPr>
          <w:instrText xml:space="preserve"> PAGEREF _Toc145059064 \h </w:instrText>
        </w:r>
        <w:r>
          <w:rPr>
            <w:noProof/>
            <w:webHidden/>
          </w:rPr>
        </w:r>
        <w:r>
          <w:rPr>
            <w:noProof/>
            <w:webHidden/>
          </w:rPr>
          <w:fldChar w:fldCharType="separate"/>
        </w:r>
        <w:r>
          <w:rPr>
            <w:noProof/>
            <w:webHidden/>
          </w:rPr>
          <w:t>45</w:t>
        </w:r>
        <w:r>
          <w:rPr>
            <w:noProof/>
            <w:webHidden/>
          </w:rPr>
          <w:fldChar w:fldCharType="end"/>
        </w:r>
      </w:hyperlink>
    </w:p>
    <w:p w14:paraId="0A5D78C1" w14:textId="1E98406C" w:rsidR="00F60F6F" w:rsidRDefault="00F60F6F">
      <w:pPr>
        <w:pStyle w:val="TOC2"/>
        <w:tabs>
          <w:tab w:val="left" w:pos="880"/>
          <w:tab w:val="right" w:leader="dot" w:pos="9350"/>
        </w:tabs>
        <w:rPr>
          <w:rFonts w:eastAsiaTheme="minorEastAsia" w:cstheme="minorBidi"/>
          <w:iCs w:val="0"/>
          <w:noProof/>
          <w:szCs w:val="22"/>
        </w:rPr>
      </w:pPr>
      <w:hyperlink w:anchor="_Toc145059065" w:history="1">
        <w:r w:rsidRPr="004E7780">
          <w:rPr>
            <w:rStyle w:val="Hyperlink"/>
            <w:noProof/>
          </w:rPr>
          <w:t>4.2</w:t>
        </w:r>
        <w:r>
          <w:rPr>
            <w:rFonts w:eastAsiaTheme="minorEastAsia" w:cstheme="minorBidi"/>
            <w:iCs w:val="0"/>
            <w:noProof/>
            <w:szCs w:val="22"/>
          </w:rPr>
          <w:tab/>
        </w:r>
        <w:r w:rsidRPr="004E7780">
          <w:rPr>
            <w:rStyle w:val="Hyperlink"/>
            <w:noProof/>
          </w:rPr>
          <w:t>PD2050-NZE</w:t>
        </w:r>
        <w:r w:rsidRPr="004E7780">
          <w:rPr>
            <w:rStyle w:val="Hyperlink"/>
            <w:i/>
            <w:noProof/>
          </w:rPr>
          <w:t xml:space="preserve"> </w:t>
        </w:r>
        <w:r w:rsidRPr="004E7780">
          <w:rPr>
            <w:rStyle w:val="Hyperlink"/>
            <w:noProof/>
          </w:rPr>
          <w:t>with electrification of transport (PD2050-NZE-TE)</w:t>
        </w:r>
        <w:r>
          <w:rPr>
            <w:noProof/>
            <w:webHidden/>
          </w:rPr>
          <w:tab/>
        </w:r>
        <w:r>
          <w:rPr>
            <w:noProof/>
            <w:webHidden/>
          </w:rPr>
          <w:fldChar w:fldCharType="begin"/>
        </w:r>
        <w:r>
          <w:rPr>
            <w:noProof/>
            <w:webHidden/>
          </w:rPr>
          <w:instrText xml:space="preserve"> PAGEREF _Toc145059065 \h </w:instrText>
        </w:r>
        <w:r>
          <w:rPr>
            <w:noProof/>
            <w:webHidden/>
          </w:rPr>
        </w:r>
        <w:r>
          <w:rPr>
            <w:noProof/>
            <w:webHidden/>
          </w:rPr>
          <w:fldChar w:fldCharType="separate"/>
        </w:r>
        <w:r>
          <w:rPr>
            <w:noProof/>
            <w:webHidden/>
          </w:rPr>
          <w:t>46</w:t>
        </w:r>
        <w:r>
          <w:rPr>
            <w:noProof/>
            <w:webHidden/>
          </w:rPr>
          <w:fldChar w:fldCharType="end"/>
        </w:r>
      </w:hyperlink>
    </w:p>
    <w:p w14:paraId="3EEE3065" w14:textId="4B916CD9" w:rsidR="00F60F6F" w:rsidRDefault="00F60F6F">
      <w:pPr>
        <w:pStyle w:val="TOC2"/>
        <w:tabs>
          <w:tab w:val="left" w:pos="880"/>
          <w:tab w:val="right" w:leader="dot" w:pos="9350"/>
        </w:tabs>
        <w:rPr>
          <w:rFonts w:eastAsiaTheme="minorEastAsia" w:cstheme="minorBidi"/>
          <w:iCs w:val="0"/>
          <w:noProof/>
          <w:szCs w:val="22"/>
        </w:rPr>
      </w:pPr>
      <w:hyperlink w:anchor="_Toc145059066" w:history="1">
        <w:r w:rsidRPr="004E7780">
          <w:rPr>
            <w:rStyle w:val="Hyperlink"/>
            <w:noProof/>
          </w:rPr>
          <w:t>4.3</w:t>
        </w:r>
        <w:r>
          <w:rPr>
            <w:rFonts w:eastAsiaTheme="minorEastAsia" w:cstheme="minorBidi"/>
            <w:iCs w:val="0"/>
            <w:noProof/>
            <w:szCs w:val="22"/>
          </w:rPr>
          <w:tab/>
        </w:r>
        <w:r w:rsidRPr="004E7780">
          <w:rPr>
            <w:rStyle w:val="Hyperlink"/>
            <w:noProof/>
          </w:rPr>
          <w:t>PD2050-NZE with electrification of heating and cooling services</w:t>
        </w:r>
        <w:r>
          <w:rPr>
            <w:noProof/>
            <w:webHidden/>
          </w:rPr>
          <w:tab/>
        </w:r>
        <w:r>
          <w:rPr>
            <w:noProof/>
            <w:webHidden/>
          </w:rPr>
          <w:fldChar w:fldCharType="begin"/>
        </w:r>
        <w:r>
          <w:rPr>
            <w:noProof/>
            <w:webHidden/>
          </w:rPr>
          <w:instrText xml:space="preserve"> PAGEREF _Toc145059066 \h </w:instrText>
        </w:r>
        <w:r>
          <w:rPr>
            <w:noProof/>
            <w:webHidden/>
          </w:rPr>
        </w:r>
        <w:r>
          <w:rPr>
            <w:noProof/>
            <w:webHidden/>
          </w:rPr>
          <w:fldChar w:fldCharType="separate"/>
        </w:r>
        <w:r>
          <w:rPr>
            <w:noProof/>
            <w:webHidden/>
          </w:rPr>
          <w:t>48</w:t>
        </w:r>
        <w:r>
          <w:rPr>
            <w:noProof/>
            <w:webHidden/>
          </w:rPr>
          <w:fldChar w:fldCharType="end"/>
        </w:r>
      </w:hyperlink>
    </w:p>
    <w:p w14:paraId="52C379F1" w14:textId="08A53416" w:rsidR="00F60F6F" w:rsidRDefault="00F60F6F">
      <w:pPr>
        <w:pStyle w:val="TOC2"/>
        <w:tabs>
          <w:tab w:val="left" w:pos="880"/>
          <w:tab w:val="right" w:leader="dot" w:pos="9350"/>
        </w:tabs>
        <w:rPr>
          <w:rFonts w:eastAsiaTheme="minorEastAsia" w:cstheme="minorBidi"/>
          <w:iCs w:val="0"/>
          <w:noProof/>
          <w:szCs w:val="22"/>
        </w:rPr>
      </w:pPr>
      <w:hyperlink w:anchor="_Toc145059067" w:history="1">
        <w:r w:rsidRPr="004E7780">
          <w:rPr>
            <w:rStyle w:val="Hyperlink"/>
            <w:noProof/>
          </w:rPr>
          <w:t>4.4</w:t>
        </w:r>
        <w:r>
          <w:rPr>
            <w:rFonts w:eastAsiaTheme="minorEastAsia" w:cstheme="minorBidi"/>
            <w:iCs w:val="0"/>
            <w:noProof/>
            <w:szCs w:val="22"/>
          </w:rPr>
          <w:tab/>
        </w:r>
        <w:r w:rsidRPr="004E7780">
          <w:rPr>
            <w:rStyle w:val="Hyperlink"/>
            <w:noProof/>
          </w:rPr>
          <w:t>PD2050-NZE with electrification of industry</w:t>
        </w:r>
        <w:r>
          <w:rPr>
            <w:noProof/>
            <w:webHidden/>
          </w:rPr>
          <w:tab/>
        </w:r>
        <w:r>
          <w:rPr>
            <w:noProof/>
            <w:webHidden/>
          </w:rPr>
          <w:fldChar w:fldCharType="begin"/>
        </w:r>
        <w:r>
          <w:rPr>
            <w:noProof/>
            <w:webHidden/>
          </w:rPr>
          <w:instrText xml:space="preserve"> PAGEREF _Toc145059067 \h </w:instrText>
        </w:r>
        <w:r>
          <w:rPr>
            <w:noProof/>
            <w:webHidden/>
          </w:rPr>
        </w:r>
        <w:r>
          <w:rPr>
            <w:noProof/>
            <w:webHidden/>
          </w:rPr>
          <w:fldChar w:fldCharType="separate"/>
        </w:r>
        <w:r>
          <w:rPr>
            <w:noProof/>
            <w:webHidden/>
          </w:rPr>
          <w:t>51</w:t>
        </w:r>
        <w:r>
          <w:rPr>
            <w:noProof/>
            <w:webHidden/>
          </w:rPr>
          <w:fldChar w:fldCharType="end"/>
        </w:r>
      </w:hyperlink>
    </w:p>
    <w:p w14:paraId="3029F7EE" w14:textId="63F865B5" w:rsidR="00F60F6F" w:rsidRDefault="00F60F6F">
      <w:pPr>
        <w:pStyle w:val="TOC2"/>
        <w:tabs>
          <w:tab w:val="left" w:pos="880"/>
          <w:tab w:val="right" w:leader="dot" w:pos="9350"/>
        </w:tabs>
        <w:rPr>
          <w:rFonts w:eastAsiaTheme="minorEastAsia" w:cstheme="minorBidi"/>
          <w:iCs w:val="0"/>
          <w:noProof/>
          <w:szCs w:val="22"/>
        </w:rPr>
      </w:pPr>
      <w:hyperlink w:anchor="_Toc145059068" w:history="1">
        <w:r w:rsidRPr="004E7780">
          <w:rPr>
            <w:rStyle w:val="Hyperlink"/>
            <w:noProof/>
          </w:rPr>
          <w:t>4.5</w:t>
        </w:r>
        <w:r>
          <w:rPr>
            <w:rFonts w:eastAsiaTheme="minorEastAsia" w:cstheme="minorBidi"/>
            <w:iCs w:val="0"/>
            <w:noProof/>
            <w:szCs w:val="22"/>
          </w:rPr>
          <w:tab/>
        </w:r>
        <w:r w:rsidRPr="004E7780">
          <w:rPr>
            <w:rStyle w:val="Hyperlink"/>
            <w:noProof/>
          </w:rPr>
          <w:t>PD2050-NZE with Green Hydrogen</w:t>
        </w:r>
        <w:r>
          <w:rPr>
            <w:noProof/>
            <w:webHidden/>
          </w:rPr>
          <w:tab/>
        </w:r>
        <w:r>
          <w:rPr>
            <w:noProof/>
            <w:webHidden/>
          </w:rPr>
          <w:fldChar w:fldCharType="begin"/>
        </w:r>
        <w:r>
          <w:rPr>
            <w:noProof/>
            <w:webHidden/>
          </w:rPr>
          <w:instrText xml:space="preserve"> PAGEREF _Toc145059068 \h </w:instrText>
        </w:r>
        <w:r>
          <w:rPr>
            <w:noProof/>
            <w:webHidden/>
          </w:rPr>
        </w:r>
        <w:r>
          <w:rPr>
            <w:noProof/>
            <w:webHidden/>
          </w:rPr>
          <w:fldChar w:fldCharType="separate"/>
        </w:r>
        <w:r>
          <w:rPr>
            <w:noProof/>
            <w:webHidden/>
          </w:rPr>
          <w:t>51</w:t>
        </w:r>
        <w:r>
          <w:rPr>
            <w:noProof/>
            <w:webHidden/>
          </w:rPr>
          <w:fldChar w:fldCharType="end"/>
        </w:r>
      </w:hyperlink>
    </w:p>
    <w:p w14:paraId="55193615" w14:textId="4671374F" w:rsidR="00F60F6F" w:rsidRDefault="00F60F6F">
      <w:pPr>
        <w:pStyle w:val="TOC3"/>
        <w:tabs>
          <w:tab w:val="left" w:pos="1100"/>
          <w:tab w:val="right" w:leader="dot" w:pos="9350"/>
        </w:tabs>
        <w:rPr>
          <w:rFonts w:eastAsiaTheme="minorEastAsia" w:cstheme="minorBidi"/>
          <w:noProof/>
          <w:sz w:val="22"/>
          <w:szCs w:val="22"/>
        </w:rPr>
      </w:pPr>
      <w:hyperlink w:anchor="_Toc145059069" w:history="1">
        <w:r w:rsidRPr="004E7780">
          <w:rPr>
            <w:rStyle w:val="Hyperlink"/>
            <w:noProof/>
          </w:rPr>
          <w:t>4.5.1</w:t>
        </w:r>
        <w:r>
          <w:rPr>
            <w:rFonts w:eastAsiaTheme="minorEastAsia" w:cstheme="minorBidi"/>
            <w:noProof/>
            <w:sz w:val="22"/>
            <w:szCs w:val="22"/>
          </w:rPr>
          <w:tab/>
        </w:r>
        <w:r w:rsidRPr="004E7780">
          <w:rPr>
            <w:rStyle w:val="Hyperlink"/>
            <w:noProof/>
          </w:rPr>
          <w:t>Green hydrogen production</w:t>
        </w:r>
        <w:r>
          <w:rPr>
            <w:noProof/>
            <w:webHidden/>
          </w:rPr>
          <w:tab/>
        </w:r>
        <w:r>
          <w:rPr>
            <w:noProof/>
            <w:webHidden/>
          </w:rPr>
          <w:fldChar w:fldCharType="begin"/>
        </w:r>
        <w:r>
          <w:rPr>
            <w:noProof/>
            <w:webHidden/>
          </w:rPr>
          <w:instrText xml:space="preserve"> PAGEREF _Toc145059069 \h </w:instrText>
        </w:r>
        <w:r>
          <w:rPr>
            <w:noProof/>
            <w:webHidden/>
          </w:rPr>
        </w:r>
        <w:r>
          <w:rPr>
            <w:noProof/>
            <w:webHidden/>
          </w:rPr>
          <w:fldChar w:fldCharType="separate"/>
        </w:r>
        <w:r>
          <w:rPr>
            <w:noProof/>
            <w:webHidden/>
          </w:rPr>
          <w:t>52</w:t>
        </w:r>
        <w:r>
          <w:rPr>
            <w:noProof/>
            <w:webHidden/>
          </w:rPr>
          <w:fldChar w:fldCharType="end"/>
        </w:r>
      </w:hyperlink>
    </w:p>
    <w:p w14:paraId="433CAE8D" w14:textId="6287603D" w:rsidR="00F60F6F" w:rsidRDefault="00F60F6F">
      <w:pPr>
        <w:pStyle w:val="TOC3"/>
        <w:tabs>
          <w:tab w:val="right" w:leader="dot" w:pos="9350"/>
        </w:tabs>
        <w:rPr>
          <w:rFonts w:eastAsiaTheme="minorEastAsia" w:cstheme="minorBidi"/>
          <w:noProof/>
          <w:sz w:val="22"/>
          <w:szCs w:val="22"/>
        </w:rPr>
      </w:pPr>
      <w:hyperlink w:anchor="_Toc145059070" w:history="1">
        <w:r w:rsidRPr="004E7780">
          <w:rPr>
            <w:rStyle w:val="Hyperlink"/>
            <w:noProof/>
          </w:rPr>
          <w:t xml:space="preserve">4.5.2 </w:t>
        </w:r>
        <w:r w:rsidR="008F576B">
          <w:rPr>
            <w:rStyle w:val="Hyperlink"/>
            <w:noProof/>
          </w:rPr>
          <w:t xml:space="preserve">     </w:t>
        </w:r>
        <w:r w:rsidRPr="004E7780">
          <w:rPr>
            <w:rStyle w:val="Hyperlink"/>
            <w:noProof/>
          </w:rPr>
          <w:t>Green hydrogen import</w:t>
        </w:r>
        <w:r>
          <w:rPr>
            <w:noProof/>
            <w:webHidden/>
          </w:rPr>
          <w:tab/>
        </w:r>
        <w:r>
          <w:rPr>
            <w:noProof/>
            <w:webHidden/>
          </w:rPr>
          <w:fldChar w:fldCharType="begin"/>
        </w:r>
        <w:r>
          <w:rPr>
            <w:noProof/>
            <w:webHidden/>
          </w:rPr>
          <w:instrText xml:space="preserve"> PAGEREF _Toc145059070 \h </w:instrText>
        </w:r>
        <w:r>
          <w:rPr>
            <w:noProof/>
            <w:webHidden/>
          </w:rPr>
        </w:r>
        <w:r>
          <w:rPr>
            <w:noProof/>
            <w:webHidden/>
          </w:rPr>
          <w:fldChar w:fldCharType="separate"/>
        </w:r>
        <w:r>
          <w:rPr>
            <w:noProof/>
            <w:webHidden/>
          </w:rPr>
          <w:t>53</w:t>
        </w:r>
        <w:r>
          <w:rPr>
            <w:noProof/>
            <w:webHidden/>
          </w:rPr>
          <w:fldChar w:fldCharType="end"/>
        </w:r>
      </w:hyperlink>
    </w:p>
    <w:p w14:paraId="0A0138C8" w14:textId="1A2008FD" w:rsidR="00F60F6F" w:rsidRDefault="00F60F6F">
      <w:pPr>
        <w:pStyle w:val="TOC2"/>
        <w:tabs>
          <w:tab w:val="left" w:pos="880"/>
          <w:tab w:val="right" w:leader="dot" w:pos="9350"/>
        </w:tabs>
        <w:rPr>
          <w:rFonts w:eastAsiaTheme="minorEastAsia" w:cstheme="minorBidi"/>
          <w:iCs w:val="0"/>
          <w:noProof/>
          <w:szCs w:val="22"/>
        </w:rPr>
      </w:pPr>
      <w:hyperlink w:anchor="_Toc145059071" w:history="1">
        <w:r w:rsidRPr="004E7780">
          <w:rPr>
            <w:rStyle w:val="Hyperlink"/>
            <w:noProof/>
          </w:rPr>
          <w:t>4.6</w:t>
        </w:r>
        <w:r>
          <w:rPr>
            <w:rFonts w:eastAsiaTheme="minorEastAsia" w:cstheme="minorBidi"/>
            <w:iCs w:val="0"/>
            <w:noProof/>
            <w:szCs w:val="22"/>
          </w:rPr>
          <w:tab/>
        </w:r>
        <w:r w:rsidRPr="004E7780">
          <w:rPr>
            <w:rStyle w:val="Hyperlink"/>
            <w:noProof/>
          </w:rPr>
          <w:t>PD2050-NZE scenarios – Timing parameters</w:t>
        </w:r>
        <w:r>
          <w:rPr>
            <w:noProof/>
            <w:webHidden/>
          </w:rPr>
          <w:tab/>
        </w:r>
        <w:r>
          <w:rPr>
            <w:noProof/>
            <w:webHidden/>
          </w:rPr>
          <w:fldChar w:fldCharType="begin"/>
        </w:r>
        <w:r>
          <w:rPr>
            <w:noProof/>
            <w:webHidden/>
          </w:rPr>
          <w:instrText xml:space="preserve"> PAGEREF _Toc145059071 \h </w:instrText>
        </w:r>
        <w:r>
          <w:rPr>
            <w:noProof/>
            <w:webHidden/>
          </w:rPr>
        </w:r>
        <w:r>
          <w:rPr>
            <w:noProof/>
            <w:webHidden/>
          </w:rPr>
          <w:fldChar w:fldCharType="separate"/>
        </w:r>
        <w:r>
          <w:rPr>
            <w:noProof/>
            <w:webHidden/>
          </w:rPr>
          <w:t>54</w:t>
        </w:r>
        <w:r>
          <w:rPr>
            <w:noProof/>
            <w:webHidden/>
          </w:rPr>
          <w:fldChar w:fldCharType="end"/>
        </w:r>
      </w:hyperlink>
    </w:p>
    <w:p w14:paraId="6BEC1729" w14:textId="6C1A34BA" w:rsidR="00F60F6F" w:rsidRDefault="00F60F6F">
      <w:pPr>
        <w:pStyle w:val="TOC1"/>
        <w:rPr>
          <w:rFonts w:eastAsiaTheme="minorEastAsia" w:cstheme="minorBidi"/>
          <w:b w:val="0"/>
          <w:bCs w:val="0"/>
          <w:noProof/>
          <w:sz w:val="22"/>
          <w:szCs w:val="22"/>
        </w:rPr>
      </w:pPr>
      <w:hyperlink w:anchor="_Toc145059072" w:history="1">
        <w:r w:rsidRPr="004E7780">
          <w:rPr>
            <w:rStyle w:val="Hyperlink"/>
            <w:noProof/>
          </w:rPr>
          <w:t>5.</w:t>
        </w:r>
        <w:r>
          <w:rPr>
            <w:rFonts w:eastAsiaTheme="minorEastAsia" w:cstheme="minorBidi"/>
            <w:b w:val="0"/>
            <w:bCs w:val="0"/>
            <w:noProof/>
            <w:sz w:val="22"/>
            <w:szCs w:val="22"/>
          </w:rPr>
          <w:tab/>
        </w:r>
        <w:r w:rsidRPr="004E7780">
          <w:rPr>
            <w:rStyle w:val="Hyperlink"/>
            <w:noProof/>
          </w:rPr>
          <w:t>Country-specific scenarios</w:t>
        </w:r>
        <w:r>
          <w:rPr>
            <w:noProof/>
            <w:webHidden/>
          </w:rPr>
          <w:tab/>
        </w:r>
        <w:r>
          <w:rPr>
            <w:noProof/>
            <w:webHidden/>
          </w:rPr>
          <w:fldChar w:fldCharType="begin"/>
        </w:r>
        <w:r>
          <w:rPr>
            <w:noProof/>
            <w:webHidden/>
          </w:rPr>
          <w:instrText xml:space="preserve"> PAGEREF _Toc145059072 \h </w:instrText>
        </w:r>
        <w:r>
          <w:rPr>
            <w:noProof/>
            <w:webHidden/>
          </w:rPr>
        </w:r>
        <w:r>
          <w:rPr>
            <w:noProof/>
            <w:webHidden/>
          </w:rPr>
          <w:fldChar w:fldCharType="separate"/>
        </w:r>
        <w:r>
          <w:rPr>
            <w:noProof/>
            <w:webHidden/>
          </w:rPr>
          <w:t>55</w:t>
        </w:r>
        <w:r>
          <w:rPr>
            <w:noProof/>
            <w:webHidden/>
          </w:rPr>
          <w:fldChar w:fldCharType="end"/>
        </w:r>
      </w:hyperlink>
    </w:p>
    <w:p w14:paraId="5B417D2C" w14:textId="385882E6" w:rsidR="00F60F6F" w:rsidRDefault="00F60F6F">
      <w:pPr>
        <w:pStyle w:val="TOC1"/>
        <w:rPr>
          <w:rFonts w:eastAsiaTheme="minorEastAsia" w:cstheme="minorBidi"/>
          <w:b w:val="0"/>
          <w:bCs w:val="0"/>
          <w:noProof/>
          <w:sz w:val="22"/>
          <w:szCs w:val="22"/>
        </w:rPr>
      </w:pPr>
      <w:hyperlink w:anchor="_Toc145059073" w:history="1">
        <w:r w:rsidRPr="004E7780">
          <w:rPr>
            <w:rStyle w:val="Hyperlink"/>
            <w:noProof/>
          </w:rPr>
          <w:t>6.</w:t>
        </w:r>
        <w:r>
          <w:rPr>
            <w:rFonts w:eastAsiaTheme="minorEastAsia" w:cstheme="minorBidi"/>
            <w:b w:val="0"/>
            <w:bCs w:val="0"/>
            <w:noProof/>
            <w:sz w:val="22"/>
            <w:szCs w:val="22"/>
          </w:rPr>
          <w:tab/>
        </w:r>
        <w:r w:rsidRPr="004E7780">
          <w:rPr>
            <w:rStyle w:val="Hyperlink"/>
            <w:noProof/>
          </w:rPr>
          <w:t>Sensitivity analyses</w:t>
        </w:r>
        <w:r>
          <w:rPr>
            <w:noProof/>
            <w:webHidden/>
          </w:rPr>
          <w:tab/>
        </w:r>
        <w:r>
          <w:rPr>
            <w:noProof/>
            <w:webHidden/>
          </w:rPr>
          <w:fldChar w:fldCharType="begin"/>
        </w:r>
        <w:r>
          <w:rPr>
            <w:noProof/>
            <w:webHidden/>
          </w:rPr>
          <w:instrText xml:space="preserve"> PAGEREF _Toc145059073 \h </w:instrText>
        </w:r>
        <w:r>
          <w:rPr>
            <w:noProof/>
            <w:webHidden/>
          </w:rPr>
        </w:r>
        <w:r>
          <w:rPr>
            <w:noProof/>
            <w:webHidden/>
          </w:rPr>
          <w:fldChar w:fldCharType="separate"/>
        </w:r>
        <w:r>
          <w:rPr>
            <w:noProof/>
            <w:webHidden/>
          </w:rPr>
          <w:t>56</w:t>
        </w:r>
        <w:r>
          <w:rPr>
            <w:noProof/>
            <w:webHidden/>
          </w:rPr>
          <w:fldChar w:fldCharType="end"/>
        </w:r>
      </w:hyperlink>
    </w:p>
    <w:p w14:paraId="7A6BF5CB" w14:textId="3C27EB02" w:rsidR="00F60F6F" w:rsidRDefault="00F60F6F">
      <w:pPr>
        <w:pStyle w:val="TOC1"/>
        <w:rPr>
          <w:rFonts w:eastAsiaTheme="minorEastAsia" w:cstheme="minorBidi"/>
          <w:b w:val="0"/>
          <w:bCs w:val="0"/>
          <w:noProof/>
          <w:sz w:val="22"/>
          <w:szCs w:val="22"/>
        </w:rPr>
      </w:pPr>
      <w:hyperlink w:anchor="_Toc145059074" w:history="1">
        <w:r w:rsidRPr="004E7780">
          <w:rPr>
            <w:rStyle w:val="Hyperlink"/>
            <w:noProof/>
          </w:rPr>
          <w:t>7.</w:t>
        </w:r>
        <w:r>
          <w:rPr>
            <w:rFonts w:eastAsiaTheme="minorEastAsia" w:cstheme="minorBidi"/>
            <w:b w:val="0"/>
            <w:bCs w:val="0"/>
            <w:noProof/>
            <w:sz w:val="22"/>
            <w:szCs w:val="22"/>
          </w:rPr>
          <w:tab/>
        </w:r>
        <w:r w:rsidRPr="004E7780">
          <w:rPr>
            <w:rStyle w:val="Hyperlink"/>
            <w:noProof/>
          </w:rPr>
          <w:t>Outputs</w:t>
        </w:r>
        <w:r>
          <w:rPr>
            <w:noProof/>
            <w:webHidden/>
          </w:rPr>
          <w:tab/>
        </w:r>
        <w:r>
          <w:rPr>
            <w:noProof/>
            <w:webHidden/>
          </w:rPr>
          <w:fldChar w:fldCharType="begin"/>
        </w:r>
        <w:r>
          <w:rPr>
            <w:noProof/>
            <w:webHidden/>
          </w:rPr>
          <w:instrText xml:space="preserve"> PAGEREF _Toc145059074 \h </w:instrText>
        </w:r>
        <w:r>
          <w:rPr>
            <w:noProof/>
            <w:webHidden/>
          </w:rPr>
        </w:r>
        <w:r>
          <w:rPr>
            <w:noProof/>
            <w:webHidden/>
          </w:rPr>
          <w:fldChar w:fldCharType="separate"/>
        </w:r>
        <w:r>
          <w:rPr>
            <w:noProof/>
            <w:webHidden/>
          </w:rPr>
          <w:t>57</w:t>
        </w:r>
        <w:r>
          <w:rPr>
            <w:noProof/>
            <w:webHidden/>
          </w:rPr>
          <w:fldChar w:fldCharType="end"/>
        </w:r>
      </w:hyperlink>
    </w:p>
    <w:p w14:paraId="1AC173C5" w14:textId="733579E4" w:rsidR="00F60F6F" w:rsidRDefault="00F60F6F">
      <w:pPr>
        <w:pStyle w:val="TOC1"/>
        <w:rPr>
          <w:rFonts w:eastAsiaTheme="minorEastAsia" w:cstheme="minorBidi"/>
          <w:b w:val="0"/>
          <w:bCs w:val="0"/>
          <w:noProof/>
          <w:sz w:val="22"/>
          <w:szCs w:val="22"/>
        </w:rPr>
      </w:pPr>
      <w:hyperlink w:anchor="_Toc145059075" w:history="1">
        <w:r w:rsidRPr="004E7780">
          <w:rPr>
            <w:rStyle w:val="Hyperlink"/>
            <w:noProof/>
          </w:rPr>
          <w:t>8.</w:t>
        </w:r>
        <w:r>
          <w:rPr>
            <w:rFonts w:eastAsiaTheme="minorEastAsia" w:cstheme="minorBidi"/>
            <w:b w:val="0"/>
            <w:bCs w:val="0"/>
            <w:noProof/>
            <w:sz w:val="22"/>
            <w:szCs w:val="22"/>
          </w:rPr>
          <w:tab/>
        </w:r>
        <w:r w:rsidRPr="004E7780">
          <w:rPr>
            <w:rStyle w:val="Hyperlink"/>
            <w:noProof/>
          </w:rPr>
          <w:t>Scenario comparison and results analysis</w:t>
        </w:r>
        <w:r>
          <w:rPr>
            <w:noProof/>
            <w:webHidden/>
          </w:rPr>
          <w:tab/>
        </w:r>
        <w:r>
          <w:rPr>
            <w:noProof/>
            <w:webHidden/>
          </w:rPr>
          <w:fldChar w:fldCharType="begin"/>
        </w:r>
        <w:r>
          <w:rPr>
            <w:noProof/>
            <w:webHidden/>
          </w:rPr>
          <w:instrText xml:space="preserve"> PAGEREF _Toc145059075 \h </w:instrText>
        </w:r>
        <w:r>
          <w:rPr>
            <w:noProof/>
            <w:webHidden/>
          </w:rPr>
        </w:r>
        <w:r>
          <w:rPr>
            <w:noProof/>
            <w:webHidden/>
          </w:rPr>
          <w:fldChar w:fldCharType="separate"/>
        </w:r>
        <w:r>
          <w:rPr>
            <w:noProof/>
            <w:webHidden/>
          </w:rPr>
          <w:t>60</w:t>
        </w:r>
        <w:r>
          <w:rPr>
            <w:noProof/>
            <w:webHidden/>
          </w:rPr>
          <w:fldChar w:fldCharType="end"/>
        </w:r>
      </w:hyperlink>
    </w:p>
    <w:p w14:paraId="0A830C55" w14:textId="4AAC63D4" w:rsidR="00F60F6F" w:rsidRDefault="00F60F6F">
      <w:pPr>
        <w:pStyle w:val="TOC1"/>
        <w:rPr>
          <w:rFonts w:eastAsiaTheme="minorEastAsia" w:cstheme="minorBidi"/>
          <w:b w:val="0"/>
          <w:bCs w:val="0"/>
          <w:noProof/>
          <w:sz w:val="22"/>
          <w:szCs w:val="22"/>
        </w:rPr>
      </w:pPr>
      <w:hyperlink w:anchor="_Toc145059076" w:history="1">
        <w:r w:rsidRPr="004E7780">
          <w:rPr>
            <w:rStyle w:val="Hyperlink"/>
            <w:noProof/>
          </w:rPr>
          <w:t>9.</w:t>
        </w:r>
        <w:r>
          <w:rPr>
            <w:rFonts w:eastAsiaTheme="minorEastAsia" w:cstheme="minorBidi"/>
            <w:b w:val="0"/>
            <w:bCs w:val="0"/>
            <w:noProof/>
            <w:sz w:val="22"/>
            <w:szCs w:val="22"/>
          </w:rPr>
          <w:tab/>
        </w:r>
        <w:r w:rsidRPr="004E7780">
          <w:rPr>
            <w:rStyle w:val="Hyperlink"/>
            <w:noProof/>
          </w:rPr>
          <w:t>Collaboration with the macrofiscal team</w:t>
        </w:r>
        <w:r>
          <w:rPr>
            <w:noProof/>
            <w:webHidden/>
          </w:rPr>
          <w:tab/>
        </w:r>
        <w:r>
          <w:rPr>
            <w:noProof/>
            <w:webHidden/>
          </w:rPr>
          <w:fldChar w:fldCharType="begin"/>
        </w:r>
        <w:r>
          <w:rPr>
            <w:noProof/>
            <w:webHidden/>
          </w:rPr>
          <w:instrText xml:space="preserve"> PAGEREF _Toc145059076 \h </w:instrText>
        </w:r>
        <w:r>
          <w:rPr>
            <w:noProof/>
            <w:webHidden/>
          </w:rPr>
        </w:r>
        <w:r>
          <w:rPr>
            <w:noProof/>
            <w:webHidden/>
          </w:rPr>
          <w:fldChar w:fldCharType="separate"/>
        </w:r>
        <w:r>
          <w:rPr>
            <w:noProof/>
            <w:webHidden/>
          </w:rPr>
          <w:t>62</w:t>
        </w:r>
        <w:r>
          <w:rPr>
            <w:noProof/>
            <w:webHidden/>
          </w:rPr>
          <w:fldChar w:fldCharType="end"/>
        </w:r>
      </w:hyperlink>
    </w:p>
    <w:p w14:paraId="607CE275" w14:textId="3163EBD9" w:rsidR="00F60F6F" w:rsidRDefault="00F60F6F">
      <w:pPr>
        <w:pStyle w:val="TOC1"/>
        <w:rPr>
          <w:rFonts w:eastAsiaTheme="minorEastAsia" w:cstheme="minorBidi"/>
          <w:b w:val="0"/>
          <w:bCs w:val="0"/>
          <w:noProof/>
          <w:sz w:val="22"/>
          <w:szCs w:val="22"/>
        </w:rPr>
      </w:pPr>
      <w:hyperlink w:anchor="_Toc145059077" w:history="1">
        <w:r w:rsidRPr="004E7780">
          <w:rPr>
            <w:rStyle w:val="Hyperlink"/>
            <w:noProof/>
          </w:rPr>
          <w:t>10.</w:t>
        </w:r>
        <w:r>
          <w:rPr>
            <w:rFonts w:eastAsiaTheme="minorEastAsia" w:cstheme="minorBidi"/>
            <w:b w:val="0"/>
            <w:bCs w:val="0"/>
            <w:noProof/>
            <w:sz w:val="22"/>
            <w:szCs w:val="22"/>
          </w:rPr>
          <w:tab/>
        </w:r>
        <w:r w:rsidRPr="004E7780">
          <w:rPr>
            <w:rStyle w:val="Hyperlink"/>
            <w:noProof/>
          </w:rPr>
          <w:t>Additional topics for further analysis in coming FYs</w:t>
        </w:r>
        <w:r>
          <w:rPr>
            <w:noProof/>
            <w:webHidden/>
          </w:rPr>
          <w:tab/>
        </w:r>
        <w:r>
          <w:rPr>
            <w:noProof/>
            <w:webHidden/>
          </w:rPr>
          <w:fldChar w:fldCharType="begin"/>
        </w:r>
        <w:r>
          <w:rPr>
            <w:noProof/>
            <w:webHidden/>
          </w:rPr>
          <w:instrText xml:space="preserve"> PAGEREF _Toc145059077 \h </w:instrText>
        </w:r>
        <w:r>
          <w:rPr>
            <w:noProof/>
            <w:webHidden/>
          </w:rPr>
        </w:r>
        <w:r>
          <w:rPr>
            <w:noProof/>
            <w:webHidden/>
          </w:rPr>
          <w:fldChar w:fldCharType="separate"/>
        </w:r>
        <w:r>
          <w:rPr>
            <w:noProof/>
            <w:webHidden/>
          </w:rPr>
          <w:t>64</w:t>
        </w:r>
        <w:r>
          <w:rPr>
            <w:noProof/>
            <w:webHidden/>
          </w:rPr>
          <w:fldChar w:fldCharType="end"/>
        </w:r>
      </w:hyperlink>
    </w:p>
    <w:p w14:paraId="32088A95" w14:textId="72F20B07" w:rsidR="00F60F6F" w:rsidRDefault="00F60F6F">
      <w:pPr>
        <w:pStyle w:val="TOC1"/>
        <w:rPr>
          <w:rFonts w:eastAsiaTheme="minorEastAsia" w:cstheme="minorBidi"/>
          <w:b w:val="0"/>
          <w:bCs w:val="0"/>
          <w:noProof/>
          <w:sz w:val="22"/>
          <w:szCs w:val="22"/>
        </w:rPr>
      </w:pPr>
      <w:hyperlink w:anchor="_Toc145059078" w:history="1">
        <w:r w:rsidRPr="004E7780">
          <w:rPr>
            <w:rStyle w:val="Hyperlink"/>
            <w:noProof/>
          </w:rPr>
          <w:t>11.</w:t>
        </w:r>
        <w:r>
          <w:rPr>
            <w:rFonts w:eastAsiaTheme="minorEastAsia" w:cstheme="minorBidi"/>
            <w:b w:val="0"/>
            <w:bCs w:val="0"/>
            <w:noProof/>
            <w:sz w:val="22"/>
            <w:szCs w:val="22"/>
          </w:rPr>
          <w:tab/>
        </w:r>
        <w:r w:rsidRPr="004E7780">
          <w:rPr>
            <w:rStyle w:val="Hyperlink"/>
            <w:noProof/>
          </w:rPr>
          <w:t>Annex 1. Additional CAPEX trajectories</w:t>
        </w:r>
        <w:r>
          <w:rPr>
            <w:noProof/>
            <w:webHidden/>
          </w:rPr>
          <w:tab/>
        </w:r>
        <w:r>
          <w:rPr>
            <w:noProof/>
            <w:webHidden/>
          </w:rPr>
          <w:fldChar w:fldCharType="begin"/>
        </w:r>
        <w:r>
          <w:rPr>
            <w:noProof/>
            <w:webHidden/>
          </w:rPr>
          <w:instrText xml:space="preserve"> PAGEREF _Toc145059078 \h </w:instrText>
        </w:r>
        <w:r>
          <w:rPr>
            <w:noProof/>
            <w:webHidden/>
          </w:rPr>
        </w:r>
        <w:r>
          <w:rPr>
            <w:noProof/>
            <w:webHidden/>
          </w:rPr>
          <w:fldChar w:fldCharType="separate"/>
        </w:r>
        <w:r>
          <w:rPr>
            <w:noProof/>
            <w:webHidden/>
          </w:rPr>
          <w:t>65</w:t>
        </w:r>
        <w:r>
          <w:rPr>
            <w:noProof/>
            <w:webHidden/>
          </w:rPr>
          <w:fldChar w:fldCharType="end"/>
        </w:r>
      </w:hyperlink>
    </w:p>
    <w:p w14:paraId="0CB93512" w14:textId="2D197A34" w:rsidR="00F60F6F" w:rsidRDefault="00F60F6F">
      <w:pPr>
        <w:pStyle w:val="TOC1"/>
        <w:rPr>
          <w:rFonts w:eastAsiaTheme="minorEastAsia" w:cstheme="minorBidi"/>
          <w:b w:val="0"/>
          <w:bCs w:val="0"/>
          <w:noProof/>
          <w:sz w:val="22"/>
          <w:szCs w:val="22"/>
        </w:rPr>
      </w:pPr>
      <w:hyperlink w:anchor="_Toc145059079" w:history="1">
        <w:r w:rsidRPr="004E7780">
          <w:rPr>
            <w:rStyle w:val="Hyperlink"/>
            <w:noProof/>
          </w:rPr>
          <w:t>12.</w:t>
        </w:r>
        <w:r>
          <w:rPr>
            <w:rFonts w:eastAsiaTheme="minorEastAsia" w:cstheme="minorBidi"/>
            <w:b w:val="0"/>
            <w:bCs w:val="0"/>
            <w:noProof/>
            <w:sz w:val="22"/>
            <w:szCs w:val="22"/>
          </w:rPr>
          <w:tab/>
        </w:r>
        <w:r w:rsidRPr="004E7780">
          <w:rPr>
            <w:rStyle w:val="Hyperlink"/>
            <w:noProof/>
          </w:rPr>
          <w:t>Annex 2. Calculation of economic value of stranded assets.</w:t>
        </w:r>
        <w:r>
          <w:rPr>
            <w:noProof/>
            <w:webHidden/>
          </w:rPr>
          <w:tab/>
        </w:r>
        <w:r>
          <w:rPr>
            <w:noProof/>
            <w:webHidden/>
          </w:rPr>
          <w:fldChar w:fldCharType="begin"/>
        </w:r>
        <w:r>
          <w:rPr>
            <w:noProof/>
            <w:webHidden/>
          </w:rPr>
          <w:instrText xml:space="preserve"> PAGEREF _Toc145059079 \h </w:instrText>
        </w:r>
        <w:r>
          <w:rPr>
            <w:noProof/>
            <w:webHidden/>
          </w:rPr>
        </w:r>
        <w:r>
          <w:rPr>
            <w:noProof/>
            <w:webHidden/>
          </w:rPr>
          <w:fldChar w:fldCharType="separate"/>
        </w:r>
        <w:r>
          <w:rPr>
            <w:noProof/>
            <w:webHidden/>
          </w:rPr>
          <w:t>67</w:t>
        </w:r>
        <w:r>
          <w:rPr>
            <w:noProof/>
            <w:webHidden/>
          </w:rPr>
          <w:fldChar w:fldCharType="end"/>
        </w:r>
      </w:hyperlink>
    </w:p>
    <w:p w14:paraId="3835BD32" w14:textId="43D61F2B" w:rsidR="00F60F6F" w:rsidRDefault="00F60F6F">
      <w:pPr>
        <w:pStyle w:val="TOC1"/>
        <w:rPr>
          <w:rFonts w:eastAsiaTheme="minorEastAsia" w:cstheme="minorBidi"/>
          <w:b w:val="0"/>
          <w:bCs w:val="0"/>
          <w:noProof/>
          <w:sz w:val="22"/>
          <w:szCs w:val="22"/>
        </w:rPr>
      </w:pPr>
      <w:hyperlink w:anchor="_Toc145059080" w:history="1">
        <w:r w:rsidRPr="004E7780">
          <w:rPr>
            <w:rStyle w:val="Hyperlink"/>
            <w:noProof/>
          </w:rPr>
          <w:t>13.</w:t>
        </w:r>
        <w:r>
          <w:rPr>
            <w:rFonts w:eastAsiaTheme="minorEastAsia" w:cstheme="minorBidi"/>
            <w:b w:val="0"/>
            <w:bCs w:val="0"/>
            <w:noProof/>
            <w:sz w:val="22"/>
            <w:szCs w:val="22"/>
          </w:rPr>
          <w:tab/>
        </w:r>
        <w:r w:rsidRPr="004E7780">
          <w:rPr>
            <w:rStyle w:val="Hyperlink"/>
            <w:noProof/>
          </w:rPr>
          <w:t>Annex 3. Estimation of transmission and distribution costs.</w:t>
        </w:r>
        <w:r>
          <w:rPr>
            <w:noProof/>
            <w:webHidden/>
          </w:rPr>
          <w:tab/>
        </w:r>
        <w:r>
          <w:rPr>
            <w:noProof/>
            <w:webHidden/>
          </w:rPr>
          <w:fldChar w:fldCharType="begin"/>
        </w:r>
        <w:r>
          <w:rPr>
            <w:noProof/>
            <w:webHidden/>
          </w:rPr>
          <w:instrText xml:space="preserve"> PAGEREF _Toc145059080 \h </w:instrText>
        </w:r>
        <w:r>
          <w:rPr>
            <w:noProof/>
            <w:webHidden/>
          </w:rPr>
        </w:r>
        <w:r>
          <w:rPr>
            <w:noProof/>
            <w:webHidden/>
          </w:rPr>
          <w:fldChar w:fldCharType="separate"/>
        </w:r>
        <w:r>
          <w:rPr>
            <w:noProof/>
            <w:webHidden/>
          </w:rPr>
          <w:t>73</w:t>
        </w:r>
        <w:r>
          <w:rPr>
            <w:noProof/>
            <w:webHidden/>
          </w:rPr>
          <w:fldChar w:fldCharType="end"/>
        </w:r>
      </w:hyperlink>
    </w:p>
    <w:p w14:paraId="00A7EFD9" w14:textId="7CC05CD0" w:rsidR="00F60F6F" w:rsidRDefault="00F60F6F">
      <w:pPr>
        <w:pStyle w:val="TOC1"/>
        <w:rPr>
          <w:rFonts w:eastAsiaTheme="minorEastAsia" w:cstheme="minorBidi"/>
          <w:b w:val="0"/>
          <w:bCs w:val="0"/>
          <w:noProof/>
          <w:sz w:val="22"/>
          <w:szCs w:val="22"/>
        </w:rPr>
      </w:pPr>
      <w:hyperlink w:anchor="_Toc145059081" w:history="1">
        <w:r w:rsidRPr="004E7780">
          <w:rPr>
            <w:rStyle w:val="Hyperlink"/>
            <w:noProof/>
          </w:rPr>
          <w:t>14.</w:t>
        </w:r>
        <w:r>
          <w:rPr>
            <w:rFonts w:eastAsiaTheme="minorEastAsia" w:cstheme="minorBidi"/>
            <w:b w:val="0"/>
            <w:bCs w:val="0"/>
            <w:noProof/>
            <w:sz w:val="22"/>
            <w:szCs w:val="22"/>
          </w:rPr>
          <w:tab/>
        </w:r>
        <w:r w:rsidRPr="004E7780">
          <w:rPr>
            <w:rStyle w:val="Hyperlink"/>
            <w:noProof/>
          </w:rPr>
          <w:t>Annex 4. Timeline.</w:t>
        </w:r>
        <w:r>
          <w:rPr>
            <w:noProof/>
            <w:webHidden/>
          </w:rPr>
          <w:tab/>
        </w:r>
        <w:r>
          <w:rPr>
            <w:noProof/>
            <w:webHidden/>
          </w:rPr>
          <w:fldChar w:fldCharType="begin"/>
        </w:r>
        <w:r>
          <w:rPr>
            <w:noProof/>
            <w:webHidden/>
          </w:rPr>
          <w:instrText xml:space="preserve"> PAGEREF _Toc145059081 \h </w:instrText>
        </w:r>
        <w:r>
          <w:rPr>
            <w:noProof/>
            <w:webHidden/>
          </w:rPr>
        </w:r>
        <w:r>
          <w:rPr>
            <w:noProof/>
            <w:webHidden/>
          </w:rPr>
          <w:fldChar w:fldCharType="separate"/>
        </w:r>
        <w:r>
          <w:rPr>
            <w:noProof/>
            <w:webHidden/>
          </w:rPr>
          <w:t>74</w:t>
        </w:r>
        <w:r>
          <w:rPr>
            <w:noProof/>
            <w:webHidden/>
          </w:rPr>
          <w:fldChar w:fldCharType="end"/>
        </w:r>
      </w:hyperlink>
    </w:p>
    <w:p w14:paraId="45A912A7" w14:textId="03FF2926" w:rsidR="00F60F6F" w:rsidRDefault="00F60F6F">
      <w:pPr>
        <w:pStyle w:val="TOC1"/>
        <w:rPr>
          <w:rFonts w:eastAsiaTheme="minorEastAsia" w:cstheme="minorBidi"/>
          <w:b w:val="0"/>
          <w:bCs w:val="0"/>
          <w:noProof/>
          <w:sz w:val="22"/>
          <w:szCs w:val="22"/>
        </w:rPr>
      </w:pPr>
      <w:hyperlink w:anchor="_Toc145059082" w:history="1">
        <w:r w:rsidRPr="004E7780">
          <w:rPr>
            <w:rStyle w:val="Hyperlink"/>
            <w:noProof/>
          </w:rPr>
          <w:t>15.</w:t>
        </w:r>
        <w:r>
          <w:rPr>
            <w:rFonts w:eastAsiaTheme="minorEastAsia" w:cstheme="minorBidi"/>
            <w:b w:val="0"/>
            <w:bCs w:val="0"/>
            <w:noProof/>
            <w:sz w:val="22"/>
            <w:szCs w:val="22"/>
          </w:rPr>
          <w:tab/>
        </w:r>
        <w:r w:rsidRPr="004E7780">
          <w:rPr>
            <w:rStyle w:val="Hyperlink"/>
            <w:noProof/>
          </w:rPr>
          <w:t>Annex 5. Estimation of concessional financing needs.</w:t>
        </w:r>
        <w:r>
          <w:rPr>
            <w:noProof/>
            <w:webHidden/>
          </w:rPr>
          <w:tab/>
        </w:r>
        <w:r>
          <w:rPr>
            <w:noProof/>
            <w:webHidden/>
          </w:rPr>
          <w:fldChar w:fldCharType="begin"/>
        </w:r>
        <w:r>
          <w:rPr>
            <w:noProof/>
            <w:webHidden/>
          </w:rPr>
          <w:instrText xml:space="preserve"> PAGEREF _Toc145059082 \h </w:instrText>
        </w:r>
        <w:r>
          <w:rPr>
            <w:noProof/>
            <w:webHidden/>
          </w:rPr>
        </w:r>
        <w:r>
          <w:rPr>
            <w:noProof/>
            <w:webHidden/>
          </w:rPr>
          <w:fldChar w:fldCharType="separate"/>
        </w:r>
        <w:r>
          <w:rPr>
            <w:noProof/>
            <w:webHidden/>
          </w:rPr>
          <w:t>75</w:t>
        </w:r>
        <w:r>
          <w:rPr>
            <w:noProof/>
            <w:webHidden/>
          </w:rPr>
          <w:fldChar w:fldCharType="end"/>
        </w:r>
      </w:hyperlink>
    </w:p>
    <w:p w14:paraId="023D5AB4" w14:textId="0CE8C778" w:rsidR="00F60F6F" w:rsidRDefault="00F60F6F">
      <w:pPr>
        <w:pStyle w:val="TOC1"/>
        <w:rPr>
          <w:rFonts w:eastAsiaTheme="minorEastAsia" w:cstheme="minorBidi"/>
          <w:b w:val="0"/>
          <w:bCs w:val="0"/>
          <w:noProof/>
          <w:sz w:val="22"/>
          <w:szCs w:val="22"/>
        </w:rPr>
      </w:pPr>
      <w:hyperlink w:anchor="_Toc145059083" w:history="1">
        <w:r w:rsidRPr="004E7780">
          <w:rPr>
            <w:rStyle w:val="Hyperlink"/>
            <w:noProof/>
          </w:rPr>
          <w:t>16.</w:t>
        </w:r>
        <w:r>
          <w:rPr>
            <w:rFonts w:eastAsiaTheme="minorEastAsia" w:cstheme="minorBidi"/>
            <w:b w:val="0"/>
            <w:bCs w:val="0"/>
            <w:noProof/>
            <w:sz w:val="22"/>
            <w:szCs w:val="22"/>
          </w:rPr>
          <w:tab/>
        </w:r>
        <w:r w:rsidRPr="004E7780">
          <w:rPr>
            <w:rStyle w:val="Hyperlink"/>
            <w:noProof/>
          </w:rPr>
          <w:t>Annex 6. End of horizon simulation results.</w:t>
        </w:r>
        <w:r>
          <w:rPr>
            <w:noProof/>
            <w:webHidden/>
          </w:rPr>
          <w:tab/>
        </w:r>
        <w:r>
          <w:rPr>
            <w:noProof/>
            <w:webHidden/>
          </w:rPr>
          <w:fldChar w:fldCharType="begin"/>
        </w:r>
        <w:r>
          <w:rPr>
            <w:noProof/>
            <w:webHidden/>
          </w:rPr>
          <w:instrText xml:space="preserve"> PAGEREF _Toc145059083 \h </w:instrText>
        </w:r>
        <w:r>
          <w:rPr>
            <w:noProof/>
            <w:webHidden/>
          </w:rPr>
        </w:r>
        <w:r>
          <w:rPr>
            <w:noProof/>
            <w:webHidden/>
          </w:rPr>
          <w:fldChar w:fldCharType="separate"/>
        </w:r>
        <w:r>
          <w:rPr>
            <w:noProof/>
            <w:webHidden/>
          </w:rPr>
          <w:t>78</w:t>
        </w:r>
        <w:r>
          <w:rPr>
            <w:noProof/>
            <w:webHidden/>
          </w:rPr>
          <w:fldChar w:fldCharType="end"/>
        </w:r>
      </w:hyperlink>
    </w:p>
    <w:p w14:paraId="06CD55A7" w14:textId="223449B8" w:rsidR="00F60F6F" w:rsidRDefault="00F60F6F">
      <w:pPr>
        <w:pStyle w:val="TOC1"/>
        <w:rPr>
          <w:rFonts w:eastAsiaTheme="minorEastAsia" w:cstheme="minorBidi"/>
          <w:b w:val="0"/>
          <w:bCs w:val="0"/>
          <w:noProof/>
          <w:sz w:val="22"/>
          <w:szCs w:val="22"/>
        </w:rPr>
      </w:pPr>
      <w:hyperlink w:anchor="_Toc145059084" w:history="1">
        <w:r w:rsidRPr="004E7780">
          <w:rPr>
            <w:rStyle w:val="Hyperlink"/>
            <w:noProof/>
          </w:rPr>
          <w:t>17.</w:t>
        </w:r>
        <w:r>
          <w:rPr>
            <w:rFonts w:eastAsiaTheme="minorEastAsia" w:cstheme="minorBidi"/>
            <w:b w:val="0"/>
            <w:bCs w:val="0"/>
            <w:noProof/>
            <w:sz w:val="22"/>
            <w:szCs w:val="22"/>
          </w:rPr>
          <w:tab/>
        </w:r>
        <w:r w:rsidRPr="004E7780">
          <w:rPr>
            <w:rStyle w:val="Hyperlink"/>
            <w:noProof/>
          </w:rPr>
          <w:t>Annex 7. Discount rate calculation using WB guidelines.</w:t>
        </w:r>
        <w:r>
          <w:rPr>
            <w:noProof/>
            <w:webHidden/>
          </w:rPr>
          <w:tab/>
        </w:r>
        <w:r>
          <w:rPr>
            <w:noProof/>
            <w:webHidden/>
          </w:rPr>
          <w:fldChar w:fldCharType="begin"/>
        </w:r>
        <w:r>
          <w:rPr>
            <w:noProof/>
            <w:webHidden/>
          </w:rPr>
          <w:instrText xml:space="preserve"> PAGEREF _Toc145059084 \h </w:instrText>
        </w:r>
        <w:r>
          <w:rPr>
            <w:noProof/>
            <w:webHidden/>
          </w:rPr>
        </w:r>
        <w:r>
          <w:rPr>
            <w:noProof/>
            <w:webHidden/>
          </w:rPr>
          <w:fldChar w:fldCharType="separate"/>
        </w:r>
        <w:r>
          <w:rPr>
            <w:noProof/>
            <w:webHidden/>
          </w:rPr>
          <w:t>87</w:t>
        </w:r>
        <w:r>
          <w:rPr>
            <w:noProof/>
            <w:webHidden/>
          </w:rPr>
          <w:fldChar w:fldCharType="end"/>
        </w:r>
      </w:hyperlink>
    </w:p>
    <w:p w14:paraId="0E5BAC3C" w14:textId="729F2E85" w:rsidR="00F60F6F" w:rsidRDefault="00F60F6F">
      <w:pPr>
        <w:pStyle w:val="TOC1"/>
        <w:rPr>
          <w:rFonts w:eastAsiaTheme="minorEastAsia" w:cstheme="minorBidi"/>
          <w:b w:val="0"/>
          <w:bCs w:val="0"/>
          <w:noProof/>
          <w:sz w:val="22"/>
          <w:szCs w:val="22"/>
        </w:rPr>
      </w:pPr>
      <w:hyperlink w:anchor="_Toc145059085" w:history="1">
        <w:r w:rsidRPr="004E7780">
          <w:rPr>
            <w:rStyle w:val="Hyperlink"/>
            <w:noProof/>
          </w:rPr>
          <w:t>18.</w:t>
        </w:r>
        <w:r>
          <w:rPr>
            <w:rFonts w:eastAsiaTheme="minorEastAsia" w:cstheme="minorBidi"/>
            <w:b w:val="0"/>
            <w:bCs w:val="0"/>
            <w:noProof/>
            <w:sz w:val="22"/>
            <w:szCs w:val="22"/>
          </w:rPr>
          <w:tab/>
        </w:r>
        <w:r w:rsidRPr="004E7780">
          <w:rPr>
            <w:rStyle w:val="Hyperlink"/>
            <w:noProof/>
          </w:rPr>
          <w:t>Annex 8. Representative days analysis.</w:t>
        </w:r>
        <w:r>
          <w:rPr>
            <w:noProof/>
            <w:webHidden/>
          </w:rPr>
          <w:tab/>
        </w:r>
        <w:r>
          <w:rPr>
            <w:noProof/>
            <w:webHidden/>
          </w:rPr>
          <w:fldChar w:fldCharType="begin"/>
        </w:r>
        <w:r>
          <w:rPr>
            <w:noProof/>
            <w:webHidden/>
          </w:rPr>
          <w:instrText xml:space="preserve"> PAGEREF _Toc145059085 \h </w:instrText>
        </w:r>
        <w:r>
          <w:rPr>
            <w:noProof/>
            <w:webHidden/>
          </w:rPr>
        </w:r>
        <w:r>
          <w:rPr>
            <w:noProof/>
            <w:webHidden/>
          </w:rPr>
          <w:fldChar w:fldCharType="separate"/>
        </w:r>
        <w:r>
          <w:rPr>
            <w:noProof/>
            <w:webHidden/>
          </w:rPr>
          <w:t>88</w:t>
        </w:r>
        <w:r>
          <w:rPr>
            <w:noProof/>
            <w:webHidden/>
          </w:rPr>
          <w:fldChar w:fldCharType="end"/>
        </w:r>
      </w:hyperlink>
    </w:p>
    <w:p w14:paraId="6DEB259E" w14:textId="1238F280" w:rsidR="00F60F6F" w:rsidRDefault="00F60F6F">
      <w:pPr>
        <w:pStyle w:val="TOC1"/>
        <w:rPr>
          <w:rFonts w:eastAsiaTheme="minorEastAsia" w:cstheme="minorBidi"/>
          <w:b w:val="0"/>
          <w:bCs w:val="0"/>
          <w:noProof/>
          <w:sz w:val="22"/>
          <w:szCs w:val="22"/>
        </w:rPr>
      </w:pPr>
      <w:hyperlink w:anchor="_Toc145059086" w:history="1">
        <w:r w:rsidRPr="004E7780">
          <w:rPr>
            <w:rStyle w:val="Hyperlink"/>
            <w:noProof/>
          </w:rPr>
          <w:t>19.</w:t>
        </w:r>
        <w:r>
          <w:rPr>
            <w:rFonts w:eastAsiaTheme="minorEastAsia" w:cstheme="minorBidi"/>
            <w:b w:val="0"/>
            <w:bCs w:val="0"/>
            <w:noProof/>
            <w:sz w:val="22"/>
            <w:szCs w:val="22"/>
          </w:rPr>
          <w:tab/>
        </w:r>
        <w:r w:rsidRPr="004E7780">
          <w:rPr>
            <w:rStyle w:val="Hyperlink"/>
            <w:noProof/>
          </w:rPr>
          <w:t>References</w:t>
        </w:r>
        <w:r>
          <w:rPr>
            <w:noProof/>
            <w:webHidden/>
          </w:rPr>
          <w:tab/>
        </w:r>
        <w:r>
          <w:rPr>
            <w:noProof/>
            <w:webHidden/>
          </w:rPr>
          <w:fldChar w:fldCharType="begin"/>
        </w:r>
        <w:r>
          <w:rPr>
            <w:noProof/>
            <w:webHidden/>
          </w:rPr>
          <w:instrText xml:space="preserve"> PAGEREF _Toc145059086 \h </w:instrText>
        </w:r>
        <w:r>
          <w:rPr>
            <w:noProof/>
            <w:webHidden/>
          </w:rPr>
        </w:r>
        <w:r>
          <w:rPr>
            <w:noProof/>
            <w:webHidden/>
          </w:rPr>
          <w:fldChar w:fldCharType="separate"/>
        </w:r>
        <w:r>
          <w:rPr>
            <w:noProof/>
            <w:webHidden/>
          </w:rPr>
          <w:t>97</w:t>
        </w:r>
        <w:r>
          <w:rPr>
            <w:noProof/>
            <w:webHidden/>
          </w:rPr>
          <w:fldChar w:fldCharType="end"/>
        </w:r>
      </w:hyperlink>
    </w:p>
    <w:p w14:paraId="0398957C" w14:textId="710F1951" w:rsidR="00FE0C2E" w:rsidRDefault="00B278D5" w:rsidP="000739CC">
      <w:pPr>
        <w:sectPr w:rsidR="00FE0C2E">
          <w:footerReference w:type="default" r:id="rId13"/>
          <w:pgSz w:w="12240" w:h="15840"/>
          <w:pgMar w:top="1440" w:right="1440" w:bottom="1440" w:left="1440" w:header="720" w:footer="720" w:gutter="0"/>
          <w:cols w:space="720"/>
          <w:docGrid w:linePitch="360"/>
        </w:sectPr>
      </w:pPr>
      <w:r>
        <w:fldChar w:fldCharType="end"/>
      </w:r>
    </w:p>
    <w:p w14:paraId="772116B0" w14:textId="1CBECA40" w:rsidR="00A31BCC" w:rsidRDefault="00A31BCC" w:rsidP="001E587D">
      <w:pPr>
        <w:pStyle w:val="Heading1"/>
        <w:numPr>
          <w:ilvl w:val="0"/>
          <w:numId w:val="68"/>
        </w:numPr>
      </w:pPr>
      <w:bookmarkStart w:id="0" w:name="_Toc145059036"/>
      <w:r>
        <w:lastRenderedPageBreak/>
        <w:t>Introduction</w:t>
      </w:r>
      <w:bookmarkEnd w:id="0"/>
      <w:r>
        <w:t xml:space="preserve"> </w:t>
      </w:r>
    </w:p>
    <w:p w14:paraId="41154A84" w14:textId="501D4EB6" w:rsidR="00A31BCC" w:rsidRDefault="00F05F5D">
      <w:pPr>
        <w:pStyle w:val="Heading2"/>
        <w:numPr>
          <w:ilvl w:val="1"/>
          <w:numId w:val="10"/>
        </w:numPr>
      </w:pPr>
      <w:bookmarkStart w:id="1" w:name="_Toc145059037"/>
      <w:r>
        <w:t>Context</w:t>
      </w:r>
      <w:bookmarkEnd w:id="1"/>
    </w:p>
    <w:p w14:paraId="44D52FCF" w14:textId="7E14458F" w:rsidR="00255557" w:rsidRDefault="00EE7A47" w:rsidP="003A4BBD">
      <w:pPr>
        <w:spacing w:after="0"/>
      </w:pPr>
      <w:r>
        <w:t xml:space="preserve">This </w:t>
      </w:r>
      <w:r w:rsidR="4C1E27D6">
        <w:t xml:space="preserve">methodology note describes the </w:t>
      </w:r>
      <w:r w:rsidR="007C6EAF">
        <w:t xml:space="preserve">proposed </w:t>
      </w:r>
      <w:r w:rsidR="4C1E27D6">
        <w:t xml:space="preserve">approach to </w:t>
      </w:r>
      <w:r w:rsidR="006F2F61">
        <w:t>e</w:t>
      </w:r>
      <w:r w:rsidR="00F05F5D">
        <w:t xml:space="preserve">nergy </w:t>
      </w:r>
      <w:r w:rsidR="006F2F61">
        <w:t>t</w:t>
      </w:r>
      <w:r w:rsidR="00F05F5D">
        <w:t xml:space="preserve">ransition </w:t>
      </w:r>
      <w:r w:rsidR="006F2F61">
        <w:t>a</w:t>
      </w:r>
      <w:r w:rsidR="006F505A">
        <w:t>nalys</w:t>
      </w:r>
      <w:r w:rsidR="00277D9B">
        <w:t>e</w:t>
      </w:r>
      <w:r w:rsidR="006F505A">
        <w:t xml:space="preserve">s </w:t>
      </w:r>
      <w:r w:rsidR="578D49A1">
        <w:t>for</w:t>
      </w:r>
      <w:r w:rsidR="04B0DF66">
        <w:t xml:space="preserve"> </w:t>
      </w:r>
      <w:r w:rsidR="006F2F61">
        <w:t>f</w:t>
      </w:r>
      <w:r w:rsidR="04B0DF66">
        <w:t xml:space="preserve">iscal </w:t>
      </w:r>
      <w:r w:rsidR="006F2F61">
        <w:t>y</w:t>
      </w:r>
      <w:r w:rsidR="04B0DF66">
        <w:t>ear</w:t>
      </w:r>
      <w:r w:rsidR="5969499E">
        <w:t xml:space="preserve"> </w:t>
      </w:r>
      <w:r w:rsidR="006B4D7B">
        <w:t xml:space="preserve">2024 </w:t>
      </w:r>
      <w:r w:rsidR="00150A0F">
        <w:t>used to inform Country Climate and Development Reports (CCDRs)</w:t>
      </w:r>
      <w:r w:rsidR="00903929">
        <w:t xml:space="preserve"> on the implications of </w:t>
      </w:r>
      <w:r w:rsidR="00F1237D">
        <w:t>pursuing a low-carbon</w:t>
      </w:r>
      <w:r w:rsidR="009E6573">
        <w:t xml:space="preserve"> </w:t>
      </w:r>
      <w:r w:rsidR="007C6EAF">
        <w:t xml:space="preserve">energy system </w:t>
      </w:r>
      <w:r w:rsidR="00F1237D">
        <w:t xml:space="preserve">development pathway </w:t>
      </w:r>
      <w:r w:rsidR="007C6EAF">
        <w:t>and the associated impacts o</w:t>
      </w:r>
      <w:r w:rsidR="009E6573">
        <w:t xml:space="preserve">n the electric power sector, i.e., achieving sector development goals while </w:t>
      </w:r>
      <w:r w:rsidR="004213D4">
        <w:t xml:space="preserve">reducing </w:t>
      </w:r>
      <w:r w:rsidR="00553B77">
        <w:t xml:space="preserve">and avoiding </w:t>
      </w:r>
      <w:r w:rsidR="008D49E8">
        <w:t xml:space="preserve">greenhouse gas </w:t>
      </w:r>
      <w:r w:rsidR="004213D4">
        <w:t xml:space="preserve">emissions within and through </w:t>
      </w:r>
      <w:r w:rsidR="00F05F5D">
        <w:t xml:space="preserve">a country’s </w:t>
      </w:r>
      <w:r w:rsidR="00553B77">
        <w:t xml:space="preserve">electric </w:t>
      </w:r>
      <w:r w:rsidR="00F05F5D">
        <w:t>power system</w:t>
      </w:r>
      <w:r w:rsidR="00651459">
        <w:t>.</w:t>
      </w:r>
      <w:r w:rsidR="00957E2C">
        <w:t xml:space="preserve"> </w:t>
      </w:r>
      <w:r w:rsidR="00255557" w:rsidRPr="00255557">
        <w:t>The primary focus of the note is on the electric power system. The note also describes how to model the impact of electrification of other sectors (e.g., transport, buildings, industry, etc.) on the electric power system</w:t>
      </w:r>
      <w:r w:rsidR="00255557">
        <w:t>.</w:t>
      </w:r>
      <w:r w:rsidR="00612627">
        <w:t xml:space="preserve"> Additional guidance on energy sector modelling can be found in the </w:t>
      </w:r>
      <w:r w:rsidR="006146D1">
        <w:t>note on</w:t>
      </w:r>
      <w:r w:rsidR="006146D1" w:rsidRPr="006146D1">
        <w:t xml:space="preserve"> Decarbonization Pathways Approaches and Lessons Learnt </w:t>
      </w:r>
      <w:r w:rsidR="006146D1">
        <w:t>for ECA countries (</w:t>
      </w:r>
      <w:hyperlink r:id="rId14" w:history="1">
        <w:r w:rsidR="003D59E4">
          <w:rPr>
            <w:rStyle w:val="Hyperlink"/>
          </w:rPr>
          <w:t>FINAL NOTE Decarbonization Pathways Approaches and Lessons Learnt (ECA).pdf</w:t>
        </w:r>
      </w:hyperlink>
      <w:r w:rsidR="006146D1">
        <w:t>).</w:t>
      </w:r>
    </w:p>
    <w:p w14:paraId="0EFBB4E6" w14:textId="4F74302A" w:rsidR="00EE7A47" w:rsidRPr="00EE7A47" w:rsidRDefault="00F05F5D" w:rsidP="00EE7A47">
      <w:r>
        <w:t xml:space="preserve">This </w:t>
      </w:r>
      <w:r w:rsidR="006146D1" w:rsidRPr="006146D1">
        <w:t xml:space="preserve">Energy Transition Analysis </w:t>
      </w:r>
      <w:r>
        <w:t>note</w:t>
      </w:r>
      <w:r w:rsidR="00EE7A47">
        <w:t xml:space="preserve"> builds on the </w:t>
      </w:r>
      <w:hyperlink r:id="rId15" w:history="1">
        <w:r w:rsidR="00000F82">
          <w:rPr>
            <w:rStyle w:val="Hyperlink"/>
          </w:rPr>
          <w:t xml:space="preserve">CCDR Energy Transition Analysis </w:t>
        </w:r>
        <w:r w:rsidR="006B4D7B">
          <w:rPr>
            <w:rStyle w:val="Hyperlink"/>
          </w:rPr>
          <w:t xml:space="preserve">FY23 </w:t>
        </w:r>
        <w:r w:rsidR="00000F82">
          <w:rPr>
            <w:rStyle w:val="Hyperlink"/>
          </w:rPr>
          <w:t>Methodology Note</w:t>
        </w:r>
      </w:hyperlink>
      <w:r w:rsidR="008808D4">
        <w:t xml:space="preserve"> and the </w:t>
      </w:r>
      <w:r w:rsidR="008808D4" w:rsidRPr="001E587D">
        <w:rPr>
          <w:i/>
          <w:iCs/>
        </w:rPr>
        <w:t xml:space="preserve">CCDR </w:t>
      </w:r>
      <w:r w:rsidR="00721935" w:rsidRPr="001E587D">
        <w:rPr>
          <w:i/>
          <w:iCs/>
        </w:rPr>
        <w:t xml:space="preserve">EEX </w:t>
      </w:r>
      <w:r w:rsidR="008808D4" w:rsidRPr="001E587D">
        <w:rPr>
          <w:i/>
          <w:iCs/>
        </w:rPr>
        <w:t>approaches note</w:t>
      </w:r>
      <w:r>
        <w:t xml:space="preserve">. Readers are strongly encouraged to familiarize themselves with the content of the </w:t>
      </w:r>
      <w:r w:rsidRPr="002E7553">
        <w:rPr>
          <w:i/>
          <w:iCs/>
        </w:rPr>
        <w:t>CCDR EEX approaches note</w:t>
      </w:r>
      <w:r w:rsidR="006F2F61">
        <w:t xml:space="preserve"> available at </w:t>
      </w:r>
      <w:hyperlink r:id="rId16" w:history="1">
        <w:r w:rsidR="00751F19">
          <w:rPr>
            <w:rStyle w:val="Hyperlink"/>
          </w:rPr>
          <w:t>CCDR EEX Approaches Note 2022-04-22.pdf</w:t>
        </w:r>
      </w:hyperlink>
      <w:r>
        <w:t xml:space="preserve">. </w:t>
      </w:r>
    </w:p>
    <w:p w14:paraId="5FA990FB" w14:textId="24BFDF95" w:rsidR="00EE7A47" w:rsidRDefault="008808D4">
      <w:pPr>
        <w:pStyle w:val="Heading2"/>
        <w:numPr>
          <w:ilvl w:val="1"/>
          <w:numId w:val="10"/>
        </w:numPr>
      </w:pPr>
      <w:bookmarkStart w:id="2" w:name="_Toc145059038"/>
      <w:r>
        <w:t>Goal</w:t>
      </w:r>
      <w:bookmarkEnd w:id="2"/>
    </w:p>
    <w:p w14:paraId="6FF11DC9" w14:textId="4534CED6" w:rsidR="008808D4" w:rsidRPr="008808D4" w:rsidRDefault="00F05F5D" w:rsidP="008808D4">
      <w:r>
        <w:t xml:space="preserve">The goal of this </w:t>
      </w:r>
      <w:r w:rsidR="00D3529B">
        <w:t xml:space="preserve">reference document </w:t>
      </w:r>
      <w:r>
        <w:t xml:space="preserve">is to </w:t>
      </w:r>
      <w:r w:rsidR="00D3529B">
        <w:t xml:space="preserve">guide </w:t>
      </w:r>
      <w:r w:rsidR="008D2093">
        <w:t xml:space="preserve">all </w:t>
      </w:r>
      <w:r w:rsidR="00D3529B">
        <w:t>modeler</w:t>
      </w:r>
      <w:r w:rsidR="00654EA0">
        <w:t>s</w:t>
      </w:r>
      <w:r w:rsidR="003546A8">
        <w:t xml:space="preserve"> doing </w:t>
      </w:r>
      <w:r w:rsidR="008D2093">
        <w:t xml:space="preserve">energy </w:t>
      </w:r>
      <w:r w:rsidR="00051DA2">
        <w:t>transition</w:t>
      </w:r>
      <w:r w:rsidR="008D2093">
        <w:t xml:space="preserve"> analyses </w:t>
      </w:r>
      <w:r w:rsidR="003546A8">
        <w:t>for the CCDR</w:t>
      </w:r>
      <w:r w:rsidR="00BE5246">
        <w:t>s</w:t>
      </w:r>
      <w:r w:rsidR="00051DA2">
        <w:t>, most particularly power system decarbonization modeling,</w:t>
      </w:r>
      <w:r w:rsidR="003546A8">
        <w:t xml:space="preserve"> to ensure</w:t>
      </w:r>
      <w:r w:rsidR="00BE5246">
        <w:t xml:space="preserve"> consistency and</w:t>
      </w:r>
      <w:r w:rsidR="006F2F61">
        <w:t xml:space="preserve"> </w:t>
      </w:r>
      <w:r w:rsidR="006B4D7B">
        <w:t>(</w:t>
      </w:r>
      <w:r w:rsidR="006F2F61">
        <w:t>limited</w:t>
      </w:r>
      <w:r w:rsidR="006B4D7B">
        <w:t>)</w:t>
      </w:r>
      <w:r w:rsidR="00BE5246">
        <w:t xml:space="preserve"> comparability</w:t>
      </w:r>
      <w:r w:rsidR="00D3529B">
        <w:t xml:space="preserve"> </w:t>
      </w:r>
      <w:r w:rsidR="00BE5246">
        <w:t xml:space="preserve">across the analyses </w:t>
      </w:r>
      <w:r w:rsidR="006F2F61">
        <w:t>completed in</w:t>
      </w:r>
      <w:r w:rsidR="00F54C03">
        <w:t xml:space="preserve"> </w:t>
      </w:r>
      <w:r w:rsidR="006B4D7B">
        <w:t>the past</w:t>
      </w:r>
      <w:r w:rsidR="008D2093">
        <w:t xml:space="preserve">. This note provides </w:t>
      </w:r>
      <w:r w:rsidR="008D2093" w:rsidRPr="008D2093">
        <w:t xml:space="preserve">suggestions for all CCDR teams doing energy or power sector modeling regardless of who does </w:t>
      </w:r>
      <w:r w:rsidR="008D2093">
        <w:t xml:space="preserve">the modelling and </w:t>
      </w:r>
      <w:r w:rsidR="008D2093" w:rsidRPr="008D2093">
        <w:t>with which model</w:t>
      </w:r>
      <w:r w:rsidR="008D2093">
        <w:t>. At the same time, this document describes how the IEEGK t</w:t>
      </w:r>
      <w:r w:rsidR="008D2093" w:rsidRPr="008D2093">
        <w:t xml:space="preserve">eam will use </w:t>
      </w:r>
      <w:r w:rsidR="008D2093">
        <w:t>the WB Electricity Planning</w:t>
      </w:r>
      <w:r w:rsidR="00051DA2">
        <w:t xml:space="preserve"> M</w:t>
      </w:r>
      <w:r w:rsidR="008D2093">
        <w:t>odel (</w:t>
      </w:r>
      <w:r w:rsidR="008D2093" w:rsidRPr="008D2093">
        <w:t>EPM</w:t>
      </w:r>
      <w:r w:rsidR="008D2093">
        <w:t>)</w:t>
      </w:r>
      <w:r w:rsidR="008D2093" w:rsidRPr="008D2093">
        <w:t xml:space="preserve"> for selected countries</w:t>
      </w:r>
      <w:r w:rsidR="008D2093">
        <w:t xml:space="preserve">. </w:t>
      </w:r>
      <w:r w:rsidR="009A74E9">
        <w:t>The note will inform inputs</w:t>
      </w:r>
      <w:r w:rsidR="000D5AE6">
        <w:t>, outputs, scenario design, and requirements for standardized scenarios for cross</w:t>
      </w:r>
      <w:r w:rsidR="006A739A">
        <w:t>-country comparison.</w:t>
      </w:r>
      <w:r w:rsidR="00C3468F">
        <w:t xml:space="preserve"> </w:t>
      </w:r>
    </w:p>
    <w:p w14:paraId="54C10A46" w14:textId="3A5F71C2" w:rsidR="00B00483" w:rsidRDefault="00F54C03">
      <w:pPr>
        <w:pStyle w:val="Heading2"/>
        <w:numPr>
          <w:ilvl w:val="1"/>
          <w:numId w:val="10"/>
        </w:numPr>
      </w:pPr>
      <w:bookmarkStart w:id="3" w:name="_Toc145059039"/>
      <w:r>
        <w:t>Audience</w:t>
      </w:r>
      <w:bookmarkEnd w:id="3"/>
    </w:p>
    <w:p w14:paraId="42D07995" w14:textId="183849E7" w:rsidR="00963D77" w:rsidRDefault="00C3468F" w:rsidP="00F54C03">
      <w:r>
        <w:t xml:space="preserve">The note is intended for </w:t>
      </w:r>
      <w:r w:rsidR="00963D77">
        <w:t>internal (WB) and external modelers</w:t>
      </w:r>
      <w:r w:rsidR="00CF7A30" w:rsidRPr="00CF7A30">
        <w:t xml:space="preserve"> </w:t>
      </w:r>
      <w:r w:rsidR="00CF7A30">
        <w:t>to perform a detailed energy transition analysis. O</w:t>
      </w:r>
      <w:r w:rsidR="00963D77">
        <w:t>ther WB task members that review, analyze, or provide inputs to the modelling work</w:t>
      </w:r>
      <w:r w:rsidR="00CF7A30">
        <w:t xml:space="preserve"> may find this note helpful</w:t>
      </w:r>
      <w:r w:rsidR="00963D77">
        <w:t xml:space="preserve"> to </w:t>
      </w:r>
      <w:r w:rsidR="00C06672">
        <w:t>improve their understanding</w:t>
      </w:r>
      <w:r w:rsidR="00981BE9">
        <w:t xml:space="preserve"> of </w:t>
      </w:r>
      <w:r w:rsidR="00051DA2">
        <w:t>power system</w:t>
      </w:r>
      <w:r w:rsidR="00981BE9">
        <w:t xml:space="preserve"> decarbonization analyses</w:t>
      </w:r>
      <w:r w:rsidR="00051DA2">
        <w:t>,</w:t>
      </w:r>
      <w:r w:rsidR="00FD54F7">
        <w:t xml:space="preserve"> </w:t>
      </w:r>
      <w:r w:rsidR="00A33D7E">
        <w:t xml:space="preserve">to </w:t>
      </w:r>
      <w:r w:rsidR="002367DC">
        <w:t>facilitate the interpretation of the results</w:t>
      </w:r>
      <w:r w:rsidR="00051DA2">
        <w:t>, and</w:t>
      </w:r>
      <w:r w:rsidR="002367DC">
        <w:t xml:space="preserve"> </w:t>
      </w:r>
      <w:r w:rsidR="00A33D7E">
        <w:t>to improve the</w:t>
      </w:r>
      <w:r w:rsidR="0016007B">
        <w:t xml:space="preserve"> development of </w:t>
      </w:r>
      <w:r w:rsidR="002367DC">
        <w:t>scenarios</w:t>
      </w:r>
      <w:r w:rsidR="0016007B">
        <w:t>.</w:t>
      </w:r>
    </w:p>
    <w:p w14:paraId="452EEAB2" w14:textId="12402469" w:rsidR="00085404" w:rsidRDefault="00085404">
      <w:pPr>
        <w:pStyle w:val="Heading2"/>
        <w:numPr>
          <w:ilvl w:val="1"/>
          <w:numId w:val="10"/>
        </w:numPr>
      </w:pPr>
      <w:bookmarkStart w:id="4" w:name="_Toc145059040"/>
      <w:r>
        <w:t>Definitions</w:t>
      </w:r>
      <w:bookmarkEnd w:id="4"/>
    </w:p>
    <w:p w14:paraId="565C45E7" w14:textId="09A81B08" w:rsidR="00085404" w:rsidRDefault="00947E1B">
      <w:pPr>
        <w:pStyle w:val="ListParagraph"/>
        <w:numPr>
          <w:ilvl w:val="0"/>
          <w:numId w:val="31"/>
        </w:numPr>
      </w:pPr>
      <w:r>
        <w:t xml:space="preserve">CCDR energy </w:t>
      </w:r>
      <w:r w:rsidR="00085404">
        <w:t xml:space="preserve">team refers to the entire </w:t>
      </w:r>
      <w:r>
        <w:t xml:space="preserve">group of people </w:t>
      </w:r>
      <w:r w:rsidR="00085404">
        <w:t xml:space="preserve">preparing the inputs related to energy for the CCDR. </w:t>
      </w:r>
      <w:r>
        <w:t xml:space="preserve">The modelling team, country team and IEEGK team members supporting the analysis for a given country are part of the CCDR energy team. </w:t>
      </w:r>
    </w:p>
    <w:p w14:paraId="11488004" w14:textId="1121BC81" w:rsidR="00085404" w:rsidRDefault="00085404">
      <w:pPr>
        <w:pStyle w:val="ListParagraph"/>
        <w:numPr>
          <w:ilvl w:val="0"/>
          <w:numId w:val="31"/>
        </w:numPr>
      </w:pPr>
      <w:r>
        <w:t xml:space="preserve">Modelling team delineates the part of the task team responsible for running the </w:t>
      </w:r>
      <w:r w:rsidR="00E419DE">
        <w:t>m</w:t>
      </w:r>
      <w:r w:rsidR="002E7553">
        <w:t xml:space="preserve">odel </w:t>
      </w:r>
      <w:r w:rsidR="00F26923">
        <w:t>underpinning the analysis</w:t>
      </w:r>
    </w:p>
    <w:p w14:paraId="37040681" w14:textId="56749C6E" w:rsidR="00F26923" w:rsidRDefault="00F26923">
      <w:pPr>
        <w:pStyle w:val="ListParagraph"/>
        <w:numPr>
          <w:ilvl w:val="0"/>
          <w:numId w:val="31"/>
        </w:numPr>
      </w:pPr>
      <w:r>
        <w:t xml:space="preserve">Country </w:t>
      </w:r>
      <w:r w:rsidR="00947E1B">
        <w:t xml:space="preserve">energy </w:t>
      </w:r>
      <w:r>
        <w:t xml:space="preserve">team refers to </w:t>
      </w:r>
      <w:r w:rsidR="00947E1B">
        <w:t>the CCDR energy team members mapped to a region</w:t>
      </w:r>
      <w:r w:rsidR="000B06BC">
        <w:t xml:space="preserve">. The country energy team leads the analysis. </w:t>
      </w:r>
      <w:r w:rsidR="00947E1B">
        <w:t xml:space="preserve"> </w:t>
      </w:r>
      <w:r>
        <w:t xml:space="preserve"> </w:t>
      </w:r>
    </w:p>
    <w:p w14:paraId="7161455B" w14:textId="2EFBDFFF" w:rsidR="00AE3CEB" w:rsidRDefault="00A97A2D">
      <w:pPr>
        <w:pStyle w:val="ListParagraph"/>
        <w:numPr>
          <w:ilvl w:val="0"/>
          <w:numId w:val="31"/>
        </w:numPr>
      </w:pPr>
      <w:proofErr w:type="spellStart"/>
      <w:r>
        <w:t>Macrofiscal</w:t>
      </w:r>
      <w:proofErr w:type="spellEnd"/>
      <w:r>
        <w:t xml:space="preserve"> team encompasses </w:t>
      </w:r>
      <w:r w:rsidR="0087636F">
        <w:t xml:space="preserve">people working on the </w:t>
      </w:r>
      <w:proofErr w:type="spellStart"/>
      <w:r w:rsidR="0087636F">
        <w:t>macrofiscal</w:t>
      </w:r>
      <w:proofErr w:type="spellEnd"/>
      <w:r w:rsidR="0087636F">
        <w:t xml:space="preserve"> modeling for the CCDR</w:t>
      </w:r>
    </w:p>
    <w:p w14:paraId="5EBE96C3" w14:textId="77777777" w:rsidR="00A26692" w:rsidRDefault="00A26692">
      <w:pPr>
        <w:pStyle w:val="ListParagraph"/>
        <w:numPr>
          <w:ilvl w:val="0"/>
          <w:numId w:val="31"/>
        </w:numPr>
      </w:pPr>
      <w:r>
        <w:t xml:space="preserve">The IEEGK team is the global knowledge team. Members of the IEEGK team support the energy transition analysis. The support can be provided by preparing inputs, running the model, supporting the preparation of scenarios, and analyzing results. </w:t>
      </w:r>
    </w:p>
    <w:p w14:paraId="0FCCF3B6" w14:textId="1AF0EA0B" w:rsidR="00A26692" w:rsidRDefault="00A26692">
      <w:pPr>
        <w:pStyle w:val="ListParagraph"/>
        <w:numPr>
          <w:ilvl w:val="0"/>
          <w:numId w:val="31"/>
        </w:numPr>
      </w:pPr>
      <w:r>
        <w:lastRenderedPageBreak/>
        <w:t xml:space="preserve">The ESMAP Planning group </w:t>
      </w:r>
      <w:r w:rsidR="00D16425">
        <w:t>is a</w:t>
      </w:r>
      <w:r w:rsidR="00D16425" w:rsidRPr="009D57AC">
        <w:t xml:space="preserve"> small specialist group within </w:t>
      </w:r>
      <w:r w:rsidR="00D16425">
        <w:t>ESMAP (IEEES)</w:t>
      </w:r>
      <w:r w:rsidR="00D16425" w:rsidRPr="009D57AC">
        <w:t xml:space="preserve"> that </w:t>
      </w:r>
      <w:r w:rsidR="00D16425">
        <w:t>supports planning work within the unit for other thematic areas such as SRMI, markets, cross-supports country teams with planning analyses and develops new analytical methodology and models</w:t>
      </w:r>
      <w:r w:rsidR="00D16425" w:rsidRPr="009D57AC">
        <w:t>.</w:t>
      </w:r>
    </w:p>
    <w:p w14:paraId="31F295EF" w14:textId="6FF3A72C" w:rsidR="00A26692" w:rsidRDefault="00A26692" w:rsidP="00A044FD">
      <w:pPr>
        <w:sectPr w:rsidR="00A26692">
          <w:pgSz w:w="12240" w:h="15840"/>
          <w:pgMar w:top="1440" w:right="1440" w:bottom="1440" w:left="1440" w:header="720" w:footer="720" w:gutter="0"/>
          <w:cols w:space="720"/>
          <w:docGrid w:linePitch="360"/>
        </w:sectPr>
      </w:pPr>
    </w:p>
    <w:p w14:paraId="50588ABB" w14:textId="7763D2B3" w:rsidR="00684541" w:rsidRPr="00645ACC" w:rsidRDefault="00645ACC">
      <w:pPr>
        <w:pStyle w:val="Heading1"/>
        <w:numPr>
          <w:ilvl w:val="0"/>
          <w:numId w:val="10"/>
        </w:numPr>
      </w:pPr>
      <w:bookmarkStart w:id="5" w:name="_Toc145059041"/>
      <w:r w:rsidRPr="00645ACC">
        <w:lastRenderedPageBreak/>
        <w:t>Scenario</w:t>
      </w:r>
      <w:r w:rsidR="006B2C88">
        <w:t>s for analysis</w:t>
      </w:r>
      <w:bookmarkEnd w:id="5"/>
    </w:p>
    <w:p w14:paraId="5B4F00F2" w14:textId="1DC561F6" w:rsidR="00D851DB" w:rsidRDefault="00D851DB" w:rsidP="00FC6755">
      <w:pPr>
        <w:jc w:val="both"/>
      </w:pPr>
      <w:r>
        <w:t xml:space="preserve">Each </w:t>
      </w:r>
      <w:r w:rsidR="006B2C88">
        <w:t xml:space="preserve">energy transition </w:t>
      </w:r>
      <w:r>
        <w:t xml:space="preserve">analysis </w:t>
      </w:r>
      <w:r w:rsidR="006B2C88">
        <w:t xml:space="preserve">for a (group of) country (countries) </w:t>
      </w:r>
      <w:r w:rsidR="002448F2">
        <w:t xml:space="preserve">will </w:t>
      </w:r>
      <w:r>
        <w:t>include</w:t>
      </w:r>
      <w:r w:rsidR="003C774D">
        <w:t xml:space="preserve"> two types of scenarios: harmonized scenarios and </w:t>
      </w:r>
      <w:r w:rsidR="005E192E">
        <w:t>country-</w:t>
      </w:r>
      <w:r w:rsidR="000B06BC">
        <w:t xml:space="preserve">specific </w:t>
      </w:r>
      <w:r w:rsidR="005E192E">
        <w:t>scenarios. There are two harmonized scenarios</w:t>
      </w:r>
      <w:r w:rsidR="00B674CD">
        <w:t xml:space="preserve"> – </w:t>
      </w:r>
      <w:proofErr w:type="gramStart"/>
      <w:r w:rsidR="00FE6A14" w:rsidRPr="00A044FD">
        <w:rPr>
          <w:i/>
          <w:iCs/>
        </w:rPr>
        <w:t xml:space="preserve">National </w:t>
      </w:r>
      <w:r w:rsidR="00B674CD">
        <w:rPr>
          <w:i/>
          <w:iCs/>
        </w:rPr>
        <w:t xml:space="preserve"> Policies</w:t>
      </w:r>
      <w:proofErr w:type="gramEnd"/>
      <w:r w:rsidR="00B674CD">
        <w:rPr>
          <w:i/>
          <w:iCs/>
        </w:rPr>
        <w:t xml:space="preserve"> </w:t>
      </w:r>
      <w:r w:rsidR="00FE6A14">
        <w:rPr>
          <w:i/>
          <w:iCs/>
        </w:rPr>
        <w:t xml:space="preserve">in APS World </w:t>
      </w:r>
      <w:r w:rsidR="00B674CD">
        <w:t xml:space="preserve">and </w:t>
      </w:r>
      <w:r w:rsidR="00FE6A14" w:rsidRPr="00A044FD">
        <w:rPr>
          <w:i/>
          <w:iCs/>
        </w:rPr>
        <w:t xml:space="preserve">National </w:t>
      </w:r>
      <w:r w:rsidR="00693E1C">
        <w:rPr>
          <w:i/>
          <w:iCs/>
        </w:rPr>
        <w:t xml:space="preserve">Power </w:t>
      </w:r>
      <w:r w:rsidR="000B06BC">
        <w:rPr>
          <w:i/>
          <w:iCs/>
        </w:rPr>
        <w:t>Decarbonization</w:t>
      </w:r>
      <w:r w:rsidR="00693E1C">
        <w:rPr>
          <w:i/>
          <w:iCs/>
        </w:rPr>
        <w:t xml:space="preserve"> </w:t>
      </w:r>
      <w:r w:rsidR="00B674CD">
        <w:rPr>
          <w:i/>
          <w:iCs/>
        </w:rPr>
        <w:t>2050</w:t>
      </w:r>
      <w:r w:rsidR="00395F31">
        <w:rPr>
          <w:i/>
          <w:iCs/>
        </w:rPr>
        <w:t xml:space="preserve"> </w:t>
      </w:r>
      <w:r w:rsidR="00FE6A14">
        <w:rPr>
          <w:i/>
          <w:iCs/>
        </w:rPr>
        <w:t xml:space="preserve">in NZE World </w:t>
      </w:r>
      <w:r w:rsidR="00395F31">
        <w:rPr>
          <w:i/>
          <w:iCs/>
        </w:rPr>
        <w:t>-</w:t>
      </w:r>
      <w:r w:rsidR="0070350C">
        <w:t xml:space="preserve"> that are intended to be run near-identically in all </w:t>
      </w:r>
      <w:r w:rsidR="00026FA7">
        <w:t xml:space="preserve">analyzed </w:t>
      </w:r>
      <w:r w:rsidR="0070350C">
        <w:t>countries for comparison at the global level.</w:t>
      </w:r>
      <w:r w:rsidR="00846DB1">
        <w:t xml:space="preserve"> </w:t>
      </w:r>
      <w:r w:rsidR="00395F31">
        <w:t xml:space="preserve">A </w:t>
      </w:r>
      <w:r w:rsidR="000B06BC">
        <w:t xml:space="preserve">CCDR energy </w:t>
      </w:r>
      <w:r w:rsidR="00395F31">
        <w:t>team may additionally run any number of agreed upon country-</w:t>
      </w:r>
      <w:r w:rsidR="000B06BC">
        <w:t xml:space="preserve">specific </w:t>
      </w:r>
      <w:r w:rsidR="00395F31">
        <w:t xml:space="preserve">scenarios to explore </w:t>
      </w:r>
      <w:r w:rsidR="0039656A">
        <w:t xml:space="preserve">certain topics of relevance </w:t>
      </w:r>
      <w:r w:rsidR="00B82DAF">
        <w:t>for the country</w:t>
      </w:r>
      <w:r w:rsidR="007D2432">
        <w:t xml:space="preserve"> climate-development nexus.</w:t>
      </w:r>
    </w:p>
    <w:p w14:paraId="131EDE00" w14:textId="15E6D8EF" w:rsidR="006B2C88" w:rsidRDefault="006B2C88" w:rsidP="00FC6755">
      <w:pPr>
        <w:jc w:val="both"/>
      </w:pPr>
      <w:r>
        <w:t>The remainder of this note is organized as follows:</w:t>
      </w:r>
    </w:p>
    <w:p w14:paraId="541D1134" w14:textId="51EAA932" w:rsidR="006B2C88" w:rsidRDefault="006B2C88">
      <w:pPr>
        <w:pStyle w:val="ListParagraph"/>
        <w:numPr>
          <w:ilvl w:val="0"/>
          <w:numId w:val="17"/>
        </w:numPr>
        <w:jc w:val="both"/>
      </w:pPr>
      <w:r>
        <w:t xml:space="preserve">Section 3 </w:t>
      </w:r>
      <w:r w:rsidR="00E669DE">
        <w:t xml:space="preserve">defines </w:t>
      </w:r>
      <w:r w:rsidR="00361264">
        <w:t xml:space="preserve">the </w:t>
      </w:r>
      <w:r w:rsidR="008D1E46" w:rsidRPr="004E0D2C">
        <w:rPr>
          <w:i/>
          <w:iCs/>
        </w:rPr>
        <w:t xml:space="preserve">National </w:t>
      </w:r>
      <w:r w:rsidR="008D1E46">
        <w:rPr>
          <w:i/>
          <w:iCs/>
        </w:rPr>
        <w:t xml:space="preserve">Policies in APS World </w:t>
      </w:r>
      <w:r w:rsidR="007208F0">
        <w:t xml:space="preserve">scenario </w:t>
      </w:r>
    </w:p>
    <w:p w14:paraId="1CC6BB1C" w14:textId="6239102F" w:rsidR="006B2C88" w:rsidRDefault="006B2C88">
      <w:pPr>
        <w:pStyle w:val="ListParagraph"/>
        <w:numPr>
          <w:ilvl w:val="0"/>
          <w:numId w:val="17"/>
        </w:numPr>
        <w:jc w:val="both"/>
      </w:pPr>
      <w:r>
        <w:t xml:space="preserve">Section 4 </w:t>
      </w:r>
      <w:r w:rsidR="0095358A">
        <w:t xml:space="preserve">defines </w:t>
      </w:r>
      <w:r w:rsidR="007208F0">
        <w:t xml:space="preserve">the </w:t>
      </w:r>
      <w:r w:rsidR="008D1E46" w:rsidRPr="004E0D2C">
        <w:rPr>
          <w:i/>
          <w:iCs/>
        </w:rPr>
        <w:t xml:space="preserve">National </w:t>
      </w:r>
      <w:r w:rsidR="008D1E46">
        <w:rPr>
          <w:i/>
          <w:iCs/>
        </w:rPr>
        <w:t>Power Decarbonization 2050 in NZE World</w:t>
      </w:r>
      <w:r w:rsidR="007208F0" w:rsidRPr="5F01E495">
        <w:rPr>
          <w:i/>
          <w:iCs/>
        </w:rPr>
        <w:t xml:space="preserve"> </w:t>
      </w:r>
      <w:r w:rsidR="007208F0">
        <w:t xml:space="preserve">scenario </w:t>
      </w:r>
    </w:p>
    <w:p w14:paraId="19EA4893" w14:textId="422EB3DD" w:rsidR="00DE0A0E" w:rsidRDefault="00DE0A0E">
      <w:pPr>
        <w:pStyle w:val="ListParagraph"/>
        <w:numPr>
          <w:ilvl w:val="0"/>
          <w:numId w:val="17"/>
        </w:numPr>
        <w:jc w:val="both"/>
      </w:pPr>
      <w:r>
        <w:t xml:space="preserve">Section 5 </w:t>
      </w:r>
      <w:r w:rsidR="0095358A">
        <w:t>defines several common country-</w:t>
      </w:r>
      <w:r w:rsidR="000B06BC">
        <w:t xml:space="preserve">specific </w:t>
      </w:r>
      <w:r w:rsidR="0095358A">
        <w:t xml:space="preserve">scenarios </w:t>
      </w:r>
      <w:r w:rsidR="00FC51C3">
        <w:t>that could be considered</w:t>
      </w:r>
    </w:p>
    <w:p w14:paraId="6D556939" w14:textId="14B7087E" w:rsidR="00DE0A0E" w:rsidRDefault="00DE0A0E">
      <w:pPr>
        <w:pStyle w:val="ListParagraph"/>
        <w:numPr>
          <w:ilvl w:val="0"/>
          <w:numId w:val="17"/>
        </w:numPr>
        <w:jc w:val="both"/>
      </w:pPr>
      <w:r>
        <w:t xml:space="preserve">Section 6 introduces possible sensitivity analyses for </w:t>
      </w:r>
      <w:r w:rsidR="000B06BC">
        <w:t xml:space="preserve">CCDR energy </w:t>
      </w:r>
      <w:r>
        <w:t xml:space="preserve">teams. </w:t>
      </w:r>
    </w:p>
    <w:p w14:paraId="7BC9F67B" w14:textId="44ED953D" w:rsidR="007A4ACE" w:rsidRDefault="007A4ACE">
      <w:pPr>
        <w:pStyle w:val="ListParagraph"/>
        <w:numPr>
          <w:ilvl w:val="0"/>
          <w:numId w:val="17"/>
        </w:numPr>
        <w:jc w:val="both"/>
      </w:pPr>
      <w:r>
        <w:t xml:space="preserve">Section 7 </w:t>
      </w:r>
      <w:r w:rsidR="005D38DB">
        <w:t xml:space="preserve">introduces a list of required outputs across scenarios </w:t>
      </w:r>
    </w:p>
    <w:p w14:paraId="45C5D604" w14:textId="37EBD5F5" w:rsidR="00EA6111" w:rsidRPr="001E587D" w:rsidRDefault="00EA6111">
      <w:pPr>
        <w:pStyle w:val="ListParagraph"/>
        <w:numPr>
          <w:ilvl w:val="0"/>
          <w:numId w:val="17"/>
        </w:numPr>
        <w:jc w:val="both"/>
      </w:pPr>
      <w:r w:rsidRPr="00DE3345">
        <w:t xml:space="preserve">Section 8 </w:t>
      </w:r>
      <w:r w:rsidR="00D95966" w:rsidRPr="00DE3345">
        <w:t xml:space="preserve">provides initial guidance on scenario comparison and </w:t>
      </w:r>
      <w:r w:rsidR="00F52846" w:rsidRPr="00DE3345">
        <w:t>analysis of results</w:t>
      </w:r>
    </w:p>
    <w:p w14:paraId="21045DF5" w14:textId="4CCD9021" w:rsidR="0098016D" w:rsidRDefault="0098016D">
      <w:pPr>
        <w:pStyle w:val="ListParagraph"/>
        <w:numPr>
          <w:ilvl w:val="0"/>
          <w:numId w:val="17"/>
        </w:numPr>
        <w:jc w:val="both"/>
      </w:pPr>
      <w:r w:rsidRPr="001E587D">
        <w:t xml:space="preserve">Section 9 details collaboration </w:t>
      </w:r>
      <w:r w:rsidR="0087636F" w:rsidRPr="001E587D">
        <w:t xml:space="preserve">between the </w:t>
      </w:r>
      <w:r w:rsidR="000B06BC">
        <w:t xml:space="preserve">CCDR energy </w:t>
      </w:r>
      <w:r w:rsidR="0087636F" w:rsidRPr="001E587D">
        <w:t xml:space="preserve">team and </w:t>
      </w:r>
      <w:r w:rsidRPr="001E587D">
        <w:t xml:space="preserve">the </w:t>
      </w:r>
      <w:proofErr w:type="spellStart"/>
      <w:r w:rsidR="0087636F" w:rsidRPr="001E587D">
        <w:t>macrofiscal</w:t>
      </w:r>
      <w:proofErr w:type="spellEnd"/>
      <w:r w:rsidR="0087636F" w:rsidRPr="001E587D">
        <w:t xml:space="preserve"> team</w:t>
      </w:r>
    </w:p>
    <w:p w14:paraId="207BF040" w14:textId="50CD6E8D" w:rsidR="00872516" w:rsidRDefault="00872516">
      <w:pPr>
        <w:pStyle w:val="ListParagraph"/>
        <w:numPr>
          <w:ilvl w:val="0"/>
          <w:numId w:val="17"/>
        </w:numPr>
        <w:jc w:val="both"/>
      </w:pPr>
      <w:r>
        <w:t>Section 10 provides an overview of topics for further analysis in upcoming FYs</w:t>
      </w:r>
    </w:p>
    <w:p w14:paraId="5CDDA04A" w14:textId="18B46093" w:rsidR="00AE3CEB" w:rsidRDefault="00723865">
      <w:pPr>
        <w:pStyle w:val="ListParagraph"/>
        <w:numPr>
          <w:ilvl w:val="0"/>
          <w:numId w:val="17"/>
        </w:numPr>
        <w:jc w:val="both"/>
        <w:sectPr w:rsidR="00AE3CEB">
          <w:pgSz w:w="12240" w:h="15840"/>
          <w:pgMar w:top="1440" w:right="1440" w:bottom="1440" w:left="1440" w:header="720" w:footer="720" w:gutter="0"/>
          <w:cols w:space="720"/>
          <w:docGrid w:linePitch="360"/>
        </w:sectPr>
      </w:pPr>
      <w:r>
        <w:t>Subsequent sections contain detailed annexes and references</w:t>
      </w:r>
    </w:p>
    <w:p w14:paraId="288A23EB" w14:textId="4FD050EF" w:rsidR="00C40F74" w:rsidRPr="00645ACC" w:rsidRDefault="007B222F">
      <w:pPr>
        <w:pStyle w:val="Heading1"/>
        <w:numPr>
          <w:ilvl w:val="0"/>
          <w:numId w:val="10"/>
        </w:numPr>
      </w:pPr>
      <w:bookmarkStart w:id="6" w:name="_Toc145059042"/>
      <w:r>
        <w:lastRenderedPageBreak/>
        <w:t xml:space="preserve">National Policies in APS World </w:t>
      </w:r>
      <w:r w:rsidR="00F52846">
        <w:t>Scenario</w:t>
      </w:r>
      <w:bookmarkEnd w:id="6"/>
      <w:r w:rsidR="00C40F74">
        <w:t xml:space="preserve"> </w:t>
      </w:r>
    </w:p>
    <w:p w14:paraId="5C585B49" w14:textId="6712E307" w:rsidR="00FB2F5A" w:rsidRDefault="0086441D" w:rsidP="0067243C">
      <w:r>
        <w:t xml:space="preserve">The </w:t>
      </w:r>
      <w:bookmarkStart w:id="7" w:name="_Hlk113978733"/>
      <w:r w:rsidR="008D1E46" w:rsidRPr="004E0D2C">
        <w:rPr>
          <w:i/>
          <w:iCs/>
        </w:rPr>
        <w:t xml:space="preserve">National </w:t>
      </w:r>
      <w:r w:rsidR="008D1E46">
        <w:rPr>
          <w:i/>
          <w:iCs/>
        </w:rPr>
        <w:t xml:space="preserve">Policies in APS World </w:t>
      </w:r>
      <w:bookmarkEnd w:id="7"/>
      <w:r w:rsidRPr="001E587D">
        <w:t>scenario</w:t>
      </w:r>
      <w:r>
        <w:rPr>
          <w:i/>
          <w:iCs/>
        </w:rPr>
        <w:t xml:space="preserve"> </w:t>
      </w:r>
      <w:r w:rsidR="00DE2BC3" w:rsidRPr="001E587D">
        <w:t xml:space="preserve">is a harmonized scenario, defined </w:t>
      </w:r>
      <w:r w:rsidR="00057F79">
        <w:t>primarily</w:t>
      </w:r>
      <w:r w:rsidR="00DE2BC3" w:rsidRPr="001E587D">
        <w:t xml:space="preserve"> </w:t>
      </w:r>
      <w:r w:rsidR="00504C84">
        <w:t xml:space="preserve">as a common reference scenario </w:t>
      </w:r>
      <w:r w:rsidR="00DE2BC3" w:rsidRPr="001E587D">
        <w:t xml:space="preserve">for comparison </w:t>
      </w:r>
      <w:r w:rsidR="00504C84">
        <w:t xml:space="preserve">across </w:t>
      </w:r>
      <w:r w:rsidR="00345E69">
        <w:t xml:space="preserve">analyzed </w:t>
      </w:r>
      <w:r w:rsidR="00DE2BC3" w:rsidRPr="001E587D">
        <w:t>countries</w:t>
      </w:r>
      <w:r w:rsidR="00DE2BC3">
        <w:rPr>
          <w:i/>
          <w:iCs/>
        </w:rPr>
        <w:t xml:space="preserve">. </w:t>
      </w:r>
      <w:r w:rsidR="008D1E46" w:rsidRPr="004E0D2C">
        <w:rPr>
          <w:i/>
          <w:iCs/>
        </w:rPr>
        <w:t xml:space="preserve">National </w:t>
      </w:r>
      <w:r w:rsidR="008D1E46">
        <w:rPr>
          <w:i/>
          <w:iCs/>
        </w:rPr>
        <w:t xml:space="preserve">Policies in APS World </w:t>
      </w:r>
      <w:r w:rsidR="003B297A">
        <w:t>may</w:t>
      </w:r>
      <w:r w:rsidR="003B297A" w:rsidRPr="001E587D">
        <w:t xml:space="preserve"> </w:t>
      </w:r>
      <w:r w:rsidR="003B297A">
        <w:t xml:space="preserve">also serve as </w:t>
      </w:r>
      <w:r w:rsidR="00105037" w:rsidRPr="001E587D">
        <w:t xml:space="preserve">the reference scenario </w:t>
      </w:r>
      <w:r w:rsidR="004A5CCC" w:rsidRPr="001E587D">
        <w:t xml:space="preserve">for country-specific </w:t>
      </w:r>
      <w:r w:rsidR="004B23F9" w:rsidRPr="001E587D">
        <w:t xml:space="preserve">scenarios unless the </w:t>
      </w:r>
      <w:r w:rsidR="00124041">
        <w:t xml:space="preserve">country energy </w:t>
      </w:r>
      <w:r w:rsidR="004B23F9" w:rsidRPr="001E587D">
        <w:t xml:space="preserve">team </w:t>
      </w:r>
      <w:r w:rsidR="003B297A">
        <w:t xml:space="preserve">prefers an alternative reference scenario for </w:t>
      </w:r>
      <w:r w:rsidR="00E67FF6">
        <w:t>the purpose of their specific country</w:t>
      </w:r>
      <w:r w:rsidR="004B23F9" w:rsidRPr="001E587D">
        <w:t>.</w:t>
      </w:r>
      <w:r w:rsidR="00642EE0">
        <w:rPr>
          <w:i/>
          <w:iCs/>
        </w:rPr>
        <w:t xml:space="preserve"> </w:t>
      </w:r>
      <w:r w:rsidR="008D1E46" w:rsidRPr="004E0D2C">
        <w:rPr>
          <w:i/>
          <w:iCs/>
        </w:rPr>
        <w:t xml:space="preserve">National </w:t>
      </w:r>
      <w:r w:rsidR="008D1E46">
        <w:rPr>
          <w:i/>
          <w:iCs/>
        </w:rPr>
        <w:t xml:space="preserve">Policies in APS World </w:t>
      </w:r>
      <w:r w:rsidR="003343D2">
        <w:t xml:space="preserve">is a least-cost </w:t>
      </w:r>
      <w:r w:rsidR="00C66530" w:rsidRPr="00A044FD">
        <w:rPr>
          <w:b/>
          <w:bCs/>
          <w:i/>
          <w:iCs/>
        </w:rPr>
        <w:t>economic</w:t>
      </w:r>
      <w:r w:rsidR="00C66530">
        <w:rPr>
          <w:rStyle w:val="FootnoteReference"/>
          <w:b/>
          <w:bCs/>
          <w:i/>
          <w:iCs/>
        </w:rPr>
        <w:footnoteReference w:id="4"/>
      </w:r>
      <w:r w:rsidR="00C66530">
        <w:t xml:space="preserve"> </w:t>
      </w:r>
      <w:r w:rsidR="00323698">
        <w:t>optimization</w:t>
      </w:r>
      <w:r w:rsidR="003343D2">
        <w:t xml:space="preserve"> </w:t>
      </w:r>
      <w:r w:rsidR="00931A1C">
        <w:t xml:space="preserve">to meet </w:t>
      </w:r>
      <w:r w:rsidR="009A319A">
        <w:t xml:space="preserve">projected </w:t>
      </w:r>
      <w:r w:rsidR="004154AB">
        <w:t>demand</w:t>
      </w:r>
      <w:r w:rsidR="00642EE0">
        <w:t xml:space="preserve"> from the power sector</w:t>
      </w:r>
      <w:r w:rsidR="009A319A">
        <w:t xml:space="preserve"> </w:t>
      </w:r>
      <w:r w:rsidR="00CE0C69">
        <w:t xml:space="preserve">constrained by </w:t>
      </w:r>
      <w:r w:rsidR="009A319A">
        <w:t xml:space="preserve">current </w:t>
      </w:r>
      <w:r w:rsidR="00AC5206">
        <w:t xml:space="preserve">national </w:t>
      </w:r>
      <w:r w:rsidR="009A319A">
        <w:t>policies</w:t>
      </w:r>
      <w:r w:rsidR="00CE0C69">
        <w:t xml:space="preserve"> that are </w:t>
      </w:r>
      <w:r w:rsidR="001B484C">
        <w:t>deem</w:t>
      </w:r>
      <w:r w:rsidR="00DE7181">
        <w:t>ed</w:t>
      </w:r>
      <w:r w:rsidR="00CE0C69">
        <w:t xml:space="preserve"> actionable</w:t>
      </w:r>
      <w:r w:rsidR="001C05EA">
        <w:t>.</w:t>
      </w:r>
      <w:r w:rsidR="00DF2C10">
        <w:t xml:space="preserve"> When in doubt</w:t>
      </w:r>
      <w:r w:rsidR="00DE7181">
        <w:t xml:space="preserve"> about the actionability of a policy</w:t>
      </w:r>
      <w:r w:rsidR="00DF2C10">
        <w:t xml:space="preserve">, the country </w:t>
      </w:r>
      <w:r w:rsidR="000B06BC">
        <w:t xml:space="preserve">energy </w:t>
      </w:r>
      <w:r w:rsidR="00DF2C10">
        <w:t xml:space="preserve">team will be the final arbiter. The spirit of this scenario </w:t>
      </w:r>
      <w:r w:rsidR="00127567">
        <w:t>is to reflect what the country is on track to do, not what the country aspires to do</w:t>
      </w:r>
      <w:r w:rsidR="00832ECD">
        <w:t>.</w:t>
      </w:r>
      <w:r w:rsidR="00235F18">
        <w:t xml:space="preserve"> </w:t>
      </w:r>
      <w:r w:rsidR="00AC0377">
        <w:t xml:space="preserve">The purpose of this approach is </w:t>
      </w:r>
      <w:r w:rsidR="00235F18">
        <w:t xml:space="preserve">to show the </w:t>
      </w:r>
      <w:r w:rsidR="00323698">
        <w:t xml:space="preserve">gap between </w:t>
      </w:r>
      <w:r w:rsidR="00410D0F">
        <w:t>what is being implemented and what is aligned with a net zero pathway</w:t>
      </w:r>
      <w:r w:rsidR="00127567">
        <w:t>.</w:t>
      </w:r>
      <w:r w:rsidR="001C05EA">
        <w:t xml:space="preserve"> </w:t>
      </w:r>
      <w:r w:rsidR="00FB2F5A">
        <w:t>Current</w:t>
      </w:r>
      <w:r w:rsidR="00235F18">
        <w:t xml:space="preserve"> </w:t>
      </w:r>
      <w:r w:rsidR="00AC5206">
        <w:t xml:space="preserve">actionable policies </w:t>
      </w:r>
      <w:r w:rsidR="00235F18">
        <w:t xml:space="preserve">should </w:t>
      </w:r>
      <w:r w:rsidR="00FB2F5A">
        <w:t>include:</w:t>
      </w:r>
    </w:p>
    <w:p w14:paraId="5ACA920D" w14:textId="247546CB" w:rsidR="00AB5F8D" w:rsidRPr="00AB5F8D" w:rsidRDefault="00AB5F8D">
      <w:pPr>
        <w:pStyle w:val="ListParagraph"/>
        <w:numPr>
          <w:ilvl w:val="0"/>
          <w:numId w:val="18"/>
        </w:numPr>
      </w:pPr>
      <w:r w:rsidRPr="00AB5F8D">
        <w:t xml:space="preserve">Impact of past policies (existing </w:t>
      </w:r>
      <w:r w:rsidR="006D1A38">
        <w:t>and committed</w:t>
      </w:r>
      <w:r w:rsidRPr="00AB5F8D">
        <w:t xml:space="preserve"> generation and transmission assets </w:t>
      </w:r>
      <w:proofErr w:type="gramStart"/>
      <w:r w:rsidRPr="00AB5F8D">
        <w:t>as a result of</w:t>
      </w:r>
      <w:proofErr w:type="gramEnd"/>
      <w:r w:rsidRPr="00AB5F8D">
        <w:t xml:space="preserve"> historical investments)</w:t>
      </w:r>
    </w:p>
    <w:p w14:paraId="2851DBF5" w14:textId="6FA3F838" w:rsidR="00AB5F8D" w:rsidRDefault="00AB5F8D">
      <w:pPr>
        <w:pStyle w:val="ListParagraph"/>
        <w:numPr>
          <w:ilvl w:val="0"/>
          <w:numId w:val="18"/>
        </w:numPr>
      </w:pPr>
      <w:r w:rsidRPr="00AB5F8D">
        <w:t>Policies directly actionable</w:t>
      </w:r>
      <w:r w:rsidR="00770743">
        <w:t>,</w:t>
      </w:r>
      <w:r w:rsidRPr="00AB5F8D">
        <w:t xml:space="preserve"> defined as policies that have been translated into a law with a binding target and </w:t>
      </w:r>
      <w:r w:rsidR="00421540">
        <w:t xml:space="preserve">with </w:t>
      </w:r>
      <w:r w:rsidR="00B660B8">
        <w:t xml:space="preserve">clear roles and responsibilities regarding </w:t>
      </w:r>
      <w:r w:rsidR="00713C2B">
        <w:t xml:space="preserve">the law implementation </w:t>
      </w:r>
      <w:r w:rsidRPr="00AB5F8D">
        <w:t>(e.g., a law stipulating that the utility needs to meet an RE target by a given target year).</w:t>
      </w:r>
      <w:r w:rsidR="004115D8">
        <w:rPr>
          <w:rStyle w:val="FootnoteReference"/>
        </w:rPr>
        <w:footnoteReference w:id="5"/>
      </w:r>
      <w:r w:rsidRPr="00AB5F8D">
        <w:t xml:space="preserve"> </w:t>
      </w:r>
    </w:p>
    <w:p w14:paraId="29F7BAC7" w14:textId="22413C5C" w:rsidR="006F75CA" w:rsidRPr="00AB5F8D" w:rsidRDefault="00584A68" w:rsidP="00A044FD">
      <w:r>
        <w:t xml:space="preserve">This scenario assumes the </w:t>
      </w:r>
      <w:r w:rsidR="00A449AA">
        <w:t xml:space="preserve">rest of the world </w:t>
      </w:r>
      <w:r w:rsidR="00F40BFC">
        <w:t xml:space="preserve">(ROW) </w:t>
      </w:r>
      <w:r w:rsidR="00540154">
        <w:t xml:space="preserve">meets its commitments in terms of NDCs and possible </w:t>
      </w:r>
      <w:r w:rsidR="001D7C7A">
        <w:t>long-term</w:t>
      </w:r>
      <w:r w:rsidR="00540154">
        <w:t xml:space="preserve"> net zero emissions targets in full and on time. </w:t>
      </w:r>
      <w:r w:rsidR="001C2A34">
        <w:t xml:space="preserve">Therefore, this </w:t>
      </w:r>
      <w:r w:rsidR="001C2A34" w:rsidRPr="004E0D2C">
        <w:rPr>
          <w:i/>
          <w:iCs/>
        </w:rPr>
        <w:t xml:space="preserve">National </w:t>
      </w:r>
      <w:r w:rsidR="001C2A34">
        <w:rPr>
          <w:i/>
          <w:iCs/>
        </w:rPr>
        <w:t xml:space="preserve">Policies in APS World </w:t>
      </w:r>
      <w:r w:rsidR="001C2A34" w:rsidRPr="001E587D">
        <w:t>scenario</w:t>
      </w:r>
      <w:r w:rsidR="001C2A34">
        <w:t xml:space="preserve"> assumes a global </w:t>
      </w:r>
      <w:r w:rsidR="00E355E5">
        <w:t>scenario in line with the “recent commitments and targets &amp; dangerous climate outcomes</w:t>
      </w:r>
      <w:r w:rsidR="00551878">
        <w:t>”</w:t>
      </w:r>
      <w:r w:rsidR="00E355E5">
        <w:t xml:space="preserve"> as described in the </w:t>
      </w:r>
      <w:r w:rsidR="00C50D41">
        <w:t xml:space="preserve">note on </w:t>
      </w:r>
      <w:hyperlink r:id="rId17" w:history="1">
        <w:r w:rsidR="00C50D41" w:rsidRPr="001D7C7A">
          <w:rPr>
            <w:rStyle w:val="Hyperlink"/>
          </w:rPr>
          <w:t>Priority scenarios for CCDR analyses</w:t>
        </w:r>
      </w:hyperlink>
      <w:r w:rsidR="00C50D41">
        <w:t xml:space="preserve">. </w:t>
      </w:r>
      <w:r w:rsidR="00F40BFC">
        <w:t xml:space="preserve">The selection of that specific ROW future results in dedicated assumptions with respect to long term capital costs (section </w:t>
      </w:r>
      <w:r w:rsidR="00F40BFC">
        <w:fldChar w:fldCharType="begin"/>
      </w:r>
      <w:r w:rsidR="00F40BFC">
        <w:instrText xml:space="preserve"> REF _Ref125635691 \r \h </w:instrText>
      </w:r>
      <w:r w:rsidR="00F40BFC">
        <w:fldChar w:fldCharType="separate"/>
      </w:r>
      <w:r w:rsidR="00F40BFC">
        <w:t>3.2.2.2</w:t>
      </w:r>
      <w:r w:rsidR="00F40BFC">
        <w:fldChar w:fldCharType="end"/>
      </w:r>
      <w:r w:rsidR="00F40BFC">
        <w:t>) and fossil fuel prices (section</w:t>
      </w:r>
      <w:r w:rsidR="00AC74CF">
        <w:t xml:space="preserve"> </w:t>
      </w:r>
      <w:r w:rsidR="00AC74CF">
        <w:fldChar w:fldCharType="begin"/>
      </w:r>
      <w:r w:rsidR="00AC74CF">
        <w:instrText xml:space="preserve"> REF _Ref114493730 \r \h </w:instrText>
      </w:r>
      <w:r w:rsidR="00AC74CF">
        <w:fldChar w:fldCharType="separate"/>
      </w:r>
      <w:r w:rsidR="00AC74CF">
        <w:t>3.3</w:t>
      </w:r>
      <w:r w:rsidR="00AC74CF">
        <w:fldChar w:fldCharType="end"/>
      </w:r>
      <w:r w:rsidR="00F40BFC">
        <w:t>).</w:t>
      </w:r>
    </w:p>
    <w:p w14:paraId="3EC0FBD2" w14:textId="5A9C846B" w:rsidR="00645ACC" w:rsidRDefault="001C05EA" w:rsidP="0067243C">
      <w:r>
        <w:t>Th</w:t>
      </w:r>
      <w:r w:rsidR="00553CEC">
        <w:t xml:space="preserve">e </w:t>
      </w:r>
      <w:r w:rsidR="00CA3552" w:rsidRPr="004E0D2C">
        <w:rPr>
          <w:i/>
          <w:iCs/>
        </w:rPr>
        <w:t xml:space="preserve">National </w:t>
      </w:r>
      <w:r w:rsidR="00CA3552">
        <w:rPr>
          <w:i/>
          <w:iCs/>
        </w:rPr>
        <w:t xml:space="preserve">Policies in APS World </w:t>
      </w:r>
      <w:r w:rsidR="00553CEC" w:rsidRPr="00301C8C">
        <w:t>scenario</w:t>
      </w:r>
      <w:r w:rsidR="00553CEC">
        <w:rPr>
          <w:i/>
          <w:iCs/>
        </w:rPr>
        <w:t xml:space="preserve"> </w:t>
      </w:r>
      <w:r w:rsidR="00742043">
        <w:t xml:space="preserve">should </w:t>
      </w:r>
      <w:r w:rsidR="00B538D3">
        <w:t xml:space="preserve">include </w:t>
      </w:r>
      <w:r w:rsidR="00D851DB">
        <w:t xml:space="preserve">the following characteristics: </w:t>
      </w:r>
    </w:p>
    <w:p w14:paraId="03715BFA" w14:textId="75F63CBC" w:rsidR="00D851DB" w:rsidRPr="00CD640E" w:rsidRDefault="006C2D17">
      <w:pPr>
        <w:pStyle w:val="ListParagraph"/>
        <w:numPr>
          <w:ilvl w:val="0"/>
          <w:numId w:val="65"/>
        </w:numPr>
      </w:pPr>
      <w:r w:rsidRPr="00CD640E">
        <w:t xml:space="preserve">A </w:t>
      </w:r>
      <w:r w:rsidR="00B82F0F" w:rsidRPr="00CD640E">
        <w:t xml:space="preserve">recent </w:t>
      </w:r>
      <w:r w:rsidR="00C34AE3">
        <w:t xml:space="preserve">country specific </w:t>
      </w:r>
      <w:r w:rsidRPr="00CD640E">
        <w:t>forecast</w:t>
      </w:r>
      <w:r w:rsidR="001E6244" w:rsidRPr="00CD640E">
        <w:rPr>
          <w:rStyle w:val="FootnoteReference"/>
        </w:rPr>
        <w:footnoteReference w:id="6"/>
      </w:r>
      <w:r w:rsidRPr="00CD640E">
        <w:t xml:space="preserve"> of </w:t>
      </w:r>
      <w:r w:rsidR="003C003C">
        <w:t xml:space="preserve">required </w:t>
      </w:r>
      <w:r w:rsidRPr="00CD640E">
        <w:t xml:space="preserve">electricity </w:t>
      </w:r>
      <w:r w:rsidR="006B4D7B">
        <w:t>sent out (gross electricity need)</w:t>
      </w:r>
      <w:r w:rsidR="00AB4598">
        <w:rPr>
          <w:rStyle w:val="FootnoteReference"/>
        </w:rPr>
        <w:footnoteReference w:id="7"/>
      </w:r>
      <w:r w:rsidRPr="00CD640E">
        <w:t xml:space="preserve"> from a reputable source</w:t>
      </w:r>
      <w:r w:rsidR="002E7C5F" w:rsidRPr="00CD640E">
        <w:t xml:space="preserve"> either </w:t>
      </w:r>
      <w:r w:rsidR="00205719">
        <w:t xml:space="preserve">from </w:t>
      </w:r>
      <w:r w:rsidR="006E6BF7">
        <w:t xml:space="preserve">1) </w:t>
      </w:r>
      <w:r w:rsidR="002E7C5F" w:rsidRPr="00CD640E">
        <w:t>the entity responsible for power sector planning within the government or the planning department from the main public utility</w:t>
      </w:r>
      <w:r w:rsidR="006E6BF7">
        <w:t>, 2) derived from the WB macro team,</w:t>
      </w:r>
      <w:r w:rsidR="002E7C5F" w:rsidRPr="00CD640E">
        <w:t xml:space="preserve"> or </w:t>
      </w:r>
      <w:r w:rsidR="006E6BF7">
        <w:t xml:space="preserve">3) </w:t>
      </w:r>
      <w:r w:rsidR="002E7C5F" w:rsidRPr="00CD640E">
        <w:t xml:space="preserve">from an </w:t>
      </w:r>
      <w:r w:rsidR="00AF6353" w:rsidRPr="00CD640E">
        <w:t>experienced consultant (individual or firm)</w:t>
      </w:r>
      <w:r w:rsidR="002E7C5F" w:rsidRPr="00CD640E">
        <w:t xml:space="preserve"> </w:t>
      </w:r>
    </w:p>
    <w:p w14:paraId="2E787501" w14:textId="77777777" w:rsidR="00160DBA" w:rsidRPr="00160DBA" w:rsidRDefault="00160DBA">
      <w:pPr>
        <w:pStyle w:val="ListParagraph"/>
        <w:numPr>
          <w:ilvl w:val="0"/>
          <w:numId w:val="65"/>
        </w:numPr>
      </w:pPr>
      <w:r w:rsidRPr="00160DBA">
        <w:t>Any ban on the deployment of certain fossil power plants (e.g., coal power plants) from a given future year if the government recently announced such ban and enacted a law to fulfill such obligation</w:t>
      </w:r>
    </w:p>
    <w:p w14:paraId="5E2D7F67" w14:textId="0F35992D" w:rsidR="00160DBA" w:rsidRPr="00160DBA" w:rsidRDefault="00160DBA">
      <w:pPr>
        <w:pStyle w:val="ListParagraph"/>
        <w:numPr>
          <w:ilvl w:val="0"/>
          <w:numId w:val="65"/>
        </w:numPr>
      </w:pPr>
      <w:r w:rsidRPr="00160DBA">
        <w:t xml:space="preserve">Any unconditional NDC targets impacting the power sector (e.g., renewable energy (RE) deployment targets either in terms of capacity (as an absolute amount of capacity deployed in MW or as a relative share in percentage of the total installed capacity) or generation (as an absolute amount of electricity generation in GWh or as a relative share in percentage of the </w:t>
      </w:r>
      <w:r w:rsidRPr="00160DBA">
        <w:lastRenderedPageBreak/>
        <w:t xml:space="preserve">total electricity generation) </w:t>
      </w:r>
      <w:r w:rsidR="00410D0F">
        <w:t xml:space="preserve">only </w:t>
      </w:r>
      <w:r w:rsidRPr="006E6BF7">
        <w:rPr>
          <w:u w:val="single"/>
        </w:rPr>
        <w:t>if such NDC targets or policies have been translated into a law with a directly responsible entity to adhere to or implement that law</w:t>
      </w:r>
      <w:r w:rsidRPr="00160DBA">
        <w:t xml:space="preserve"> </w:t>
      </w:r>
    </w:p>
    <w:p w14:paraId="127D7CAB" w14:textId="18588209" w:rsidR="00160DBA" w:rsidRPr="00160DBA" w:rsidRDefault="00160DBA">
      <w:pPr>
        <w:pStyle w:val="ListParagraph"/>
        <w:numPr>
          <w:ilvl w:val="0"/>
          <w:numId w:val="65"/>
        </w:numPr>
      </w:pPr>
      <w:r w:rsidRPr="00160DBA">
        <w:t xml:space="preserve">Any other legally binding targets the </w:t>
      </w:r>
      <w:r w:rsidR="00410D0F">
        <w:t>g</w:t>
      </w:r>
      <w:r w:rsidRPr="00160DBA">
        <w:t xml:space="preserve">overnment promised to adhere to in the future that are directly actionable </w:t>
      </w:r>
    </w:p>
    <w:p w14:paraId="56ED58EF" w14:textId="4842178E" w:rsidR="001C688F" w:rsidRDefault="001C688F">
      <w:pPr>
        <w:pStyle w:val="ListParagraph"/>
        <w:numPr>
          <w:ilvl w:val="0"/>
          <w:numId w:val="65"/>
        </w:numPr>
      </w:pPr>
      <w:r>
        <w:t xml:space="preserve">A least-cost generation expansion plan under the above constraints </w:t>
      </w:r>
      <w:r w:rsidR="00DA5134">
        <w:t xml:space="preserve">to meet electricity demand while meeting peak power, operational and reserve constraints </w:t>
      </w:r>
      <w:r>
        <w:t xml:space="preserve">over a modelling horizon </w:t>
      </w:r>
      <w:r w:rsidR="00AC2191">
        <w:t xml:space="preserve">from </w:t>
      </w:r>
      <w:r w:rsidR="0040421B">
        <w:t xml:space="preserve">the initial year </w:t>
      </w:r>
      <w:r w:rsidR="00AC2191">
        <w:t xml:space="preserve">2023 </w:t>
      </w:r>
      <w:r w:rsidR="002349D2">
        <w:t>up to 2050</w:t>
      </w:r>
    </w:p>
    <w:p w14:paraId="2A8E905C" w14:textId="6099D210" w:rsidR="00124041" w:rsidRPr="00124041" w:rsidRDefault="00124041" w:rsidP="00A044FD">
      <w:r>
        <w:t xml:space="preserve">The </w:t>
      </w:r>
      <w:r w:rsidR="00CA3552" w:rsidRPr="004E0D2C">
        <w:rPr>
          <w:i/>
          <w:iCs/>
        </w:rPr>
        <w:t xml:space="preserve">National </w:t>
      </w:r>
      <w:r w:rsidR="00CA3552">
        <w:rPr>
          <w:i/>
          <w:iCs/>
        </w:rPr>
        <w:t xml:space="preserve">Policies in APS World </w:t>
      </w:r>
      <w:r>
        <w:t xml:space="preserve">scenario will typically not account for climate impacts unless a) the country energy team wants to include climate impacts in this scenario and b) data on the impact of climate change on the electric power system is readily available (e.g., change in hydrological conditions, lower availability of thermal power plants, etc.). </w:t>
      </w:r>
    </w:p>
    <w:p w14:paraId="79A54662" w14:textId="6EF6B9DA" w:rsidR="00CD640E" w:rsidRPr="00CD640E" w:rsidRDefault="00CD640E" w:rsidP="00CD640E">
      <w:pPr>
        <w:jc w:val="both"/>
      </w:pPr>
      <w:r w:rsidRPr="00CD640E">
        <w:t xml:space="preserve">The </w:t>
      </w:r>
      <w:r>
        <w:t xml:space="preserve">subsequent sections describe the following inputs for </w:t>
      </w:r>
      <w:r w:rsidR="00ED36DF">
        <w:t xml:space="preserve">the </w:t>
      </w:r>
      <w:r w:rsidR="00F865BE" w:rsidRPr="004E0D2C">
        <w:rPr>
          <w:i/>
          <w:iCs/>
        </w:rPr>
        <w:t xml:space="preserve">National </w:t>
      </w:r>
      <w:r w:rsidR="00F865BE">
        <w:rPr>
          <w:i/>
          <w:iCs/>
        </w:rPr>
        <w:t xml:space="preserve">Policies in APS World </w:t>
      </w:r>
      <w:r w:rsidR="00ED36DF">
        <w:t>scenario</w:t>
      </w:r>
      <w:r>
        <w:t>: demand, supply side technologies, fuel prices, interconnections, emission factors, discount rate, weighted average cost of capital (WACC), other parameters</w:t>
      </w:r>
      <w:r w:rsidR="00BD127A">
        <w:t xml:space="preserve">, and an overview of </w:t>
      </w:r>
      <w:r w:rsidR="00B9247F">
        <w:t>parameter</w:t>
      </w:r>
      <w:r w:rsidR="00944A97">
        <w:t xml:space="preserve"> decision</w:t>
      </w:r>
      <w:r w:rsidR="002D1431">
        <w:t>s</w:t>
      </w:r>
      <w:r w:rsidR="00944A97">
        <w:t xml:space="preserve"> relate</w:t>
      </w:r>
      <w:r w:rsidR="002D1431">
        <w:t>d</w:t>
      </w:r>
      <w:r w:rsidR="00944A97">
        <w:t xml:space="preserve"> to timing</w:t>
      </w:r>
      <w:r w:rsidR="00B9247F">
        <w:t>s</w:t>
      </w:r>
      <w:r>
        <w:t xml:space="preserve">. </w:t>
      </w:r>
    </w:p>
    <w:p w14:paraId="43D04156" w14:textId="0E254908" w:rsidR="005C4345" w:rsidRDefault="007B222F">
      <w:pPr>
        <w:pStyle w:val="Heading2"/>
        <w:numPr>
          <w:ilvl w:val="1"/>
          <w:numId w:val="10"/>
        </w:numPr>
      </w:pPr>
      <w:bookmarkStart w:id="8" w:name="_Toc145059043"/>
      <w:r>
        <w:t xml:space="preserve">National Policies in APS World </w:t>
      </w:r>
      <w:r w:rsidR="000F232E">
        <w:t>–</w:t>
      </w:r>
      <w:r w:rsidR="005C4345" w:rsidRPr="005C4345">
        <w:t xml:space="preserve"> demand</w:t>
      </w:r>
      <w:bookmarkEnd w:id="8"/>
      <w:r w:rsidR="00EC16B2">
        <w:t xml:space="preserve"> </w:t>
      </w:r>
    </w:p>
    <w:p w14:paraId="3D5A0E84" w14:textId="0284E9E4" w:rsidR="0009169A" w:rsidRPr="0009169A" w:rsidRDefault="0009169A" w:rsidP="0009169A">
      <w:r>
        <w:t xml:space="preserve">The critical inputs in terms of demand for </w:t>
      </w:r>
      <w:r w:rsidR="00160DBA">
        <w:t xml:space="preserve">the </w:t>
      </w:r>
      <w:r w:rsidR="007B222F">
        <w:rPr>
          <w:i/>
          <w:iCs/>
        </w:rPr>
        <w:t xml:space="preserve">National Policies in APS World </w:t>
      </w:r>
      <w:r w:rsidR="00160DBA" w:rsidRPr="001E587D">
        <w:t>scenario</w:t>
      </w:r>
      <w:r w:rsidR="00D637F2">
        <w:rPr>
          <w:i/>
          <w:iCs/>
        </w:rPr>
        <w:t xml:space="preserve"> </w:t>
      </w:r>
      <w:r>
        <w:t xml:space="preserve">are the gross electricity </w:t>
      </w:r>
      <w:r w:rsidR="00E34A14">
        <w:t xml:space="preserve">need </w:t>
      </w:r>
      <w:r>
        <w:t xml:space="preserve">and peak demand projections, the projected load profile, and the selected representative days. </w:t>
      </w:r>
    </w:p>
    <w:p w14:paraId="5EDCAD8F" w14:textId="400D9164" w:rsidR="00D701A1" w:rsidRDefault="00D701A1" w:rsidP="001E587D">
      <w:pPr>
        <w:pStyle w:val="Heading3"/>
        <w:numPr>
          <w:ilvl w:val="2"/>
          <w:numId w:val="10"/>
        </w:numPr>
      </w:pPr>
      <w:bookmarkStart w:id="9" w:name="_Toc145059044"/>
      <w:r w:rsidRPr="00750DDB">
        <w:t>Demand projections</w:t>
      </w:r>
      <w:r w:rsidR="00F268AE">
        <w:t xml:space="preserve"> (</w:t>
      </w:r>
      <w:r w:rsidR="00192A4D">
        <w:t>gross</w:t>
      </w:r>
      <w:r w:rsidR="00F268AE">
        <w:t xml:space="preserve"> electricity </w:t>
      </w:r>
      <w:r w:rsidR="006B4D7B">
        <w:t xml:space="preserve">need </w:t>
      </w:r>
      <w:r w:rsidR="00F268AE">
        <w:t>and peak demand)</w:t>
      </w:r>
      <w:bookmarkEnd w:id="9"/>
    </w:p>
    <w:p w14:paraId="5D2CBCAB" w14:textId="60A2275D" w:rsidR="004168E7" w:rsidRDefault="004168E7" w:rsidP="00012E6A">
      <w:r>
        <w:t xml:space="preserve">The starting point for the </w:t>
      </w:r>
      <w:r w:rsidR="00AB4598">
        <w:t>gross</w:t>
      </w:r>
      <w:r>
        <w:t xml:space="preserve"> electricity </w:t>
      </w:r>
      <w:proofErr w:type="gramStart"/>
      <w:r w:rsidR="006B4D7B">
        <w:t>need</w:t>
      </w:r>
      <w:proofErr w:type="gramEnd"/>
      <w:r w:rsidR="006B4D7B">
        <w:t xml:space="preserve"> </w:t>
      </w:r>
      <w:r>
        <w:t xml:space="preserve">(in GWh or TWh) </w:t>
      </w:r>
      <w:r w:rsidR="0009169A">
        <w:t xml:space="preserve">projection </w:t>
      </w:r>
      <w:r>
        <w:t>is a recent forecast from a reputable source</w:t>
      </w:r>
      <w:r w:rsidR="00012E6A">
        <w:t xml:space="preserve">. </w:t>
      </w:r>
      <w:r w:rsidR="00C66530">
        <w:t xml:space="preserve">The forecast should contain the split between </w:t>
      </w:r>
      <w:r w:rsidR="00FC1DC9">
        <w:t xml:space="preserve">grid connected demand and off-grid demand for each year of the projections. </w:t>
      </w:r>
      <w:r w:rsidR="00012E6A">
        <w:t xml:space="preserve">The </w:t>
      </w:r>
      <w:r w:rsidR="00FC1DC9">
        <w:t>CCDR energy team</w:t>
      </w:r>
      <w:r w:rsidR="00F30F24">
        <w:t xml:space="preserve"> should </w:t>
      </w:r>
      <w:r w:rsidR="0009169A">
        <w:t>revise</w:t>
      </w:r>
      <w:r w:rsidR="00F30F24">
        <w:t xml:space="preserve"> this initial f</w:t>
      </w:r>
      <w:r w:rsidR="00012E6A">
        <w:t xml:space="preserve">orecast </w:t>
      </w:r>
      <w:r w:rsidR="00F30F24">
        <w:t>to</w:t>
      </w:r>
      <w:r w:rsidR="00012E6A">
        <w:t xml:space="preserve"> include any of the following if </w:t>
      </w:r>
      <w:r w:rsidR="00F30F24">
        <w:t xml:space="preserve">such measures are </w:t>
      </w:r>
      <w:r w:rsidR="00012E6A">
        <w:t>part of the government’s curre</w:t>
      </w:r>
      <w:r w:rsidR="00F07E16">
        <w:t xml:space="preserve">nt </w:t>
      </w:r>
      <w:r w:rsidR="00120CF6">
        <w:t xml:space="preserve">actionable policies </w:t>
      </w:r>
      <w:r w:rsidR="00F30F24">
        <w:t>and not included in the initial forecast</w:t>
      </w:r>
      <w:r>
        <w:t xml:space="preserve">: </w:t>
      </w:r>
    </w:p>
    <w:p w14:paraId="184EC4FD" w14:textId="77777777" w:rsidR="004168E7" w:rsidRDefault="004168E7">
      <w:pPr>
        <w:pStyle w:val="ListParagraph"/>
        <w:numPr>
          <w:ilvl w:val="0"/>
          <w:numId w:val="11"/>
        </w:numPr>
        <w:jc w:val="both"/>
      </w:pPr>
      <w:r>
        <w:t xml:space="preserve">Reductions resulting from the implementation of a recently started or intended technical loss reduction program reducing the level of losses in the transmission and distribution network </w:t>
      </w:r>
    </w:p>
    <w:p w14:paraId="20E7E1B9" w14:textId="23CE3003" w:rsidR="004168E7" w:rsidRDefault="004168E7">
      <w:pPr>
        <w:pStyle w:val="ListParagraph"/>
        <w:numPr>
          <w:ilvl w:val="0"/>
          <w:numId w:val="11"/>
        </w:numPr>
        <w:jc w:val="both"/>
      </w:pPr>
      <w:r>
        <w:t xml:space="preserve">Reductions from the implementation of </w:t>
      </w:r>
      <w:r w:rsidR="00607BDB">
        <w:t xml:space="preserve">credible future </w:t>
      </w:r>
      <w:r>
        <w:t xml:space="preserve">energy efficiency measures </w:t>
      </w:r>
      <w:r w:rsidR="00607BDB">
        <w:t>(typically from a country’s energy efficiency and conservation master plan or a national energy efficiency plan from a reputable source)</w:t>
      </w:r>
    </w:p>
    <w:p w14:paraId="1D368E50" w14:textId="293D2116" w:rsidR="00F41728" w:rsidRDefault="00F41728">
      <w:pPr>
        <w:pStyle w:val="ListParagraph"/>
        <w:numPr>
          <w:ilvl w:val="0"/>
          <w:numId w:val="11"/>
        </w:numPr>
        <w:jc w:val="both"/>
      </w:pPr>
      <w:r>
        <w:t xml:space="preserve">Any other recent </w:t>
      </w:r>
      <w:r w:rsidR="00120CF6">
        <w:t xml:space="preserve">actionable </w:t>
      </w:r>
      <w:proofErr w:type="gramStart"/>
      <w:r w:rsidR="00120CF6">
        <w:t>policies</w:t>
      </w:r>
      <w:r w:rsidR="007B222F">
        <w:t xml:space="preserve"> </w:t>
      </w:r>
      <w:r>
        <w:t xml:space="preserve"> that</w:t>
      </w:r>
      <w:proofErr w:type="gramEnd"/>
      <w:r>
        <w:t xml:space="preserve"> increase or decrease the projected electricity generation in consultation with the country </w:t>
      </w:r>
      <w:r w:rsidR="00A73828">
        <w:t xml:space="preserve">energy </w:t>
      </w:r>
      <w:r>
        <w:t xml:space="preserve">team </w:t>
      </w:r>
      <w:r w:rsidR="00A73828">
        <w:t>(e.g., adaptation policies</w:t>
      </w:r>
      <w:r w:rsidR="00BE3CCC">
        <w:t xml:space="preserve">, electric vehicle roll-out targets, etc. </w:t>
      </w:r>
      <w:r>
        <w:t>n)</w:t>
      </w:r>
    </w:p>
    <w:p w14:paraId="4AEDE267" w14:textId="59830DB0" w:rsidR="00A73828" w:rsidRDefault="00A73828">
      <w:pPr>
        <w:pStyle w:val="ListParagraph"/>
        <w:numPr>
          <w:ilvl w:val="0"/>
          <w:numId w:val="11"/>
        </w:numPr>
        <w:jc w:val="both"/>
      </w:pPr>
      <w:r>
        <w:t xml:space="preserve">Any impacts of climate change in consultation with the country energy team (e.g., additional electricity needs for desalination, increased demand for </w:t>
      </w:r>
      <w:r w:rsidR="00E34A14">
        <w:t xml:space="preserve">heating or </w:t>
      </w:r>
      <w:r>
        <w:t>cooling services, etc.)</w:t>
      </w:r>
    </w:p>
    <w:p w14:paraId="614136C4" w14:textId="292B1160" w:rsidR="004168E7" w:rsidRPr="00771F62" w:rsidRDefault="0082516E" w:rsidP="0082516E">
      <w:pPr>
        <w:jc w:val="both"/>
      </w:pPr>
      <w:r w:rsidRPr="004F1789">
        <w:t xml:space="preserve">The </w:t>
      </w:r>
      <w:r w:rsidR="00CD640E" w:rsidRPr="004F1789">
        <w:t xml:space="preserve">task team should ensure that the </w:t>
      </w:r>
      <w:r w:rsidRPr="004F1789">
        <w:t>forecast align</w:t>
      </w:r>
      <w:r w:rsidR="00B40E19" w:rsidRPr="004F1789">
        <w:t>s</w:t>
      </w:r>
      <w:r w:rsidRPr="004F1789">
        <w:t xml:space="preserve"> with the </w:t>
      </w:r>
      <w:r w:rsidR="004168E7" w:rsidRPr="004F1789">
        <w:t xml:space="preserve">GDP growth forecasts from the WB </w:t>
      </w:r>
      <w:proofErr w:type="spellStart"/>
      <w:r w:rsidR="004168E7" w:rsidRPr="004F1789">
        <w:t>macrofiscal</w:t>
      </w:r>
      <w:proofErr w:type="spellEnd"/>
      <w:r w:rsidR="004168E7" w:rsidRPr="004F1789">
        <w:t xml:space="preserve"> team</w:t>
      </w:r>
      <w:r w:rsidR="00B6482B" w:rsidRPr="004F1789">
        <w:t xml:space="preserve"> if the task teams receive such GDP growth </w:t>
      </w:r>
      <w:r w:rsidR="00777CA5" w:rsidRPr="004F1789">
        <w:t>forecasts well ahead of the QER</w:t>
      </w:r>
      <w:r w:rsidR="00B40E19" w:rsidRPr="004F1789">
        <w:t xml:space="preserve">. </w:t>
      </w:r>
      <w:r w:rsidR="00777CA5" w:rsidRPr="004F1789">
        <w:t xml:space="preserve">Section </w:t>
      </w:r>
      <w:r w:rsidR="00DE3345">
        <w:fldChar w:fldCharType="begin"/>
      </w:r>
      <w:r w:rsidR="00DE3345">
        <w:instrText xml:space="preserve"> REF _Ref114845827 \r \h </w:instrText>
      </w:r>
      <w:r w:rsidR="00DE3345">
        <w:fldChar w:fldCharType="separate"/>
      </w:r>
      <w:r w:rsidR="00DE3345">
        <w:t>9</w:t>
      </w:r>
      <w:r w:rsidR="00DE3345">
        <w:fldChar w:fldCharType="end"/>
      </w:r>
      <w:r w:rsidR="00777CA5" w:rsidRPr="004F1789">
        <w:t xml:space="preserve"> details additional interactions between the </w:t>
      </w:r>
      <w:r w:rsidR="00BE3CCC">
        <w:t xml:space="preserve">CCDR energy </w:t>
      </w:r>
      <w:r w:rsidR="000F3198" w:rsidRPr="004F1789">
        <w:t>team</w:t>
      </w:r>
      <w:r w:rsidR="00777CA5" w:rsidRPr="004F1789">
        <w:t xml:space="preserve"> and the </w:t>
      </w:r>
      <w:proofErr w:type="spellStart"/>
      <w:r w:rsidR="00777CA5" w:rsidRPr="004F1789">
        <w:t>macrofiscal</w:t>
      </w:r>
      <w:proofErr w:type="spellEnd"/>
      <w:r w:rsidR="00777CA5" w:rsidRPr="004F1789">
        <w:t xml:space="preserve"> team.</w:t>
      </w:r>
      <w:r w:rsidR="000F3198">
        <w:t xml:space="preserve">  </w:t>
      </w:r>
    </w:p>
    <w:p w14:paraId="0DAF5BD6" w14:textId="47CD0110" w:rsidR="004168E7" w:rsidRDefault="00372570" w:rsidP="00372570">
      <w:pPr>
        <w:jc w:val="both"/>
      </w:pPr>
      <w:r>
        <w:t>Y</w:t>
      </w:r>
      <w:r w:rsidR="004168E7">
        <w:t xml:space="preserve">early peak demand </w:t>
      </w:r>
      <w:r w:rsidR="0030615B">
        <w:t xml:space="preserve">(in MW) should </w:t>
      </w:r>
      <w:r w:rsidR="00607BDB">
        <w:t xml:space="preserve">by default </w:t>
      </w:r>
      <w:r w:rsidR="0030615B">
        <w:t xml:space="preserve">be </w:t>
      </w:r>
      <w:r w:rsidR="004168E7">
        <w:t>taken from a reputable forecast</w:t>
      </w:r>
      <w:r w:rsidR="00607BDB">
        <w:t xml:space="preserve">. </w:t>
      </w:r>
      <w:r w:rsidR="002575D0">
        <w:t>Alternatively,</w:t>
      </w:r>
      <w:r w:rsidR="00607BDB">
        <w:t xml:space="preserve"> the yearly peak demand can be</w:t>
      </w:r>
      <w:r w:rsidR="004168E7">
        <w:t xml:space="preserve"> calculated </w:t>
      </w:r>
      <w:r w:rsidR="00607BDB">
        <w:t xml:space="preserve">from </w:t>
      </w:r>
      <w:r w:rsidR="004168E7">
        <w:t xml:space="preserve">the </w:t>
      </w:r>
      <w:r w:rsidR="0030615B">
        <w:t xml:space="preserve">projected </w:t>
      </w:r>
      <w:r w:rsidR="004168E7">
        <w:t>load factor</w:t>
      </w:r>
      <w:r w:rsidR="0030615B">
        <w:t xml:space="preserve"> (LF)</w:t>
      </w:r>
      <w:r w:rsidR="004168E7">
        <w:t xml:space="preserve">. </w:t>
      </w:r>
      <w:r w:rsidR="0030615B">
        <w:t xml:space="preserve">Peak demand can then be </w:t>
      </w:r>
      <w:r w:rsidR="0030615B">
        <w:lastRenderedPageBreak/>
        <w:t xml:space="preserve">calculated as </w:t>
      </w:r>
      <w:r w:rsidR="00192A4D">
        <w:t xml:space="preserve">gross electricity </w:t>
      </w:r>
      <w:r w:rsidR="00E34A14">
        <w:t xml:space="preserve">need </w:t>
      </w:r>
      <w:r w:rsidR="00192A4D">
        <w:t xml:space="preserve">divided by 8760 times the load factor. </w:t>
      </w:r>
      <w:r w:rsidR="004168E7">
        <w:t xml:space="preserve">The load factor </w:t>
      </w:r>
      <w:r w:rsidR="003469D9">
        <w:t xml:space="preserve">is preferably projected over the modelling horizon in line with a recent power development plan endorsed by the government. In the absence </w:t>
      </w:r>
      <w:r w:rsidR="005123F0">
        <w:t>of any</w:t>
      </w:r>
      <w:r w:rsidR="004168E7">
        <w:t xml:space="preserve"> available forecast</w:t>
      </w:r>
      <w:r w:rsidR="003469D9">
        <w:t>,</w:t>
      </w:r>
      <w:r w:rsidR="004168E7">
        <w:t xml:space="preserve"> the load factor </w:t>
      </w:r>
      <w:r w:rsidR="003469D9">
        <w:t>can be taken constant as the average load factor over the past 5 year of available data</w:t>
      </w:r>
      <w:r w:rsidR="003469D9">
        <w:rPr>
          <w:rStyle w:val="FootnoteReference"/>
        </w:rPr>
        <w:footnoteReference w:id="8"/>
      </w:r>
      <w:r w:rsidR="003469D9">
        <w:t xml:space="preserve">. </w:t>
      </w:r>
    </w:p>
    <w:p w14:paraId="5CADF454" w14:textId="493EC696" w:rsidR="003469D9" w:rsidRDefault="00BE3CCC" w:rsidP="00372570">
      <w:pPr>
        <w:jc w:val="both"/>
      </w:pPr>
      <w:r>
        <w:t xml:space="preserve">CCDR energy </w:t>
      </w:r>
      <w:r w:rsidR="003469D9">
        <w:t xml:space="preserve">teams should verify if the load </w:t>
      </w:r>
      <w:r w:rsidR="00F41728">
        <w:t xml:space="preserve">forecast already incorporates any impacts from the electrification of end-use sectors (e.g., transport, heating and cooling, industry, etc.). This is to ensure that impacts of electrification in the reference transition scenario </w:t>
      </w:r>
      <w:r>
        <w:t>(</w:t>
      </w:r>
      <w:r w:rsidR="007B222F">
        <w:rPr>
          <w:i/>
          <w:iCs/>
        </w:rPr>
        <w:t>National Policies in APS World</w:t>
      </w:r>
      <w:r>
        <w:t xml:space="preserve">) </w:t>
      </w:r>
      <w:r w:rsidR="00F41728">
        <w:t xml:space="preserve">and other transition scenarios are not double counted. </w:t>
      </w:r>
    </w:p>
    <w:p w14:paraId="29AF5C8A" w14:textId="058903A5" w:rsidR="006464D8" w:rsidRDefault="006464D8" w:rsidP="001E587D">
      <w:pPr>
        <w:pStyle w:val="Heading3"/>
        <w:numPr>
          <w:ilvl w:val="2"/>
          <w:numId w:val="10"/>
        </w:numPr>
      </w:pPr>
      <w:bookmarkStart w:id="10" w:name="_Toc145059045"/>
      <w:r>
        <w:t>Load profile</w:t>
      </w:r>
      <w:r w:rsidR="00FC1DC9">
        <w:rPr>
          <w:rStyle w:val="FootnoteReference"/>
        </w:rPr>
        <w:footnoteReference w:id="9"/>
      </w:r>
      <w:bookmarkEnd w:id="10"/>
    </w:p>
    <w:p w14:paraId="61DB0D8C" w14:textId="43DD5D60" w:rsidR="003A5351" w:rsidRDefault="0009169A" w:rsidP="0009169A">
      <w:r>
        <w:t xml:space="preserve">The load profile projections need to start from a </w:t>
      </w:r>
      <w:r w:rsidR="00970EF8">
        <w:t>recent load profile (</w:t>
      </w:r>
      <w:r>
        <w:t xml:space="preserve">load as </w:t>
      </w:r>
      <w:r w:rsidR="00970EF8">
        <w:t xml:space="preserve">a percentage of the peak </w:t>
      </w:r>
      <w:r>
        <w:t>load</w:t>
      </w:r>
      <w:r w:rsidR="00970EF8">
        <w:t>) obtained from a recent master plan endorsed by the government, or from the entity responsible for power sector planning within the government or the planning department from the main public utility.</w:t>
      </w:r>
      <w:r w:rsidR="001C60AD">
        <w:t xml:space="preserve"> The base case does not need to include any </w:t>
      </w:r>
      <w:r w:rsidR="003A5351">
        <w:t>change in load profile unless explicitly mentioned by a reputable source</w:t>
      </w:r>
      <w:r w:rsidR="001C60AD">
        <w:t>.</w:t>
      </w:r>
      <w:r w:rsidR="004242E6">
        <w:rPr>
          <w:rStyle w:val="FootnoteReference"/>
        </w:rPr>
        <w:footnoteReference w:id="10"/>
      </w:r>
      <w:r w:rsidR="001C60AD">
        <w:t xml:space="preserve"> </w:t>
      </w:r>
    </w:p>
    <w:p w14:paraId="7FD5DE8D" w14:textId="270BC6EF" w:rsidR="00B31A09" w:rsidRDefault="00B31A09" w:rsidP="001E587D">
      <w:pPr>
        <w:pStyle w:val="Heading3"/>
        <w:numPr>
          <w:ilvl w:val="2"/>
          <w:numId w:val="10"/>
        </w:numPr>
      </w:pPr>
      <w:bookmarkStart w:id="11" w:name="_Toc145059046"/>
      <w:r>
        <w:t>Representative days</w:t>
      </w:r>
      <w:bookmarkEnd w:id="11"/>
    </w:p>
    <w:p w14:paraId="23B31BE5" w14:textId="3D05C863" w:rsidR="00CC6313" w:rsidRDefault="00CC6313" w:rsidP="003141F0">
      <w:pPr>
        <w:jc w:val="both"/>
      </w:pPr>
      <w:r>
        <w:t xml:space="preserve">The model horizon up to 2050 will </w:t>
      </w:r>
      <w:r w:rsidR="00E34A14">
        <w:t xml:space="preserve">preferably </w:t>
      </w:r>
      <w:r>
        <w:t xml:space="preserve">be split </w:t>
      </w:r>
      <w:r w:rsidR="008A073C">
        <w:t xml:space="preserve">in periods of </w:t>
      </w:r>
      <w:r w:rsidR="00B47F30">
        <w:t>maximum 2</w:t>
      </w:r>
      <w:r w:rsidR="008A073C">
        <w:t xml:space="preserve"> year</w:t>
      </w:r>
      <w:r w:rsidR="00B47F30">
        <w:t>s</w:t>
      </w:r>
      <w:r w:rsidR="00B47F30">
        <w:rPr>
          <w:rStyle w:val="FootnoteReference"/>
        </w:rPr>
        <w:footnoteReference w:id="11"/>
      </w:r>
      <w:r w:rsidR="008A073C">
        <w:t xml:space="preserve"> each having three time slice levels:</w:t>
      </w:r>
    </w:p>
    <w:p w14:paraId="50F8CC3F" w14:textId="7C0A0A24" w:rsidR="008A073C" w:rsidRDefault="008A073C">
      <w:pPr>
        <w:pStyle w:val="ListParagraph"/>
        <w:numPr>
          <w:ilvl w:val="0"/>
          <w:numId w:val="19"/>
        </w:numPr>
        <w:jc w:val="both"/>
      </w:pPr>
      <w:r>
        <w:t xml:space="preserve">The first time slice level represents the seasonality </w:t>
      </w:r>
      <w:r w:rsidR="00E44FBE">
        <w:t xml:space="preserve">of demand </w:t>
      </w:r>
      <w:r>
        <w:t>over the year and will have at least two periods (e.g., dry and wet season</w:t>
      </w:r>
      <w:r w:rsidR="00FC1DC9">
        <w:t xml:space="preserve"> or four quarters</w:t>
      </w:r>
      <w:r>
        <w:t>)</w:t>
      </w:r>
      <w:r w:rsidR="00E44FBE">
        <w:t xml:space="preserve">. </w:t>
      </w:r>
    </w:p>
    <w:p w14:paraId="533D650E" w14:textId="4BD5ABE1" w:rsidR="008A073C" w:rsidRDefault="008A073C">
      <w:pPr>
        <w:pStyle w:val="ListParagraph"/>
        <w:numPr>
          <w:ilvl w:val="0"/>
          <w:numId w:val="19"/>
        </w:numPr>
        <w:jc w:val="both"/>
      </w:pPr>
      <w:r>
        <w:t>The second time slice level represents typical days within the first time slice level</w:t>
      </w:r>
    </w:p>
    <w:p w14:paraId="5F2FC495" w14:textId="18C972C9" w:rsidR="008A073C" w:rsidRDefault="008A073C">
      <w:pPr>
        <w:pStyle w:val="ListParagraph"/>
        <w:numPr>
          <w:ilvl w:val="0"/>
          <w:numId w:val="19"/>
        </w:numPr>
        <w:jc w:val="both"/>
      </w:pPr>
      <w:r>
        <w:t xml:space="preserve">The third time slice level are the hours within a day. The model needs to have </w:t>
      </w:r>
      <w:r w:rsidR="00B47F30">
        <w:t xml:space="preserve">at least </w:t>
      </w:r>
      <w:proofErr w:type="gramStart"/>
      <w:r w:rsidR="00B47F30">
        <w:t>24 time</w:t>
      </w:r>
      <w:proofErr w:type="gramEnd"/>
      <w:r w:rsidR="00B47F30">
        <w:t xml:space="preserve"> steps (</w:t>
      </w:r>
      <w:r>
        <w:t>24 hours</w:t>
      </w:r>
      <w:r w:rsidR="00B47F30">
        <w:t>)</w:t>
      </w:r>
      <w:r>
        <w:t xml:space="preserve"> within a given representative day</w:t>
      </w:r>
    </w:p>
    <w:p w14:paraId="616A0F5F" w14:textId="30CF4F9A" w:rsidR="00970EF8" w:rsidRDefault="00970EF8" w:rsidP="003141F0">
      <w:pPr>
        <w:jc w:val="both"/>
      </w:pPr>
      <w:r>
        <w:t xml:space="preserve">The </w:t>
      </w:r>
      <w:r w:rsidR="00CC6313">
        <w:t xml:space="preserve">total </w:t>
      </w:r>
      <w:r>
        <w:t xml:space="preserve">number of representative days </w:t>
      </w:r>
      <w:r w:rsidR="004242E6">
        <w:t>needs to be</w:t>
      </w:r>
      <w:r>
        <w:t xml:space="preserve"> chosen such that the calculated </w:t>
      </w:r>
      <w:r w:rsidR="00CC6313">
        <w:t xml:space="preserve">gross </w:t>
      </w:r>
      <w:r>
        <w:t xml:space="preserve">yearly </w:t>
      </w:r>
      <w:r w:rsidR="00E34A14">
        <w:t xml:space="preserve">electricity need </w:t>
      </w:r>
      <w:r>
        <w:t>closely matche</w:t>
      </w:r>
      <w:r w:rsidR="00CC6313">
        <w:t>s</w:t>
      </w:r>
      <w:r>
        <w:t xml:space="preserve"> the historic </w:t>
      </w:r>
      <w:r w:rsidR="00CC6313">
        <w:t xml:space="preserve">gross </w:t>
      </w:r>
      <w:r>
        <w:t>yearly e</w:t>
      </w:r>
      <w:r w:rsidR="00E34A14">
        <w:t xml:space="preserve">lectricity need </w:t>
      </w:r>
      <w:r>
        <w:t>and the specificities of RE production.</w:t>
      </w:r>
      <w:r w:rsidR="00CC6313">
        <w:t xml:space="preserve"> </w:t>
      </w:r>
      <w:r w:rsidR="008A073C">
        <w:t xml:space="preserve">A minimum of three representative days </w:t>
      </w:r>
      <w:r w:rsidR="005B694B">
        <w:t>at the second time</w:t>
      </w:r>
      <w:r w:rsidR="008A073C">
        <w:t xml:space="preserve"> slice level is recommended. </w:t>
      </w:r>
    </w:p>
    <w:p w14:paraId="4D32FC9F" w14:textId="1967BFC5" w:rsidR="008C3428" w:rsidRPr="001E587D" w:rsidRDefault="00FC1DC9" w:rsidP="003141F0">
      <w:pPr>
        <w:jc w:val="both"/>
      </w:pPr>
      <w:r>
        <w:t>Based on research from t</w:t>
      </w:r>
      <w:r w:rsidR="00E44FBE" w:rsidRPr="001E587D">
        <w:t xml:space="preserve">he </w:t>
      </w:r>
      <w:r w:rsidR="00C41DB7" w:rsidRPr="001E587D">
        <w:t>IEEGK team</w:t>
      </w:r>
      <w:r w:rsidR="0071094C">
        <w:t xml:space="preserve"> (</w:t>
      </w:r>
      <w:r w:rsidR="003625A9">
        <w:t>Annex 8</w:t>
      </w:r>
      <w:r w:rsidR="0071094C">
        <w:t>)</w:t>
      </w:r>
      <w:r>
        <w:t>, the recommendation is to use</w:t>
      </w:r>
      <w:r w:rsidR="004034DA" w:rsidRPr="001E587D">
        <w:t xml:space="preserve"> </w:t>
      </w:r>
      <w:r w:rsidR="00340AC5" w:rsidRPr="001E587D">
        <w:t>the following days</w:t>
      </w:r>
      <w:r w:rsidR="009669C1" w:rsidRPr="001E587D">
        <w:t xml:space="preserve"> at the second time slice level to approximate the load duration </w:t>
      </w:r>
      <w:r w:rsidR="0062407C">
        <w:t xml:space="preserve">curve </w:t>
      </w:r>
      <w:r w:rsidR="009669C1" w:rsidRPr="001E587D">
        <w:t xml:space="preserve">as close as possible while also preserving the correlation between the </w:t>
      </w:r>
      <w:r w:rsidR="00FC6540" w:rsidRPr="001E587D">
        <w:t xml:space="preserve">power system load and VRE resource availability: </w:t>
      </w:r>
    </w:p>
    <w:p w14:paraId="69B020EE" w14:textId="39275EA0" w:rsidR="000243E4" w:rsidRPr="001E587D" w:rsidRDefault="008C3428" w:rsidP="008C3428">
      <w:pPr>
        <w:pStyle w:val="ListParagraph"/>
        <w:numPr>
          <w:ilvl w:val="0"/>
          <w:numId w:val="103"/>
        </w:numPr>
        <w:jc w:val="both"/>
      </w:pPr>
      <w:r w:rsidRPr="001E587D">
        <w:t>T</w:t>
      </w:r>
      <w:r w:rsidR="00FC6540" w:rsidRPr="001E587D">
        <w:t xml:space="preserve">he </w:t>
      </w:r>
      <w:r w:rsidR="00F6238B" w:rsidRPr="001E587D">
        <w:t xml:space="preserve">peak load day (day with maximum </w:t>
      </w:r>
      <w:r w:rsidR="00FC1DC9">
        <w:t xml:space="preserve">hourly </w:t>
      </w:r>
      <w:r w:rsidR="00F6238B" w:rsidRPr="001E587D">
        <w:t>load)</w:t>
      </w:r>
      <w:r w:rsidRPr="001E587D">
        <w:t xml:space="preserve"> with a weight of </w:t>
      </w:r>
      <w:r w:rsidR="000243E4" w:rsidRPr="001E587D">
        <w:t>1</w:t>
      </w:r>
    </w:p>
    <w:p w14:paraId="66053D5E" w14:textId="5ED50FB9" w:rsidR="000243E4" w:rsidRPr="001E587D" w:rsidRDefault="000243E4" w:rsidP="008C3428">
      <w:pPr>
        <w:pStyle w:val="ListParagraph"/>
        <w:numPr>
          <w:ilvl w:val="0"/>
          <w:numId w:val="103"/>
        </w:numPr>
        <w:jc w:val="both"/>
      </w:pPr>
      <w:r w:rsidRPr="001E587D">
        <w:lastRenderedPageBreak/>
        <w:t>T</w:t>
      </w:r>
      <w:r w:rsidR="00F6238B" w:rsidRPr="001E587D">
        <w:t xml:space="preserve">he day with minimum solar availability (the day for which the sum of the </w:t>
      </w:r>
      <w:r w:rsidR="00340AC5" w:rsidRPr="001E587D">
        <w:t>hourly solar capacity factors is lowest)</w:t>
      </w:r>
      <w:r w:rsidR="003625A9">
        <w:rPr>
          <w:rStyle w:val="FootnoteReference"/>
        </w:rPr>
        <w:footnoteReference w:id="12"/>
      </w:r>
      <w:r w:rsidRPr="001E587D">
        <w:t xml:space="preserve"> with a weight of 1</w:t>
      </w:r>
    </w:p>
    <w:p w14:paraId="5F21CA33" w14:textId="350651C4" w:rsidR="000243E4" w:rsidRPr="001E587D" w:rsidRDefault="000243E4" w:rsidP="008C3428">
      <w:pPr>
        <w:pStyle w:val="ListParagraph"/>
        <w:numPr>
          <w:ilvl w:val="0"/>
          <w:numId w:val="103"/>
        </w:numPr>
        <w:jc w:val="both"/>
      </w:pPr>
      <w:r w:rsidRPr="001E587D">
        <w:t>T</w:t>
      </w:r>
      <w:r w:rsidR="00F6238B" w:rsidRPr="001E587D">
        <w:t>he day with minimum wind production</w:t>
      </w:r>
      <w:r w:rsidR="00340AC5" w:rsidRPr="001E587D">
        <w:t xml:space="preserve"> (the day for which the sum of the hourly </w:t>
      </w:r>
      <w:r w:rsidR="00336411">
        <w:t>wind</w:t>
      </w:r>
      <w:r w:rsidR="00340AC5" w:rsidRPr="001E587D">
        <w:t xml:space="preserve"> capacity factors is lowest)</w:t>
      </w:r>
      <w:r w:rsidRPr="001E587D">
        <w:t xml:space="preserve"> with a weight of 1</w:t>
      </w:r>
    </w:p>
    <w:p w14:paraId="4A1D1F29" w14:textId="504797DF" w:rsidR="00E44FBE" w:rsidRPr="001E587D" w:rsidRDefault="007E2278" w:rsidP="001E587D">
      <w:pPr>
        <w:pStyle w:val="ListParagraph"/>
        <w:numPr>
          <w:ilvl w:val="0"/>
          <w:numId w:val="103"/>
        </w:numPr>
        <w:jc w:val="both"/>
      </w:pPr>
      <w:r>
        <w:t>4</w:t>
      </w:r>
      <w:r w:rsidRPr="001E587D">
        <w:t xml:space="preserve"> </w:t>
      </w:r>
      <w:r w:rsidR="008C3428" w:rsidRPr="001E587D">
        <w:t xml:space="preserve">representative days </w:t>
      </w:r>
      <w:r w:rsidR="00566225" w:rsidRPr="001E587D">
        <w:t>selected using the extended Poncelet et al.</w:t>
      </w:r>
      <w:r w:rsidR="00E44FBE" w:rsidRPr="001E587D">
        <w:t xml:space="preserve"> </w:t>
      </w:r>
      <w:sdt>
        <w:sdtPr>
          <w:id w:val="-1760907560"/>
          <w:citation/>
        </w:sdtPr>
        <w:sdtContent>
          <w:r w:rsidR="006312A6" w:rsidRPr="001E587D">
            <w:fldChar w:fldCharType="begin"/>
          </w:r>
          <w:r w:rsidR="006312A6" w:rsidRPr="001E587D">
            <w:instrText xml:space="preserve"> CITATION Pon17 \l 1033 </w:instrText>
          </w:r>
          <w:r w:rsidR="006312A6" w:rsidRPr="001E587D">
            <w:fldChar w:fldCharType="separate"/>
          </w:r>
          <w:r w:rsidR="00FC3822" w:rsidRPr="00FC3822">
            <w:rPr>
              <w:noProof/>
            </w:rPr>
            <w:t>[1]</w:t>
          </w:r>
          <w:r w:rsidR="006312A6" w:rsidRPr="001E587D">
            <w:fldChar w:fldCharType="end"/>
          </w:r>
        </w:sdtContent>
      </w:sdt>
      <w:r w:rsidR="006312A6" w:rsidRPr="001E587D">
        <w:t xml:space="preserve"> </w:t>
      </w:r>
      <w:r w:rsidR="00E44FBE" w:rsidRPr="001E587D">
        <w:t xml:space="preserve">algorithm. </w:t>
      </w:r>
    </w:p>
    <w:p w14:paraId="4C85AF69" w14:textId="725B039D" w:rsidR="002170EB" w:rsidRDefault="00FC1DC9" w:rsidP="00A044FD">
      <w:pPr>
        <w:jc w:val="both"/>
      </w:pPr>
      <w:r w:rsidRPr="00FC1DC9">
        <w:t>The above selection of representative days captures very well intra-annual (seasonal) variability of renewable profiles for solar and wind, but further research is needed on how to best capture interannual (between years) variability of renewable profiles.</w:t>
      </w:r>
      <w:r w:rsidR="00DB0BD9">
        <w:t xml:space="preserve"> However, such a detailed analysis is outside the scope of the CCDR energy transition modelling work. The aim here is to capture the variability of renewables and the impact of the VRE variability on the optimal mix of power system technologies without going into the intricate details of renewable energy </w:t>
      </w:r>
      <w:r w:rsidR="00E34A14">
        <w:t xml:space="preserve">contingency </w:t>
      </w:r>
      <w:r w:rsidR="00651356">
        <w:t xml:space="preserve">and grid integration </w:t>
      </w:r>
      <w:r w:rsidR="00DB0BD9">
        <w:t xml:space="preserve">analysis. </w:t>
      </w:r>
    </w:p>
    <w:p w14:paraId="38300165" w14:textId="5A09EB97" w:rsidR="00E44FBE" w:rsidRDefault="007B222F">
      <w:pPr>
        <w:pStyle w:val="Heading2"/>
        <w:numPr>
          <w:ilvl w:val="1"/>
          <w:numId w:val="10"/>
        </w:numPr>
      </w:pPr>
      <w:bookmarkStart w:id="12" w:name="_Ref114401689"/>
      <w:bookmarkStart w:id="13" w:name="_Toc145059047"/>
      <w:r>
        <w:t xml:space="preserve">National Policies in APS World </w:t>
      </w:r>
      <w:r w:rsidR="00992C21">
        <w:t>–</w:t>
      </w:r>
      <w:r w:rsidR="00992C21" w:rsidRPr="005C4345">
        <w:t xml:space="preserve"> </w:t>
      </w:r>
      <w:r w:rsidR="00A56BEC">
        <w:t>Supply side technologies</w:t>
      </w:r>
      <w:bookmarkEnd w:id="12"/>
      <w:bookmarkEnd w:id="13"/>
      <w:r w:rsidR="00A56BEC">
        <w:t xml:space="preserve"> </w:t>
      </w:r>
      <w:r w:rsidR="00D538E6">
        <w:t xml:space="preserve"> </w:t>
      </w:r>
    </w:p>
    <w:p w14:paraId="547F9083" w14:textId="12A35524" w:rsidR="00992C21" w:rsidRDefault="00992C21" w:rsidP="005A5BDA">
      <w:pPr>
        <w:spacing w:after="0"/>
      </w:pPr>
    </w:p>
    <w:p w14:paraId="08B62480" w14:textId="62B59A56" w:rsidR="006855C0" w:rsidRPr="0009169A" w:rsidRDefault="006855C0" w:rsidP="006855C0">
      <w:r>
        <w:t xml:space="preserve">The critical inputs in terms of supply side technologies for </w:t>
      </w:r>
      <w:r w:rsidR="007663B2">
        <w:t xml:space="preserve">the </w:t>
      </w:r>
      <w:r w:rsidR="007B222F">
        <w:rPr>
          <w:i/>
          <w:iCs/>
        </w:rPr>
        <w:t>National Policies in APS World</w:t>
      </w:r>
      <w:r w:rsidR="007663B2">
        <w:rPr>
          <w:i/>
          <w:iCs/>
        </w:rPr>
        <w:t xml:space="preserve"> </w:t>
      </w:r>
      <w:r w:rsidR="007663B2">
        <w:t>scenario include</w:t>
      </w:r>
      <w:r>
        <w:t xml:space="preserve">: a list of existing, committed, </w:t>
      </w:r>
      <w:r w:rsidR="00AE37BF">
        <w:t>specific</w:t>
      </w:r>
      <w:r w:rsidR="008A7F5E">
        <w:rPr>
          <w:rStyle w:val="FootnoteReference"/>
        </w:rPr>
        <w:footnoteReference w:id="13"/>
      </w:r>
      <w:r w:rsidR="00AE37BF">
        <w:t xml:space="preserve"> candidate plants </w:t>
      </w:r>
      <w:r>
        <w:t xml:space="preserve">and </w:t>
      </w:r>
      <w:r w:rsidR="00B66E0B">
        <w:t xml:space="preserve">generic </w:t>
      </w:r>
      <w:r>
        <w:t xml:space="preserve">candidate plants; cost characteristics of such plants; and operational characteristics of such plants. </w:t>
      </w:r>
    </w:p>
    <w:p w14:paraId="1F6A1AE9" w14:textId="4AC4110C" w:rsidR="00A56BEC" w:rsidRDefault="00A56BEC" w:rsidP="001E587D">
      <w:pPr>
        <w:pStyle w:val="Heading3"/>
        <w:numPr>
          <w:ilvl w:val="2"/>
          <w:numId w:val="10"/>
        </w:numPr>
      </w:pPr>
      <w:bookmarkStart w:id="14" w:name="_Ref112254816"/>
      <w:bookmarkStart w:id="15" w:name="_Toc145059048"/>
      <w:r w:rsidRPr="00A56BEC">
        <w:t>List of existing, committed, and candidate plants</w:t>
      </w:r>
      <w:bookmarkEnd w:id="14"/>
      <w:bookmarkEnd w:id="15"/>
    </w:p>
    <w:p w14:paraId="5B054F02" w14:textId="67D8E792" w:rsidR="00C13F16" w:rsidRDefault="00C13F16" w:rsidP="00A82B8D">
      <w:pPr>
        <w:jc w:val="both"/>
      </w:pPr>
      <w:r>
        <w:t xml:space="preserve">The starting </w:t>
      </w:r>
      <w:r w:rsidR="006855C0">
        <w:t xml:space="preserve">point is a </w:t>
      </w:r>
      <w:r>
        <w:t>list of existing, committed and candidate</w:t>
      </w:r>
      <w:r w:rsidR="00AD137D">
        <w:t xml:space="preserve"> </w:t>
      </w:r>
      <w:r w:rsidR="00DB0BD9">
        <w:t xml:space="preserve">power and storage </w:t>
      </w:r>
      <w:r w:rsidR="00AD137D">
        <w:t>plants</w:t>
      </w:r>
      <w:r>
        <w:t xml:space="preserve"> typically obtained from the entity responsible for power sector planning within the government or the planning department from the main public utility or from an experienced consultant</w:t>
      </w:r>
      <w:r w:rsidR="00B369BD">
        <w:t xml:space="preserve">. </w:t>
      </w:r>
      <w:r w:rsidR="00D9201E">
        <w:t>T</w:t>
      </w:r>
      <w:r w:rsidR="00B369BD">
        <w:t>h</w:t>
      </w:r>
      <w:r w:rsidR="00BC1B8F">
        <w:t xml:space="preserve">e modelling team should enhance this </w:t>
      </w:r>
      <w:r w:rsidR="00B369BD">
        <w:t>list</w:t>
      </w:r>
      <w:r w:rsidR="00D9201E">
        <w:t xml:space="preserve"> </w:t>
      </w:r>
      <w:r w:rsidR="00B369BD">
        <w:t>by:</w:t>
      </w:r>
    </w:p>
    <w:p w14:paraId="5C375705" w14:textId="3915309D" w:rsidR="00B369BD" w:rsidRDefault="00B369BD">
      <w:pPr>
        <w:pStyle w:val="ListParagraph"/>
        <w:numPr>
          <w:ilvl w:val="0"/>
          <w:numId w:val="12"/>
        </w:numPr>
        <w:jc w:val="both"/>
      </w:pPr>
      <w:r>
        <w:t>Crosschecking the status (existing, committed or candidate), capacity, and estimated commercial operation date (COD)</w:t>
      </w:r>
      <w:r w:rsidR="00AC72D5">
        <w:t>/year of latest major overhaul</w:t>
      </w:r>
      <w:r>
        <w:t xml:space="preserve"> with</w:t>
      </w:r>
      <w:r w:rsidR="00800BEF">
        <w:t xml:space="preserve"> other</w:t>
      </w:r>
      <w:r>
        <w:t xml:space="preserve"> recent reputable data sources </w:t>
      </w:r>
      <w:r w:rsidR="00800BEF">
        <w:t>(master plans, transmission system operator reports, other internal and external experts)</w:t>
      </w:r>
      <w:r w:rsidR="002333E4">
        <w:t xml:space="preserve"> and make corrections where needed</w:t>
      </w:r>
    </w:p>
    <w:p w14:paraId="121DC55A" w14:textId="1A2E9628" w:rsidR="00B369BD" w:rsidRDefault="00B369BD">
      <w:pPr>
        <w:pStyle w:val="ListParagraph"/>
        <w:numPr>
          <w:ilvl w:val="0"/>
          <w:numId w:val="12"/>
        </w:numPr>
        <w:jc w:val="both"/>
      </w:pPr>
      <w:r>
        <w:t>Splitting (large) plants into their corresponding units (</w:t>
      </w:r>
      <w:r w:rsidR="00F61C84">
        <w:t>e.g.,</w:t>
      </w:r>
      <w:r>
        <w:t xml:space="preserve"> large nuclear power plants or large fossil power plants) </w:t>
      </w:r>
    </w:p>
    <w:p w14:paraId="1AF566EC" w14:textId="51A5CADD" w:rsidR="00B369BD" w:rsidRDefault="006855C0">
      <w:pPr>
        <w:pStyle w:val="ListParagraph"/>
        <w:numPr>
          <w:ilvl w:val="0"/>
          <w:numId w:val="12"/>
        </w:numPr>
        <w:jc w:val="both"/>
      </w:pPr>
      <w:r>
        <w:t xml:space="preserve">Ensure </w:t>
      </w:r>
      <w:r w:rsidR="00B369BD">
        <w:t xml:space="preserve">construction of certain fossil fuel powered plants </w:t>
      </w:r>
      <w:r>
        <w:t xml:space="preserve">is prohibited </w:t>
      </w:r>
      <w:r w:rsidR="00B369BD">
        <w:t xml:space="preserve">if the government recently announced a ban on such </w:t>
      </w:r>
      <w:r>
        <w:t xml:space="preserve">power </w:t>
      </w:r>
      <w:r w:rsidR="00B369BD">
        <w:t>plants</w:t>
      </w:r>
    </w:p>
    <w:p w14:paraId="05A32C06" w14:textId="000FEE8A" w:rsidR="006855C0" w:rsidRPr="00BC1B8F" w:rsidRDefault="0021654D">
      <w:pPr>
        <w:pStyle w:val="ListParagraph"/>
        <w:numPr>
          <w:ilvl w:val="0"/>
          <w:numId w:val="12"/>
        </w:numPr>
        <w:jc w:val="both"/>
      </w:pPr>
      <w:r w:rsidRPr="00BC1B8F">
        <w:t xml:space="preserve">Consider generation plants </w:t>
      </w:r>
      <w:r w:rsidR="008824BE" w:rsidRPr="00BC1B8F">
        <w:t xml:space="preserve">only </w:t>
      </w:r>
      <w:r w:rsidRPr="00BC1B8F">
        <w:t>as committed if</w:t>
      </w:r>
      <w:r w:rsidR="006855C0" w:rsidRPr="00BC1B8F">
        <w:t>:</w:t>
      </w:r>
    </w:p>
    <w:p w14:paraId="6896D124" w14:textId="6D79FC9C" w:rsidR="0021654D" w:rsidRPr="00BC1B8F" w:rsidRDefault="006855C0">
      <w:pPr>
        <w:pStyle w:val="ListParagraph"/>
        <w:numPr>
          <w:ilvl w:val="0"/>
          <w:numId w:val="20"/>
        </w:numPr>
        <w:jc w:val="both"/>
      </w:pPr>
      <w:r w:rsidRPr="00BC1B8F">
        <w:t>T</w:t>
      </w:r>
      <w:r w:rsidR="0021654D" w:rsidRPr="00BC1B8F">
        <w:t>hey ha</w:t>
      </w:r>
      <w:r w:rsidRPr="00BC1B8F">
        <w:t>ve</w:t>
      </w:r>
      <w:r w:rsidR="0021654D" w:rsidRPr="00BC1B8F">
        <w:t xml:space="preserve"> been tagged as committed in a recent power development plan</w:t>
      </w:r>
      <w:r w:rsidR="008824BE" w:rsidRPr="00BC1B8F">
        <w:t xml:space="preserve"> or policy</w:t>
      </w:r>
      <w:r w:rsidR="0021654D" w:rsidRPr="00BC1B8F">
        <w:t xml:space="preserve"> endorsed by the government </w:t>
      </w:r>
      <w:r w:rsidR="008824BE" w:rsidRPr="00BC1B8F">
        <w:t>and</w:t>
      </w:r>
    </w:p>
    <w:p w14:paraId="6175ED5D" w14:textId="77777777" w:rsidR="008824BE" w:rsidRPr="00BC1B8F" w:rsidRDefault="008824BE">
      <w:pPr>
        <w:pStyle w:val="ListParagraph"/>
        <w:numPr>
          <w:ilvl w:val="0"/>
          <w:numId w:val="20"/>
        </w:numPr>
        <w:jc w:val="both"/>
      </w:pPr>
      <w:r w:rsidRPr="00BC1B8F">
        <w:t xml:space="preserve">The project has reached financial close and </w:t>
      </w:r>
    </w:p>
    <w:p w14:paraId="1F5B8F41" w14:textId="3F2145E7" w:rsidR="006855C0" w:rsidRDefault="008824BE">
      <w:pPr>
        <w:pStyle w:val="ListParagraph"/>
        <w:numPr>
          <w:ilvl w:val="0"/>
          <w:numId w:val="20"/>
        </w:numPr>
        <w:jc w:val="both"/>
      </w:pPr>
      <w:r w:rsidRPr="00BC1B8F">
        <w:t xml:space="preserve">For </w:t>
      </w:r>
      <w:r w:rsidR="00B4534E">
        <w:t xml:space="preserve">fossil fueled </w:t>
      </w:r>
      <w:r w:rsidR="00B4534E" w:rsidRPr="00A044FD">
        <w:t>and nuclear</w:t>
      </w:r>
      <w:r w:rsidR="00526A39">
        <w:t xml:space="preserve"> </w:t>
      </w:r>
      <w:r w:rsidRPr="00526A39">
        <w:t>assets</w:t>
      </w:r>
      <w:r w:rsidRPr="00BC1B8F">
        <w:t xml:space="preserve"> only: construction has started</w:t>
      </w:r>
      <w:r w:rsidR="00F852F5">
        <w:t xml:space="preserve">. </w:t>
      </w:r>
      <w:r w:rsidR="00F852F5" w:rsidRPr="00F852F5">
        <w:t xml:space="preserve">Many coal plants in national plans are now likely not to be built. </w:t>
      </w:r>
      <w:r w:rsidR="00F852F5">
        <w:t>The recommendation is to use a</w:t>
      </w:r>
      <w:r w:rsidR="00F852F5" w:rsidRPr="00F852F5">
        <w:t xml:space="preserve"> very stringent criterion </w:t>
      </w:r>
      <w:r w:rsidR="00F852F5">
        <w:t xml:space="preserve">based on the 3 above conditions before </w:t>
      </w:r>
      <w:r w:rsidR="00F852F5" w:rsidRPr="00F852F5">
        <w:t>consider</w:t>
      </w:r>
      <w:r w:rsidR="00F852F5">
        <w:t>ing</w:t>
      </w:r>
      <w:r w:rsidR="00F852F5" w:rsidRPr="00F852F5">
        <w:t xml:space="preserve"> fossil fuel plants </w:t>
      </w:r>
      <w:r w:rsidR="00F852F5">
        <w:t>(</w:t>
      </w:r>
      <w:r w:rsidR="00F852F5" w:rsidRPr="00F852F5">
        <w:t>such as coal plants</w:t>
      </w:r>
      <w:r w:rsidR="00F852F5">
        <w:t>)</w:t>
      </w:r>
      <w:r w:rsidR="00F852F5" w:rsidRPr="00F852F5">
        <w:t xml:space="preserve"> as committed plants. The stringent criterion ensures that such coal plant</w:t>
      </w:r>
      <w:r w:rsidR="00F852F5">
        <w:t>s</w:t>
      </w:r>
      <w:r w:rsidR="00F852F5" w:rsidRPr="00F852F5">
        <w:t xml:space="preserve"> are </w:t>
      </w:r>
      <w:r w:rsidR="00F852F5">
        <w:t xml:space="preserve">not </w:t>
      </w:r>
      <w:r w:rsidR="00F852F5" w:rsidRPr="00F852F5">
        <w:t xml:space="preserve">considered </w:t>
      </w:r>
      <w:r w:rsidR="00F852F5" w:rsidRPr="00F852F5">
        <w:lastRenderedPageBreak/>
        <w:t>committed</w:t>
      </w:r>
      <w:r w:rsidR="00F852F5">
        <w:t xml:space="preserve"> </w:t>
      </w:r>
      <w:r w:rsidR="00F852F5" w:rsidRPr="00F852F5">
        <w:t>rather than to assume the plants are constructed and then retired because of policy and/or economic reasons. Due to significant uncertainties associated with new nuclear plants in low- and middle-income countries, especially those with no established nuclear industry</w:t>
      </w:r>
      <w:r w:rsidR="00F852F5">
        <w:t xml:space="preserve">, the recommendation is </w:t>
      </w:r>
      <w:r w:rsidR="00F852F5" w:rsidRPr="00F852F5">
        <w:t xml:space="preserve">to </w:t>
      </w:r>
      <w:r w:rsidR="00F852F5">
        <w:t>use the same stringent criterion for</w:t>
      </w:r>
      <w:r w:rsidR="00F852F5" w:rsidRPr="00F852F5">
        <w:t xml:space="preserve"> nuclear </w:t>
      </w:r>
      <w:r w:rsidR="00F852F5">
        <w:t xml:space="preserve">power plants. </w:t>
      </w:r>
      <w:r w:rsidR="00F852F5" w:rsidRPr="00F852F5">
        <w:t xml:space="preserve">If a country has ambitious nuclear plans, a </w:t>
      </w:r>
      <w:r w:rsidR="00F852F5">
        <w:t xml:space="preserve">country </w:t>
      </w:r>
      <w:r w:rsidR="00F852F5" w:rsidRPr="00F852F5">
        <w:t>specific scenario may be required to understand the impact.</w:t>
      </w:r>
      <w:r w:rsidRPr="00BC1B8F">
        <w:t xml:space="preserve"> </w:t>
      </w:r>
    </w:p>
    <w:p w14:paraId="0394DE4D" w14:textId="50932E51" w:rsidR="006855C0" w:rsidRDefault="326B0A95">
      <w:pPr>
        <w:pStyle w:val="ListParagraph"/>
        <w:numPr>
          <w:ilvl w:val="0"/>
          <w:numId w:val="12"/>
        </w:numPr>
        <w:jc w:val="both"/>
      </w:pPr>
      <w:r>
        <w:t xml:space="preserve">Add </w:t>
      </w:r>
      <w:r w:rsidR="4ABB5067">
        <w:t xml:space="preserve">generic </w:t>
      </w:r>
      <w:r>
        <w:t>renewable candidate plants</w:t>
      </w:r>
      <w:r w:rsidR="4ABB5067">
        <w:t xml:space="preserve"> (in MW)</w:t>
      </w:r>
      <w:r>
        <w:t xml:space="preserve"> based on the estimated potential for renewable resources in the country from a recent reputable source (IRENA, master plans, national renewable plans, etc.): solar (utility scale, rooftop, and concentrated solar power), wind (both onshore and offshore), biomass</w:t>
      </w:r>
      <w:r w:rsidR="002575D0">
        <w:rPr>
          <w:rStyle w:val="FootnoteReference"/>
        </w:rPr>
        <w:footnoteReference w:id="14"/>
      </w:r>
      <w:r>
        <w:t xml:space="preserve">, and hydro. </w:t>
      </w:r>
      <w:r w:rsidR="17D5D854">
        <w:t xml:space="preserve">A recommended resource for the offshore wind potential is the ESMAP </w:t>
      </w:r>
      <w:r w:rsidR="6015B501">
        <w:t>Offshore Wind Technical Potential website</w:t>
      </w:r>
      <w:r w:rsidR="003A14B8">
        <w:fldChar w:fldCharType="begin"/>
      </w:r>
      <w:r w:rsidR="003A14B8">
        <w:instrText xml:space="preserve"> CITATION ESM \l 1033 </w:instrText>
      </w:r>
      <w:r w:rsidR="003A14B8">
        <w:fldChar w:fldCharType="separate"/>
      </w:r>
      <w:r w:rsidR="00FC3822">
        <w:rPr>
          <w:noProof/>
        </w:rPr>
        <w:t xml:space="preserve"> </w:t>
      </w:r>
      <w:r w:rsidR="00FC3822" w:rsidRPr="00FC3822">
        <w:rPr>
          <w:noProof/>
        </w:rPr>
        <w:t>[2]</w:t>
      </w:r>
      <w:r w:rsidR="003A14B8">
        <w:fldChar w:fldCharType="end"/>
      </w:r>
      <w:r w:rsidR="17D5D854">
        <w:t xml:space="preserve">. For solar </w:t>
      </w:r>
      <w:r w:rsidR="00DF6A48">
        <w:t xml:space="preserve">and onshore wind </w:t>
      </w:r>
      <w:r w:rsidR="17D5D854">
        <w:t xml:space="preserve">resources the </w:t>
      </w:r>
      <w:r w:rsidR="0079363B" w:rsidRPr="0079363B">
        <w:t>Renewable Energy Zoning (</w:t>
      </w:r>
      <w:proofErr w:type="spellStart"/>
      <w:r w:rsidR="0079363B" w:rsidRPr="0079363B">
        <w:t>REZoning</w:t>
      </w:r>
      <w:proofErr w:type="spellEnd"/>
      <w:r w:rsidR="0079363B" w:rsidRPr="0079363B">
        <w:t xml:space="preserve">) tool </w:t>
      </w:r>
      <w:r w:rsidR="17D5D854">
        <w:t>can be used</w:t>
      </w:r>
      <w:r w:rsidR="0079363B">
        <w:t xml:space="preserve"> </w:t>
      </w:r>
      <w:sdt>
        <w:sdtPr>
          <w:id w:val="-11544536"/>
          <w:citation/>
        </w:sdtPr>
        <w:sdtContent>
          <w:r w:rsidR="00FC2A0F">
            <w:fldChar w:fldCharType="begin"/>
          </w:r>
          <w:r w:rsidR="00FC2A0F">
            <w:instrText xml:space="preserve"> CITATION ESM1 \l 1033 </w:instrText>
          </w:r>
          <w:r w:rsidR="00FC2A0F">
            <w:fldChar w:fldCharType="separate"/>
          </w:r>
          <w:r w:rsidR="00FC3822" w:rsidRPr="00FC3822">
            <w:rPr>
              <w:noProof/>
            </w:rPr>
            <w:t>[3]</w:t>
          </w:r>
          <w:r w:rsidR="00FC2A0F">
            <w:fldChar w:fldCharType="end"/>
          </w:r>
        </w:sdtContent>
      </w:sdt>
      <w:r w:rsidR="17D5D854">
        <w:t xml:space="preserve">. </w:t>
      </w:r>
      <w:r w:rsidR="00040983">
        <w:t xml:space="preserve">Section </w:t>
      </w:r>
      <w:r w:rsidR="00040983">
        <w:fldChar w:fldCharType="begin"/>
      </w:r>
      <w:r w:rsidR="00040983">
        <w:instrText xml:space="preserve"> REF _Ref114045033 \r \h </w:instrText>
      </w:r>
      <w:r w:rsidR="00040983">
        <w:fldChar w:fldCharType="separate"/>
      </w:r>
      <w:r w:rsidR="00040983">
        <w:t>3.2.3</w:t>
      </w:r>
      <w:r w:rsidR="00040983">
        <w:fldChar w:fldCharType="end"/>
      </w:r>
      <w:r w:rsidR="00040983">
        <w:t xml:space="preserve"> provides additional guidance on RE potential and potential </w:t>
      </w:r>
      <w:proofErr w:type="spellStart"/>
      <w:r w:rsidR="00040983">
        <w:t>tranching</w:t>
      </w:r>
      <w:proofErr w:type="spellEnd"/>
      <w:r w:rsidR="00040983">
        <w:t xml:space="preserve"> of </w:t>
      </w:r>
      <w:r w:rsidR="007A7088">
        <w:t xml:space="preserve">RE potential. </w:t>
      </w:r>
      <w:r w:rsidR="009678B1">
        <w:t xml:space="preserve">In case task teams identify specific sites with excellent resource availability (high average capacity factor), task teams are encouraged to add specific candidate projects in the list of plants to capture the high quality of such resources. </w:t>
      </w:r>
    </w:p>
    <w:p w14:paraId="0F431C31" w14:textId="27854605" w:rsidR="00B0564E" w:rsidRDefault="00B0564E" w:rsidP="00B0564E">
      <w:pPr>
        <w:pStyle w:val="ListParagraph"/>
        <w:numPr>
          <w:ilvl w:val="0"/>
          <w:numId w:val="12"/>
        </w:numPr>
        <w:jc w:val="both"/>
      </w:pPr>
      <w:r>
        <w:t xml:space="preserve">Ensure generic candidate plants can only be built as from 3 years after the initial year in the modelling horizon </w:t>
      </w:r>
    </w:p>
    <w:p w14:paraId="689DF815" w14:textId="27854605" w:rsidR="00B0564E" w:rsidRDefault="00B0564E" w:rsidP="001E587D">
      <w:pPr>
        <w:pStyle w:val="ListParagraph"/>
        <w:jc w:val="both"/>
      </w:pPr>
    </w:p>
    <w:p w14:paraId="55E49502" w14:textId="6E088271" w:rsidR="00BC1B8F" w:rsidRDefault="00BC1B8F" w:rsidP="00BC1B8F">
      <w:pPr>
        <w:jc w:val="both"/>
      </w:pPr>
      <w:r>
        <w:t xml:space="preserve">The final list of generators together with their cost and operational characteristics needs to be validated </w:t>
      </w:r>
      <w:r w:rsidR="004D7C70">
        <w:t xml:space="preserve">by </w:t>
      </w:r>
      <w:r>
        <w:t xml:space="preserve">the country team. </w:t>
      </w:r>
    </w:p>
    <w:p w14:paraId="578118EB" w14:textId="77777777" w:rsidR="00CC41FF" w:rsidRPr="00CC41FF" w:rsidRDefault="00CC41FF" w:rsidP="00A044FD">
      <w:pPr>
        <w:spacing w:after="0"/>
        <w:jc w:val="both"/>
        <w:rPr>
          <w:sz w:val="12"/>
          <w:szCs w:val="12"/>
        </w:rPr>
      </w:pPr>
    </w:p>
    <w:p w14:paraId="47BC7982" w14:textId="611B0CB1" w:rsidR="00FB3BDD" w:rsidRDefault="00FB3BDD" w:rsidP="001E587D">
      <w:pPr>
        <w:pStyle w:val="Heading3"/>
        <w:numPr>
          <w:ilvl w:val="2"/>
          <w:numId w:val="10"/>
        </w:numPr>
      </w:pPr>
      <w:bookmarkStart w:id="16" w:name="_Toc123721750"/>
      <w:bookmarkStart w:id="17" w:name="_Toc123721751"/>
      <w:bookmarkStart w:id="18" w:name="_Toc145059049"/>
      <w:bookmarkEnd w:id="16"/>
      <w:bookmarkEnd w:id="17"/>
      <w:r w:rsidRPr="00FB3BDD">
        <w:t xml:space="preserve">Cost characteristics of </w:t>
      </w:r>
      <w:r w:rsidR="00895686">
        <w:t>supply side technologies</w:t>
      </w:r>
      <w:bookmarkEnd w:id="18"/>
      <w:r w:rsidR="00895686">
        <w:t xml:space="preserve"> </w:t>
      </w:r>
    </w:p>
    <w:p w14:paraId="4C0CABB3" w14:textId="77777777" w:rsidR="00A86161" w:rsidRDefault="00A86161" w:rsidP="00692763">
      <w:pPr>
        <w:spacing w:after="0"/>
        <w:jc w:val="both"/>
        <w:rPr>
          <w:i/>
          <w:iCs/>
        </w:rPr>
      </w:pPr>
    </w:p>
    <w:p w14:paraId="58BC1F84" w14:textId="11797B41" w:rsidR="002D7D54" w:rsidRPr="00E00712" w:rsidRDefault="00DF1EE1" w:rsidP="001E587D">
      <w:pPr>
        <w:pStyle w:val="Heading4"/>
        <w:numPr>
          <w:ilvl w:val="3"/>
          <w:numId w:val="10"/>
        </w:numPr>
      </w:pPr>
      <w:r w:rsidRPr="00E00712">
        <w:rPr>
          <w:rStyle w:val="Heading4Char"/>
          <w:i/>
          <w:iCs/>
        </w:rPr>
        <w:t xml:space="preserve">Initial </w:t>
      </w:r>
      <w:r w:rsidR="00E43BDB" w:rsidRPr="00E00712">
        <w:rPr>
          <w:rStyle w:val="Heading4Char"/>
          <w:i/>
          <w:iCs/>
        </w:rPr>
        <w:t>costs</w:t>
      </w:r>
      <w:r w:rsidR="00916EF4" w:rsidRPr="001E587D">
        <w:rPr>
          <w:rStyle w:val="FootnoteReference"/>
        </w:rPr>
        <w:footnoteReference w:id="15"/>
      </w:r>
    </w:p>
    <w:p w14:paraId="3DE8E9FF" w14:textId="50F01051" w:rsidR="00F14DFF" w:rsidRDefault="00F14DFF" w:rsidP="00A82B8D">
      <w:pPr>
        <w:jc w:val="both"/>
      </w:pPr>
      <w:r>
        <w:t>Initial</w:t>
      </w:r>
      <w:r w:rsidR="00AE3CEB">
        <w:t xml:space="preserve"> </w:t>
      </w:r>
      <w:r>
        <w:t xml:space="preserve">cost characteristics of the generation </w:t>
      </w:r>
      <w:r w:rsidR="00794E6A">
        <w:t xml:space="preserve">and storage </w:t>
      </w:r>
      <w:r>
        <w:t xml:space="preserve">plants </w:t>
      </w:r>
      <w:r w:rsidR="00A86161">
        <w:t>should be</w:t>
      </w:r>
      <w:r>
        <w:t xml:space="preserve"> obtained from the entity responsible for power sector planning within the government or the planning department from the main public utility or from an experienced consultant. </w:t>
      </w:r>
      <w:r w:rsidR="002B23D5">
        <w:t>Relevant cost characteristics include the overnight capital cost (M$</w:t>
      </w:r>
      <w:r w:rsidR="00776213">
        <w:t xml:space="preserve"> per </w:t>
      </w:r>
      <w:r w:rsidR="002B23D5">
        <w:t>MW), fixed O&amp;M ($</w:t>
      </w:r>
      <w:r w:rsidR="00776213">
        <w:t xml:space="preserve"> per </w:t>
      </w:r>
      <w:r w:rsidR="002B23D5">
        <w:t>MW</w:t>
      </w:r>
      <w:r w:rsidR="00776213">
        <w:t xml:space="preserve"> per </w:t>
      </w:r>
      <w:r w:rsidR="002B23D5">
        <w:t>year), variable O&amp;M ($</w:t>
      </w:r>
      <w:r w:rsidR="00776213">
        <w:t xml:space="preserve"> per </w:t>
      </w:r>
      <w:r w:rsidR="002B23D5">
        <w:t>MWh), cost of providing reserve ($</w:t>
      </w:r>
      <w:r w:rsidR="00776213">
        <w:t xml:space="preserve"> per </w:t>
      </w:r>
      <w:r w:rsidR="002B23D5">
        <w:t>M</w:t>
      </w:r>
      <w:r w:rsidR="008276A2">
        <w:t>W</w:t>
      </w:r>
      <w:r w:rsidR="002B23D5">
        <w:t>h)</w:t>
      </w:r>
      <w:r w:rsidR="008276A2">
        <w:t>, and economic lifetime</w:t>
      </w:r>
      <w:r w:rsidR="002B23D5">
        <w:t xml:space="preserve">. </w:t>
      </w:r>
      <w:r w:rsidR="00096937">
        <w:t>Afterwards, t</w:t>
      </w:r>
      <w:r>
        <w:t>he</w:t>
      </w:r>
      <w:r w:rsidR="00A86161">
        <w:t xml:space="preserve"> </w:t>
      </w:r>
      <w:r w:rsidR="00BC1B8F">
        <w:t>modelling team</w:t>
      </w:r>
      <w:r w:rsidR="00A86161">
        <w:t xml:space="preserve"> needs to</w:t>
      </w:r>
      <w:r w:rsidR="000D6F6F">
        <w:t xml:space="preserve"> improve</w:t>
      </w:r>
      <w:r w:rsidR="00A86161">
        <w:t xml:space="preserve"> these inputs</w:t>
      </w:r>
      <w:r>
        <w:t xml:space="preserve"> by:</w:t>
      </w:r>
    </w:p>
    <w:p w14:paraId="1F70A60E" w14:textId="348DA40F" w:rsidR="005E3337" w:rsidRDefault="005E3337">
      <w:pPr>
        <w:pStyle w:val="ListParagraph"/>
        <w:numPr>
          <w:ilvl w:val="0"/>
          <w:numId w:val="12"/>
        </w:numPr>
        <w:jc w:val="both"/>
      </w:pPr>
      <w:r>
        <w:t>Ensuring cost inputs reflect economic costs and not financial agreements (e.g., power purchase agreements)</w:t>
      </w:r>
    </w:p>
    <w:p w14:paraId="607756F2" w14:textId="77777777" w:rsidR="005E3337" w:rsidRDefault="005E3337">
      <w:pPr>
        <w:pStyle w:val="ListParagraph"/>
        <w:numPr>
          <w:ilvl w:val="0"/>
          <w:numId w:val="12"/>
        </w:numPr>
        <w:jc w:val="both"/>
      </w:pPr>
      <w:r>
        <w:t>Verifying the average value and standard deviation for a given cost characteristic by technology to spot and correct any outliers</w:t>
      </w:r>
    </w:p>
    <w:p w14:paraId="5B3ADBAB" w14:textId="3B2A225B" w:rsidR="00F951F0" w:rsidRDefault="0319FE7E">
      <w:pPr>
        <w:pStyle w:val="ListParagraph"/>
        <w:numPr>
          <w:ilvl w:val="0"/>
          <w:numId w:val="12"/>
        </w:numPr>
        <w:jc w:val="both"/>
      </w:pPr>
      <w:r w:rsidRPr="005A0744">
        <w:t xml:space="preserve">Crosschecking the </w:t>
      </w:r>
      <w:r w:rsidR="7F74A88E" w:rsidRPr="005A0744">
        <w:t xml:space="preserve">overnight capital cost, fixed O&amp;M, variable O&amp;M </w:t>
      </w:r>
      <w:r w:rsidR="7104DBAD" w:rsidRPr="005A0744">
        <w:t>w</w:t>
      </w:r>
      <w:r w:rsidRPr="005A0744">
        <w:t xml:space="preserve">ith recent reputable data sources </w:t>
      </w:r>
      <w:r w:rsidR="7F74A88E" w:rsidRPr="005A0744">
        <w:t xml:space="preserve">covering the country’s power system </w:t>
      </w:r>
      <w:r w:rsidRPr="005A0744">
        <w:t>(</w:t>
      </w:r>
      <w:r w:rsidR="5794A0EA" w:rsidRPr="005A0744">
        <w:t xml:space="preserve">local </w:t>
      </w:r>
      <w:r w:rsidR="39AC06F6" w:rsidRPr="005A0744">
        <w:t xml:space="preserve">Master Plans </w:t>
      </w:r>
      <w:r w:rsidR="5794A0EA" w:rsidRPr="005A0744">
        <w:t xml:space="preserve">(if considered credible), </w:t>
      </w:r>
      <w:r w:rsidR="249C5F5E" w:rsidRPr="005A0744">
        <w:t xml:space="preserve">reports covering the country’s </w:t>
      </w:r>
      <w:r w:rsidR="17D99B46" w:rsidRPr="005A0744">
        <w:t>power system</w:t>
      </w:r>
      <w:r w:rsidR="249C5F5E" w:rsidRPr="005A0744">
        <w:t xml:space="preserve"> from reputable organizations such as </w:t>
      </w:r>
      <w:r w:rsidRPr="005A0744">
        <w:t>IEA, EIA, IRENA,</w:t>
      </w:r>
      <w:r w:rsidR="029441D2" w:rsidRPr="005A0744">
        <w:t xml:space="preserve"> etc.)</w:t>
      </w:r>
      <w:r w:rsidRPr="005A0744">
        <w:t xml:space="preserve"> </w:t>
      </w:r>
      <w:r w:rsidR="249C5F5E" w:rsidRPr="005A0744">
        <w:lastRenderedPageBreak/>
        <w:t xml:space="preserve">or </w:t>
      </w:r>
      <w:r w:rsidRPr="005A0744">
        <w:t xml:space="preserve">other </w:t>
      </w:r>
      <w:r w:rsidR="029441D2" w:rsidRPr="005A0744">
        <w:t xml:space="preserve">power system </w:t>
      </w:r>
      <w:r w:rsidRPr="005A0744">
        <w:t>experts</w:t>
      </w:r>
      <w:r w:rsidR="029441D2" w:rsidRPr="005A0744">
        <w:t xml:space="preserve"> with local expertise)</w:t>
      </w:r>
      <w:r w:rsidRPr="005A0744">
        <w:t>.</w:t>
      </w:r>
      <w:r w:rsidR="7F74A88E" w:rsidRPr="005A0744">
        <w:t xml:space="preserve"> </w:t>
      </w:r>
      <w:r w:rsidRPr="005A0744">
        <w:fldChar w:fldCharType="begin"/>
      </w:r>
      <w:r w:rsidRPr="005A0744">
        <w:instrText xml:space="preserve"> REF _Ref112406986 \h </w:instrText>
      </w:r>
      <w:r w:rsidR="005A0744" w:rsidRPr="00A044FD">
        <w:instrText xml:space="preserve"> \* MERGEFORMAT </w:instrText>
      </w:r>
      <w:r w:rsidRPr="005A0744">
        <w:fldChar w:fldCharType="separate"/>
      </w:r>
      <w:r w:rsidR="26215D01" w:rsidRPr="00A044FD">
        <w:rPr>
          <w:color w:val="000000" w:themeColor="text1"/>
        </w:rPr>
        <w:t xml:space="preserve">Table </w:t>
      </w:r>
      <w:r w:rsidR="26215D01" w:rsidRPr="00A044FD">
        <w:rPr>
          <w:noProof/>
          <w:color w:val="000000" w:themeColor="text1"/>
        </w:rPr>
        <w:t>1</w:t>
      </w:r>
      <w:r w:rsidRPr="005A0744">
        <w:fldChar w:fldCharType="end"/>
      </w:r>
      <w:r w:rsidR="4B717E3D" w:rsidRPr="005A0744">
        <w:t xml:space="preserve"> presents the r</w:t>
      </w:r>
      <w:r w:rsidR="0F55F429" w:rsidRPr="005A0744">
        <w:t xml:space="preserve">ecommended </w:t>
      </w:r>
      <w:r w:rsidR="4B717E3D" w:rsidRPr="005A0744">
        <w:t xml:space="preserve">ranges and default values </w:t>
      </w:r>
      <w:r w:rsidR="15FD9722" w:rsidRPr="005A0744">
        <w:t xml:space="preserve">by technology </w:t>
      </w:r>
      <w:r w:rsidR="4B717E3D" w:rsidRPr="005A0744">
        <w:t xml:space="preserve">for the capital overnight cost, fixed O&amp;M, and variable O&amp;M </w:t>
      </w:r>
      <w:r w:rsidR="7F74A88E" w:rsidRPr="005A0744">
        <w:t xml:space="preserve">in the absence of any country data. </w:t>
      </w:r>
      <w:r w:rsidR="509CBFEB" w:rsidRPr="005A0744">
        <w:t>The cost characteristics of storage technologies have been split into one component that scales with capacity (</w:t>
      </w:r>
      <w:r w:rsidRPr="005A0744">
        <w:fldChar w:fldCharType="begin"/>
      </w:r>
      <w:r w:rsidRPr="005A0744">
        <w:instrText xml:space="preserve"> REF _Ref112406986 \h </w:instrText>
      </w:r>
      <w:r w:rsidR="005A0744" w:rsidRPr="00A044FD">
        <w:instrText xml:space="preserve"> \* MERGEFORMAT </w:instrText>
      </w:r>
      <w:r w:rsidRPr="005A0744">
        <w:fldChar w:fldCharType="separate"/>
      </w:r>
      <w:r w:rsidR="26215D01" w:rsidRPr="00A044FD">
        <w:rPr>
          <w:color w:val="000000" w:themeColor="text1"/>
        </w:rPr>
        <w:t xml:space="preserve">Table </w:t>
      </w:r>
      <w:r w:rsidR="26215D01" w:rsidRPr="00A044FD">
        <w:rPr>
          <w:noProof/>
          <w:color w:val="000000" w:themeColor="text1"/>
        </w:rPr>
        <w:t>1</w:t>
      </w:r>
      <w:r w:rsidRPr="005A0744">
        <w:fldChar w:fldCharType="end"/>
      </w:r>
      <w:r w:rsidR="509CBFEB" w:rsidRPr="005A0744">
        <w:t>) and one component that scales with energy (</w:t>
      </w:r>
      <w:r w:rsidRPr="005A0744">
        <w:fldChar w:fldCharType="begin"/>
      </w:r>
      <w:r w:rsidRPr="005A0744">
        <w:instrText xml:space="preserve"> REF _Ref112407157 \h </w:instrText>
      </w:r>
      <w:r w:rsidR="005A0744" w:rsidRPr="00A044FD">
        <w:instrText xml:space="preserve"> \* MERGEFORMAT </w:instrText>
      </w:r>
      <w:r w:rsidRPr="005A0744">
        <w:fldChar w:fldCharType="separate"/>
      </w:r>
      <w:r w:rsidR="211A4260" w:rsidRPr="00A044FD">
        <w:rPr>
          <w:color w:val="000000" w:themeColor="text1"/>
        </w:rPr>
        <w:t xml:space="preserve">Table </w:t>
      </w:r>
      <w:r w:rsidR="211A4260" w:rsidRPr="00A044FD">
        <w:rPr>
          <w:noProof/>
          <w:color w:val="000000" w:themeColor="text1"/>
        </w:rPr>
        <w:t>2</w:t>
      </w:r>
      <w:r w:rsidRPr="005A0744">
        <w:fldChar w:fldCharType="end"/>
      </w:r>
      <w:r w:rsidR="509CBFEB" w:rsidRPr="005A0744">
        <w:t>) in line with the methodology presented in the WB economic analysis of storage</w:t>
      </w:r>
      <w:r w:rsidR="509CBFEB">
        <w:t xml:space="preserve"> projects</w:t>
      </w:r>
      <w:r w:rsidR="0008050C">
        <w:t xml:space="preserve"> </w:t>
      </w:r>
      <w:sdt>
        <w:sdtPr>
          <w:id w:val="-2055530688"/>
          <w:citation/>
        </w:sdtPr>
        <w:sdtContent>
          <w:r w:rsidR="00462006">
            <w:fldChar w:fldCharType="begin"/>
          </w:r>
          <w:r w:rsidR="00462006">
            <w:instrText xml:space="preserve"> CITATION Wor20 \l 1033 </w:instrText>
          </w:r>
          <w:r w:rsidR="00462006">
            <w:fldChar w:fldCharType="separate"/>
          </w:r>
          <w:r w:rsidR="00FC3822" w:rsidRPr="00FC3822">
            <w:rPr>
              <w:noProof/>
            </w:rPr>
            <w:t>[4]</w:t>
          </w:r>
          <w:r w:rsidR="00462006">
            <w:fldChar w:fldCharType="end"/>
          </w:r>
        </w:sdtContent>
      </w:sdt>
      <w:r w:rsidR="509CBFEB">
        <w:t>. This methodology also allows the model to endogenously optimize the optimal energy storage capacity (in MWh) of any deployed storage asset.</w:t>
      </w:r>
      <w:r w:rsidR="249C5F5E">
        <w:t xml:space="preserve"> </w:t>
      </w:r>
    </w:p>
    <w:p w14:paraId="740217CE" w14:textId="12E34754" w:rsidR="00D328AC" w:rsidRDefault="79253AF4">
      <w:pPr>
        <w:pStyle w:val="ListParagraph"/>
        <w:numPr>
          <w:ilvl w:val="0"/>
          <w:numId w:val="12"/>
        </w:numPr>
        <w:jc w:val="both"/>
      </w:pPr>
      <w:r>
        <w:t xml:space="preserve">In case a cost characteristic falls outside the recommend range and no local factor </w:t>
      </w:r>
      <w:r w:rsidR="7E0A5D19">
        <w:t xml:space="preserve">(e.g., meteorological conditions, governance arrangements, financial conditions of the power system, </w:t>
      </w:r>
      <w:r w:rsidR="5794A0EA">
        <w:t xml:space="preserve">local regulations, </w:t>
      </w:r>
      <w:r w:rsidR="7E0A5D19">
        <w:t>etc.) c</w:t>
      </w:r>
      <w:r>
        <w:t xml:space="preserve">an </w:t>
      </w:r>
      <w:r w:rsidR="7E0A5D19">
        <w:t>explain the outlier</w:t>
      </w:r>
      <w:r>
        <w:t xml:space="preserve">, then correct the cost characteristic using </w:t>
      </w:r>
      <w:r w:rsidR="7E0A5D19">
        <w:t>a recent reputable data source</w:t>
      </w:r>
      <w:r w:rsidR="4DF0DDA2">
        <w:t xml:space="preserve">. </w:t>
      </w:r>
      <w:r w:rsidR="211A4260">
        <w:t xml:space="preserve">In the absence of any local data, the recommendation is to use the default values from </w:t>
      </w:r>
      <w:r>
        <w:fldChar w:fldCharType="begin"/>
      </w:r>
      <w:r>
        <w:instrText xml:space="preserve"> REF _Ref112406986 \h </w:instrText>
      </w:r>
      <w:r>
        <w:fldChar w:fldCharType="separate"/>
      </w:r>
      <w:r w:rsidR="211A4260" w:rsidRPr="1AD5565B">
        <w:rPr>
          <w:i/>
          <w:iCs/>
          <w:color w:val="000000" w:themeColor="text1"/>
        </w:rPr>
        <w:t xml:space="preserve">Table </w:t>
      </w:r>
      <w:r w:rsidR="211A4260" w:rsidRPr="1AD5565B">
        <w:rPr>
          <w:i/>
          <w:iCs/>
          <w:noProof/>
          <w:color w:val="000000" w:themeColor="text1"/>
        </w:rPr>
        <w:t>1</w:t>
      </w:r>
      <w:r>
        <w:fldChar w:fldCharType="end"/>
      </w:r>
      <w:r w:rsidR="211A4260">
        <w:t xml:space="preserve"> and </w:t>
      </w:r>
      <w:r>
        <w:fldChar w:fldCharType="begin"/>
      </w:r>
      <w:r>
        <w:instrText xml:space="preserve"> REF _Ref112407157 \h </w:instrText>
      </w:r>
      <w:r>
        <w:fldChar w:fldCharType="separate"/>
      </w:r>
      <w:r w:rsidR="211A4260" w:rsidRPr="1AD5565B">
        <w:rPr>
          <w:i/>
          <w:iCs/>
          <w:color w:val="000000" w:themeColor="text1"/>
        </w:rPr>
        <w:t xml:space="preserve">Table </w:t>
      </w:r>
      <w:r w:rsidR="211A4260" w:rsidRPr="1AD5565B">
        <w:rPr>
          <w:i/>
          <w:iCs/>
          <w:noProof/>
          <w:color w:val="000000" w:themeColor="text1"/>
        </w:rPr>
        <w:t>2</w:t>
      </w:r>
      <w:r>
        <w:fldChar w:fldCharType="end"/>
      </w:r>
      <w:r w:rsidR="211A4260">
        <w:t xml:space="preserve">. </w:t>
      </w:r>
    </w:p>
    <w:p w14:paraId="226E380C" w14:textId="63D6C732" w:rsidR="00B02BE1" w:rsidRDefault="15FD9722">
      <w:pPr>
        <w:pStyle w:val="ListParagraph"/>
        <w:numPr>
          <w:ilvl w:val="0"/>
          <w:numId w:val="12"/>
        </w:numPr>
        <w:jc w:val="both"/>
      </w:pPr>
      <w:r w:rsidRPr="005A0744">
        <w:t xml:space="preserve">Using </w:t>
      </w:r>
      <w:r w:rsidRPr="005A0744">
        <w:fldChar w:fldCharType="begin"/>
      </w:r>
      <w:r w:rsidRPr="005A0744">
        <w:instrText xml:space="preserve"> REF _Ref112407306 \h </w:instrText>
      </w:r>
      <w:r w:rsidR="005A0744" w:rsidRPr="00A044FD">
        <w:instrText xml:space="preserve"> \* MERGEFORMAT </w:instrText>
      </w:r>
      <w:r w:rsidRPr="005A0744">
        <w:fldChar w:fldCharType="separate"/>
      </w:r>
      <w:r w:rsidR="211A4260" w:rsidRPr="00A044FD">
        <w:rPr>
          <w:color w:val="000000" w:themeColor="text1"/>
        </w:rPr>
        <w:t xml:space="preserve">Table </w:t>
      </w:r>
      <w:r w:rsidR="211A4260" w:rsidRPr="00A044FD">
        <w:rPr>
          <w:noProof/>
          <w:color w:val="000000" w:themeColor="text1"/>
        </w:rPr>
        <w:t>3</w:t>
      </w:r>
      <w:r w:rsidRPr="005A0744">
        <w:fldChar w:fldCharType="end"/>
      </w:r>
      <w:r w:rsidR="5E7631EA" w:rsidRPr="005A0744">
        <w:t xml:space="preserve"> </w:t>
      </w:r>
      <w:r w:rsidRPr="005A0744">
        <w:t xml:space="preserve">to update the overnight capital cost for biomass projects. </w:t>
      </w:r>
      <w:r w:rsidRPr="005A0744">
        <w:fldChar w:fldCharType="begin"/>
      </w:r>
      <w:r w:rsidRPr="005A0744">
        <w:instrText xml:space="preserve"> REF _Ref112407306 \h </w:instrText>
      </w:r>
      <w:r w:rsidR="005A0744" w:rsidRPr="00A044FD">
        <w:instrText xml:space="preserve"> \* MERGEFORMAT </w:instrText>
      </w:r>
      <w:r w:rsidRPr="005A0744">
        <w:fldChar w:fldCharType="separate"/>
      </w:r>
      <w:r w:rsidR="211A4260" w:rsidRPr="00A044FD">
        <w:rPr>
          <w:color w:val="000000" w:themeColor="text1"/>
        </w:rPr>
        <w:t xml:space="preserve">Table </w:t>
      </w:r>
      <w:r w:rsidR="211A4260" w:rsidRPr="00A044FD">
        <w:rPr>
          <w:noProof/>
          <w:color w:val="000000" w:themeColor="text1"/>
        </w:rPr>
        <w:t>3</w:t>
      </w:r>
      <w:r w:rsidRPr="005A0744">
        <w:fldChar w:fldCharType="end"/>
      </w:r>
      <w:r w:rsidRPr="005A0744">
        <w:t xml:space="preserve"> </w:t>
      </w:r>
      <w:r w:rsidR="5E7631EA" w:rsidRPr="005A0744">
        <w:t>contains a recommended range</w:t>
      </w:r>
      <w:r w:rsidR="5E7631EA">
        <w:t xml:space="preserve"> and default value for different types of biomass projects. The range was determined based on the observed overnight capital cost for different types of biomass projects outside the North America, Europe, China, and India. In the absence of any local data, the recommendation is to use the default values from </w:t>
      </w:r>
      <w:r>
        <w:fldChar w:fldCharType="begin"/>
      </w:r>
      <w:r>
        <w:instrText xml:space="preserve"> REF _Ref112407306 \h </w:instrText>
      </w:r>
      <w:r>
        <w:fldChar w:fldCharType="separate"/>
      </w:r>
      <w:r w:rsidR="211A4260" w:rsidRPr="1AD5565B">
        <w:rPr>
          <w:i/>
          <w:iCs/>
          <w:color w:val="000000" w:themeColor="text1"/>
        </w:rPr>
        <w:t xml:space="preserve">Table </w:t>
      </w:r>
      <w:r w:rsidR="211A4260" w:rsidRPr="1AD5565B">
        <w:rPr>
          <w:i/>
          <w:iCs/>
          <w:noProof/>
          <w:color w:val="000000" w:themeColor="text1"/>
        </w:rPr>
        <w:t>3</w:t>
      </w:r>
      <w:r>
        <w:fldChar w:fldCharType="end"/>
      </w:r>
      <w:r w:rsidR="5E7631EA">
        <w:t>.</w:t>
      </w:r>
    </w:p>
    <w:p w14:paraId="611D75DC" w14:textId="10A6BE98" w:rsidR="00F951F0" w:rsidRDefault="509CBFEB">
      <w:pPr>
        <w:pStyle w:val="ListParagraph"/>
        <w:numPr>
          <w:ilvl w:val="0"/>
          <w:numId w:val="12"/>
        </w:numPr>
        <w:jc w:val="both"/>
      </w:pPr>
      <w:r>
        <w:t>Us</w:t>
      </w:r>
      <w:r w:rsidR="15FD9722">
        <w:t>ing</w:t>
      </w:r>
      <w:r>
        <w:t xml:space="preserve"> the default economic lifetime by technology from </w:t>
      </w:r>
      <w:r>
        <w:fldChar w:fldCharType="begin"/>
      </w:r>
      <w:r>
        <w:instrText xml:space="preserve"> REF _Ref112406986 \h </w:instrText>
      </w:r>
      <w:r>
        <w:fldChar w:fldCharType="separate"/>
      </w:r>
      <w:r w:rsidR="211A4260" w:rsidRPr="1AD5565B">
        <w:rPr>
          <w:i/>
          <w:iCs/>
          <w:color w:val="000000" w:themeColor="text1"/>
        </w:rPr>
        <w:t xml:space="preserve">Table </w:t>
      </w:r>
      <w:r w:rsidR="211A4260" w:rsidRPr="1AD5565B">
        <w:rPr>
          <w:i/>
          <w:iCs/>
          <w:noProof/>
          <w:color w:val="000000" w:themeColor="text1"/>
        </w:rPr>
        <w:t>1</w:t>
      </w:r>
      <w:r>
        <w:fldChar w:fldCharType="end"/>
      </w:r>
      <w:r>
        <w:t xml:space="preserve"> (and </w:t>
      </w:r>
      <w:r>
        <w:fldChar w:fldCharType="begin"/>
      </w:r>
      <w:r>
        <w:instrText xml:space="preserve"> REF _Ref112407157 \h </w:instrText>
      </w:r>
      <w:r>
        <w:fldChar w:fldCharType="separate"/>
      </w:r>
      <w:r w:rsidR="211A4260" w:rsidRPr="1AD5565B">
        <w:rPr>
          <w:i/>
          <w:iCs/>
          <w:color w:val="000000" w:themeColor="text1"/>
        </w:rPr>
        <w:t xml:space="preserve">Table </w:t>
      </w:r>
      <w:r w:rsidR="211A4260" w:rsidRPr="1AD5565B">
        <w:rPr>
          <w:i/>
          <w:iCs/>
          <w:noProof/>
          <w:color w:val="000000" w:themeColor="text1"/>
        </w:rPr>
        <w:t>2</w:t>
      </w:r>
      <w:r>
        <w:fldChar w:fldCharType="end"/>
      </w:r>
      <w:r>
        <w:t xml:space="preserve"> for the energy component of storage assets). </w:t>
      </w:r>
    </w:p>
    <w:p w14:paraId="7C4AEAC5" w14:textId="711423EC" w:rsidR="00F951F0" w:rsidRDefault="005E3337" w:rsidP="004C0087">
      <w:pPr>
        <w:jc w:val="both"/>
      </w:pPr>
      <w:r>
        <w:t xml:space="preserve">The recommended default value for the cost of providing reserve is </w:t>
      </w:r>
      <w:r w:rsidR="005A1A64">
        <w:t xml:space="preserve">5.0 </w:t>
      </w:r>
      <w:r>
        <w:t>$/MWh to account for wear and tear of the generation plant.</w:t>
      </w:r>
      <w:sdt>
        <w:sdtPr>
          <w:id w:val="1843353542"/>
          <w:citation/>
        </w:sdtPr>
        <w:sdtContent>
          <w:r>
            <w:fldChar w:fldCharType="begin"/>
          </w:r>
          <w:r w:rsidR="006A622A">
            <w:instrText xml:space="preserve">CITATION Rem21 \l 1033 </w:instrText>
          </w:r>
          <w:r>
            <w:fldChar w:fldCharType="separate"/>
          </w:r>
          <w:r w:rsidR="00FC3822">
            <w:rPr>
              <w:noProof/>
            </w:rPr>
            <w:t xml:space="preserve"> </w:t>
          </w:r>
          <w:r w:rsidR="00FC3822" w:rsidRPr="00FC3822">
            <w:rPr>
              <w:noProof/>
            </w:rPr>
            <w:t>[5]</w:t>
          </w:r>
          <w:r>
            <w:fldChar w:fldCharType="end"/>
          </w:r>
        </w:sdtContent>
      </w:sdt>
      <w:sdt>
        <w:sdtPr>
          <w:id w:val="-1528635074"/>
          <w:citation/>
        </w:sdtPr>
        <w:sdtContent>
          <w:r w:rsidR="003C0229">
            <w:fldChar w:fldCharType="begin"/>
          </w:r>
          <w:r w:rsidR="003C0229">
            <w:instrText xml:space="preserve"> CITATION Gil22 \l 1033 </w:instrText>
          </w:r>
          <w:r w:rsidR="003C0229">
            <w:fldChar w:fldCharType="separate"/>
          </w:r>
          <w:r w:rsidR="00FC3822">
            <w:rPr>
              <w:noProof/>
            </w:rPr>
            <w:t xml:space="preserve"> </w:t>
          </w:r>
          <w:r w:rsidR="00FC3822" w:rsidRPr="00FC3822">
            <w:rPr>
              <w:noProof/>
            </w:rPr>
            <w:t>[6]</w:t>
          </w:r>
          <w:r w:rsidR="003C0229">
            <w:fldChar w:fldCharType="end"/>
          </w:r>
        </w:sdtContent>
      </w:sdt>
      <w:r>
        <w:t xml:space="preserve"> </w:t>
      </w:r>
    </w:p>
    <w:p w14:paraId="560EB14E" w14:textId="0C7A4351" w:rsidR="005E3337" w:rsidRPr="00E43BDB" w:rsidRDefault="00A95CED" w:rsidP="001E587D">
      <w:pPr>
        <w:pStyle w:val="Heading4"/>
        <w:numPr>
          <w:ilvl w:val="3"/>
          <w:numId w:val="10"/>
        </w:numPr>
      </w:pPr>
      <w:bookmarkStart w:id="19" w:name="_Ref125635691"/>
      <w:r>
        <w:t>Overnight capital cost (</w:t>
      </w:r>
      <w:r w:rsidR="005E3337">
        <w:t>CAPEX</w:t>
      </w:r>
      <w:r>
        <w:t>)</w:t>
      </w:r>
      <w:r w:rsidR="005E3337">
        <w:t xml:space="preserve"> trajectories</w:t>
      </w:r>
      <w:r w:rsidR="00096937">
        <w:rPr>
          <w:rStyle w:val="FootnoteReference"/>
        </w:rPr>
        <w:footnoteReference w:id="16"/>
      </w:r>
      <w:bookmarkEnd w:id="19"/>
    </w:p>
    <w:p w14:paraId="3980E6E3" w14:textId="641D7C14" w:rsidR="00C81E46" w:rsidRDefault="007C436B" w:rsidP="003A4BBD">
      <w:pPr>
        <w:spacing w:after="0"/>
        <w:jc w:val="both"/>
      </w:pPr>
      <w:r>
        <w:t xml:space="preserve">Capital cost trajectories should be harmonized across analyses using the recommended relative trajectories (relative versus the initial overnight capital cost) from </w:t>
      </w:r>
      <w:r w:rsidR="00E23E51">
        <w:fldChar w:fldCharType="begin"/>
      </w:r>
      <w:r w:rsidR="00E23E51">
        <w:instrText xml:space="preserve"> REF _Ref112419602 \h </w:instrText>
      </w:r>
      <w:r w:rsidR="00E23E51">
        <w:fldChar w:fldCharType="separate"/>
      </w:r>
      <w:r w:rsidR="00E23E51" w:rsidRPr="00D328AC">
        <w:rPr>
          <w:i/>
          <w:iCs/>
          <w:color w:val="000000" w:themeColor="text1"/>
        </w:rPr>
        <w:t xml:space="preserve">Table </w:t>
      </w:r>
      <w:r w:rsidR="00E23E51">
        <w:rPr>
          <w:i/>
          <w:iCs/>
          <w:noProof/>
          <w:color w:val="000000" w:themeColor="text1"/>
        </w:rPr>
        <w:t>4</w:t>
      </w:r>
      <w:r w:rsidR="00E23E51">
        <w:fldChar w:fldCharType="end"/>
      </w:r>
      <w:r>
        <w:t>.</w:t>
      </w:r>
      <w:r w:rsidR="00682167">
        <w:rPr>
          <w:rStyle w:val="FootnoteReference"/>
        </w:rPr>
        <w:footnoteReference w:id="17"/>
      </w:r>
      <w:r>
        <w:t xml:space="preserve"> </w:t>
      </w:r>
      <w:r w:rsidR="00C81E46">
        <w:t>The CAPEX trajectories are based on the most recent available data from the IEA World Energy Outlook Announced Pledges Scenario or APS (2022) or the NREL Annual Technology Baseline</w:t>
      </w:r>
      <w:r w:rsidR="00334021">
        <w:t xml:space="preserve"> (ATB)</w:t>
      </w:r>
      <w:r w:rsidR="00C81E46">
        <w:t xml:space="preserve"> </w:t>
      </w:r>
      <w:r w:rsidR="00E34A14">
        <w:t xml:space="preserve">2023 </w:t>
      </w:r>
      <w:r w:rsidR="00C81E46">
        <w:t xml:space="preserve">(moderate scenario) in line with the recommendation from the CCDR EEX Approaches Note. </w:t>
      </w:r>
    </w:p>
    <w:p w14:paraId="21266770" w14:textId="77777777" w:rsidR="00C81E46" w:rsidRDefault="00C81E46" w:rsidP="00C81E46">
      <w:pPr>
        <w:jc w:val="both"/>
      </w:pPr>
      <w:r>
        <w:t xml:space="preserve">The recommendation in terms of capital costs trajectories for other technologies (without CCS) not presented in </w:t>
      </w:r>
      <w:r>
        <w:fldChar w:fldCharType="begin"/>
      </w:r>
      <w:r>
        <w:instrText xml:space="preserve"> REF _Ref112419602 \h </w:instrText>
      </w:r>
      <w:r>
        <w:fldChar w:fldCharType="separate"/>
      </w:r>
      <w:r w:rsidRPr="00D328AC">
        <w:rPr>
          <w:i/>
          <w:iCs/>
          <w:color w:val="000000" w:themeColor="text1"/>
        </w:rPr>
        <w:t xml:space="preserve">Table </w:t>
      </w:r>
      <w:r>
        <w:rPr>
          <w:i/>
          <w:iCs/>
          <w:noProof/>
          <w:color w:val="000000" w:themeColor="text1"/>
        </w:rPr>
        <w:t>4</w:t>
      </w:r>
      <w:r>
        <w:fldChar w:fldCharType="end"/>
      </w:r>
      <w:r>
        <w:t xml:space="preserve"> is as follows: </w:t>
      </w:r>
    </w:p>
    <w:p w14:paraId="595AE66A" w14:textId="77777777" w:rsidR="00C81E46" w:rsidRDefault="00C81E46" w:rsidP="00C81E46">
      <w:pPr>
        <w:pStyle w:val="ListParagraph"/>
        <w:numPr>
          <w:ilvl w:val="0"/>
          <w:numId w:val="21"/>
        </w:numPr>
        <w:jc w:val="both"/>
      </w:pPr>
      <w:r>
        <w:t>CCGT, OCGT, ICE: no decrease in capital cost over time (in line with the IEA World Energy Outlook 2022 APS scenario)</w:t>
      </w:r>
    </w:p>
    <w:p w14:paraId="0F46493A" w14:textId="77777777" w:rsidR="00C81E46" w:rsidRDefault="00C81E46" w:rsidP="00C81E46">
      <w:pPr>
        <w:pStyle w:val="ListParagraph"/>
        <w:numPr>
          <w:ilvl w:val="0"/>
          <w:numId w:val="21"/>
        </w:numPr>
        <w:jc w:val="both"/>
      </w:pPr>
      <w:r>
        <w:t>Coal: no decrease in capital cost over time (in line with the IEA World Energy Outlook 2022 APS scenario)</w:t>
      </w:r>
    </w:p>
    <w:p w14:paraId="1673EBF2" w14:textId="77777777" w:rsidR="00C81E46" w:rsidRDefault="00C81E46" w:rsidP="00C81E46">
      <w:pPr>
        <w:pStyle w:val="ListParagraph"/>
        <w:numPr>
          <w:ilvl w:val="0"/>
          <w:numId w:val="21"/>
        </w:numPr>
        <w:jc w:val="both"/>
      </w:pPr>
      <w:r>
        <w:t>Hydro (both for reservoir, run of river hydro, and pumped hydro): no decrease in capital cost over time (in line with the IEA World Energy Outlook</w:t>
      </w:r>
      <w:r w:rsidDel="002D615A">
        <w:t xml:space="preserve"> </w:t>
      </w:r>
      <w:r>
        <w:t>2022 APS scenario)</w:t>
      </w:r>
    </w:p>
    <w:p w14:paraId="782F6D64" w14:textId="77777777" w:rsidR="00C81E46" w:rsidRDefault="00C81E46" w:rsidP="00C81E46">
      <w:pPr>
        <w:pStyle w:val="ListParagraph"/>
        <w:numPr>
          <w:ilvl w:val="0"/>
          <w:numId w:val="21"/>
        </w:numPr>
        <w:jc w:val="both"/>
      </w:pPr>
      <w:r>
        <w:lastRenderedPageBreak/>
        <w:t>Nuclear: no decrease in capital cost over time (in line with the IEA World Energy Outlook 2022 APS scenario)</w:t>
      </w:r>
    </w:p>
    <w:p w14:paraId="3C2A47FC" w14:textId="364E1DF4" w:rsidR="002D7D54" w:rsidRDefault="00C81E46" w:rsidP="003A4BBD">
      <w:pPr>
        <w:pStyle w:val="ListParagraph"/>
        <w:numPr>
          <w:ilvl w:val="0"/>
          <w:numId w:val="21"/>
        </w:numPr>
        <w:jc w:val="both"/>
      </w:pPr>
      <w:r>
        <w:t>CSP, geothermal, and biomass: see Annex 1.</w:t>
      </w:r>
    </w:p>
    <w:p w14:paraId="6EA1BC30" w14:textId="77777777" w:rsidR="002F4A40" w:rsidRDefault="002F4A40" w:rsidP="002F4A40">
      <w:pPr>
        <w:pStyle w:val="ListParagraph"/>
        <w:jc w:val="both"/>
        <w:sectPr w:rsidR="002F4A40">
          <w:pgSz w:w="12240" w:h="15840"/>
          <w:pgMar w:top="1440" w:right="1440" w:bottom="1440" w:left="1440" w:header="720" w:footer="720" w:gutter="0"/>
          <w:cols w:space="720"/>
          <w:docGrid w:linePitch="360"/>
        </w:sectPr>
      </w:pPr>
    </w:p>
    <w:p w14:paraId="6BB9BA1D" w14:textId="2532D8B1" w:rsidR="00A86161" w:rsidRPr="003A14B8" w:rsidRDefault="003A14B8" w:rsidP="003A14B8">
      <w:pPr>
        <w:pStyle w:val="Caption"/>
        <w:keepNext/>
        <w:jc w:val="both"/>
        <w:rPr>
          <w:i w:val="0"/>
          <w:iCs w:val="0"/>
          <w:color w:val="000000" w:themeColor="text1"/>
          <w:sz w:val="22"/>
          <w:szCs w:val="22"/>
        </w:rPr>
      </w:pPr>
      <w:bookmarkStart w:id="20" w:name="_Ref112406986"/>
      <w:r w:rsidRPr="003A14B8">
        <w:rPr>
          <w:i w:val="0"/>
          <w:iCs w:val="0"/>
          <w:color w:val="000000" w:themeColor="text1"/>
          <w:sz w:val="22"/>
          <w:szCs w:val="22"/>
        </w:rPr>
        <w:lastRenderedPageBreak/>
        <w:t xml:space="preserve">Table </w:t>
      </w:r>
      <w:r w:rsidRPr="003A14B8">
        <w:rPr>
          <w:i w:val="0"/>
          <w:iCs w:val="0"/>
          <w:color w:val="000000" w:themeColor="text1"/>
          <w:sz w:val="22"/>
          <w:szCs w:val="22"/>
        </w:rPr>
        <w:fldChar w:fldCharType="begin"/>
      </w:r>
      <w:r w:rsidRPr="003A14B8">
        <w:rPr>
          <w:i w:val="0"/>
          <w:iCs w:val="0"/>
          <w:color w:val="000000" w:themeColor="text1"/>
          <w:sz w:val="22"/>
          <w:szCs w:val="22"/>
        </w:rPr>
        <w:instrText xml:space="preserve"> SEQ Table \* ARABIC </w:instrText>
      </w:r>
      <w:r w:rsidRPr="003A14B8">
        <w:rPr>
          <w:i w:val="0"/>
          <w:iCs w:val="0"/>
          <w:color w:val="000000" w:themeColor="text1"/>
          <w:sz w:val="22"/>
          <w:szCs w:val="22"/>
        </w:rPr>
        <w:fldChar w:fldCharType="separate"/>
      </w:r>
      <w:r w:rsidR="00730327">
        <w:rPr>
          <w:i w:val="0"/>
          <w:iCs w:val="0"/>
          <w:noProof/>
          <w:color w:val="000000" w:themeColor="text1"/>
          <w:sz w:val="22"/>
          <w:szCs w:val="22"/>
        </w:rPr>
        <w:t>1</w:t>
      </w:r>
      <w:r w:rsidRPr="003A14B8">
        <w:rPr>
          <w:i w:val="0"/>
          <w:iCs w:val="0"/>
          <w:color w:val="000000" w:themeColor="text1"/>
          <w:sz w:val="22"/>
          <w:szCs w:val="22"/>
        </w:rPr>
        <w:fldChar w:fldCharType="end"/>
      </w:r>
      <w:bookmarkEnd w:id="20"/>
      <w:r w:rsidRPr="003A14B8">
        <w:rPr>
          <w:i w:val="0"/>
          <w:iCs w:val="0"/>
          <w:color w:val="000000" w:themeColor="text1"/>
          <w:sz w:val="22"/>
          <w:szCs w:val="22"/>
        </w:rPr>
        <w:t>.</w:t>
      </w:r>
      <w:r w:rsidR="002F4A40" w:rsidRPr="003A14B8">
        <w:rPr>
          <w:i w:val="0"/>
          <w:iCs w:val="0"/>
          <w:color w:val="000000" w:themeColor="text1"/>
          <w:sz w:val="22"/>
          <w:szCs w:val="22"/>
        </w:rPr>
        <w:t xml:space="preserve"> Recommend cost characteristics</w:t>
      </w:r>
      <w:r w:rsidR="00F327C0">
        <w:rPr>
          <w:i w:val="0"/>
          <w:iCs w:val="0"/>
          <w:color w:val="000000" w:themeColor="text1"/>
          <w:sz w:val="22"/>
          <w:szCs w:val="22"/>
        </w:rPr>
        <w:t xml:space="preserve"> for new plants</w:t>
      </w:r>
      <w:r w:rsidR="00745D1D">
        <w:rPr>
          <w:i w:val="0"/>
          <w:iCs w:val="0"/>
          <w:color w:val="000000" w:themeColor="text1"/>
          <w:sz w:val="22"/>
          <w:szCs w:val="22"/>
        </w:rPr>
        <w:t xml:space="preserve"> without CCS</w:t>
      </w:r>
      <w:r w:rsidR="002F4A40" w:rsidRPr="003A14B8">
        <w:rPr>
          <w:i w:val="0"/>
          <w:iCs w:val="0"/>
          <w:color w:val="000000" w:themeColor="text1"/>
          <w:sz w:val="22"/>
          <w:szCs w:val="22"/>
        </w:rPr>
        <w:t>.</w:t>
      </w:r>
      <w:sdt>
        <w:sdtPr>
          <w:rPr>
            <w:i w:val="0"/>
            <w:iCs w:val="0"/>
            <w:color w:val="000000" w:themeColor="text1"/>
            <w:sz w:val="22"/>
            <w:szCs w:val="22"/>
            <w:vertAlign w:val="superscript"/>
          </w:rPr>
          <w:id w:val="1531454556"/>
          <w:citation/>
        </w:sdtPr>
        <w:sdtContent>
          <w:r w:rsidR="00F037B7" w:rsidRPr="003A14B8">
            <w:rPr>
              <w:i w:val="0"/>
              <w:iCs w:val="0"/>
              <w:color w:val="000000" w:themeColor="text1"/>
              <w:sz w:val="22"/>
              <w:szCs w:val="22"/>
              <w:vertAlign w:val="superscript"/>
            </w:rPr>
            <w:fldChar w:fldCharType="begin"/>
          </w:r>
          <w:r w:rsidR="00F037B7" w:rsidRPr="003A14B8">
            <w:rPr>
              <w:i w:val="0"/>
              <w:iCs w:val="0"/>
              <w:color w:val="000000" w:themeColor="text1"/>
              <w:sz w:val="22"/>
              <w:szCs w:val="22"/>
              <w:vertAlign w:val="superscript"/>
            </w:rPr>
            <w:instrText xml:space="preserve">CITATION IEA20 \l 1033 </w:instrText>
          </w:r>
          <w:r w:rsidR="00F037B7" w:rsidRPr="003A14B8">
            <w:rPr>
              <w:i w:val="0"/>
              <w:iCs w:val="0"/>
              <w:color w:val="000000" w:themeColor="text1"/>
              <w:sz w:val="22"/>
              <w:szCs w:val="22"/>
              <w:vertAlign w:val="superscript"/>
            </w:rPr>
            <w:fldChar w:fldCharType="separate"/>
          </w:r>
          <w:r w:rsidR="00FC3822">
            <w:rPr>
              <w:i w:val="0"/>
              <w:iCs w:val="0"/>
              <w:noProof/>
              <w:color w:val="000000" w:themeColor="text1"/>
              <w:sz w:val="22"/>
              <w:szCs w:val="22"/>
              <w:vertAlign w:val="superscript"/>
            </w:rPr>
            <w:t xml:space="preserve"> </w:t>
          </w:r>
          <w:r w:rsidR="00FC3822" w:rsidRPr="00FC3822">
            <w:rPr>
              <w:noProof/>
              <w:color w:val="000000" w:themeColor="text1"/>
              <w:sz w:val="22"/>
              <w:szCs w:val="22"/>
            </w:rPr>
            <w:t>[7]</w:t>
          </w:r>
          <w:r w:rsidR="00F037B7" w:rsidRPr="003A14B8">
            <w:rPr>
              <w:i w:val="0"/>
              <w:iCs w:val="0"/>
              <w:color w:val="000000" w:themeColor="text1"/>
              <w:sz w:val="22"/>
              <w:szCs w:val="22"/>
              <w:vertAlign w:val="superscript"/>
            </w:rPr>
            <w:fldChar w:fldCharType="end"/>
          </w:r>
        </w:sdtContent>
      </w:sdt>
      <w:sdt>
        <w:sdtPr>
          <w:rPr>
            <w:i w:val="0"/>
            <w:iCs w:val="0"/>
            <w:color w:val="000000" w:themeColor="text1"/>
            <w:sz w:val="22"/>
            <w:szCs w:val="22"/>
            <w:vertAlign w:val="superscript"/>
          </w:rPr>
          <w:id w:val="1323080990"/>
          <w:citation/>
        </w:sdtPr>
        <w:sdtContent>
          <w:r w:rsidR="00F037B7" w:rsidRPr="003A14B8">
            <w:rPr>
              <w:i w:val="0"/>
              <w:iCs w:val="0"/>
              <w:color w:val="000000" w:themeColor="text1"/>
              <w:sz w:val="22"/>
              <w:szCs w:val="22"/>
              <w:vertAlign w:val="superscript"/>
            </w:rPr>
            <w:fldChar w:fldCharType="begin"/>
          </w:r>
          <w:r w:rsidR="003A211F">
            <w:rPr>
              <w:i w:val="0"/>
              <w:iCs w:val="0"/>
              <w:color w:val="000000" w:themeColor="text1"/>
              <w:sz w:val="22"/>
              <w:szCs w:val="22"/>
              <w:vertAlign w:val="superscript"/>
            </w:rPr>
            <w:instrText xml:space="preserve">CITATION IRE21 \l 1033 </w:instrText>
          </w:r>
          <w:r w:rsidR="00F037B7" w:rsidRPr="003A14B8">
            <w:rPr>
              <w:i w:val="0"/>
              <w:iCs w:val="0"/>
              <w:color w:val="000000" w:themeColor="text1"/>
              <w:sz w:val="22"/>
              <w:szCs w:val="22"/>
              <w:vertAlign w:val="superscript"/>
            </w:rPr>
            <w:fldChar w:fldCharType="separate"/>
          </w:r>
          <w:r w:rsidR="00FC3822">
            <w:rPr>
              <w:i w:val="0"/>
              <w:iCs w:val="0"/>
              <w:noProof/>
              <w:color w:val="000000" w:themeColor="text1"/>
              <w:sz w:val="22"/>
              <w:szCs w:val="22"/>
              <w:vertAlign w:val="superscript"/>
            </w:rPr>
            <w:t xml:space="preserve"> </w:t>
          </w:r>
          <w:r w:rsidR="00FC3822" w:rsidRPr="00FC3822">
            <w:rPr>
              <w:noProof/>
              <w:color w:val="000000" w:themeColor="text1"/>
              <w:sz w:val="22"/>
              <w:szCs w:val="22"/>
            </w:rPr>
            <w:t>[8]</w:t>
          </w:r>
          <w:r w:rsidR="00F037B7" w:rsidRPr="003A14B8">
            <w:rPr>
              <w:i w:val="0"/>
              <w:iCs w:val="0"/>
              <w:color w:val="000000" w:themeColor="text1"/>
              <w:sz w:val="22"/>
              <w:szCs w:val="22"/>
              <w:vertAlign w:val="superscript"/>
            </w:rPr>
            <w:fldChar w:fldCharType="end"/>
          </w:r>
        </w:sdtContent>
      </w:sdt>
      <w:r w:rsidR="002F4A40" w:rsidRPr="003A14B8">
        <w:rPr>
          <w:i w:val="0"/>
          <w:iCs w:val="0"/>
          <w:color w:val="000000" w:themeColor="text1"/>
          <w:sz w:val="22"/>
          <w:szCs w:val="22"/>
        </w:rPr>
        <w:t xml:space="preserve"> </w:t>
      </w:r>
      <w:sdt>
        <w:sdtPr>
          <w:rPr>
            <w:i w:val="0"/>
            <w:iCs w:val="0"/>
            <w:color w:val="000000" w:themeColor="text1"/>
            <w:sz w:val="22"/>
            <w:szCs w:val="22"/>
          </w:rPr>
          <w:id w:val="480661357"/>
          <w:citation/>
        </w:sdtPr>
        <w:sdtContent>
          <w:r w:rsidR="00A43ED5">
            <w:rPr>
              <w:i w:val="0"/>
              <w:iCs w:val="0"/>
              <w:color w:val="000000" w:themeColor="text1"/>
              <w:sz w:val="22"/>
              <w:szCs w:val="22"/>
            </w:rPr>
            <w:fldChar w:fldCharType="begin"/>
          </w:r>
          <w:r w:rsidR="00221D73">
            <w:rPr>
              <w:i w:val="0"/>
              <w:iCs w:val="0"/>
              <w:color w:val="000000" w:themeColor="text1"/>
              <w:sz w:val="22"/>
              <w:szCs w:val="22"/>
            </w:rPr>
            <w:instrText xml:space="preserve">CITATION NRE221 \l 1033 </w:instrText>
          </w:r>
          <w:r w:rsidR="00A43ED5">
            <w:rPr>
              <w:i w:val="0"/>
              <w:iCs w:val="0"/>
              <w:color w:val="000000" w:themeColor="text1"/>
              <w:sz w:val="22"/>
              <w:szCs w:val="22"/>
            </w:rPr>
            <w:fldChar w:fldCharType="separate"/>
          </w:r>
          <w:r w:rsidR="00221D73" w:rsidRPr="003A4BBD">
            <w:rPr>
              <w:noProof/>
              <w:color w:val="000000" w:themeColor="text1"/>
              <w:sz w:val="22"/>
              <w:szCs w:val="22"/>
            </w:rPr>
            <w:t>[9]</w:t>
          </w:r>
          <w:r w:rsidR="00A43ED5">
            <w:rPr>
              <w:i w:val="0"/>
              <w:iCs w:val="0"/>
              <w:color w:val="000000" w:themeColor="text1"/>
              <w:sz w:val="22"/>
              <w:szCs w:val="22"/>
            </w:rPr>
            <w:fldChar w:fldCharType="end"/>
          </w:r>
        </w:sdtContent>
      </w:sdt>
      <w:sdt>
        <w:sdtPr>
          <w:rPr>
            <w:i w:val="0"/>
            <w:iCs w:val="0"/>
            <w:color w:val="000000" w:themeColor="text1"/>
            <w:sz w:val="22"/>
            <w:szCs w:val="22"/>
          </w:rPr>
          <w:id w:val="1180541918"/>
          <w:citation/>
        </w:sdtPr>
        <w:sdtContent>
          <w:r w:rsidR="00A43ED5">
            <w:rPr>
              <w:i w:val="0"/>
              <w:iCs w:val="0"/>
              <w:color w:val="000000" w:themeColor="text1"/>
              <w:sz w:val="22"/>
              <w:szCs w:val="22"/>
            </w:rPr>
            <w:fldChar w:fldCharType="begin"/>
          </w:r>
          <w:r w:rsidR="00A43ED5">
            <w:rPr>
              <w:i w:val="0"/>
              <w:iCs w:val="0"/>
              <w:color w:val="000000" w:themeColor="text1"/>
              <w:sz w:val="22"/>
              <w:szCs w:val="22"/>
            </w:rPr>
            <w:instrText xml:space="preserve"> CITATION IEA211 \l 1033 </w:instrText>
          </w:r>
          <w:r w:rsidR="00A43ED5">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[10]</w:t>
          </w:r>
          <w:r w:rsidR="00A43ED5">
            <w:rPr>
              <w:i w:val="0"/>
              <w:iCs w:val="0"/>
              <w:color w:val="000000" w:themeColor="text1"/>
              <w:sz w:val="22"/>
              <w:szCs w:val="22"/>
            </w:rPr>
            <w:fldChar w:fldCharType="end"/>
          </w:r>
        </w:sdtContent>
      </w:sdt>
      <w:sdt>
        <w:sdtPr>
          <w:rPr>
            <w:i w:val="0"/>
            <w:iCs w:val="0"/>
            <w:color w:val="000000" w:themeColor="text1"/>
            <w:sz w:val="22"/>
            <w:szCs w:val="22"/>
          </w:rPr>
          <w:id w:val="-18701085"/>
          <w:citation/>
        </w:sdtPr>
        <w:sdtContent>
          <w:r w:rsidR="00D0750D">
            <w:rPr>
              <w:i w:val="0"/>
              <w:iCs w:val="0"/>
              <w:color w:val="000000" w:themeColor="text1"/>
              <w:sz w:val="22"/>
              <w:szCs w:val="22"/>
            </w:rPr>
            <w:fldChar w:fldCharType="begin"/>
          </w:r>
          <w:r w:rsidR="00D0750D">
            <w:rPr>
              <w:i w:val="0"/>
              <w:iCs w:val="0"/>
              <w:color w:val="000000" w:themeColor="text1"/>
              <w:sz w:val="22"/>
              <w:szCs w:val="22"/>
            </w:rPr>
            <w:instrText xml:space="preserve"> CITATION EIA22 \l 1033 </w:instrText>
          </w:r>
          <w:r w:rsidR="00D0750D">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[11]</w:t>
          </w:r>
          <w:r w:rsidR="00D0750D">
            <w:rPr>
              <w:i w:val="0"/>
              <w:iCs w:val="0"/>
              <w:color w:val="000000" w:themeColor="text1"/>
              <w:sz w:val="22"/>
              <w:szCs w:val="22"/>
            </w:rPr>
            <w:fldChar w:fldCharType="end"/>
          </w:r>
        </w:sdtContent>
      </w:sdt>
    </w:p>
    <w:tbl>
      <w:tblPr>
        <w:tblStyle w:val="TableGrid"/>
        <w:tblW w:w="0" w:type="auto"/>
        <w:tblLayout w:type="fixed"/>
        <w:tblLook w:val="04A0" w:firstRow="1" w:lastRow="0" w:firstColumn="1" w:lastColumn="0" w:noHBand="0" w:noVBand="1"/>
      </w:tblPr>
      <w:tblGrid>
        <w:gridCol w:w="1572"/>
        <w:gridCol w:w="1651"/>
        <w:gridCol w:w="1389"/>
        <w:gridCol w:w="1390"/>
        <w:gridCol w:w="1913"/>
        <w:gridCol w:w="1080"/>
        <w:gridCol w:w="1175"/>
        <w:gridCol w:w="1390"/>
        <w:gridCol w:w="1390"/>
      </w:tblGrid>
      <w:tr w:rsidR="00D328AC" w14:paraId="30FFAE8A" w14:textId="77777777" w:rsidTr="007C7C62">
        <w:tc>
          <w:tcPr>
            <w:tcW w:w="1572" w:type="dxa"/>
            <w:vAlign w:val="center"/>
          </w:tcPr>
          <w:p w14:paraId="74FC52BB" w14:textId="6E3D40D1" w:rsidR="00D328AC" w:rsidRDefault="00D328AC" w:rsidP="008F2E6D">
            <w:pPr>
              <w:jc w:val="center"/>
              <w:rPr>
                <w:i/>
                <w:iCs/>
              </w:rPr>
            </w:pPr>
            <w:proofErr w:type="spellStart"/>
            <w:proofErr w:type="gramStart"/>
            <w:r>
              <w:rPr>
                <w:i/>
                <w:iCs/>
              </w:rPr>
              <w:t>Technology</w:t>
            </w:r>
            <w:r w:rsidRPr="003E2F3F">
              <w:rPr>
                <w:i/>
                <w:iCs/>
                <w:vertAlign w:val="superscript"/>
              </w:rPr>
              <w:t>a</w:t>
            </w:r>
            <w:r>
              <w:rPr>
                <w:i/>
                <w:iCs/>
                <w:vertAlign w:val="superscript"/>
              </w:rPr>
              <w:t>,b</w:t>
            </w:r>
            <w:proofErr w:type="gramEnd"/>
            <w:r w:rsidR="00722740">
              <w:rPr>
                <w:i/>
                <w:iCs/>
                <w:vertAlign w:val="superscript"/>
              </w:rPr>
              <w:t>,c</w:t>
            </w:r>
            <w:proofErr w:type="spellEnd"/>
          </w:p>
        </w:tc>
        <w:tc>
          <w:tcPr>
            <w:tcW w:w="1651" w:type="dxa"/>
            <w:vAlign w:val="center"/>
          </w:tcPr>
          <w:p w14:paraId="0EFEC31A" w14:textId="7D1AD3C1" w:rsidR="00D328AC" w:rsidRDefault="00D328AC" w:rsidP="008F2E6D">
            <w:pPr>
              <w:jc w:val="center"/>
              <w:rPr>
                <w:i/>
                <w:iCs/>
              </w:rPr>
            </w:pPr>
            <w:proofErr w:type="spellStart"/>
            <w:r>
              <w:rPr>
                <w:i/>
                <w:iCs/>
              </w:rPr>
              <w:t>Fuel</w:t>
            </w:r>
            <w:r w:rsidR="00722740">
              <w:rPr>
                <w:i/>
                <w:iCs/>
                <w:vertAlign w:val="superscript"/>
              </w:rPr>
              <w:t>d</w:t>
            </w:r>
            <w:proofErr w:type="spellEnd"/>
          </w:p>
        </w:tc>
        <w:tc>
          <w:tcPr>
            <w:tcW w:w="2779" w:type="dxa"/>
            <w:gridSpan w:val="2"/>
            <w:vAlign w:val="center"/>
          </w:tcPr>
          <w:p w14:paraId="40D3B640" w14:textId="2FC235BB" w:rsidR="00D328AC" w:rsidRDefault="00D328AC" w:rsidP="008F2E6D">
            <w:pPr>
              <w:jc w:val="center"/>
              <w:rPr>
                <w:i/>
                <w:iCs/>
              </w:rPr>
            </w:pPr>
            <w:r>
              <w:rPr>
                <w:i/>
                <w:iCs/>
              </w:rPr>
              <w:t>Overnight capital cost (M$/MW)</w:t>
            </w:r>
          </w:p>
        </w:tc>
        <w:tc>
          <w:tcPr>
            <w:tcW w:w="2993" w:type="dxa"/>
            <w:gridSpan w:val="2"/>
            <w:vAlign w:val="center"/>
          </w:tcPr>
          <w:p w14:paraId="43F43E45" w14:textId="0CB27C92" w:rsidR="00D328AC" w:rsidRDefault="00D328AC" w:rsidP="008F2E6D">
            <w:pPr>
              <w:jc w:val="center"/>
              <w:rPr>
                <w:i/>
                <w:iCs/>
              </w:rPr>
            </w:pPr>
            <w:r>
              <w:rPr>
                <w:i/>
                <w:iCs/>
              </w:rPr>
              <w:t>Fixed O&amp;M ($/MW/year)</w:t>
            </w:r>
          </w:p>
        </w:tc>
        <w:tc>
          <w:tcPr>
            <w:tcW w:w="2565" w:type="dxa"/>
            <w:gridSpan w:val="2"/>
            <w:vAlign w:val="center"/>
          </w:tcPr>
          <w:p w14:paraId="524C73B2" w14:textId="7B8CA315" w:rsidR="00D328AC" w:rsidRDefault="00D328AC" w:rsidP="008F2E6D">
            <w:pPr>
              <w:jc w:val="center"/>
              <w:rPr>
                <w:i/>
                <w:iCs/>
              </w:rPr>
            </w:pPr>
            <w:r>
              <w:rPr>
                <w:i/>
                <w:iCs/>
              </w:rPr>
              <w:t>Variable O&amp;M ($/MWh)</w:t>
            </w:r>
          </w:p>
        </w:tc>
        <w:tc>
          <w:tcPr>
            <w:tcW w:w="1390" w:type="dxa"/>
            <w:vAlign w:val="center"/>
          </w:tcPr>
          <w:p w14:paraId="59FF44CF" w14:textId="5A32630C" w:rsidR="00D328AC" w:rsidRDefault="00D328AC" w:rsidP="008F2E6D">
            <w:pPr>
              <w:jc w:val="center"/>
              <w:rPr>
                <w:i/>
                <w:iCs/>
              </w:rPr>
            </w:pPr>
            <w:r>
              <w:rPr>
                <w:i/>
                <w:iCs/>
              </w:rPr>
              <w:t>Economic Lifetime (Years)</w:t>
            </w:r>
          </w:p>
        </w:tc>
      </w:tr>
      <w:tr w:rsidR="0062036F" w14:paraId="2FAD5138" w14:textId="77777777" w:rsidTr="0062036F">
        <w:tc>
          <w:tcPr>
            <w:tcW w:w="1572" w:type="dxa"/>
          </w:tcPr>
          <w:p w14:paraId="5BD7A8D7" w14:textId="77777777" w:rsidR="008F2E6D" w:rsidRDefault="008F2E6D" w:rsidP="008F2E6D">
            <w:pPr>
              <w:jc w:val="both"/>
              <w:rPr>
                <w:i/>
                <w:iCs/>
              </w:rPr>
            </w:pPr>
          </w:p>
        </w:tc>
        <w:tc>
          <w:tcPr>
            <w:tcW w:w="1651" w:type="dxa"/>
          </w:tcPr>
          <w:p w14:paraId="7B752F98" w14:textId="77777777" w:rsidR="008F2E6D" w:rsidRDefault="008F2E6D" w:rsidP="008F2E6D">
            <w:pPr>
              <w:jc w:val="both"/>
              <w:rPr>
                <w:i/>
                <w:iCs/>
              </w:rPr>
            </w:pPr>
          </w:p>
        </w:tc>
        <w:tc>
          <w:tcPr>
            <w:tcW w:w="1389" w:type="dxa"/>
            <w:vAlign w:val="center"/>
          </w:tcPr>
          <w:p w14:paraId="59AFE536" w14:textId="7424FC6A" w:rsidR="008F2E6D" w:rsidRDefault="008F2E6D" w:rsidP="008F2E6D">
            <w:pPr>
              <w:jc w:val="center"/>
              <w:rPr>
                <w:i/>
                <w:iCs/>
              </w:rPr>
            </w:pPr>
            <w:r>
              <w:rPr>
                <w:i/>
                <w:iCs/>
              </w:rPr>
              <w:t>Range</w:t>
            </w:r>
          </w:p>
        </w:tc>
        <w:tc>
          <w:tcPr>
            <w:tcW w:w="1390" w:type="dxa"/>
            <w:vAlign w:val="center"/>
          </w:tcPr>
          <w:p w14:paraId="4BF9205C" w14:textId="444C7CBA" w:rsidR="008F2E6D" w:rsidRDefault="008F2E6D" w:rsidP="008F2E6D">
            <w:pPr>
              <w:jc w:val="center"/>
              <w:rPr>
                <w:i/>
                <w:iCs/>
              </w:rPr>
            </w:pPr>
            <w:r>
              <w:rPr>
                <w:i/>
                <w:iCs/>
              </w:rPr>
              <w:t>Std. Value</w:t>
            </w:r>
          </w:p>
        </w:tc>
        <w:tc>
          <w:tcPr>
            <w:tcW w:w="1913" w:type="dxa"/>
            <w:vAlign w:val="center"/>
          </w:tcPr>
          <w:p w14:paraId="2F5B37CC" w14:textId="35BA8085" w:rsidR="008F2E6D" w:rsidRDefault="008F2E6D" w:rsidP="008F2E6D">
            <w:pPr>
              <w:jc w:val="center"/>
              <w:rPr>
                <w:i/>
                <w:iCs/>
              </w:rPr>
            </w:pPr>
            <w:r>
              <w:rPr>
                <w:i/>
                <w:iCs/>
              </w:rPr>
              <w:t>Range</w:t>
            </w:r>
          </w:p>
        </w:tc>
        <w:tc>
          <w:tcPr>
            <w:tcW w:w="1080" w:type="dxa"/>
            <w:vAlign w:val="center"/>
          </w:tcPr>
          <w:p w14:paraId="597866CC" w14:textId="4EE142C3" w:rsidR="008F2E6D" w:rsidRDefault="008F2E6D" w:rsidP="008F2E6D">
            <w:pPr>
              <w:jc w:val="center"/>
              <w:rPr>
                <w:i/>
                <w:iCs/>
              </w:rPr>
            </w:pPr>
            <w:r>
              <w:rPr>
                <w:i/>
                <w:iCs/>
              </w:rPr>
              <w:t>Std. Value</w:t>
            </w:r>
          </w:p>
        </w:tc>
        <w:tc>
          <w:tcPr>
            <w:tcW w:w="1175" w:type="dxa"/>
            <w:vAlign w:val="center"/>
          </w:tcPr>
          <w:p w14:paraId="7B0C8A34" w14:textId="2B5650C6" w:rsidR="008F2E6D" w:rsidRDefault="008F2E6D" w:rsidP="008F2E6D">
            <w:pPr>
              <w:jc w:val="center"/>
              <w:rPr>
                <w:i/>
                <w:iCs/>
              </w:rPr>
            </w:pPr>
            <w:r>
              <w:rPr>
                <w:i/>
                <w:iCs/>
              </w:rPr>
              <w:t>Range</w:t>
            </w:r>
          </w:p>
        </w:tc>
        <w:tc>
          <w:tcPr>
            <w:tcW w:w="1390" w:type="dxa"/>
            <w:vAlign w:val="center"/>
          </w:tcPr>
          <w:p w14:paraId="2B1EF4E3" w14:textId="29658908" w:rsidR="008F2E6D" w:rsidRDefault="008F2E6D" w:rsidP="008F2E6D">
            <w:pPr>
              <w:jc w:val="center"/>
              <w:rPr>
                <w:i/>
                <w:iCs/>
              </w:rPr>
            </w:pPr>
            <w:r>
              <w:rPr>
                <w:i/>
                <w:iCs/>
              </w:rPr>
              <w:t>Std. Value</w:t>
            </w:r>
          </w:p>
        </w:tc>
        <w:tc>
          <w:tcPr>
            <w:tcW w:w="1390" w:type="dxa"/>
            <w:vAlign w:val="center"/>
          </w:tcPr>
          <w:p w14:paraId="5DA57604" w14:textId="77777777" w:rsidR="008F2E6D" w:rsidRDefault="008F2E6D" w:rsidP="008F2E6D">
            <w:pPr>
              <w:jc w:val="center"/>
              <w:rPr>
                <w:i/>
                <w:iCs/>
              </w:rPr>
            </w:pPr>
          </w:p>
        </w:tc>
      </w:tr>
      <w:tr w:rsidR="0062036F" w14:paraId="29387A98" w14:textId="77777777" w:rsidTr="0062036F">
        <w:tc>
          <w:tcPr>
            <w:tcW w:w="1572" w:type="dxa"/>
          </w:tcPr>
          <w:p w14:paraId="27119C0D" w14:textId="48AE138E" w:rsidR="00FD3564" w:rsidRDefault="00FD3564" w:rsidP="00FD3564">
            <w:pPr>
              <w:jc w:val="both"/>
              <w:rPr>
                <w:i/>
                <w:iCs/>
              </w:rPr>
            </w:pPr>
            <w:r>
              <w:rPr>
                <w:i/>
                <w:iCs/>
              </w:rPr>
              <w:t>CCGT</w:t>
            </w:r>
            <w:r w:rsidR="00690902">
              <w:rPr>
                <w:rStyle w:val="FootnoteReference"/>
                <w:i/>
                <w:iCs/>
              </w:rPr>
              <w:footnoteReference w:id="18"/>
            </w:r>
          </w:p>
        </w:tc>
        <w:tc>
          <w:tcPr>
            <w:tcW w:w="1651" w:type="dxa"/>
          </w:tcPr>
          <w:p w14:paraId="699C55DE" w14:textId="59019F44" w:rsidR="00FD3564" w:rsidRDefault="00FD3564" w:rsidP="00FD3564">
            <w:pPr>
              <w:jc w:val="both"/>
              <w:rPr>
                <w:i/>
                <w:iCs/>
              </w:rPr>
            </w:pPr>
            <w:r>
              <w:rPr>
                <w:i/>
                <w:iCs/>
              </w:rPr>
              <w:t>Gas</w:t>
            </w:r>
          </w:p>
        </w:tc>
        <w:tc>
          <w:tcPr>
            <w:tcW w:w="1389" w:type="dxa"/>
            <w:vAlign w:val="center"/>
          </w:tcPr>
          <w:p w14:paraId="2D9719DD" w14:textId="6E64DDCB" w:rsidR="00FD3564" w:rsidRPr="00FD3564" w:rsidRDefault="00FD3564" w:rsidP="0062036F">
            <w:pPr>
              <w:jc w:val="center"/>
              <w:rPr>
                <w:rFonts w:cstheme="minorHAnsi"/>
                <w:i/>
                <w:iCs/>
              </w:rPr>
            </w:pPr>
            <w:r w:rsidRPr="00FD3564">
              <w:rPr>
                <w:rFonts w:cstheme="minorHAnsi"/>
                <w:color w:val="000000" w:themeColor="dark1"/>
                <w:kern w:val="24"/>
              </w:rPr>
              <w:t>0.</w:t>
            </w:r>
            <w:r>
              <w:rPr>
                <w:rFonts w:cstheme="minorHAnsi"/>
                <w:color w:val="000000" w:themeColor="dark1"/>
                <w:kern w:val="24"/>
              </w:rPr>
              <w:t xml:space="preserve">63 </w:t>
            </w:r>
            <w:r w:rsidRPr="00FD3564">
              <w:rPr>
                <w:rFonts w:cstheme="minorHAnsi"/>
                <w:color w:val="000000" w:themeColor="dark1"/>
                <w:kern w:val="24"/>
              </w:rPr>
              <w:t>– 1.</w:t>
            </w:r>
            <w:r>
              <w:rPr>
                <w:rFonts w:cstheme="minorHAnsi"/>
                <w:color w:val="000000" w:themeColor="dark1"/>
                <w:kern w:val="24"/>
              </w:rPr>
              <w:t>17</w:t>
            </w:r>
          </w:p>
        </w:tc>
        <w:tc>
          <w:tcPr>
            <w:tcW w:w="1390" w:type="dxa"/>
            <w:vAlign w:val="center"/>
          </w:tcPr>
          <w:p w14:paraId="18C80290" w14:textId="6812DF60" w:rsidR="00FD3564" w:rsidRPr="00FD3564" w:rsidRDefault="00FD3564" w:rsidP="0062036F">
            <w:pPr>
              <w:jc w:val="center"/>
              <w:rPr>
                <w:rFonts w:cstheme="minorHAnsi"/>
                <w:i/>
                <w:iCs/>
              </w:rPr>
            </w:pPr>
            <w:r w:rsidRPr="00FD3564">
              <w:rPr>
                <w:rFonts w:cstheme="minorHAnsi"/>
                <w:color w:val="000000" w:themeColor="dark1"/>
                <w:kern w:val="24"/>
              </w:rPr>
              <w:t>0.</w:t>
            </w:r>
            <w:r w:rsidR="0016292D">
              <w:rPr>
                <w:rFonts w:cstheme="minorHAnsi"/>
                <w:color w:val="000000" w:themeColor="dark1"/>
                <w:kern w:val="24"/>
              </w:rPr>
              <w:t>9</w:t>
            </w:r>
            <w:r w:rsidRPr="00FD3564">
              <w:rPr>
                <w:rFonts w:cstheme="minorHAnsi"/>
                <w:color w:val="000000" w:themeColor="dark1"/>
                <w:kern w:val="24"/>
              </w:rPr>
              <w:t>0</w:t>
            </w:r>
          </w:p>
        </w:tc>
        <w:tc>
          <w:tcPr>
            <w:tcW w:w="1913" w:type="dxa"/>
            <w:vAlign w:val="center"/>
          </w:tcPr>
          <w:p w14:paraId="4C170888" w14:textId="712CCC19" w:rsidR="00FD3564" w:rsidRPr="00FD3564" w:rsidRDefault="00FD3564" w:rsidP="0062036F">
            <w:pPr>
              <w:jc w:val="center"/>
              <w:rPr>
                <w:rFonts w:cstheme="minorHAnsi"/>
                <w:i/>
                <w:iCs/>
              </w:rPr>
            </w:pPr>
            <w:r w:rsidRPr="00FD3564">
              <w:rPr>
                <w:rFonts w:cstheme="minorHAnsi"/>
                <w:color w:val="000000" w:themeColor="dark1"/>
                <w:kern w:val="24"/>
              </w:rPr>
              <w:t>1</w:t>
            </w:r>
            <w:r>
              <w:rPr>
                <w:rFonts w:cstheme="minorHAnsi"/>
                <w:color w:val="000000" w:themeColor="dark1"/>
                <w:kern w:val="24"/>
              </w:rPr>
              <w:t>5</w:t>
            </w:r>
            <w:r w:rsidRPr="00FD3564">
              <w:rPr>
                <w:rFonts w:cstheme="minorHAnsi"/>
                <w:color w:val="000000" w:themeColor="dark1"/>
                <w:kern w:val="24"/>
              </w:rPr>
              <w:t xml:space="preserve">,000 – </w:t>
            </w:r>
            <w:r>
              <w:rPr>
                <w:rFonts w:cstheme="minorHAnsi"/>
                <w:color w:val="000000" w:themeColor="dark1"/>
                <w:kern w:val="24"/>
              </w:rPr>
              <w:t>45</w:t>
            </w:r>
            <w:r w:rsidRPr="00FD3564">
              <w:rPr>
                <w:rFonts w:cstheme="minorHAnsi"/>
                <w:color w:val="000000" w:themeColor="dark1"/>
                <w:kern w:val="24"/>
              </w:rPr>
              <w:t>,000</w:t>
            </w:r>
          </w:p>
        </w:tc>
        <w:tc>
          <w:tcPr>
            <w:tcW w:w="1080" w:type="dxa"/>
            <w:vAlign w:val="center"/>
          </w:tcPr>
          <w:p w14:paraId="2AAF286B" w14:textId="0ACBC542" w:rsidR="00FD3564" w:rsidRPr="00FD3564" w:rsidRDefault="00FD3564" w:rsidP="0062036F">
            <w:pPr>
              <w:jc w:val="center"/>
              <w:rPr>
                <w:rFonts w:cstheme="minorHAnsi"/>
                <w:i/>
                <w:iCs/>
              </w:rPr>
            </w:pPr>
            <w:r>
              <w:rPr>
                <w:rFonts w:cstheme="minorHAnsi"/>
                <w:color w:val="000000" w:themeColor="dark1"/>
                <w:kern w:val="24"/>
              </w:rPr>
              <w:t>3</w:t>
            </w:r>
            <w:r w:rsidRPr="00FD3564">
              <w:rPr>
                <w:rFonts w:cstheme="minorHAnsi"/>
                <w:color w:val="000000" w:themeColor="dark1"/>
                <w:kern w:val="24"/>
              </w:rPr>
              <w:t>0,000</w:t>
            </w:r>
          </w:p>
        </w:tc>
        <w:tc>
          <w:tcPr>
            <w:tcW w:w="1175" w:type="dxa"/>
            <w:vAlign w:val="center"/>
          </w:tcPr>
          <w:p w14:paraId="1CAE50A3" w14:textId="149AE677" w:rsidR="00FD3564" w:rsidRPr="00FD3564" w:rsidRDefault="00FD3564" w:rsidP="0062036F">
            <w:pPr>
              <w:jc w:val="center"/>
              <w:rPr>
                <w:rFonts w:cstheme="minorHAnsi"/>
                <w:i/>
                <w:iCs/>
              </w:rPr>
            </w:pPr>
            <w:r>
              <w:rPr>
                <w:rFonts w:cstheme="minorHAnsi"/>
                <w:color w:val="000000" w:themeColor="dark1"/>
                <w:kern w:val="24"/>
              </w:rPr>
              <w:t>1.</w:t>
            </w:r>
            <w:r w:rsidRPr="00FD3564">
              <w:rPr>
                <w:rFonts w:cstheme="minorHAnsi"/>
                <w:color w:val="000000" w:themeColor="dark1"/>
                <w:kern w:val="24"/>
              </w:rPr>
              <w:t xml:space="preserve">0 – </w:t>
            </w:r>
            <w:r>
              <w:rPr>
                <w:rFonts w:cstheme="minorHAnsi"/>
                <w:color w:val="000000" w:themeColor="dark1"/>
                <w:kern w:val="24"/>
              </w:rPr>
              <w:t>3</w:t>
            </w:r>
            <w:r w:rsidRPr="00FD3564">
              <w:rPr>
                <w:rFonts w:cstheme="minorHAnsi"/>
                <w:color w:val="000000" w:themeColor="dark1"/>
                <w:kern w:val="24"/>
              </w:rPr>
              <w:t>.0</w:t>
            </w:r>
          </w:p>
        </w:tc>
        <w:tc>
          <w:tcPr>
            <w:tcW w:w="1390" w:type="dxa"/>
            <w:vAlign w:val="center"/>
          </w:tcPr>
          <w:p w14:paraId="665846CB" w14:textId="20FB8E01" w:rsidR="00FD3564" w:rsidRPr="00FD3564" w:rsidRDefault="00FD3564" w:rsidP="0062036F">
            <w:pPr>
              <w:jc w:val="center"/>
              <w:rPr>
                <w:rFonts w:cstheme="minorHAnsi"/>
                <w:i/>
                <w:iCs/>
              </w:rPr>
            </w:pPr>
            <w:r>
              <w:rPr>
                <w:rFonts w:cstheme="minorHAnsi"/>
                <w:color w:val="000000" w:themeColor="dark1"/>
                <w:kern w:val="24"/>
              </w:rPr>
              <w:t>2</w:t>
            </w:r>
            <w:r w:rsidRPr="00FD3564">
              <w:rPr>
                <w:rFonts w:cstheme="minorHAnsi"/>
                <w:color w:val="000000" w:themeColor="dark1"/>
                <w:kern w:val="24"/>
              </w:rPr>
              <w:t>.0</w:t>
            </w:r>
          </w:p>
        </w:tc>
        <w:tc>
          <w:tcPr>
            <w:tcW w:w="1390" w:type="dxa"/>
          </w:tcPr>
          <w:p w14:paraId="63A0C1D2" w14:textId="13241DEF" w:rsidR="00FD3564" w:rsidRDefault="00543B15" w:rsidP="00543B15">
            <w:pPr>
              <w:jc w:val="center"/>
              <w:rPr>
                <w:i/>
                <w:iCs/>
              </w:rPr>
            </w:pPr>
            <w:r>
              <w:rPr>
                <w:i/>
                <w:iCs/>
              </w:rPr>
              <w:t>30</w:t>
            </w:r>
          </w:p>
        </w:tc>
      </w:tr>
      <w:tr w:rsidR="0062036F" w14:paraId="31BE91F6" w14:textId="77777777" w:rsidTr="0062036F">
        <w:tc>
          <w:tcPr>
            <w:tcW w:w="1572" w:type="dxa"/>
          </w:tcPr>
          <w:p w14:paraId="76C3E2DF" w14:textId="35E71B3F" w:rsidR="00FD3564" w:rsidRDefault="00FD3564" w:rsidP="00FD3564">
            <w:pPr>
              <w:jc w:val="both"/>
              <w:rPr>
                <w:i/>
                <w:iCs/>
              </w:rPr>
            </w:pPr>
            <w:r>
              <w:rPr>
                <w:i/>
                <w:iCs/>
              </w:rPr>
              <w:t>OCGT</w:t>
            </w:r>
            <w:r w:rsidR="00690902">
              <w:rPr>
                <w:rStyle w:val="FootnoteReference"/>
                <w:i/>
                <w:iCs/>
              </w:rPr>
              <w:footnoteReference w:id="19"/>
            </w:r>
          </w:p>
        </w:tc>
        <w:tc>
          <w:tcPr>
            <w:tcW w:w="1651" w:type="dxa"/>
          </w:tcPr>
          <w:p w14:paraId="53E3740E" w14:textId="07137206" w:rsidR="00FD3564" w:rsidRDefault="00FD3564" w:rsidP="00FD3564">
            <w:pPr>
              <w:jc w:val="both"/>
              <w:rPr>
                <w:i/>
                <w:iCs/>
              </w:rPr>
            </w:pPr>
            <w:r>
              <w:rPr>
                <w:i/>
                <w:iCs/>
              </w:rPr>
              <w:t>Gas</w:t>
            </w:r>
          </w:p>
        </w:tc>
        <w:tc>
          <w:tcPr>
            <w:tcW w:w="1389" w:type="dxa"/>
            <w:vAlign w:val="center"/>
          </w:tcPr>
          <w:p w14:paraId="57E81E6B" w14:textId="172F92BE" w:rsidR="00FD3564" w:rsidRPr="00FD3564" w:rsidRDefault="00FD3564" w:rsidP="0062036F">
            <w:pPr>
              <w:jc w:val="center"/>
              <w:rPr>
                <w:rFonts w:cstheme="minorHAnsi"/>
                <w:i/>
                <w:iCs/>
              </w:rPr>
            </w:pPr>
            <w:r w:rsidRPr="00FD3564">
              <w:rPr>
                <w:rFonts w:cstheme="minorHAnsi"/>
                <w:color w:val="000000" w:themeColor="dark1"/>
                <w:kern w:val="24"/>
              </w:rPr>
              <w:t>0.56 – 1.04</w:t>
            </w:r>
          </w:p>
        </w:tc>
        <w:tc>
          <w:tcPr>
            <w:tcW w:w="1390" w:type="dxa"/>
            <w:vAlign w:val="center"/>
          </w:tcPr>
          <w:p w14:paraId="7EE3C6D5" w14:textId="171D3800" w:rsidR="00FD3564" w:rsidRPr="00FD3564" w:rsidRDefault="00FD3564" w:rsidP="0062036F">
            <w:pPr>
              <w:jc w:val="center"/>
              <w:rPr>
                <w:rFonts w:cstheme="minorHAnsi"/>
                <w:i/>
                <w:iCs/>
              </w:rPr>
            </w:pPr>
            <w:r w:rsidRPr="00FD3564">
              <w:rPr>
                <w:rFonts w:cstheme="minorHAnsi"/>
                <w:color w:val="000000" w:themeColor="dark1"/>
                <w:kern w:val="24"/>
              </w:rPr>
              <w:t>0.80</w:t>
            </w:r>
          </w:p>
        </w:tc>
        <w:tc>
          <w:tcPr>
            <w:tcW w:w="1913" w:type="dxa"/>
            <w:vAlign w:val="center"/>
          </w:tcPr>
          <w:p w14:paraId="034FE307" w14:textId="56FA1B96" w:rsidR="00FD3564" w:rsidRPr="00FD3564" w:rsidRDefault="00FD3564" w:rsidP="0062036F">
            <w:pPr>
              <w:jc w:val="center"/>
              <w:rPr>
                <w:rFonts w:cstheme="minorHAnsi"/>
                <w:i/>
                <w:iCs/>
              </w:rPr>
            </w:pPr>
            <w:r w:rsidRPr="00FD3564">
              <w:rPr>
                <w:rFonts w:cstheme="minorHAnsi"/>
                <w:color w:val="000000" w:themeColor="dark1"/>
                <w:kern w:val="24"/>
              </w:rPr>
              <w:t>10,000 – 30,000</w:t>
            </w:r>
          </w:p>
        </w:tc>
        <w:tc>
          <w:tcPr>
            <w:tcW w:w="1080" w:type="dxa"/>
            <w:vAlign w:val="center"/>
          </w:tcPr>
          <w:p w14:paraId="2AC52A95" w14:textId="54011D30" w:rsidR="00FD3564" w:rsidRPr="00FD3564" w:rsidRDefault="00FD3564" w:rsidP="0062036F">
            <w:pPr>
              <w:jc w:val="center"/>
              <w:rPr>
                <w:rFonts w:cstheme="minorHAnsi"/>
                <w:i/>
                <w:iCs/>
              </w:rPr>
            </w:pPr>
            <w:r w:rsidRPr="00FD3564">
              <w:rPr>
                <w:rFonts w:cstheme="minorHAnsi"/>
                <w:color w:val="000000" w:themeColor="dark1"/>
                <w:kern w:val="24"/>
              </w:rPr>
              <w:t>20,000</w:t>
            </w:r>
          </w:p>
        </w:tc>
        <w:tc>
          <w:tcPr>
            <w:tcW w:w="1175" w:type="dxa"/>
            <w:vAlign w:val="center"/>
          </w:tcPr>
          <w:p w14:paraId="68FF61F5" w14:textId="49C99028" w:rsidR="00FD3564" w:rsidRPr="00FD3564" w:rsidRDefault="00FD3564" w:rsidP="0062036F">
            <w:pPr>
              <w:jc w:val="center"/>
              <w:rPr>
                <w:rFonts w:cstheme="minorHAnsi"/>
                <w:i/>
                <w:iCs/>
              </w:rPr>
            </w:pPr>
            <w:r w:rsidRPr="00FD3564">
              <w:rPr>
                <w:rFonts w:cstheme="minorHAnsi"/>
                <w:color w:val="000000" w:themeColor="dark1"/>
                <w:kern w:val="24"/>
              </w:rPr>
              <w:t>3.0 – 5.0</w:t>
            </w:r>
          </w:p>
        </w:tc>
        <w:tc>
          <w:tcPr>
            <w:tcW w:w="1390" w:type="dxa"/>
            <w:vAlign w:val="center"/>
          </w:tcPr>
          <w:p w14:paraId="285DDDF4" w14:textId="54AC2094" w:rsidR="00FD3564" w:rsidRPr="00FD3564" w:rsidRDefault="00FD3564" w:rsidP="0062036F">
            <w:pPr>
              <w:jc w:val="center"/>
              <w:rPr>
                <w:rFonts w:cstheme="minorHAnsi"/>
                <w:i/>
                <w:iCs/>
              </w:rPr>
            </w:pPr>
            <w:r w:rsidRPr="00FD3564">
              <w:rPr>
                <w:rFonts w:cstheme="minorHAnsi"/>
                <w:color w:val="000000" w:themeColor="dark1"/>
                <w:kern w:val="24"/>
              </w:rPr>
              <w:t>4.0</w:t>
            </w:r>
          </w:p>
        </w:tc>
        <w:tc>
          <w:tcPr>
            <w:tcW w:w="1390" w:type="dxa"/>
          </w:tcPr>
          <w:p w14:paraId="3418AD56" w14:textId="019B8597" w:rsidR="00FD3564" w:rsidRDefault="00543B15" w:rsidP="00543B15">
            <w:pPr>
              <w:jc w:val="center"/>
              <w:rPr>
                <w:i/>
                <w:iCs/>
              </w:rPr>
            </w:pPr>
            <w:r>
              <w:rPr>
                <w:i/>
                <w:iCs/>
              </w:rPr>
              <w:t>30</w:t>
            </w:r>
          </w:p>
        </w:tc>
      </w:tr>
      <w:tr w:rsidR="0062036F" w14:paraId="75D402F5" w14:textId="77777777" w:rsidTr="0062036F">
        <w:tc>
          <w:tcPr>
            <w:tcW w:w="1572" w:type="dxa"/>
          </w:tcPr>
          <w:p w14:paraId="76F25C69" w14:textId="607A0123" w:rsidR="00FD3564" w:rsidRDefault="00FD3564" w:rsidP="00FD3564">
            <w:pPr>
              <w:jc w:val="both"/>
              <w:rPr>
                <w:i/>
                <w:iCs/>
              </w:rPr>
            </w:pPr>
            <w:r>
              <w:rPr>
                <w:i/>
                <w:iCs/>
              </w:rPr>
              <w:t>OCGT</w:t>
            </w:r>
          </w:p>
        </w:tc>
        <w:tc>
          <w:tcPr>
            <w:tcW w:w="1651" w:type="dxa"/>
          </w:tcPr>
          <w:p w14:paraId="4AD02460" w14:textId="56843ABC" w:rsidR="00FD3564" w:rsidRDefault="00FD3564" w:rsidP="00FD3564">
            <w:pPr>
              <w:jc w:val="both"/>
              <w:rPr>
                <w:i/>
                <w:iCs/>
              </w:rPr>
            </w:pPr>
            <w:r>
              <w:rPr>
                <w:i/>
                <w:iCs/>
              </w:rPr>
              <w:t>HFO</w:t>
            </w:r>
          </w:p>
        </w:tc>
        <w:tc>
          <w:tcPr>
            <w:tcW w:w="1389" w:type="dxa"/>
            <w:vAlign w:val="center"/>
          </w:tcPr>
          <w:p w14:paraId="2E105702" w14:textId="6A6AA3A2" w:rsidR="00FD3564" w:rsidRPr="00FD3564" w:rsidRDefault="00FD3564" w:rsidP="0062036F">
            <w:pPr>
              <w:jc w:val="center"/>
              <w:rPr>
                <w:rFonts w:cstheme="minorHAnsi"/>
                <w:i/>
                <w:iCs/>
              </w:rPr>
            </w:pPr>
            <w:r w:rsidRPr="00FD3564">
              <w:rPr>
                <w:rFonts w:cstheme="minorHAnsi"/>
                <w:color w:val="000000" w:themeColor="dark1"/>
                <w:kern w:val="24"/>
              </w:rPr>
              <w:t>0.56 – 1.04</w:t>
            </w:r>
          </w:p>
        </w:tc>
        <w:tc>
          <w:tcPr>
            <w:tcW w:w="1390" w:type="dxa"/>
            <w:vAlign w:val="center"/>
          </w:tcPr>
          <w:p w14:paraId="43E6C34A" w14:textId="18145DD6" w:rsidR="00FD3564" w:rsidRPr="00FD3564" w:rsidRDefault="00FD3564" w:rsidP="0062036F">
            <w:pPr>
              <w:jc w:val="center"/>
              <w:rPr>
                <w:rFonts w:cstheme="minorHAnsi"/>
                <w:i/>
                <w:iCs/>
              </w:rPr>
            </w:pPr>
            <w:r w:rsidRPr="00FD3564">
              <w:rPr>
                <w:rFonts w:cstheme="minorHAnsi"/>
                <w:color w:val="000000" w:themeColor="dark1"/>
                <w:kern w:val="24"/>
              </w:rPr>
              <w:t>0.80</w:t>
            </w:r>
          </w:p>
        </w:tc>
        <w:tc>
          <w:tcPr>
            <w:tcW w:w="1913" w:type="dxa"/>
            <w:vAlign w:val="center"/>
          </w:tcPr>
          <w:p w14:paraId="06DEC660" w14:textId="6060A85E" w:rsidR="00FD3564" w:rsidRPr="00FD3564" w:rsidRDefault="00FD3564" w:rsidP="0062036F">
            <w:pPr>
              <w:jc w:val="center"/>
              <w:rPr>
                <w:rFonts w:cstheme="minorHAnsi"/>
                <w:i/>
                <w:iCs/>
              </w:rPr>
            </w:pPr>
            <w:r w:rsidRPr="00FD3564">
              <w:rPr>
                <w:rFonts w:cstheme="minorHAnsi"/>
                <w:color w:val="000000" w:themeColor="dark1"/>
                <w:kern w:val="24"/>
              </w:rPr>
              <w:t>10,000 – 30,000</w:t>
            </w:r>
          </w:p>
        </w:tc>
        <w:tc>
          <w:tcPr>
            <w:tcW w:w="1080" w:type="dxa"/>
            <w:vAlign w:val="center"/>
          </w:tcPr>
          <w:p w14:paraId="2B6D1835" w14:textId="7727FEE1" w:rsidR="00FD3564" w:rsidRPr="00FD3564" w:rsidRDefault="00FD3564" w:rsidP="0062036F">
            <w:pPr>
              <w:jc w:val="center"/>
              <w:rPr>
                <w:rFonts w:cstheme="minorHAnsi"/>
                <w:i/>
                <w:iCs/>
              </w:rPr>
            </w:pPr>
            <w:r w:rsidRPr="00FD3564">
              <w:rPr>
                <w:rFonts w:cstheme="minorHAnsi"/>
                <w:color w:val="000000" w:themeColor="dark1"/>
                <w:kern w:val="24"/>
              </w:rPr>
              <w:t>20,000</w:t>
            </w:r>
          </w:p>
        </w:tc>
        <w:tc>
          <w:tcPr>
            <w:tcW w:w="1175" w:type="dxa"/>
            <w:vAlign w:val="center"/>
          </w:tcPr>
          <w:p w14:paraId="13468019" w14:textId="5469EAAF" w:rsidR="00FD3564" w:rsidRPr="00FD3564" w:rsidRDefault="00FD3564" w:rsidP="0062036F">
            <w:pPr>
              <w:jc w:val="center"/>
              <w:rPr>
                <w:rFonts w:cstheme="minorHAnsi"/>
                <w:i/>
                <w:iCs/>
              </w:rPr>
            </w:pPr>
            <w:r w:rsidRPr="00FD3564">
              <w:rPr>
                <w:rFonts w:cstheme="minorHAnsi"/>
                <w:color w:val="000000" w:themeColor="dark1"/>
                <w:kern w:val="24"/>
              </w:rPr>
              <w:t>3.3 – 5.5</w:t>
            </w:r>
          </w:p>
        </w:tc>
        <w:tc>
          <w:tcPr>
            <w:tcW w:w="1390" w:type="dxa"/>
            <w:vAlign w:val="center"/>
          </w:tcPr>
          <w:p w14:paraId="12AD0691" w14:textId="7E5D199B" w:rsidR="00FD3564" w:rsidRPr="00FD3564" w:rsidRDefault="00FD3564" w:rsidP="0062036F">
            <w:pPr>
              <w:jc w:val="center"/>
              <w:rPr>
                <w:rFonts w:cstheme="minorHAnsi"/>
                <w:i/>
                <w:iCs/>
              </w:rPr>
            </w:pPr>
            <w:r w:rsidRPr="00FD3564">
              <w:rPr>
                <w:rFonts w:cstheme="minorHAnsi"/>
                <w:color w:val="000000" w:themeColor="dark1"/>
                <w:kern w:val="24"/>
              </w:rPr>
              <w:t>4.4</w:t>
            </w:r>
          </w:p>
        </w:tc>
        <w:tc>
          <w:tcPr>
            <w:tcW w:w="1390" w:type="dxa"/>
          </w:tcPr>
          <w:p w14:paraId="12E1A718" w14:textId="050F7B6B" w:rsidR="00FD3564" w:rsidRDefault="00543B15" w:rsidP="00543B15">
            <w:pPr>
              <w:jc w:val="center"/>
              <w:rPr>
                <w:i/>
                <w:iCs/>
              </w:rPr>
            </w:pPr>
            <w:r>
              <w:rPr>
                <w:i/>
                <w:iCs/>
              </w:rPr>
              <w:t>30</w:t>
            </w:r>
          </w:p>
        </w:tc>
      </w:tr>
      <w:tr w:rsidR="0062036F" w14:paraId="0AC2A01C" w14:textId="77777777" w:rsidTr="0062036F">
        <w:tc>
          <w:tcPr>
            <w:tcW w:w="1572" w:type="dxa"/>
          </w:tcPr>
          <w:p w14:paraId="61825688" w14:textId="5F6C060C" w:rsidR="00FD3564" w:rsidRDefault="00FD3564" w:rsidP="00FD3564">
            <w:pPr>
              <w:jc w:val="both"/>
              <w:rPr>
                <w:i/>
                <w:iCs/>
              </w:rPr>
            </w:pPr>
            <w:r>
              <w:rPr>
                <w:i/>
                <w:iCs/>
              </w:rPr>
              <w:t>OCGT</w:t>
            </w:r>
          </w:p>
        </w:tc>
        <w:tc>
          <w:tcPr>
            <w:tcW w:w="1651" w:type="dxa"/>
          </w:tcPr>
          <w:p w14:paraId="603E7E0A" w14:textId="08DA4E22" w:rsidR="00FD3564" w:rsidRDefault="003E2F3F" w:rsidP="00FD3564">
            <w:pPr>
              <w:jc w:val="both"/>
              <w:rPr>
                <w:i/>
                <w:iCs/>
              </w:rPr>
            </w:pPr>
            <w:r>
              <w:rPr>
                <w:i/>
                <w:iCs/>
              </w:rPr>
              <w:t>Diesel</w:t>
            </w:r>
          </w:p>
        </w:tc>
        <w:tc>
          <w:tcPr>
            <w:tcW w:w="1389" w:type="dxa"/>
            <w:vAlign w:val="center"/>
          </w:tcPr>
          <w:p w14:paraId="58762F48" w14:textId="54AC4DF0" w:rsidR="00FD3564" w:rsidRPr="00FD3564" w:rsidRDefault="00FD3564" w:rsidP="0062036F">
            <w:pPr>
              <w:jc w:val="center"/>
              <w:rPr>
                <w:rFonts w:cstheme="minorHAnsi"/>
                <w:i/>
                <w:iCs/>
              </w:rPr>
            </w:pPr>
            <w:r w:rsidRPr="00FD3564">
              <w:rPr>
                <w:rFonts w:cstheme="minorHAnsi"/>
                <w:color w:val="000000" w:themeColor="dark1"/>
                <w:kern w:val="24"/>
              </w:rPr>
              <w:t>0.56 – 1.04</w:t>
            </w:r>
          </w:p>
        </w:tc>
        <w:tc>
          <w:tcPr>
            <w:tcW w:w="1390" w:type="dxa"/>
            <w:vAlign w:val="center"/>
          </w:tcPr>
          <w:p w14:paraId="4900BB57" w14:textId="7136C920" w:rsidR="00FD3564" w:rsidRPr="00FD3564" w:rsidRDefault="00FD3564" w:rsidP="0062036F">
            <w:pPr>
              <w:jc w:val="center"/>
              <w:rPr>
                <w:rFonts w:cstheme="minorHAnsi"/>
                <w:i/>
                <w:iCs/>
              </w:rPr>
            </w:pPr>
            <w:r w:rsidRPr="00FD3564">
              <w:rPr>
                <w:rFonts w:cstheme="minorHAnsi"/>
                <w:color w:val="000000" w:themeColor="dark1"/>
                <w:kern w:val="24"/>
              </w:rPr>
              <w:t>0.80</w:t>
            </w:r>
          </w:p>
        </w:tc>
        <w:tc>
          <w:tcPr>
            <w:tcW w:w="1913" w:type="dxa"/>
            <w:vAlign w:val="center"/>
          </w:tcPr>
          <w:p w14:paraId="3C1FDECF" w14:textId="5DCEC1C4" w:rsidR="00FD3564" w:rsidRPr="00FD3564" w:rsidRDefault="00FD3564" w:rsidP="0062036F">
            <w:pPr>
              <w:jc w:val="center"/>
              <w:rPr>
                <w:rFonts w:cstheme="minorHAnsi"/>
                <w:i/>
                <w:iCs/>
              </w:rPr>
            </w:pPr>
            <w:r w:rsidRPr="00FD3564">
              <w:rPr>
                <w:rFonts w:cstheme="minorHAnsi"/>
                <w:color w:val="000000" w:themeColor="dark1"/>
                <w:kern w:val="24"/>
              </w:rPr>
              <w:t>10,000 – 30,000</w:t>
            </w:r>
          </w:p>
        </w:tc>
        <w:tc>
          <w:tcPr>
            <w:tcW w:w="1080" w:type="dxa"/>
            <w:vAlign w:val="center"/>
          </w:tcPr>
          <w:p w14:paraId="2DB37BC0" w14:textId="5FEC60D5" w:rsidR="00FD3564" w:rsidRPr="00FD3564" w:rsidRDefault="00FD3564" w:rsidP="0062036F">
            <w:pPr>
              <w:jc w:val="center"/>
              <w:rPr>
                <w:rFonts w:cstheme="minorHAnsi"/>
                <w:i/>
                <w:iCs/>
              </w:rPr>
            </w:pPr>
            <w:r w:rsidRPr="00FD3564">
              <w:rPr>
                <w:rFonts w:cstheme="minorHAnsi"/>
                <w:color w:val="000000" w:themeColor="dark1"/>
                <w:kern w:val="24"/>
              </w:rPr>
              <w:t>20,000</w:t>
            </w:r>
          </w:p>
        </w:tc>
        <w:tc>
          <w:tcPr>
            <w:tcW w:w="1175" w:type="dxa"/>
            <w:vAlign w:val="center"/>
          </w:tcPr>
          <w:p w14:paraId="599F3257" w14:textId="0A4BA30C" w:rsidR="00FD3564" w:rsidRPr="00FD3564" w:rsidRDefault="00FD3564" w:rsidP="0062036F">
            <w:pPr>
              <w:jc w:val="center"/>
              <w:rPr>
                <w:rFonts w:cstheme="minorHAnsi"/>
                <w:i/>
                <w:iCs/>
              </w:rPr>
            </w:pPr>
            <w:r w:rsidRPr="00FD3564">
              <w:rPr>
                <w:rFonts w:cstheme="minorHAnsi"/>
                <w:color w:val="000000" w:themeColor="dark1"/>
                <w:kern w:val="24"/>
              </w:rPr>
              <w:t>3.3 – 5.5</w:t>
            </w:r>
          </w:p>
        </w:tc>
        <w:tc>
          <w:tcPr>
            <w:tcW w:w="1390" w:type="dxa"/>
            <w:vAlign w:val="center"/>
          </w:tcPr>
          <w:p w14:paraId="4B5B1948" w14:textId="12BACAC5" w:rsidR="00FD3564" w:rsidRPr="00FD3564" w:rsidRDefault="00FD3564" w:rsidP="0062036F">
            <w:pPr>
              <w:jc w:val="center"/>
              <w:rPr>
                <w:rFonts w:cstheme="minorHAnsi"/>
                <w:i/>
                <w:iCs/>
              </w:rPr>
            </w:pPr>
            <w:r w:rsidRPr="00FD3564">
              <w:rPr>
                <w:rFonts w:cstheme="minorHAnsi"/>
                <w:color w:val="000000" w:themeColor="dark1"/>
                <w:kern w:val="24"/>
              </w:rPr>
              <w:t>4.4</w:t>
            </w:r>
          </w:p>
        </w:tc>
        <w:tc>
          <w:tcPr>
            <w:tcW w:w="1390" w:type="dxa"/>
          </w:tcPr>
          <w:p w14:paraId="00E5CBA8" w14:textId="638BB0F6" w:rsidR="00FD3564" w:rsidRDefault="00543B15" w:rsidP="00543B15">
            <w:pPr>
              <w:jc w:val="center"/>
              <w:rPr>
                <w:i/>
                <w:iCs/>
              </w:rPr>
            </w:pPr>
            <w:r>
              <w:rPr>
                <w:i/>
                <w:iCs/>
              </w:rPr>
              <w:t>30</w:t>
            </w:r>
          </w:p>
        </w:tc>
      </w:tr>
      <w:tr w:rsidR="0062036F" w14:paraId="6F27345F" w14:textId="77777777" w:rsidTr="0062036F">
        <w:tc>
          <w:tcPr>
            <w:tcW w:w="1572" w:type="dxa"/>
          </w:tcPr>
          <w:p w14:paraId="67850EDD" w14:textId="4260792A" w:rsidR="00FD3564" w:rsidRDefault="00FD3564" w:rsidP="00FD3564">
            <w:pPr>
              <w:jc w:val="both"/>
              <w:rPr>
                <w:i/>
                <w:iCs/>
              </w:rPr>
            </w:pPr>
            <w:r>
              <w:rPr>
                <w:i/>
                <w:iCs/>
              </w:rPr>
              <w:t>ST</w:t>
            </w:r>
          </w:p>
        </w:tc>
        <w:tc>
          <w:tcPr>
            <w:tcW w:w="1651" w:type="dxa"/>
          </w:tcPr>
          <w:p w14:paraId="76981E91" w14:textId="3DEC7346" w:rsidR="00FD3564" w:rsidRDefault="00FD3564" w:rsidP="00FD3564">
            <w:pPr>
              <w:jc w:val="both"/>
              <w:rPr>
                <w:i/>
                <w:iCs/>
              </w:rPr>
            </w:pPr>
            <w:r>
              <w:rPr>
                <w:i/>
                <w:iCs/>
              </w:rPr>
              <w:t>Coal</w:t>
            </w:r>
          </w:p>
        </w:tc>
        <w:tc>
          <w:tcPr>
            <w:tcW w:w="1389" w:type="dxa"/>
            <w:vAlign w:val="center"/>
          </w:tcPr>
          <w:p w14:paraId="44D9A6F3" w14:textId="23019F04" w:rsidR="00FD3564" w:rsidRPr="00FD3564" w:rsidRDefault="00FD3564" w:rsidP="0062036F">
            <w:pPr>
              <w:jc w:val="center"/>
              <w:rPr>
                <w:rFonts w:cstheme="minorHAnsi"/>
                <w:i/>
                <w:iCs/>
              </w:rPr>
            </w:pPr>
            <w:r w:rsidRPr="00FD3564">
              <w:rPr>
                <w:rFonts w:cstheme="minorHAnsi"/>
                <w:color w:val="000000" w:themeColor="dark1"/>
                <w:kern w:val="24"/>
              </w:rPr>
              <w:t>1.4 – 2.6</w:t>
            </w:r>
          </w:p>
        </w:tc>
        <w:tc>
          <w:tcPr>
            <w:tcW w:w="1390" w:type="dxa"/>
            <w:vAlign w:val="center"/>
          </w:tcPr>
          <w:p w14:paraId="6CE67EEF" w14:textId="103E1FD1" w:rsidR="00FD3564" w:rsidRPr="00FD3564" w:rsidRDefault="00FD3564" w:rsidP="0062036F">
            <w:pPr>
              <w:jc w:val="center"/>
              <w:rPr>
                <w:rFonts w:cstheme="minorHAnsi"/>
                <w:i/>
                <w:iCs/>
              </w:rPr>
            </w:pPr>
            <w:r w:rsidRPr="00FD3564">
              <w:rPr>
                <w:rFonts w:cstheme="minorHAnsi"/>
                <w:color w:val="000000" w:themeColor="dark1"/>
                <w:kern w:val="24"/>
              </w:rPr>
              <w:t>2.0</w:t>
            </w:r>
          </w:p>
        </w:tc>
        <w:tc>
          <w:tcPr>
            <w:tcW w:w="1913" w:type="dxa"/>
            <w:vAlign w:val="center"/>
          </w:tcPr>
          <w:p w14:paraId="61A07BAD" w14:textId="3A5753B7" w:rsidR="00FD3564" w:rsidRPr="00FD3564" w:rsidRDefault="00FD3564" w:rsidP="0062036F">
            <w:pPr>
              <w:jc w:val="center"/>
              <w:rPr>
                <w:rFonts w:cstheme="minorHAnsi"/>
                <w:i/>
                <w:iCs/>
              </w:rPr>
            </w:pPr>
            <w:r w:rsidRPr="00FD3564">
              <w:rPr>
                <w:rFonts w:cstheme="minorHAnsi"/>
                <w:color w:val="000000" w:themeColor="dark1"/>
                <w:kern w:val="24"/>
              </w:rPr>
              <w:t>30,000 – 90,000</w:t>
            </w:r>
          </w:p>
        </w:tc>
        <w:tc>
          <w:tcPr>
            <w:tcW w:w="1080" w:type="dxa"/>
            <w:vAlign w:val="center"/>
          </w:tcPr>
          <w:p w14:paraId="64B58891" w14:textId="43337590" w:rsidR="00FD3564" w:rsidRPr="00FD3564" w:rsidRDefault="00FD3564" w:rsidP="0062036F">
            <w:pPr>
              <w:jc w:val="center"/>
              <w:rPr>
                <w:rFonts w:cstheme="minorHAnsi"/>
                <w:i/>
                <w:iCs/>
              </w:rPr>
            </w:pPr>
            <w:r w:rsidRPr="00FD3564">
              <w:rPr>
                <w:rFonts w:cstheme="minorHAnsi"/>
                <w:color w:val="000000" w:themeColor="dark1"/>
                <w:kern w:val="24"/>
              </w:rPr>
              <w:t>60,000</w:t>
            </w:r>
          </w:p>
        </w:tc>
        <w:tc>
          <w:tcPr>
            <w:tcW w:w="1175" w:type="dxa"/>
            <w:vAlign w:val="center"/>
          </w:tcPr>
          <w:p w14:paraId="23451205" w14:textId="093A7C2B" w:rsidR="00FD3564" w:rsidRPr="00FD3564" w:rsidRDefault="00FD3564" w:rsidP="0062036F">
            <w:pPr>
              <w:jc w:val="center"/>
              <w:rPr>
                <w:rFonts w:cstheme="minorHAnsi"/>
                <w:i/>
                <w:iCs/>
              </w:rPr>
            </w:pPr>
            <w:r w:rsidRPr="00FD3564">
              <w:rPr>
                <w:rFonts w:cstheme="minorHAnsi"/>
                <w:color w:val="000000" w:themeColor="dark1"/>
                <w:kern w:val="24"/>
              </w:rPr>
              <w:t xml:space="preserve">1.0 – </w:t>
            </w:r>
            <w:r w:rsidR="00801B48">
              <w:rPr>
                <w:rFonts w:cstheme="minorHAnsi"/>
                <w:color w:val="000000" w:themeColor="dark1"/>
                <w:kern w:val="24"/>
              </w:rPr>
              <w:t>5</w:t>
            </w:r>
            <w:r w:rsidRPr="00FD3564">
              <w:rPr>
                <w:rFonts w:cstheme="minorHAnsi"/>
                <w:color w:val="000000" w:themeColor="dark1"/>
                <w:kern w:val="24"/>
              </w:rPr>
              <w:t>.0</w:t>
            </w:r>
          </w:p>
        </w:tc>
        <w:tc>
          <w:tcPr>
            <w:tcW w:w="1390" w:type="dxa"/>
            <w:vAlign w:val="center"/>
          </w:tcPr>
          <w:p w14:paraId="2BD12083" w14:textId="23BA2436" w:rsidR="00FD3564" w:rsidRPr="00FD3564" w:rsidRDefault="00801B48" w:rsidP="0062036F">
            <w:pPr>
              <w:jc w:val="center"/>
              <w:rPr>
                <w:rFonts w:cstheme="minorHAnsi"/>
                <w:i/>
                <w:iCs/>
              </w:rPr>
            </w:pPr>
            <w:r>
              <w:rPr>
                <w:rFonts w:cstheme="minorHAnsi"/>
                <w:color w:val="000000" w:themeColor="dark1"/>
                <w:kern w:val="24"/>
              </w:rPr>
              <w:t>3</w:t>
            </w:r>
            <w:r w:rsidR="00FD3564" w:rsidRPr="00FD3564">
              <w:rPr>
                <w:rFonts w:cstheme="minorHAnsi"/>
                <w:color w:val="000000" w:themeColor="dark1"/>
                <w:kern w:val="24"/>
              </w:rPr>
              <w:t>.0</w:t>
            </w:r>
          </w:p>
        </w:tc>
        <w:tc>
          <w:tcPr>
            <w:tcW w:w="1390" w:type="dxa"/>
          </w:tcPr>
          <w:p w14:paraId="10D8FB23" w14:textId="7869BCB9" w:rsidR="00FD3564" w:rsidRDefault="00543B15" w:rsidP="00543B15">
            <w:pPr>
              <w:jc w:val="center"/>
              <w:rPr>
                <w:i/>
                <w:iCs/>
              </w:rPr>
            </w:pPr>
            <w:r>
              <w:rPr>
                <w:i/>
                <w:iCs/>
              </w:rPr>
              <w:t>30</w:t>
            </w:r>
          </w:p>
        </w:tc>
      </w:tr>
      <w:tr w:rsidR="0062036F" w14:paraId="3F13B75A" w14:textId="77777777" w:rsidTr="0062036F">
        <w:tc>
          <w:tcPr>
            <w:tcW w:w="1572" w:type="dxa"/>
          </w:tcPr>
          <w:p w14:paraId="4E11055D" w14:textId="6754BA37" w:rsidR="00FD3564" w:rsidRDefault="00FD3564" w:rsidP="00FD3564">
            <w:pPr>
              <w:jc w:val="both"/>
              <w:rPr>
                <w:i/>
                <w:iCs/>
              </w:rPr>
            </w:pPr>
            <w:r>
              <w:rPr>
                <w:i/>
                <w:iCs/>
              </w:rPr>
              <w:t>ST</w:t>
            </w:r>
          </w:p>
        </w:tc>
        <w:tc>
          <w:tcPr>
            <w:tcW w:w="1651" w:type="dxa"/>
          </w:tcPr>
          <w:p w14:paraId="7E07AD81" w14:textId="0D2E299E" w:rsidR="00FD3564" w:rsidRDefault="00FD3564" w:rsidP="00FD3564">
            <w:pPr>
              <w:jc w:val="both"/>
              <w:rPr>
                <w:i/>
                <w:iCs/>
              </w:rPr>
            </w:pPr>
            <w:r>
              <w:rPr>
                <w:i/>
                <w:iCs/>
              </w:rPr>
              <w:t>Lignite</w:t>
            </w:r>
          </w:p>
        </w:tc>
        <w:tc>
          <w:tcPr>
            <w:tcW w:w="1389" w:type="dxa"/>
            <w:vAlign w:val="center"/>
          </w:tcPr>
          <w:p w14:paraId="07981D36" w14:textId="30F6E482" w:rsidR="00FD3564" w:rsidRPr="00FD3564" w:rsidRDefault="00FD3564" w:rsidP="0062036F">
            <w:pPr>
              <w:jc w:val="center"/>
              <w:rPr>
                <w:rFonts w:cstheme="minorHAnsi"/>
                <w:i/>
                <w:iCs/>
              </w:rPr>
            </w:pPr>
            <w:r w:rsidRPr="00FD3564">
              <w:rPr>
                <w:rFonts w:cstheme="minorHAnsi"/>
                <w:color w:val="000000" w:themeColor="dark1"/>
                <w:kern w:val="24"/>
              </w:rPr>
              <w:t>1.4 – 2.6</w:t>
            </w:r>
          </w:p>
        </w:tc>
        <w:tc>
          <w:tcPr>
            <w:tcW w:w="1390" w:type="dxa"/>
            <w:vAlign w:val="center"/>
          </w:tcPr>
          <w:p w14:paraId="71A55118" w14:textId="0AA9173C" w:rsidR="00FD3564" w:rsidRPr="00FD3564" w:rsidRDefault="00FD3564" w:rsidP="0062036F">
            <w:pPr>
              <w:jc w:val="center"/>
              <w:rPr>
                <w:rFonts w:cstheme="minorHAnsi"/>
                <w:i/>
                <w:iCs/>
              </w:rPr>
            </w:pPr>
            <w:r w:rsidRPr="00FD3564">
              <w:rPr>
                <w:rFonts w:cstheme="minorHAnsi"/>
                <w:color w:val="000000" w:themeColor="dark1"/>
                <w:kern w:val="24"/>
              </w:rPr>
              <w:t>2.0</w:t>
            </w:r>
          </w:p>
        </w:tc>
        <w:tc>
          <w:tcPr>
            <w:tcW w:w="1913" w:type="dxa"/>
            <w:vAlign w:val="center"/>
          </w:tcPr>
          <w:p w14:paraId="6E24F390" w14:textId="13ED21A1" w:rsidR="00FD3564" w:rsidRPr="00FD3564" w:rsidRDefault="00FD3564" w:rsidP="0062036F">
            <w:pPr>
              <w:jc w:val="center"/>
              <w:rPr>
                <w:rFonts w:cstheme="minorHAnsi"/>
                <w:i/>
                <w:iCs/>
              </w:rPr>
            </w:pPr>
            <w:r w:rsidRPr="00FD3564">
              <w:rPr>
                <w:rFonts w:cstheme="minorHAnsi"/>
                <w:color w:val="000000" w:themeColor="dark1"/>
                <w:kern w:val="24"/>
              </w:rPr>
              <w:t>30,000 – 90,000</w:t>
            </w:r>
          </w:p>
        </w:tc>
        <w:tc>
          <w:tcPr>
            <w:tcW w:w="1080" w:type="dxa"/>
            <w:vAlign w:val="center"/>
          </w:tcPr>
          <w:p w14:paraId="1AA0C03E" w14:textId="0B2FE63F" w:rsidR="00FD3564" w:rsidRPr="00FD3564" w:rsidRDefault="00FD3564" w:rsidP="0062036F">
            <w:pPr>
              <w:jc w:val="center"/>
              <w:rPr>
                <w:rFonts w:cstheme="minorHAnsi"/>
                <w:i/>
                <w:iCs/>
              </w:rPr>
            </w:pPr>
            <w:r w:rsidRPr="00FD3564">
              <w:rPr>
                <w:rFonts w:cstheme="minorHAnsi"/>
                <w:color w:val="000000" w:themeColor="dark1"/>
                <w:kern w:val="24"/>
              </w:rPr>
              <w:t>60,000</w:t>
            </w:r>
          </w:p>
        </w:tc>
        <w:tc>
          <w:tcPr>
            <w:tcW w:w="1175" w:type="dxa"/>
            <w:vAlign w:val="center"/>
          </w:tcPr>
          <w:p w14:paraId="23FBD7C7" w14:textId="370BF400" w:rsidR="00FD3564" w:rsidRPr="00FD3564" w:rsidRDefault="00FD3564" w:rsidP="0062036F">
            <w:pPr>
              <w:jc w:val="center"/>
              <w:rPr>
                <w:rFonts w:cstheme="minorHAnsi"/>
                <w:i/>
                <w:iCs/>
              </w:rPr>
            </w:pPr>
            <w:r w:rsidRPr="00FD3564">
              <w:rPr>
                <w:rFonts w:cstheme="minorHAnsi"/>
                <w:color w:val="000000" w:themeColor="dark1"/>
                <w:kern w:val="24"/>
              </w:rPr>
              <w:t xml:space="preserve">1.0 – </w:t>
            </w:r>
            <w:r w:rsidR="00801B48">
              <w:rPr>
                <w:rFonts w:cstheme="minorHAnsi"/>
                <w:color w:val="000000" w:themeColor="dark1"/>
                <w:kern w:val="24"/>
              </w:rPr>
              <w:t>5</w:t>
            </w:r>
            <w:r w:rsidRPr="00FD3564">
              <w:rPr>
                <w:rFonts w:cstheme="minorHAnsi"/>
                <w:color w:val="000000" w:themeColor="dark1"/>
                <w:kern w:val="24"/>
              </w:rPr>
              <w:t>.0</w:t>
            </w:r>
          </w:p>
        </w:tc>
        <w:tc>
          <w:tcPr>
            <w:tcW w:w="1390" w:type="dxa"/>
            <w:vAlign w:val="center"/>
          </w:tcPr>
          <w:p w14:paraId="0F91AB30" w14:textId="609C694F" w:rsidR="00FD3564" w:rsidRPr="00FD3564" w:rsidRDefault="00801B48" w:rsidP="0062036F">
            <w:pPr>
              <w:jc w:val="center"/>
              <w:rPr>
                <w:rFonts w:cstheme="minorHAnsi"/>
                <w:i/>
                <w:iCs/>
              </w:rPr>
            </w:pPr>
            <w:r>
              <w:rPr>
                <w:rFonts w:cstheme="minorHAnsi"/>
                <w:color w:val="000000" w:themeColor="dark1"/>
                <w:kern w:val="24"/>
              </w:rPr>
              <w:t>3</w:t>
            </w:r>
            <w:r w:rsidR="00FD3564" w:rsidRPr="00FD3564">
              <w:rPr>
                <w:rFonts w:cstheme="minorHAnsi"/>
                <w:color w:val="000000" w:themeColor="dark1"/>
                <w:kern w:val="24"/>
              </w:rPr>
              <w:t>.0</w:t>
            </w:r>
          </w:p>
        </w:tc>
        <w:tc>
          <w:tcPr>
            <w:tcW w:w="1390" w:type="dxa"/>
          </w:tcPr>
          <w:p w14:paraId="62610543" w14:textId="61769E24" w:rsidR="00FD3564" w:rsidRDefault="00543B15" w:rsidP="00543B15">
            <w:pPr>
              <w:jc w:val="center"/>
              <w:rPr>
                <w:i/>
                <w:iCs/>
              </w:rPr>
            </w:pPr>
            <w:r>
              <w:rPr>
                <w:i/>
                <w:iCs/>
              </w:rPr>
              <w:t>30</w:t>
            </w:r>
          </w:p>
        </w:tc>
      </w:tr>
      <w:tr w:rsidR="0062036F" w14:paraId="3CEB520D" w14:textId="77777777" w:rsidTr="0062036F">
        <w:tc>
          <w:tcPr>
            <w:tcW w:w="1572" w:type="dxa"/>
          </w:tcPr>
          <w:p w14:paraId="36745B26" w14:textId="2F6F0301" w:rsidR="00FD3564" w:rsidRDefault="00FD3564" w:rsidP="00FD3564">
            <w:pPr>
              <w:jc w:val="both"/>
              <w:rPr>
                <w:i/>
                <w:iCs/>
              </w:rPr>
            </w:pPr>
            <w:r>
              <w:rPr>
                <w:i/>
                <w:iCs/>
              </w:rPr>
              <w:t>Stored Hydro</w:t>
            </w:r>
          </w:p>
        </w:tc>
        <w:tc>
          <w:tcPr>
            <w:tcW w:w="1651" w:type="dxa"/>
          </w:tcPr>
          <w:p w14:paraId="28D991CE" w14:textId="05CC04AC" w:rsidR="00FD3564" w:rsidRDefault="00FD3564" w:rsidP="00FD3564">
            <w:pPr>
              <w:jc w:val="both"/>
              <w:rPr>
                <w:i/>
                <w:iCs/>
              </w:rPr>
            </w:pPr>
            <w:r>
              <w:rPr>
                <w:i/>
                <w:iCs/>
              </w:rPr>
              <w:t>Water</w:t>
            </w:r>
          </w:p>
        </w:tc>
        <w:tc>
          <w:tcPr>
            <w:tcW w:w="1389" w:type="dxa"/>
            <w:vAlign w:val="center"/>
          </w:tcPr>
          <w:p w14:paraId="3DBB4CE0" w14:textId="619B4202" w:rsidR="00FD3564" w:rsidRPr="00FD3564" w:rsidRDefault="00FD3564" w:rsidP="0062036F">
            <w:pPr>
              <w:jc w:val="center"/>
              <w:rPr>
                <w:rFonts w:cstheme="minorHAnsi"/>
                <w:i/>
                <w:iCs/>
              </w:rPr>
            </w:pPr>
            <w:r w:rsidRPr="00FD3564">
              <w:rPr>
                <w:rFonts w:cstheme="minorHAnsi"/>
                <w:color w:val="000000" w:themeColor="dark1"/>
                <w:kern w:val="24"/>
              </w:rPr>
              <w:t>1.5 – 5.0*</w:t>
            </w:r>
          </w:p>
        </w:tc>
        <w:tc>
          <w:tcPr>
            <w:tcW w:w="1390" w:type="dxa"/>
            <w:vAlign w:val="center"/>
          </w:tcPr>
          <w:p w14:paraId="5580FA53" w14:textId="1C403626" w:rsidR="00FD3564" w:rsidRPr="00FD3564" w:rsidRDefault="00FD3564" w:rsidP="0062036F">
            <w:pPr>
              <w:jc w:val="center"/>
              <w:rPr>
                <w:rFonts w:cstheme="minorHAnsi"/>
                <w:i/>
                <w:iCs/>
              </w:rPr>
            </w:pPr>
            <w:r w:rsidRPr="00FD3564">
              <w:rPr>
                <w:rFonts w:cstheme="minorHAnsi"/>
                <w:color w:val="000000" w:themeColor="dark1"/>
                <w:kern w:val="24"/>
              </w:rPr>
              <w:t>3.3</w:t>
            </w:r>
          </w:p>
        </w:tc>
        <w:tc>
          <w:tcPr>
            <w:tcW w:w="1913" w:type="dxa"/>
            <w:vAlign w:val="center"/>
          </w:tcPr>
          <w:p w14:paraId="501030E5" w14:textId="666A071A" w:rsidR="00FD3564" w:rsidRPr="00FD3564" w:rsidRDefault="00FD3564" w:rsidP="0062036F">
            <w:pPr>
              <w:jc w:val="center"/>
              <w:rPr>
                <w:rFonts w:cstheme="minorHAnsi"/>
                <w:i/>
                <w:iCs/>
              </w:rPr>
            </w:pPr>
            <w:r w:rsidRPr="00FD3564">
              <w:rPr>
                <w:rFonts w:cstheme="minorHAnsi"/>
                <w:color w:val="000000" w:themeColor="dark1"/>
                <w:kern w:val="24"/>
              </w:rPr>
              <w:t>25,000 – 75,000</w:t>
            </w:r>
          </w:p>
        </w:tc>
        <w:tc>
          <w:tcPr>
            <w:tcW w:w="1080" w:type="dxa"/>
            <w:vAlign w:val="center"/>
          </w:tcPr>
          <w:p w14:paraId="1830ACDE" w14:textId="0C9F4C3C" w:rsidR="00FD3564" w:rsidRPr="00FD3564" w:rsidRDefault="00FD3564" w:rsidP="0062036F">
            <w:pPr>
              <w:jc w:val="center"/>
              <w:rPr>
                <w:rFonts w:cstheme="minorHAnsi"/>
                <w:i/>
                <w:iCs/>
              </w:rPr>
            </w:pPr>
            <w:r w:rsidRPr="00FD3564">
              <w:rPr>
                <w:rFonts w:cstheme="minorHAnsi"/>
                <w:color w:val="000000" w:themeColor="dark1"/>
                <w:kern w:val="24"/>
              </w:rPr>
              <w:t>50,000</w:t>
            </w:r>
          </w:p>
        </w:tc>
        <w:tc>
          <w:tcPr>
            <w:tcW w:w="1175" w:type="dxa"/>
            <w:vAlign w:val="center"/>
          </w:tcPr>
          <w:p w14:paraId="1E6474CD" w14:textId="563C60D4" w:rsidR="00FD3564" w:rsidRPr="00FD3564" w:rsidRDefault="00FD3564" w:rsidP="0062036F">
            <w:pPr>
              <w:jc w:val="center"/>
              <w:rPr>
                <w:rFonts w:cstheme="minorHAnsi"/>
                <w:i/>
                <w:iCs/>
              </w:rPr>
            </w:pPr>
            <w:r w:rsidRPr="00FD3564">
              <w:rPr>
                <w:rFonts w:cstheme="minorHAnsi"/>
                <w:color w:val="000000" w:themeColor="dark1"/>
                <w:kern w:val="24"/>
              </w:rPr>
              <w:t>0.0 – 1.0</w:t>
            </w:r>
          </w:p>
        </w:tc>
        <w:tc>
          <w:tcPr>
            <w:tcW w:w="1390" w:type="dxa"/>
            <w:vAlign w:val="center"/>
          </w:tcPr>
          <w:p w14:paraId="0EE1A023" w14:textId="655B8658" w:rsidR="00FD3564" w:rsidRPr="00FD3564" w:rsidRDefault="00FD3564" w:rsidP="0062036F">
            <w:pPr>
              <w:jc w:val="center"/>
              <w:rPr>
                <w:rFonts w:cstheme="minorHAnsi"/>
                <w:i/>
                <w:iCs/>
              </w:rPr>
            </w:pPr>
            <w:r w:rsidRPr="00FD3564">
              <w:rPr>
                <w:rFonts w:cstheme="minorHAnsi"/>
                <w:color w:val="000000" w:themeColor="dark1"/>
                <w:kern w:val="24"/>
              </w:rPr>
              <w:t>0.5</w:t>
            </w:r>
          </w:p>
        </w:tc>
        <w:tc>
          <w:tcPr>
            <w:tcW w:w="1390" w:type="dxa"/>
          </w:tcPr>
          <w:p w14:paraId="00C91305" w14:textId="274DA55A" w:rsidR="00FD3564" w:rsidRDefault="00543B15" w:rsidP="00543B15">
            <w:pPr>
              <w:jc w:val="center"/>
              <w:rPr>
                <w:i/>
                <w:iCs/>
              </w:rPr>
            </w:pPr>
            <w:r>
              <w:rPr>
                <w:i/>
                <w:iCs/>
              </w:rPr>
              <w:t>50</w:t>
            </w:r>
          </w:p>
        </w:tc>
      </w:tr>
      <w:tr w:rsidR="0062036F" w14:paraId="224BC1CA" w14:textId="77777777" w:rsidTr="0062036F">
        <w:tc>
          <w:tcPr>
            <w:tcW w:w="1572" w:type="dxa"/>
          </w:tcPr>
          <w:p w14:paraId="41AA22CE" w14:textId="77BD62EA" w:rsidR="00FD3564" w:rsidRDefault="00FD3564" w:rsidP="00FD3564">
            <w:pPr>
              <w:jc w:val="both"/>
              <w:rPr>
                <w:i/>
                <w:iCs/>
              </w:rPr>
            </w:pPr>
            <w:r>
              <w:rPr>
                <w:i/>
                <w:iCs/>
              </w:rPr>
              <w:t>ROR</w:t>
            </w:r>
          </w:p>
        </w:tc>
        <w:tc>
          <w:tcPr>
            <w:tcW w:w="1651" w:type="dxa"/>
          </w:tcPr>
          <w:p w14:paraId="3706057D" w14:textId="7B6A1555" w:rsidR="00FD3564" w:rsidRDefault="00FD3564" w:rsidP="00FD3564">
            <w:pPr>
              <w:jc w:val="both"/>
              <w:rPr>
                <w:i/>
                <w:iCs/>
              </w:rPr>
            </w:pPr>
            <w:r>
              <w:rPr>
                <w:i/>
                <w:iCs/>
              </w:rPr>
              <w:t>Water</w:t>
            </w:r>
          </w:p>
        </w:tc>
        <w:tc>
          <w:tcPr>
            <w:tcW w:w="1389" w:type="dxa"/>
            <w:vAlign w:val="center"/>
          </w:tcPr>
          <w:p w14:paraId="7D0D5F47" w14:textId="033DDC4D" w:rsidR="00FD3564" w:rsidRPr="00FD3564" w:rsidRDefault="00FD3564" w:rsidP="0062036F">
            <w:pPr>
              <w:jc w:val="center"/>
              <w:rPr>
                <w:rFonts w:cstheme="minorHAnsi"/>
                <w:i/>
                <w:iCs/>
              </w:rPr>
            </w:pPr>
            <w:r w:rsidRPr="00FD3564">
              <w:rPr>
                <w:rFonts w:cstheme="minorHAnsi"/>
                <w:color w:val="000000" w:themeColor="dark1"/>
                <w:kern w:val="24"/>
              </w:rPr>
              <w:t>1.5 – 4.0*</w:t>
            </w:r>
          </w:p>
        </w:tc>
        <w:tc>
          <w:tcPr>
            <w:tcW w:w="1390" w:type="dxa"/>
            <w:vAlign w:val="center"/>
          </w:tcPr>
          <w:p w14:paraId="050D22F4" w14:textId="773932E3" w:rsidR="00FD3564" w:rsidRPr="00FD3564" w:rsidRDefault="00FD3564" w:rsidP="0062036F">
            <w:pPr>
              <w:jc w:val="center"/>
              <w:rPr>
                <w:rFonts w:cstheme="minorHAnsi"/>
                <w:i/>
                <w:iCs/>
              </w:rPr>
            </w:pPr>
            <w:r w:rsidRPr="00FD3564">
              <w:rPr>
                <w:rFonts w:cstheme="minorHAnsi"/>
                <w:color w:val="000000" w:themeColor="dark1"/>
                <w:kern w:val="24"/>
              </w:rPr>
              <w:t>2.8</w:t>
            </w:r>
          </w:p>
        </w:tc>
        <w:tc>
          <w:tcPr>
            <w:tcW w:w="1913" w:type="dxa"/>
            <w:vAlign w:val="center"/>
          </w:tcPr>
          <w:p w14:paraId="64029D5D" w14:textId="68622228" w:rsidR="00FD3564" w:rsidRPr="00FD3564" w:rsidRDefault="00FD3564" w:rsidP="0062036F">
            <w:pPr>
              <w:jc w:val="center"/>
              <w:rPr>
                <w:rFonts w:cstheme="minorHAnsi"/>
                <w:i/>
                <w:iCs/>
              </w:rPr>
            </w:pPr>
            <w:r w:rsidRPr="00FD3564">
              <w:rPr>
                <w:rFonts w:cstheme="minorHAnsi"/>
                <w:color w:val="000000" w:themeColor="dark1"/>
                <w:kern w:val="24"/>
              </w:rPr>
              <w:t>20,000 – 60,000</w:t>
            </w:r>
          </w:p>
        </w:tc>
        <w:tc>
          <w:tcPr>
            <w:tcW w:w="1080" w:type="dxa"/>
            <w:vAlign w:val="center"/>
          </w:tcPr>
          <w:p w14:paraId="535BF7DD" w14:textId="17C53479" w:rsidR="00FD3564" w:rsidRPr="00FD3564" w:rsidRDefault="00FD3564" w:rsidP="0062036F">
            <w:pPr>
              <w:jc w:val="center"/>
              <w:rPr>
                <w:rFonts w:cstheme="minorHAnsi"/>
                <w:i/>
                <w:iCs/>
              </w:rPr>
            </w:pPr>
            <w:r w:rsidRPr="00FD3564">
              <w:rPr>
                <w:rFonts w:cstheme="minorHAnsi"/>
                <w:color w:val="000000" w:themeColor="dark1"/>
                <w:kern w:val="24"/>
              </w:rPr>
              <w:t>40,000</w:t>
            </w:r>
          </w:p>
        </w:tc>
        <w:tc>
          <w:tcPr>
            <w:tcW w:w="1175" w:type="dxa"/>
            <w:vAlign w:val="center"/>
          </w:tcPr>
          <w:p w14:paraId="0A40B587" w14:textId="037AB491" w:rsidR="00FD3564" w:rsidRPr="00FD3564" w:rsidRDefault="00FD3564" w:rsidP="0062036F">
            <w:pPr>
              <w:jc w:val="center"/>
              <w:rPr>
                <w:rFonts w:cstheme="minorHAnsi"/>
                <w:i/>
                <w:iCs/>
              </w:rPr>
            </w:pPr>
            <w:r w:rsidRPr="00FD3564">
              <w:rPr>
                <w:rFonts w:cstheme="minorHAnsi"/>
                <w:color w:val="000000" w:themeColor="dark1"/>
                <w:kern w:val="24"/>
              </w:rPr>
              <w:t>0.0 – 1.0</w:t>
            </w:r>
          </w:p>
        </w:tc>
        <w:tc>
          <w:tcPr>
            <w:tcW w:w="1390" w:type="dxa"/>
            <w:vAlign w:val="center"/>
          </w:tcPr>
          <w:p w14:paraId="6F80A028" w14:textId="156DD168" w:rsidR="00FD3564" w:rsidRPr="00FD3564" w:rsidRDefault="00FD3564" w:rsidP="0062036F">
            <w:pPr>
              <w:jc w:val="center"/>
              <w:rPr>
                <w:rFonts w:cstheme="minorHAnsi"/>
                <w:i/>
                <w:iCs/>
              </w:rPr>
            </w:pPr>
            <w:r w:rsidRPr="00FD3564">
              <w:rPr>
                <w:rFonts w:cstheme="minorHAnsi"/>
                <w:color w:val="000000" w:themeColor="dark1"/>
                <w:kern w:val="24"/>
              </w:rPr>
              <w:t>0.5</w:t>
            </w:r>
          </w:p>
        </w:tc>
        <w:tc>
          <w:tcPr>
            <w:tcW w:w="1390" w:type="dxa"/>
          </w:tcPr>
          <w:p w14:paraId="348D0D80" w14:textId="263B4493" w:rsidR="00FD3564" w:rsidRDefault="00543B15" w:rsidP="00543B15">
            <w:pPr>
              <w:jc w:val="center"/>
              <w:rPr>
                <w:i/>
                <w:iCs/>
              </w:rPr>
            </w:pPr>
            <w:r>
              <w:rPr>
                <w:i/>
                <w:iCs/>
              </w:rPr>
              <w:t>50</w:t>
            </w:r>
          </w:p>
        </w:tc>
      </w:tr>
      <w:tr w:rsidR="0062036F" w14:paraId="76BD54B1" w14:textId="77777777" w:rsidTr="0062036F">
        <w:tc>
          <w:tcPr>
            <w:tcW w:w="1572" w:type="dxa"/>
          </w:tcPr>
          <w:p w14:paraId="416392C3" w14:textId="43234431" w:rsidR="00FD3564" w:rsidRDefault="00FD3564" w:rsidP="00FD3564">
            <w:pPr>
              <w:jc w:val="both"/>
              <w:rPr>
                <w:i/>
                <w:iCs/>
              </w:rPr>
            </w:pPr>
            <w:r>
              <w:rPr>
                <w:i/>
                <w:iCs/>
              </w:rPr>
              <w:t>Utility PV</w:t>
            </w:r>
          </w:p>
        </w:tc>
        <w:tc>
          <w:tcPr>
            <w:tcW w:w="1651" w:type="dxa"/>
          </w:tcPr>
          <w:p w14:paraId="24020933" w14:textId="29B1EFB2" w:rsidR="00FD3564" w:rsidRDefault="00FD3564" w:rsidP="00FD3564">
            <w:pPr>
              <w:jc w:val="both"/>
              <w:rPr>
                <w:i/>
                <w:iCs/>
              </w:rPr>
            </w:pPr>
            <w:r>
              <w:rPr>
                <w:i/>
                <w:iCs/>
              </w:rPr>
              <w:t>Solar</w:t>
            </w:r>
          </w:p>
        </w:tc>
        <w:tc>
          <w:tcPr>
            <w:tcW w:w="1389" w:type="dxa"/>
            <w:vAlign w:val="center"/>
          </w:tcPr>
          <w:p w14:paraId="7D27B281" w14:textId="31073522" w:rsidR="00FD3564" w:rsidRPr="00FD3564" w:rsidRDefault="00FD3564" w:rsidP="0062036F">
            <w:pPr>
              <w:jc w:val="center"/>
              <w:rPr>
                <w:rFonts w:cstheme="minorHAnsi"/>
                <w:i/>
                <w:iCs/>
              </w:rPr>
            </w:pPr>
            <w:r w:rsidRPr="00FD3564">
              <w:rPr>
                <w:rFonts w:cstheme="minorHAnsi"/>
                <w:color w:val="000000" w:themeColor="dark1"/>
                <w:kern w:val="24"/>
              </w:rPr>
              <w:t>0.6 – 1.2*</w:t>
            </w:r>
          </w:p>
        </w:tc>
        <w:tc>
          <w:tcPr>
            <w:tcW w:w="1390" w:type="dxa"/>
            <w:vAlign w:val="center"/>
          </w:tcPr>
          <w:p w14:paraId="76F7FBEA" w14:textId="7C8E3596" w:rsidR="00FD3564" w:rsidRPr="00FD3564" w:rsidRDefault="00FD3564" w:rsidP="0062036F">
            <w:pPr>
              <w:jc w:val="center"/>
              <w:rPr>
                <w:rFonts w:cstheme="minorHAnsi"/>
                <w:i/>
                <w:iCs/>
              </w:rPr>
            </w:pPr>
            <w:r w:rsidRPr="00FD3564">
              <w:rPr>
                <w:rFonts w:cstheme="minorHAnsi"/>
                <w:color w:val="000000" w:themeColor="dark1"/>
                <w:kern w:val="24"/>
              </w:rPr>
              <w:t>0.80</w:t>
            </w:r>
          </w:p>
        </w:tc>
        <w:tc>
          <w:tcPr>
            <w:tcW w:w="1913" w:type="dxa"/>
            <w:vAlign w:val="center"/>
          </w:tcPr>
          <w:p w14:paraId="2288465B" w14:textId="76AAAC55" w:rsidR="00FD3564" w:rsidRPr="00FD3564" w:rsidRDefault="00FD3564" w:rsidP="0062036F">
            <w:pPr>
              <w:jc w:val="center"/>
              <w:rPr>
                <w:rFonts w:cstheme="minorHAnsi"/>
                <w:i/>
                <w:iCs/>
              </w:rPr>
            </w:pPr>
            <w:r w:rsidRPr="00FD3564">
              <w:rPr>
                <w:rFonts w:cstheme="minorHAnsi"/>
                <w:color w:val="000000" w:themeColor="dark1"/>
                <w:kern w:val="24"/>
              </w:rPr>
              <w:t>10,000 – 20,000</w:t>
            </w:r>
          </w:p>
        </w:tc>
        <w:tc>
          <w:tcPr>
            <w:tcW w:w="1080" w:type="dxa"/>
            <w:vAlign w:val="center"/>
          </w:tcPr>
          <w:p w14:paraId="60FFDEC2" w14:textId="0CA22800" w:rsidR="00FD3564" w:rsidRPr="00FD3564" w:rsidRDefault="00FD3564" w:rsidP="0062036F">
            <w:pPr>
              <w:jc w:val="center"/>
              <w:rPr>
                <w:rFonts w:cstheme="minorHAnsi"/>
                <w:i/>
                <w:iCs/>
              </w:rPr>
            </w:pPr>
            <w:r w:rsidRPr="00FD3564">
              <w:rPr>
                <w:rFonts w:cstheme="minorHAnsi"/>
                <w:color w:val="000000" w:themeColor="dark1"/>
                <w:kern w:val="24"/>
              </w:rPr>
              <w:t>15,000</w:t>
            </w:r>
          </w:p>
        </w:tc>
        <w:tc>
          <w:tcPr>
            <w:tcW w:w="1175" w:type="dxa"/>
            <w:vAlign w:val="center"/>
          </w:tcPr>
          <w:p w14:paraId="5311A02D" w14:textId="43E549DD" w:rsidR="00FD3564" w:rsidRPr="00FD3564" w:rsidRDefault="00FD3564" w:rsidP="0062036F">
            <w:pPr>
              <w:jc w:val="center"/>
              <w:rPr>
                <w:rFonts w:cstheme="minorHAnsi"/>
                <w:i/>
                <w:iCs/>
              </w:rPr>
            </w:pPr>
            <w:r w:rsidRPr="00FD3564">
              <w:rPr>
                <w:rFonts w:cstheme="minorHAnsi"/>
                <w:color w:val="000000" w:themeColor="dark1"/>
                <w:kern w:val="24"/>
              </w:rPr>
              <w:t>0.0 – 0.0</w:t>
            </w:r>
          </w:p>
        </w:tc>
        <w:tc>
          <w:tcPr>
            <w:tcW w:w="1390" w:type="dxa"/>
            <w:vAlign w:val="center"/>
          </w:tcPr>
          <w:p w14:paraId="663AC72C" w14:textId="4E4F7029" w:rsidR="00FD3564" w:rsidRPr="00FD3564" w:rsidRDefault="00FD3564" w:rsidP="0062036F">
            <w:pPr>
              <w:jc w:val="center"/>
              <w:rPr>
                <w:rFonts w:cstheme="minorHAnsi"/>
                <w:i/>
                <w:iCs/>
              </w:rPr>
            </w:pPr>
            <w:r w:rsidRPr="00FD3564">
              <w:rPr>
                <w:rFonts w:cstheme="minorHAnsi"/>
                <w:color w:val="000000" w:themeColor="dark1"/>
                <w:kern w:val="24"/>
              </w:rPr>
              <w:t>0.0</w:t>
            </w:r>
          </w:p>
        </w:tc>
        <w:tc>
          <w:tcPr>
            <w:tcW w:w="1390" w:type="dxa"/>
          </w:tcPr>
          <w:p w14:paraId="77F7C13E" w14:textId="20B15913" w:rsidR="00FD3564" w:rsidRDefault="00543B15" w:rsidP="00543B15">
            <w:pPr>
              <w:jc w:val="center"/>
              <w:rPr>
                <w:i/>
                <w:iCs/>
              </w:rPr>
            </w:pPr>
            <w:r>
              <w:rPr>
                <w:i/>
                <w:iCs/>
              </w:rPr>
              <w:t>25</w:t>
            </w:r>
          </w:p>
        </w:tc>
      </w:tr>
      <w:tr w:rsidR="0062036F" w14:paraId="19F1FF1A" w14:textId="77777777" w:rsidTr="0062036F">
        <w:tc>
          <w:tcPr>
            <w:tcW w:w="1572" w:type="dxa"/>
          </w:tcPr>
          <w:p w14:paraId="7E676D01" w14:textId="253EEB6C" w:rsidR="00FD3564" w:rsidRDefault="00FD3564" w:rsidP="00FD3564">
            <w:pPr>
              <w:jc w:val="both"/>
              <w:rPr>
                <w:i/>
                <w:iCs/>
              </w:rPr>
            </w:pPr>
            <w:r>
              <w:rPr>
                <w:i/>
                <w:iCs/>
              </w:rPr>
              <w:t>Rooftop PV</w:t>
            </w:r>
          </w:p>
        </w:tc>
        <w:tc>
          <w:tcPr>
            <w:tcW w:w="1651" w:type="dxa"/>
          </w:tcPr>
          <w:p w14:paraId="60CDB5C0" w14:textId="17261B66" w:rsidR="00FD3564" w:rsidRDefault="00FD3564" w:rsidP="00FD3564">
            <w:pPr>
              <w:jc w:val="both"/>
              <w:rPr>
                <w:i/>
                <w:iCs/>
              </w:rPr>
            </w:pPr>
            <w:r>
              <w:rPr>
                <w:i/>
                <w:iCs/>
              </w:rPr>
              <w:t>Solar</w:t>
            </w:r>
          </w:p>
        </w:tc>
        <w:tc>
          <w:tcPr>
            <w:tcW w:w="1389" w:type="dxa"/>
            <w:vAlign w:val="center"/>
          </w:tcPr>
          <w:p w14:paraId="4EC2604A" w14:textId="588EBCAB" w:rsidR="00FD3564" w:rsidRPr="00FD3564" w:rsidRDefault="00FD3564" w:rsidP="0062036F">
            <w:pPr>
              <w:jc w:val="center"/>
              <w:rPr>
                <w:rFonts w:cstheme="minorHAnsi"/>
                <w:i/>
                <w:iCs/>
              </w:rPr>
            </w:pPr>
            <w:r w:rsidRPr="00FD3564">
              <w:rPr>
                <w:rFonts w:cstheme="minorHAnsi"/>
                <w:color w:val="000000" w:themeColor="dark1"/>
                <w:kern w:val="24"/>
              </w:rPr>
              <w:t>0.7 – 1.6*</w:t>
            </w:r>
          </w:p>
        </w:tc>
        <w:tc>
          <w:tcPr>
            <w:tcW w:w="1390" w:type="dxa"/>
            <w:vAlign w:val="center"/>
          </w:tcPr>
          <w:p w14:paraId="11F4D30C" w14:textId="76E8DBE9" w:rsidR="00FD3564" w:rsidRPr="00FD3564" w:rsidRDefault="00FD3564" w:rsidP="0062036F">
            <w:pPr>
              <w:jc w:val="center"/>
              <w:rPr>
                <w:rFonts w:cstheme="minorHAnsi"/>
                <w:i/>
                <w:iCs/>
              </w:rPr>
            </w:pPr>
            <w:r w:rsidRPr="00FD3564">
              <w:rPr>
                <w:rFonts w:cstheme="minorHAnsi"/>
                <w:color w:val="000000" w:themeColor="dark1"/>
                <w:kern w:val="24"/>
              </w:rPr>
              <w:t>1.30</w:t>
            </w:r>
          </w:p>
        </w:tc>
        <w:tc>
          <w:tcPr>
            <w:tcW w:w="1913" w:type="dxa"/>
            <w:vAlign w:val="center"/>
          </w:tcPr>
          <w:p w14:paraId="785136DE" w14:textId="5E497A25" w:rsidR="00FD3564" w:rsidRPr="00FD3564" w:rsidRDefault="00FD3564" w:rsidP="0062036F">
            <w:pPr>
              <w:jc w:val="center"/>
              <w:rPr>
                <w:rFonts w:cstheme="minorHAnsi"/>
                <w:i/>
                <w:iCs/>
              </w:rPr>
            </w:pPr>
            <w:r w:rsidRPr="00FD3564">
              <w:rPr>
                <w:rFonts w:cstheme="minorHAnsi"/>
                <w:color w:val="000000" w:themeColor="dark1"/>
                <w:kern w:val="24"/>
              </w:rPr>
              <w:t>15,000 – 25,000</w:t>
            </w:r>
          </w:p>
        </w:tc>
        <w:tc>
          <w:tcPr>
            <w:tcW w:w="1080" w:type="dxa"/>
            <w:vAlign w:val="center"/>
          </w:tcPr>
          <w:p w14:paraId="5EB2D5BD" w14:textId="43DFCB10" w:rsidR="00FD3564" w:rsidRPr="00FD3564" w:rsidRDefault="00FD3564" w:rsidP="0062036F">
            <w:pPr>
              <w:jc w:val="center"/>
              <w:rPr>
                <w:rFonts w:cstheme="minorHAnsi"/>
                <w:i/>
                <w:iCs/>
              </w:rPr>
            </w:pPr>
            <w:r w:rsidRPr="00FD3564">
              <w:rPr>
                <w:rFonts w:cstheme="minorHAnsi"/>
                <w:color w:val="000000" w:themeColor="dark1"/>
                <w:kern w:val="24"/>
              </w:rPr>
              <w:t>20,000</w:t>
            </w:r>
          </w:p>
        </w:tc>
        <w:tc>
          <w:tcPr>
            <w:tcW w:w="1175" w:type="dxa"/>
            <w:vAlign w:val="center"/>
          </w:tcPr>
          <w:p w14:paraId="0DBE8D81" w14:textId="7B7DF4AF" w:rsidR="00FD3564" w:rsidRPr="00FD3564" w:rsidRDefault="00FD3564" w:rsidP="0062036F">
            <w:pPr>
              <w:jc w:val="center"/>
              <w:rPr>
                <w:rFonts w:cstheme="minorHAnsi"/>
                <w:i/>
                <w:iCs/>
              </w:rPr>
            </w:pPr>
            <w:r w:rsidRPr="00FD3564">
              <w:rPr>
                <w:rFonts w:cstheme="minorHAnsi"/>
                <w:color w:val="000000" w:themeColor="dark1"/>
                <w:kern w:val="24"/>
              </w:rPr>
              <w:t>0.0 – 0.0</w:t>
            </w:r>
          </w:p>
        </w:tc>
        <w:tc>
          <w:tcPr>
            <w:tcW w:w="1390" w:type="dxa"/>
            <w:vAlign w:val="center"/>
          </w:tcPr>
          <w:p w14:paraId="6247392C" w14:textId="2A20CF8B" w:rsidR="00FD3564" w:rsidRPr="00FD3564" w:rsidRDefault="00FD3564" w:rsidP="0062036F">
            <w:pPr>
              <w:jc w:val="center"/>
              <w:rPr>
                <w:rFonts w:cstheme="minorHAnsi"/>
                <w:i/>
                <w:iCs/>
              </w:rPr>
            </w:pPr>
            <w:r w:rsidRPr="00FD3564">
              <w:rPr>
                <w:rFonts w:cstheme="minorHAnsi"/>
                <w:color w:val="000000" w:themeColor="dark1"/>
                <w:kern w:val="24"/>
              </w:rPr>
              <w:t>0.0</w:t>
            </w:r>
          </w:p>
        </w:tc>
        <w:tc>
          <w:tcPr>
            <w:tcW w:w="1390" w:type="dxa"/>
          </w:tcPr>
          <w:p w14:paraId="6169265F" w14:textId="43A787EE" w:rsidR="00FD3564" w:rsidRDefault="00543B15" w:rsidP="00543B15">
            <w:pPr>
              <w:jc w:val="center"/>
              <w:rPr>
                <w:i/>
                <w:iCs/>
              </w:rPr>
            </w:pPr>
            <w:r>
              <w:rPr>
                <w:i/>
                <w:iCs/>
              </w:rPr>
              <w:t>20</w:t>
            </w:r>
          </w:p>
        </w:tc>
      </w:tr>
      <w:tr w:rsidR="0062036F" w14:paraId="25488B59" w14:textId="77777777" w:rsidTr="0062036F">
        <w:tc>
          <w:tcPr>
            <w:tcW w:w="1572" w:type="dxa"/>
          </w:tcPr>
          <w:p w14:paraId="48CB9A88" w14:textId="52151F84" w:rsidR="00FD3564" w:rsidRDefault="00FD3564" w:rsidP="00FD3564">
            <w:pPr>
              <w:jc w:val="both"/>
              <w:rPr>
                <w:i/>
                <w:iCs/>
              </w:rPr>
            </w:pPr>
            <w:r>
              <w:rPr>
                <w:i/>
                <w:iCs/>
              </w:rPr>
              <w:t>Wind onshore</w:t>
            </w:r>
          </w:p>
        </w:tc>
        <w:tc>
          <w:tcPr>
            <w:tcW w:w="1651" w:type="dxa"/>
          </w:tcPr>
          <w:p w14:paraId="45F42800" w14:textId="2B47DA83" w:rsidR="00FD3564" w:rsidRDefault="00FD3564" w:rsidP="00FD3564">
            <w:pPr>
              <w:jc w:val="both"/>
              <w:rPr>
                <w:i/>
                <w:iCs/>
              </w:rPr>
            </w:pPr>
            <w:r>
              <w:rPr>
                <w:i/>
                <w:iCs/>
              </w:rPr>
              <w:t>Wind</w:t>
            </w:r>
          </w:p>
        </w:tc>
        <w:tc>
          <w:tcPr>
            <w:tcW w:w="1389" w:type="dxa"/>
            <w:vAlign w:val="center"/>
          </w:tcPr>
          <w:p w14:paraId="42AF649D" w14:textId="47C6C59D" w:rsidR="00FD3564" w:rsidRPr="00FD3564" w:rsidRDefault="00FD3564" w:rsidP="0062036F">
            <w:pPr>
              <w:jc w:val="center"/>
              <w:rPr>
                <w:rFonts w:cstheme="minorHAnsi"/>
                <w:i/>
                <w:iCs/>
              </w:rPr>
            </w:pPr>
            <w:r w:rsidRPr="00FD3564">
              <w:rPr>
                <w:rFonts w:cstheme="minorHAnsi"/>
                <w:color w:val="000000" w:themeColor="dark1"/>
                <w:kern w:val="24"/>
              </w:rPr>
              <w:t>1.0 – 3.0*</w:t>
            </w:r>
          </w:p>
        </w:tc>
        <w:tc>
          <w:tcPr>
            <w:tcW w:w="1390" w:type="dxa"/>
            <w:vAlign w:val="center"/>
          </w:tcPr>
          <w:p w14:paraId="5DB3A1FE" w14:textId="2F97E1C4" w:rsidR="00FD3564" w:rsidRPr="00FD3564" w:rsidRDefault="00FD3564" w:rsidP="0062036F">
            <w:pPr>
              <w:jc w:val="center"/>
              <w:rPr>
                <w:rFonts w:cstheme="minorHAnsi"/>
                <w:i/>
                <w:iCs/>
              </w:rPr>
            </w:pPr>
            <w:r w:rsidRPr="00FD3564">
              <w:rPr>
                <w:rFonts w:cstheme="minorHAnsi"/>
                <w:color w:val="000000" w:themeColor="dark1"/>
                <w:kern w:val="24"/>
              </w:rPr>
              <w:t>1.30</w:t>
            </w:r>
          </w:p>
        </w:tc>
        <w:tc>
          <w:tcPr>
            <w:tcW w:w="1913" w:type="dxa"/>
            <w:vAlign w:val="center"/>
          </w:tcPr>
          <w:p w14:paraId="4F5A67A3" w14:textId="48A6BFA4" w:rsidR="00FD3564" w:rsidRPr="00FD3564" w:rsidRDefault="003A211F" w:rsidP="0062036F">
            <w:pPr>
              <w:jc w:val="center"/>
              <w:rPr>
                <w:rFonts w:cstheme="minorHAnsi"/>
                <w:i/>
                <w:iCs/>
              </w:rPr>
            </w:pPr>
            <w:r>
              <w:rPr>
                <w:rFonts w:cstheme="minorHAnsi"/>
                <w:color w:val="000000" w:themeColor="dark1"/>
                <w:kern w:val="24"/>
              </w:rPr>
              <w:t>20</w:t>
            </w:r>
            <w:r w:rsidR="00FD3564" w:rsidRPr="00FD3564">
              <w:rPr>
                <w:rFonts w:cstheme="minorHAnsi"/>
                <w:color w:val="000000" w:themeColor="dark1"/>
                <w:kern w:val="24"/>
              </w:rPr>
              <w:t xml:space="preserve">,000 – </w:t>
            </w:r>
            <w:r>
              <w:rPr>
                <w:rFonts w:cstheme="minorHAnsi"/>
                <w:color w:val="000000" w:themeColor="dark1"/>
                <w:kern w:val="24"/>
              </w:rPr>
              <w:t>60</w:t>
            </w:r>
            <w:r w:rsidR="00FD3564" w:rsidRPr="00FD3564">
              <w:rPr>
                <w:rFonts w:cstheme="minorHAnsi"/>
                <w:color w:val="000000" w:themeColor="dark1"/>
                <w:kern w:val="24"/>
              </w:rPr>
              <w:t>,000</w:t>
            </w:r>
          </w:p>
        </w:tc>
        <w:tc>
          <w:tcPr>
            <w:tcW w:w="1080" w:type="dxa"/>
            <w:vAlign w:val="center"/>
          </w:tcPr>
          <w:p w14:paraId="5A46B44D" w14:textId="4012D151" w:rsidR="00FD3564" w:rsidRPr="00FD3564" w:rsidRDefault="003A211F" w:rsidP="0062036F">
            <w:pPr>
              <w:jc w:val="center"/>
              <w:rPr>
                <w:rFonts w:cstheme="minorHAnsi"/>
                <w:i/>
                <w:iCs/>
              </w:rPr>
            </w:pPr>
            <w:r>
              <w:rPr>
                <w:rFonts w:cstheme="minorHAnsi"/>
                <w:color w:val="000000" w:themeColor="dark1"/>
                <w:kern w:val="24"/>
              </w:rPr>
              <w:t>4</w:t>
            </w:r>
            <w:r w:rsidR="00FD3564" w:rsidRPr="00FD3564">
              <w:rPr>
                <w:rFonts w:cstheme="minorHAnsi"/>
                <w:color w:val="000000" w:themeColor="dark1"/>
                <w:kern w:val="24"/>
              </w:rPr>
              <w:t>0,000</w:t>
            </w:r>
          </w:p>
        </w:tc>
        <w:tc>
          <w:tcPr>
            <w:tcW w:w="1175" w:type="dxa"/>
            <w:vAlign w:val="center"/>
          </w:tcPr>
          <w:p w14:paraId="657FD0E0" w14:textId="0FA49989" w:rsidR="00FD3564" w:rsidRPr="00FD3564" w:rsidRDefault="00FD3564" w:rsidP="0062036F">
            <w:pPr>
              <w:jc w:val="center"/>
              <w:rPr>
                <w:rFonts w:cstheme="minorHAnsi"/>
                <w:i/>
                <w:iCs/>
              </w:rPr>
            </w:pPr>
            <w:r w:rsidRPr="00FD3564">
              <w:rPr>
                <w:rFonts w:cstheme="minorHAnsi"/>
                <w:color w:val="000000" w:themeColor="dark1"/>
                <w:kern w:val="24"/>
              </w:rPr>
              <w:t>0.0 – 0.0</w:t>
            </w:r>
          </w:p>
        </w:tc>
        <w:tc>
          <w:tcPr>
            <w:tcW w:w="1390" w:type="dxa"/>
            <w:vAlign w:val="center"/>
          </w:tcPr>
          <w:p w14:paraId="737D1895" w14:textId="38A2C5FB" w:rsidR="00FD3564" w:rsidRPr="00FD3564" w:rsidRDefault="00FD3564" w:rsidP="0062036F">
            <w:pPr>
              <w:jc w:val="center"/>
              <w:rPr>
                <w:rFonts w:cstheme="minorHAnsi"/>
                <w:i/>
                <w:iCs/>
              </w:rPr>
            </w:pPr>
            <w:r w:rsidRPr="00FD3564">
              <w:rPr>
                <w:rFonts w:cstheme="minorHAnsi"/>
                <w:color w:val="000000" w:themeColor="dark1"/>
                <w:kern w:val="24"/>
              </w:rPr>
              <w:t>0.0</w:t>
            </w:r>
          </w:p>
        </w:tc>
        <w:tc>
          <w:tcPr>
            <w:tcW w:w="1390" w:type="dxa"/>
          </w:tcPr>
          <w:p w14:paraId="21250BF5" w14:textId="364AA5B9" w:rsidR="00FD3564" w:rsidRDefault="00543B15" w:rsidP="00543B15">
            <w:pPr>
              <w:jc w:val="center"/>
              <w:rPr>
                <w:i/>
                <w:iCs/>
              </w:rPr>
            </w:pPr>
            <w:r>
              <w:rPr>
                <w:i/>
                <w:iCs/>
              </w:rPr>
              <w:t>30</w:t>
            </w:r>
          </w:p>
        </w:tc>
      </w:tr>
      <w:tr w:rsidR="0062036F" w14:paraId="7934CD43" w14:textId="77777777" w:rsidTr="0062036F">
        <w:tc>
          <w:tcPr>
            <w:tcW w:w="1572" w:type="dxa"/>
          </w:tcPr>
          <w:p w14:paraId="733722FB" w14:textId="63E5702B" w:rsidR="00FD3564" w:rsidRDefault="00FD3564" w:rsidP="00FD3564">
            <w:pPr>
              <w:jc w:val="both"/>
              <w:rPr>
                <w:i/>
                <w:iCs/>
              </w:rPr>
            </w:pPr>
            <w:r>
              <w:rPr>
                <w:i/>
                <w:iCs/>
              </w:rPr>
              <w:t>Wind offshore</w:t>
            </w:r>
          </w:p>
        </w:tc>
        <w:tc>
          <w:tcPr>
            <w:tcW w:w="1651" w:type="dxa"/>
          </w:tcPr>
          <w:p w14:paraId="2545FC55" w14:textId="53FC1AA8" w:rsidR="00FD3564" w:rsidRDefault="00FD3564" w:rsidP="00FD3564">
            <w:pPr>
              <w:jc w:val="both"/>
              <w:rPr>
                <w:i/>
                <w:iCs/>
              </w:rPr>
            </w:pPr>
            <w:r>
              <w:rPr>
                <w:i/>
                <w:iCs/>
              </w:rPr>
              <w:t>Wind</w:t>
            </w:r>
          </w:p>
        </w:tc>
        <w:tc>
          <w:tcPr>
            <w:tcW w:w="1389" w:type="dxa"/>
            <w:vAlign w:val="center"/>
          </w:tcPr>
          <w:p w14:paraId="08EE1A2E" w14:textId="57920446" w:rsidR="00FD3564" w:rsidRPr="00FD3564" w:rsidRDefault="00FD3564" w:rsidP="0062036F">
            <w:pPr>
              <w:jc w:val="center"/>
              <w:rPr>
                <w:rFonts w:cstheme="minorHAnsi"/>
                <w:i/>
                <w:iCs/>
              </w:rPr>
            </w:pPr>
            <w:r w:rsidRPr="00FD3564">
              <w:rPr>
                <w:rFonts w:cstheme="minorHAnsi"/>
                <w:color w:val="000000" w:themeColor="dark1"/>
                <w:kern w:val="24"/>
              </w:rPr>
              <w:t>2.0 – 4.1*</w:t>
            </w:r>
          </w:p>
        </w:tc>
        <w:tc>
          <w:tcPr>
            <w:tcW w:w="1390" w:type="dxa"/>
            <w:vAlign w:val="center"/>
          </w:tcPr>
          <w:p w14:paraId="316F0D43" w14:textId="17BAE652" w:rsidR="00FD3564" w:rsidRPr="00FD3564" w:rsidRDefault="00FD3564" w:rsidP="0062036F">
            <w:pPr>
              <w:jc w:val="center"/>
              <w:rPr>
                <w:rFonts w:cstheme="minorHAnsi"/>
                <w:i/>
                <w:iCs/>
              </w:rPr>
            </w:pPr>
            <w:r w:rsidRPr="00FD3564">
              <w:rPr>
                <w:rFonts w:cstheme="minorHAnsi"/>
                <w:color w:val="000000" w:themeColor="dark1"/>
                <w:kern w:val="24"/>
              </w:rPr>
              <w:t>3.0</w:t>
            </w:r>
          </w:p>
        </w:tc>
        <w:tc>
          <w:tcPr>
            <w:tcW w:w="1913" w:type="dxa"/>
            <w:vAlign w:val="center"/>
          </w:tcPr>
          <w:p w14:paraId="0C5C7FCF" w14:textId="4A9B2693" w:rsidR="00FD3564" w:rsidRPr="00FD3564" w:rsidRDefault="00205D9D" w:rsidP="0062036F">
            <w:pPr>
              <w:jc w:val="center"/>
              <w:rPr>
                <w:rFonts w:cstheme="minorHAnsi"/>
                <w:i/>
                <w:iCs/>
              </w:rPr>
            </w:pPr>
            <w:r>
              <w:rPr>
                <w:rFonts w:cstheme="minorHAnsi"/>
                <w:color w:val="000000" w:themeColor="dark1"/>
                <w:kern w:val="24"/>
              </w:rPr>
              <w:t>4</w:t>
            </w:r>
            <w:r w:rsidRPr="00FD3564">
              <w:rPr>
                <w:rFonts w:cstheme="minorHAnsi"/>
                <w:color w:val="000000" w:themeColor="dark1"/>
                <w:kern w:val="24"/>
              </w:rPr>
              <w:t>0</w:t>
            </w:r>
            <w:r w:rsidR="00FD3564" w:rsidRPr="00FD3564">
              <w:rPr>
                <w:rFonts w:cstheme="minorHAnsi"/>
                <w:color w:val="000000" w:themeColor="dark1"/>
                <w:kern w:val="24"/>
              </w:rPr>
              <w:t xml:space="preserve">,000 – </w:t>
            </w:r>
            <w:r>
              <w:rPr>
                <w:rFonts w:cstheme="minorHAnsi"/>
                <w:color w:val="000000" w:themeColor="dark1"/>
                <w:kern w:val="24"/>
              </w:rPr>
              <w:t>10</w:t>
            </w:r>
            <w:r w:rsidR="00FD3564" w:rsidRPr="00FD3564">
              <w:rPr>
                <w:rFonts w:cstheme="minorHAnsi"/>
                <w:color w:val="000000" w:themeColor="dark1"/>
                <w:kern w:val="24"/>
              </w:rPr>
              <w:t>0,000</w:t>
            </w:r>
          </w:p>
        </w:tc>
        <w:tc>
          <w:tcPr>
            <w:tcW w:w="1080" w:type="dxa"/>
            <w:vAlign w:val="center"/>
          </w:tcPr>
          <w:p w14:paraId="539FF214" w14:textId="3D23A820" w:rsidR="00FD3564" w:rsidRPr="00FD3564" w:rsidRDefault="00205D9D" w:rsidP="0062036F">
            <w:pPr>
              <w:jc w:val="center"/>
              <w:rPr>
                <w:rFonts w:cstheme="minorHAnsi"/>
                <w:i/>
                <w:iCs/>
              </w:rPr>
            </w:pPr>
            <w:r>
              <w:rPr>
                <w:rFonts w:cstheme="minorHAnsi"/>
                <w:color w:val="000000" w:themeColor="dark1"/>
                <w:kern w:val="24"/>
              </w:rPr>
              <w:t>7</w:t>
            </w:r>
            <w:r w:rsidR="00FD3564" w:rsidRPr="00FD3564">
              <w:rPr>
                <w:rFonts w:cstheme="minorHAnsi"/>
                <w:color w:val="000000" w:themeColor="dark1"/>
                <w:kern w:val="24"/>
              </w:rPr>
              <w:t>0,000</w:t>
            </w:r>
          </w:p>
        </w:tc>
        <w:tc>
          <w:tcPr>
            <w:tcW w:w="1175" w:type="dxa"/>
            <w:vAlign w:val="center"/>
          </w:tcPr>
          <w:p w14:paraId="3A16C6DA" w14:textId="281D354C" w:rsidR="00FD3564" w:rsidRPr="00FD3564" w:rsidRDefault="00FD3564" w:rsidP="0062036F">
            <w:pPr>
              <w:jc w:val="center"/>
              <w:rPr>
                <w:rFonts w:cstheme="minorHAnsi"/>
                <w:i/>
                <w:iCs/>
              </w:rPr>
            </w:pPr>
            <w:r w:rsidRPr="00FD3564">
              <w:rPr>
                <w:rFonts w:cstheme="minorHAnsi"/>
                <w:color w:val="000000" w:themeColor="dark1"/>
                <w:kern w:val="24"/>
              </w:rPr>
              <w:t>0.0 – 0.0</w:t>
            </w:r>
          </w:p>
        </w:tc>
        <w:tc>
          <w:tcPr>
            <w:tcW w:w="1390" w:type="dxa"/>
            <w:vAlign w:val="center"/>
          </w:tcPr>
          <w:p w14:paraId="16D76E04" w14:textId="039278FC" w:rsidR="00FD3564" w:rsidRPr="00FD3564" w:rsidRDefault="00FD3564" w:rsidP="0062036F">
            <w:pPr>
              <w:jc w:val="center"/>
              <w:rPr>
                <w:rFonts w:cstheme="minorHAnsi"/>
                <w:i/>
                <w:iCs/>
              </w:rPr>
            </w:pPr>
            <w:r w:rsidRPr="00FD3564">
              <w:rPr>
                <w:rFonts w:cstheme="minorHAnsi"/>
                <w:color w:val="000000" w:themeColor="dark1"/>
                <w:kern w:val="24"/>
              </w:rPr>
              <w:t>0.0</w:t>
            </w:r>
          </w:p>
        </w:tc>
        <w:tc>
          <w:tcPr>
            <w:tcW w:w="1390" w:type="dxa"/>
          </w:tcPr>
          <w:p w14:paraId="61A45A9B" w14:textId="539ACE18" w:rsidR="00FD3564" w:rsidRDefault="00543B15" w:rsidP="00543B15">
            <w:pPr>
              <w:jc w:val="center"/>
              <w:rPr>
                <w:i/>
                <w:iCs/>
              </w:rPr>
            </w:pPr>
            <w:r>
              <w:rPr>
                <w:i/>
                <w:iCs/>
              </w:rPr>
              <w:t>30</w:t>
            </w:r>
          </w:p>
        </w:tc>
      </w:tr>
      <w:tr w:rsidR="0062036F" w14:paraId="225B7A24" w14:textId="77777777" w:rsidTr="0062036F">
        <w:tc>
          <w:tcPr>
            <w:tcW w:w="1572" w:type="dxa"/>
          </w:tcPr>
          <w:p w14:paraId="69CA4D15" w14:textId="4DF20542" w:rsidR="003E2F3F" w:rsidRDefault="003E2F3F" w:rsidP="003E2F3F">
            <w:pPr>
              <w:jc w:val="both"/>
              <w:rPr>
                <w:i/>
                <w:iCs/>
              </w:rPr>
            </w:pPr>
            <w:r>
              <w:rPr>
                <w:i/>
                <w:iCs/>
              </w:rPr>
              <w:t>Biomass</w:t>
            </w:r>
          </w:p>
        </w:tc>
        <w:tc>
          <w:tcPr>
            <w:tcW w:w="1651" w:type="dxa"/>
          </w:tcPr>
          <w:p w14:paraId="10FC180E" w14:textId="1694CD7D" w:rsidR="003E2F3F" w:rsidRDefault="003E2F3F" w:rsidP="003E2F3F">
            <w:pPr>
              <w:jc w:val="both"/>
              <w:rPr>
                <w:i/>
                <w:iCs/>
              </w:rPr>
            </w:pPr>
            <w:r>
              <w:rPr>
                <w:i/>
                <w:iCs/>
              </w:rPr>
              <w:t>Biomass</w:t>
            </w:r>
          </w:p>
        </w:tc>
        <w:tc>
          <w:tcPr>
            <w:tcW w:w="1389" w:type="dxa"/>
            <w:vAlign w:val="center"/>
          </w:tcPr>
          <w:p w14:paraId="32337ECB" w14:textId="4B34273E" w:rsidR="003E2F3F" w:rsidRPr="003E2F3F" w:rsidRDefault="003E2F3F" w:rsidP="0062036F">
            <w:pPr>
              <w:jc w:val="center"/>
              <w:rPr>
                <w:i/>
                <w:iCs/>
              </w:rPr>
            </w:pPr>
            <w:r>
              <w:rPr>
                <w:rFonts w:ascii="Calibri" w:hAnsi="Calibri" w:cs="Calibri"/>
                <w:color w:val="000000" w:themeColor="dark1"/>
                <w:kern w:val="24"/>
              </w:rPr>
              <w:t>1.0</w:t>
            </w:r>
            <w:r w:rsidRPr="003E2F3F">
              <w:rPr>
                <w:rFonts w:ascii="Calibri" w:hAnsi="Calibri" w:cs="Calibri"/>
                <w:color w:val="000000" w:themeColor="dark1"/>
                <w:kern w:val="24"/>
              </w:rPr>
              <w:t xml:space="preserve"> – 3.</w:t>
            </w:r>
            <w:r>
              <w:rPr>
                <w:rFonts w:ascii="Calibri" w:hAnsi="Calibri" w:cs="Calibri"/>
                <w:color w:val="000000" w:themeColor="dark1"/>
                <w:kern w:val="24"/>
              </w:rPr>
              <w:t>0</w:t>
            </w:r>
            <w:r w:rsidRPr="003E2F3F">
              <w:rPr>
                <w:rFonts w:ascii="Calibri" w:hAnsi="Calibri" w:cs="Calibri"/>
                <w:color w:val="000000" w:themeColor="dark1"/>
                <w:kern w:val="24"/>
              </w:rPr>
              <w:t>*</w:t>
            </w:r>
          </w:p>
        </w:tc>
        <w:tc>
          <w:tcPr>
            <w:tcW w:w="1390" w:type="dxa"/>
            <w:vAlign w:val="center"/>
          </w:tcPr>
          <w:p w14:paraId="7C9403F0" w14:textId="1BF59B7C" w:rsidR="003E2F3F" w:rsidRPr="003E2F3F" w:rsidRDefault="00C9415C" w:rsidP="0062036F">
            <w:pPr>
              <w:jc w:val="center"/>
              <w:rPr>
                <w:i/>
                <w:iCs/>
              </w:rPr>
            </w:pPr>
            <w:r>
              <w:rPr>
                <w:rFonts w:ascii="Calibri" w:hAnsi="Calibri" w:cs="Calibri"/>
                <w:color w:val="000000" w:themeColor="dark1"/>
                <w:kern w:val="24"/>
              </w:rPr>
              <w:t>2.0</w:t>
            </w:r>
          </w:p>
        </w:tc>
        <w:tc>
          <w:tcPr>
            <w:tcW w:w="1913" w:type="dxa"/>
            <w:vAlign w:val="center"/>
          </w:tcPr>
          <w:p w14:paraId="5568185B" w14:textId="4BED5E41" w:rsidR="003E2F3F" w:rsidRPr="003E2F3F" w:rsidRDefault="003E2F3F" w:rsidP="0062036F">
            <w:pPr>
              <w:jc w:val="center"/>
              <w:rPr>
                <w:i/>
                <w:iCs/>
              </w:rPr>
            </w:pPr>
            <w:r w:rsidRPr="003E2F3F">
              <w:rPr>
                <w:rFonts w:ascii="Calibri" w:hAnsi="Calibri" w:cs="Calibri"/>
                <w:color w:val="000000" w:themeColor="dark1"/>
                <w:kern w:val="24"/>
              </w:rPr>
              <w:t>50,000 – 1</w:t>
            </w:r>
            <w:r w:rsidR="0062036F">
              <w:rPr>
                <w:rFonts w:ascii="Calibri" w:hAnsi="Calibri" w:cs="Calibri"/>
                <w:color w:val="000000" w:themeColor="dark1"/>
                <w:kern w:val="24"/>
              </w:rPr>
              <w:t>5</w:t>
            </w:r>
            <w:r w:rsidRPr="003E2F3F">
              <w:rPr>
                <w:rFonts w:ascii="Calibri" w:hAnsi="Calibri" w:cs="Calibri"/>
                <w:color w:val="000000" w:themeColor="dark1"/>
                <w:kern w:val="24"/>
              </w:rPr>
              <w:t>0,000</w:t>
            </w:r>
          </w:p>
        </w:tc>
        <w:tc>
          <w:tcPr>
            <w:tcW w:w="1080" w:type="dxa"/>
            <w:vAlign w:val="center"/>
          </w:tcPr>
          <w:p w14:paraId="157B32CD" w14:textId="135F8F6C" w:rsidR="003E2F3F" w:rsidRPr="003E2F3F" w:rsidRDefault="0062036F" w:rsidP="0062036F">
            <w:pPr>
              <w:jc w:val="center"/>
              <w:rPr>
                <w:i/>
                <w:iCs/>
              </w:rPr>
            </w:pPr>
            <w:r>
              <w:rPr>
                <w:rFonts w:ascii="Calibri" w:hAnsi="Calibri" w:cs="Calibri"/>
                <w:color w:val="000000" w:themeColor="dark1"/>
                <w:kern w:val="24"/>
              </w:rPr>
              <w:t>100</w:t>
            </w:r>
            <w:r w:rsidR="003E2F3F" w:rsidRPr="003E2F3F">
              <w:rPr>
                <w:rFonts w:ascii="Calibri" w:hAnsi="Calibri" w:cs="Calibri"/>
                <w:color w:val="000000" w:themeColor="dark1"/>
                <w:kern w:val="24"/>
              </w:rPr>
              <w:t>,000</w:t>
            </w:r>
          </w:p>
        </w:tc>
        <w:tc>
          <w:tcPr>
            <w:tcW w:w="1175" w:type="dxa"/>
            <w:vAlign w:val="center"/>
          </w:tcPr>
          <w:p w14:paraId="3258B0D9" w14:textId="249D6F57" w:rsidR="003E2F3F" w:rsidRPr="003E2F3F" w:rsidRDefault="0062036F" w:rsidP="0062036F">
            <w:pPr>
              <w:jc w:val="center"/>
              <w:rPr>
                <w:i/>
                <w:iCs/>
              </w:rPr>
            </w:pPr>
            <w:r>
              <w:rPr>
                <w:rFonts w:ascii="Calibri" w:hAnsi="Calibri" w:cs="Calibri"/>
                <w:color w:val="000000" w:themeColor="dark1"/>
                <w:kern w:val="24"/>
              </w:rPr>
              <w:t>1.3</w:t>
            </w:r>
            <w:r w:rsidR="003E2F3F" w:rsidRPr="003E2F3F">
              <w:rPr>
                <w:rFonts w:ascii="Calibri" w:hAnsi="Calibri" w:cs="Calibri"/>
                <w:color w:val="000000" w:themeColor="dark1"/>
                <w:kern w:val="24"/>
              </w:rPr>
              <w:t xml:space="preserve"> – </w:t>
            </w:r>
            <w:r>
              <w:rPr>
                <w:rFonts w:ascii="Calibri" w:hAnsi="Calibri" w:cs="Calibri"/>
                <w:color w:val="000000" w:themeColor="dark1"/>
                <w:kern w:val="24"/>
              </w:rPr>
              <w:t>3.8</w:t>
            </w:r>
          </w:p>
        </w:tc>
        <w:tc>
          <w:tcPr>
            <w:tcW w:w="1390" w:type="dxa"/>
            <w:vAlign w:val="center"/>
          </w:tcPr>
          <w:p w14:paraId="0F854E86" w14:textId="5A089AE7" w:rsidR="003E2F3F" w:rsidRPr="003E2F3F" w:rsidRDefault="0062036F" w:rsidP="0062036F">
            <w:pPr>
              <w:jc w:val="center"/>
              <w:rPr>
                <w:i/>
                <w:iCs/>
              </w:rPr>
            </w:pPr>
            <w:r>
              <w:rPr>
                <w:rFonts w:ascii="Calibri" w:hAnsi="Calibri" w:cs="Calibri"/>
                <w:color w:val="000000" w:themeColor="dark1"/>
                <w:kern w:val="24"/>
              </w:rPr>
              <w:t>2.5</w:t>
            </w:r>
          </w:p>
        </w:tc>
        <w:tc>
          <w:tcPr>
            <w:tcW w:w="1390" w:type="dxa"/>
          </w:tcPr>
          <w:p w14:paraId="08222E6B" w14:textId="036133D7" w:rsidR="003E2F3F" w:rsidRDefault="00543B15" w:rsidP="00543B15">
            <w:pPr>
              <w:jc w:val="center"/>
              <w:rPr>
                <w:i/>
                <w:iCs/>
              </w:rPr>
            </w:pPr>
            <w:r>
              <w:rPr>
                <w:i/>
                <w:iCs/>
              </w:rPr>
              <w:t>30</w:t>
            </w:r>
          </w:p>
        </w:tc>
      </w:tr>
      <w:tr w:rsidR="0062036F" w14:paraId="58F1CADA" w14:textId="77777777" w:rsidTr="0062036F">
        <w:tc>
          <w:tcPr>
            <w:tcW w:w="1572" w:type="dxa"/>
          </w:tcPr>
          <w:p w14:paraId="3FA583B8" w14:textId="470F47A5" w:rsidR="003E2F3F" w:rsidRDefault="003E2F3F" w:rsidP="003E2F3F">
            <w:pPr>
              <w:jc w:val="both"/>
              <w:rPr>
                <w:i/>
                <w:iCs/>
              </w:rPr>
            </w:pPr>
            <w:r>
              <w:rPr>
                <w:i/>
                <w:iCs/>
              </w:rPr>
              <w:t>Geothermal</w:t>
            </w:r>
          </w:p>
        </w:tc>
        <w:tc>
          <w:tcPr>
            <w:tcW w:w="1651" w:type="dxa"/>
          </w:tcPr>
          <w:p w14:paraId="4BBAF406" w14:textId="3B668D3D" w:rsidR="003E2F3F" w:rsidRDefault="003E2F3F" w:rsidP="003E2F3F">
            <w:pPr>
              <w:jc w:val="both"/>
              <w:rPr>
                <w:i/>
                <w:iCs/>
              </w:rPr>
            </w:pPr>
            <w:r>
              <w:rPr>
                <w:i/>
                <w:iCs/>
              </w:rPr>
              <w:t>Geothermal</w:t>
            </w:r>
          </w:p>
        </w:tc>
        <w:tc>
          <w:tcPr>
            <w:tcW w:w="1389" w:type="dxa"/>
            <w:vAlign w:val="center"/>
          </w:tcPr>
          <w:p w14:paraId="5E305D46" w14:textId="0790548D" w:rsidR="003E2F3F" w:rsidRPr="003E2F3F" w:rsidRDefault="003E2F3F" w:rsidP="0062036F">
            <w:pPr>
              <w:jc w:val="center"/>
              <w:rPr>
                <w:i/>
                <w:iCs/>
              </w:rPr>
            </w:pPr>
            <w:r w:rsidRPr="003E2F3F">
              <w:rPr>
                <w:rFonts w:ascii="Calibri" w:hAnsi="Calibri" w:cs="Calibri"/>
                <w:color w:val="000000" w:themeColor="dark1"/>
                <w:kern w:val="24"/>
              </w:rPr>
              <w:t>2.</w:t>
            </w:r>
            <w:r w:rsidR="00C9415C">
              <w:rPr>
                <w:rFonts w:ascii="Calibri" w:hAnsi="Calibri" w:cs="Calibri"/>
                <w:color w:val="000000" w:themeColor="dark1"/>
                <w:kern w:val="24"/>
              </w:rPr>
              <w:t>0</w:t>
            </w:r>
            <w:r w:rsidR="00C9415C" w:rsidRPr="003E2F3F">
              <w:rPr>
                <w:rFonts w:ascii="Calibri" w:hAnsi="Calibri" w:cs="Calibri"/>
                <w:color w:val="000000" w:themeColor="dark1"/>
                <w:kern w:val="24"/>
              </w:rPr>
              <w:t xml:space="preserve"> </w:t>
            </w:r>
            <w:r w:rsidRPr="003E2F3F">
              <w:rPr>
                <w:rFonts w:ascii="Calibri" w:hAnsi="Calibri" w:cs="Calibri"/>
                <w:color w:val="000000" w:themeColor="dark1"/>
                <w:kern w:val="24"/>
              </w:rPr>
              <w:t xml:space="preserve">– </w:t>
            </w:r>
            <w:r w:rsidR="00C9415C">
              <w:rPr>
                <w:rFonts w:ascii="Calibri" w:hAnsi="Calibri" w:cs="Calibri"/>
                <w:color w:val="000000" w:themeColor="dark1"/>
                <w:kern w:val="24"/>
              </w:rPr>
              <w:t>5.0</w:t>
            </w:r>
            <w:r w:rsidRPr="003E2F3F">
              <w:rPr>
                <w:rFonts w:ascii="Calibri" w:hAnsi="Calibri" w:cs="Calibri"/>
                <w:color w:val="000000" w:themeColor="dark1"/>
                <w:kern w:val="24"/>
              </w:rPr>
              <w:t>*</w:t>
            </w:r>
          </w:p>
        </w:tc>
        <w:tc>
          <w:tcPr>
            <w:tcW w:w="1390" w:type="dxa"/>
            <w:vAlign w:val="center"/>
          </w:tcPr>
          <w:p w14:paraId="00773122" w14:textId="47086643" w:rsidR="003E2F3F" w:rsidRPr="003E2F3F" w:rsidRDefault="003E2F3F" w:rsidP="0062036F">
            <w:pPr>
              <w:jc w:val="center"/>
              <w:rPr>
                <w:i/>
                <w:iCs/>
              </w:rPr>
            </w:pPr>
            <w:r w:rsidRPr="003E2F3F">
              <w:rPr>
                <w:rFonts w:ascii="Calibri" w:hAnsi="Calibri" w:cs="Calibri"/>
                <w:color w:val="000000" w:themeColor="dark1"/>
                <w:kern w:val="24"/>
              </w:rPr>
              <w:t>3.</w:t>
            </w:r>
            <w:r w:rsidR="00C9415C">
              <w:rPr>
                <w:rFonts w:ascii="Calibri" w:hAnsi="Calibri" w:cs="Calibri"/>
                <w:color w:val="000000" w:themeColor="dark1"/>
                <w:kern w:val="24"/>
              </w:rPr>
              <w:t>5</w:t>
            </w:r>
          </w:p>
        </w:tc>
        <w:tc>
          <w:tcPr>
            <w:tcW w:w="1913" w:type="dxa"/>
            <w:vAlign w:val="center"/>
          </w:tcPr>
          <w:p w14:paraId="77A48BA3" w14:textId="2847E54B" w:rsidR="003E2F3F" w:rsidRPr="003E2F3F" w:rsidRDefault="003E2F3F" w:rsidP="0062036F">
            <w:pPr>
              <w:jc w:val="center"/>
              <w:rPr>
                <w:i/>
                <w:iCs/>
              </w:rPr>
            </w:pPr>
            <w:r w:rsidRPr="003E2F3F">
              <w:rPr>
                <w:rFonts w:ascii="Calibri" w:hAnsi="Calibri" w:cs="Calibri"/>
                <w:color w:val="000000" w:themeColor="dark1"/>
                <w:kern w:val="24"/>
              </w:rPr>
              <w:t xml:space="preserve">50,000 – </w:t>
            </w:r>
            <w:r w:rsidR="00C9415C" w:rsidRPr="003E2F3F">
              <w:rPr>
                <w:rFonts w:ascii="Calibri" w:hAnsi="Calibri" w:cs="Calibri"/>
                <w:color w:val="000000" w:themeColor="dark1"/>
                <w:kern w:val="24"/>
              </w:rPr>
              <w:t>1</w:t>
            </w:r>
            <w:r w:rsidR="00C9415C">
              <w:rPr>
                <w:rFonts w:ascii="Calibri" w:hAnsi="Calibri" w:cs="Calibri"/>
                <w:color w:val="000000" w:themeColor="dark1"/>
                <w:kern w:val="24"/>
              </w:rPr>
              <w:t>5</w:t>
            </w:r>
            <w:r w:rsidR="00C9415C" w:rsidRPr="003E2F3F">
              <w:rPr>
                <w:rFonts w:ascii="Calibri" w:hAnsi="Calibri" w:cs="Calibri"/>
                <w:color w:val="000000" w:themeColor="dark1"/>
                <w:kern w:val="24"/>
              </w:rPr>
              <w:t>0</w:t>
            </w:r>
            <w:r w:rsidRPr="003E2F3F">
              <w:rPr>
                <w:rFonts w:ascii="Calibri" w:hAnsi="Calibri" w:cs="Calibri"/>
                <w:color w:val="000000" w:themeColor="dark1"/>
                <w:kern w:val="24"/>
              </w:rPr>
              <w:t>,000</w:t>
            </w:r>
          </w:p>
        </w:tc>
        <w:tc>
          <w:tcPr>
            <w:tcW w:w="1080" w:type="dxa"/>
            <w:vAlign w:val="center"/>
          </w:tcPr>
          <w:p w14:paraId="7E8DE572" w14:textId="693436A0" w:rsidR="003E2F3F" w:rsidRPr="003E2F3F" w:rsidRDefault="00C9415C" w:rsidP="0062036F">
            <w:pPr>
              <w:jc w:val="center"/>
              <w:rPr>
                <w:i/>
                <w:iCs/>
              </w:rPr>
            </w:pPr>
            <w:r>
              <w:rPr>
                <w:rFonts w:ascii="Calibri" w:hAnsi="Calibri" w:cs="Calibri"/>
                <w:color w:val="000000" w:themeColor="dark1"/>
                <w:kern w:val="24"/>
              </w:rPr>
              <w:t>100</w:t>
            </w:r>
            <w:r w:rsidR="003E2F3F" w:rsidRPr="003E2F3F">
              <w:rPr>
                <w:rFonts w:ascii="Calibri" w:hAnsi="Calibri" w:cs="Calibri"/>
                <w:color w:val="000000" w:themeColor="dark1"/>
                <w:kern w:val="24"/>
              </w:rPr>
              <w:t>,000</w:t>
            </w:r>
          </w:p>
        </w:tc>
        <w:tc>
          <w:tcPr>
            <w:tcW w:w="1175" w:type="dxa"/>
            <w:vAlign w:val="center"/>
          </w:tcPr>
          <w:p w14:paraId="24A84E1C" w14:textId="34EDBD76" w:rsidR="003E2F3F" w:rsidRPr="003E2F3F" w:rsidRDefault="003E2F3F" w:rsidP="0062036F">
            <w:pPr>
              <w:jc w:val="center"/>
              <w:rPr>
                <w:i/>
                <w:iCs/>
              </w:rPr>
            </w:pPr>
            <w:r w:rsidRPr="003E2F3F">
              <w:rPr>
                <w:rFonts w:ascii="Calibri" w:hAnsi="Calibri" w:cs="Calibri"/>
                <w:color w:val="000000" w:themeColor="dark1"/>
                <w:kern w:val="24"/>
              </w:rPr>
              <w:t>0.0 – 0.0</w:t>
            </w:r>
          </w:p>
        </w:tc>
        <w:tc>
          <w:tcPr>
            <w:tcW w:w="1390" w:type="dxa"/>
            <w:vAlign w:val="center"/>
          </w:tcPr>
          <w:p w14:paraId="67C96036" w14:textId="1F8A17EF" w:rsidR="003E2F3F" w:rsidRPr="003E2F3F" w:rsidRDefault="003E2F3F" w:rsidP="0062036F">
            <w:pPr>
              <w:jc w:val="center"/>
              <w:rPr>
                <w:i/>
                <w:iCs/>
              </w:rPr>
            </w:pPr>
            <w:r w:rsidRPr="003E2F3F">
              <w:rPr>
                <w:rFonts w:ascii="Calibri" w:hAnsi="Calibri" w:cs="Calibri"/>
                <w:color w:val="000000" w:themeColor="dark1"/>
                <w:kern w:val="24"/>
              </w:rPr>
              <w:t>0.0</w:t>
            </w:r>
          </w:p>
        </w:tc>
        <w:tc>
          <w:tcPr>
            <w:tcW w:w="1390" w:type="dxa"/>
          </w:tcPr>
          <w:p w14:paraId="337CE1DE" w14:textId="19BF2D4A" w:rsidR="003E2F3F" w:rsidRDefault="00543B15" w:rsidP="00543B15">
            <w:pPr>
              <w:jc w:val="center"/>
              <w:rPr>
                <w:i/>
                <w:iCs/>
              </w:rPr>
            </w:pPr>
            <w:r>
              <w:rPr>
                <w:i/>
                <w:iCs/>
              </w:rPr>
              <w:t>30</w:t>
            </w:r>
          </w:p>
        </w:tc>
      </w:tr>
      <w:tr w:rsidR="0062036F" w14:paraId="59B078B4" w14:textId="77777777" w:rsidTr="0062036F">
        <w:tc>
          <w:tcPr>
            <w:tcW w:w="1572" w:type="dxa"/>
          </w:tcPr>
          <w:p w14:paraId="62450BA6" w14:textId="7126D4C9" w:rsidR="003E2F3F" w:rsidRDefault="003E2F3F" w:rsidP="003E2F3F">
            <w:pPr>
              <w:jc w:val="both"/>
              <w:rPr>
                <w:i/>
                <w:iCs/>
              </w:rPr>
            </w:pPr>
            <w:r>
              <w:rPr>
                <w:i/>
                <w:iCs/>
              </w:rPr>
              <w:t>Nuclear</w:t>
            </w:r>
          </w:p>
        </w:tc>
        <w:tc>
          <w:tcPr>
            <w:tcW w:w="1651" w:type="dxa"/>
          </w:tcPr>
          <w:p w14:paraId="0DDCBF24" w14:textId="240FF749" w:rsidR="003E2F3F" w:rsidRDefault="003E2F3F" w:rsidP="003E2F3F">
            <w:pPr>
              <w:jc w:val="both"/>
              <w:rPr>
                <w:i/>
                <w:iCs/>
              </w:rPr>
            </w:pPr>
            <w:r>
              <w:rPr>
                <w:i/>
                <w:iCs/>
              </w:rPr>
              <w:t>Uranium</w:t>
            </w:r>
          </w:p>
        </w:tc>
        <w:tc>
          <w:tcPr>
            <w:tcW w:w="1389" w:type="dxa"/>
            <w:vAlign w:val="center"/>
          </w:tcPr>
          <w:p w14:paraId="689D87C4" w14:textId="0FC4EAEB" w:rsidR="003E2F3F" w:rsidRPr="003E2F3F" w:rsidRDefault="003E2F3F" w:rsidP="0062036F">
            <w:pPr>
              <w:jc w:val="center"/>
              <w:rPr>
                <w:i/>
                <w:iCs/>
              </w:rPr>
            </w:pPr>
            <w:r w:rsidRPr="003E2F3F">
              <w:rPr>
                <w:rFonts w:ascii="Calibri" w:hAnsi="Calibri" w:cs="Calibri"/>
                <w:color w:val="000000" w:themeColor="dark1"/>
                <w:kern w:val="24"/>
              </w:rPr>
              <w:t>2.8 – 6.5*</w:t>
            </w:r>
          </w:p>
        </w:tc>
        <w:tc>
          <w:tcPr>
            <w:tcW w:w="1390" w:type="dxa"/>
            <w:vAlign w:val="center"/>
          </w:tcPr>
          <w:p w14:paraId="7E6E532D" w14:textId="1074EA9A" w:rsidR="003E2F3F" w:rsidRPr="003E2F3F" w:rsidRDefault="003E2F3F" w:rsidP="0062036F">
            <w:pPr>
              <w:jc w:val="center"/>
              <w:rPr>
                <w:i/>
                <w:iCs/>
              </w:rPr>
            </w:pPr>
            <w:r w:rsidRPr="003E2F3F">
              <w:rPr>
                <w:rFonts w:ascii="Calibri" w:hAnsi="Calibri" w:cs="Calibri"/>
                <w:color w:val="000000" w:themeColor="dark1"/>
                <w:kern w:val="24"/>
              </w:rPr>
              <w:t>4.0</w:t>
            </w:r>
          </w:p>
        </w:tc>
        <w:tc>
          <w:tcPr>
            <w:tcW w:w="1913" w:type="dxa"/>
            <w:vAlign w:val="center"/>
          </w:tcPr>
          <w:p w14:paraId="6979D18B" w14:textId="7058D662" w:rsidR="003E2F3F" w:rsidRPr="003E2F3F" w:rsidRDefault="003E2F3F" w:rsidP="0062036F">
            <w:pPr>
              <w:jc w:val="center"/>
              <w:rPr>
                <w:i/>
                <w:iCs/>
              </w:rPr>
            </w:pPr>
            <w:r w:rsidRPr="003E2F3F">
              <w:rPr>
                <w:rFonts w:ascii="Calibri" w:hAnsi="Calibri" w:cs="Calibri"/>
                <w:color w:val="000000" w:themeColor="dark1"/>
                <w:kern w:val="24"/>
              </w:rPr>
              <w:t>100,000 – 200,000</w:t>
            </w:r>
          </w:p>
        </w:tc>
        <w:tc>
          <w:tcPr>
            <w:tcW w:w="1080" w:type="dxa"/>
            <w:vAlign w:val="center"/>
          </w:tcPr>
          <w:p w14:paraId="0168A66E" w14:textId="1B254F89" w:rsidR="003E2F3F" w:rsidRPr="003E2F3F" w:rsidRDefault="003E2F3F" w:rsidP="0062036F">
            <w:pPr>
              <w:jc w:val="center"/>
              <w:rPr>
                <w:i/>
                <w:iCs/>
              </w:rPr>
            </w:pPr>
            <w:r w:rsidRPr="003E2F3F">
              <w:rPr>
                <w:rFonts w:ascii="Calibri" w:hAnsi="Calibri" w:cs="Calibri"/>
                <w:color w:val="000000" w:themeColor="dark1"/>
                <w:kern w:val="24"/>
              </w:rPr>
              <w:t>150,000</w:t>
            </w:r>
          </w:p>
        </w:tc>
        <w:tc>
          <w:tcPr>
            <w:tcW w:w="1175" w:type="dxa"/>
            <w:vAlign w:val="center"/>
          </w:tcPr>
          <w:p w14:paraId="26C570C7" w14:textId="0168FDD6" w:rsidR="003E2F3F" w:rsidRPr="003E2F3F" w:rsidRDefault="003E2F3F" w:rsidP="0062036F">
            <w:pPr>
              <w:jc w:val="center"/>
              <w:rPr>
                <w:i/>
                <w:iCs/>
              </w:rPr>
            </w:pPr>
            <w:r w:rsidRPr="003E2F3F">
              <w:rPr>
                <w:rFonts w:ascii="Calibri" w:hAnsi="Calibri" w:cs="Calibri"/>
                <w:color w:val="000000" w:themeColor="dark1"/>
                <w:kern w:val="24"/>
              </w:rPr>
              <w:t>2.1 – 4.9</w:t>
            </w:r>
          </w:p>
        </w:tc>
        <w:tc>
          <w:tcPr>
            <w:tcW w:w="1390" w:type="dxa"/>
            <w:vAlign w:val="center"/>
          </w:tcPr>
          <w:p w14:paraId="7F843937" w14:textId="33DE9DA9" w:rsidR="003E2F3F" w:rsidRPr="003E2F3F" w:rsidRDefault="003E2F3F" w:rsidP="0062036F">
            <w:pPr>
              <w:jc w:val="center"/>
              <w:rPr>
                <w:i/>
                <w:iCs/>
              </w:rPr>
            </w:pPr>
            <w:r w:rsidRPr="003E2F3F">
              <w:rPr>
                <w:rFonts w:ascii="Calibri" w:hAnsi="Calibri" w:cs="Calibri"/>
                <w:color w:val="000000" w:themeColor="dark1"/>
                <w:kern w:val="24"/>
              </w:rPr>
              <w:t>3.5</w:t>
            </w:r>
          </w:p>
        </w:tc>
        <w:tc>
          <w:tcPr>
            <w:tcW w:w="1390" w:type="dxa"/>
          </w:tcPr>
          <w:p w14:paraId="0E93DDCB" w14:textId="6BD17247" w:rsidR="003E2F3F" w:rsidRDefault="00543B15" w:rsidP="00543B15">
            <w:pPr>
              <w:jc w:val="center"/>
              <w:rPr>
                <w:i/>
                <w:iCs/>
              </w:rPr>
            </w:pPr>
            <w:r>
              <w:rPr>
                <w:i/>
                <w:iCs/>
              </w:rPr>
              <w:t>50</w:t>
            </w:r>
          </w:p>
        </w:tc>
      </w:tr>
      <w:tr w:rsidR="0062036F" w14:paraId="518DCCC9" w14:textId="77777777" w:rsidTr="0062036F">
        <w:tc>
          <w:tcPr>
            <w:tcW w:w="1572" w:type="dxa"/>
          </w:tcPr>
          <w:p w14:paraId="02E751FC" w14:textId="77777777" w:rsidR="003E2F3F" w:rsidRDefault="003E2F3F" w:rsidP="00E43BDB">
            <w:pPr>
              <w:jc w:val="both"/>
              <w:rPr>
                <w:i/>
                <w:iCs/>
              </w:rPr>
            </w:pPr>
          </w:p>
        </w:tc>
        <w:tc>
          <w:tcPr>
            <w:tcW w:w="1651" w:type="dxa"/>
          </w:tcPr>
          <w:p w14:paraId="7F40E046" w14:textId="77777777" w:rsidR="003E2F3F" w:rsidRDefault="003E2F3F" w:rsidP="00E43BDB">
            <w:pPr>
              <w:jc w:val="both"/>
              <w:rPr>
                <w:i/>
                <w:iCs/>
              </w:rPr>
            </w:pPr>
          </w:p>
        </w:tc>
        <w:tc>
          <w:tcPr>
            <w:tcW w:w="1389" w:type="dxa"/>
            <w:vAlign w:val="center"/>
          </w:tcPr>
          <w:p w14:paraId="76E8D251" w14:textId="77777777" w:rsidR="003E2F3F" w:rsidRDefault="003E2F3F" w:rsidP="0062036F">
            <w:pPr>
              <w:jc w:val="center"/>
              <w:rPr>
                <w:i/>
                <w:iCs/>
              </w:rPr>
            </w:pPr>
          </w:p>
        </w:tc>
        <w:tc>
          <w:tcPr>
            <w:tcW w:w="1390" w:type="dxa"/>
            <w:vAlign w:val="center"/>
          </w:tcPr>
          <w:p w14:paraId="5CD96C21" w14:textId="77777777" w:rsidR="003E2F3F" w:rsidRDefault="003E2F3F" w:rsidP="0062036F">
            <w:pPr>
              <w:jc w:val="center"/>
              <w:rPr>
                <w:i/>
                <w:iCs/>
              </w:rPr>
            </w:pPr>
          </w:p>
        </w:tc>
        <w:tc>
          <w:tcPr>
            <w:tcW w:w="1913" w:type="dxa"/>
            <w:vAlign w:val="center"/>
          </w:tcPr>
          <w:p w14:paraId="1C160DD3" w14:textId="77777777" w:rsidR="003E2F3F" w:rsidRDefault="003E2F3F" w:rsidP="0062036F">
            <w:pPr>
              <w:jc w:val="center"/>
              <w:rPr>
                <w:i/>
                <w:iCs/>
              </w:rPr>
            </w:pPr>
          </w:p>
        </w:tc>
        <w:tc>
          <w:tcPr>
            <w:tcW w:w="1080" w:type="dxa"/>
            <w:vAlign w:val="center"/>
          </w:tcPr>
          <w:p w14:paraId="151D1758" w14:textId="77777777" w:rsidR="003E2F3F" w:rsidRDefault="003E2F3F" w:rsidP="0062036F">
            <w:pPr>
              <w:jc w:val="center"/>
              <w:rPr>
                <w:i/>
                <w:iCs/>
              </w:rPr>
            </w:pPr>
          </w:p>
        </w:tc>
        <w:tc>
          <w:tcPr>
            <w:tcW w:w="1175" w:type="dxa"/>
            <w:vAlign w:val="center"/>
          </w:tcPr>
          <w:p w14:paraId="18154D95" w14:textId="77777777" w:rsidR="003E2F3F" w:rsidRDefault="003E2F3F" w:rsidP="0062036F">
            <w:pPr>
              <w:jc w:val="center"/>
              <w:rPr>
                <w:i/>
                <w:iCs/>
              </w:rPr>
            </w:pPr>
          </w:p>
        </w:tc>
        <w:tc>
          <w:tcPr>
            <w:tcW w:w="1390" w:type="dxa"/>
            <w:vAlign w:val="center"/>
          </w:tcPr>
          <w:p w14:paraId="044E12F7" w14:textId="77777777" w:rsidR="003E2F3F" w:rsidRDefault="003E2F3F" w:rsidP="0062036F">
            <w:pPr>
              <w:jc w:val="center"/>
              <w:rPr>
                <w:i/>
                <w:iCs/>
              </w:rPr>
            </w:pPr>
          </w:p>
        </w:tc>
        <w:tc>
          <w:tcPr>
            <w:tcW w:w="1390" w:type="dxa"/>
          </w:tcPr>
          <w:p w14:paraId="423A4C4C" w14:textId="77777777" w:rsidR="003E2F3F" w:rsidRDefault="003E2F3F" w:rsidP="00543B15">
            <w:pPr>
              <w:jc w:val="center"/>
              <w:rPr>
                <w:i/>
                <w:iCs/>
              </w:rPr>
            </w:pPr>
          </w:p>
        </w:tc>
      </w:tr>
      <w:tr w:rsidR="0062036F" w14:paraId="35FB087F" w14:textId="77777777" w:rsidTr="003C43CD">
        <w:trPr>
          <w:trHeight w:val="44"/>
        </w:trPr>
        <w:tc>
          <w:tcPr>
            <w:tcW w:w="1572" w:type="dxa"/>
          </w:tcPr>
          <w:p w14:paraId="0A6E60F1" w14:textId="0B3A33AB" w:rsidR="0062036F" w:rsidRDefault="0062036F" w:rsidP="0062036F">
            <w:pPr>
              <w:jc w:val="both"/>
              <w:rPr>
                <w:i/>
                <w:iCs/>
              </w:rPr>
            </w:pPr>
            <w:r>
              <w:rPr>
                <w:i/>
                <w:iCs/>
              </w:rPr>
              <w:t xml:space="preserve">Storage </w:t>
            </w:r>
          </w:p>
        </w:tc>
        <w:tc>
          <w:tcPr>
            <w:tcW w:w="1651" w:type="dxa"/>
          </w:tcPr>
          <w:p w14:paraId="4789C34F" w14:textId="6359807D" w:rsidR="0062036F" w:rsidRDefault="0062036F" w:rsidP="0062036F">
            <w:pPr>
              <w:jc w:val="both"/>
              <w:rPr>
                <w:i/>
                <w:iCs/>
              </w:rPr>
            </w:pPr>
            <w:r>
              <w:rPr>
                <w:i/>
                <w:iCs/>
              </w:rPr>
              <w:t>Battery</w:t>
            </w:r>
          </w:p>
        </w:tc>
        <w:tc>
          <w:tcPr>
            <w:tcW w:w="1389" w:type="dxa"/>
            <w:vAlign w:val="center"/>
          </w:tcPr>
          <w:p w14:paraId="0B168BAA" w14:textId="691AECB6" w:rsidR="0062036F" w:rsidRPr="0062036F" w:rsidRDefault="0062036F" w:rsidP="0062036F">
            <w:pPr>
              <w:jc w:val="center"/>
              <w:rPr>
                <w:i/>
                <w:iCs/>
              </w:rPr>
            </w:pPr>
            <w:r w:rsidRPr="0062036F">
              <w:rPr>
                <w:rFonts w:ascii="Calibri" w:hAnsi="Calibri" w:cs="Calibri"/>
                <w:color w:val="000000" w:themeColor="dark1"/>
                <w:kern w:val="24"/>
              </w:rPr>
              <w:t>0.</w:t>
            </w:r>
            <w:r>
              <w:rPr>
                <w:rFonts w:ascii="Calibri" w:hAnsi="Calibri" w:cs="Calibri"/>
                <w:color w:val="000000" w:themeColor="dark1"/>
                <w:kern w:val="24"/>
              </w:rPr>
              <w:t>2</w:t>
            </w:r>
            <w:r w:rsidRPr="0062036F">
              <w:rPr>
                <w:rFonts w:ascii="Calibri" w:hAnsi="Calibri" w:cs="Calibri"/>
                <w:color w:val="000000" w:themeColor="dark1"/>
                <w:kern w:val="24"/>
              </w:rPr>
              <w:t xml:space="preserve">0 – </w:t>
            </w:r>
            <w:r>
              <w:rPr>
                <w:rFonts w:ascii="Calibri" w:hAnsi="Calibri" w:cs="Calibri"/>
                <w:color w:val="000000" w:themeColor="dark1"/>
                <w:kern w:val="24"/>
              </w:rPr>
              <w:t>0.40</w:t>
            </w:r>
          </w:p>
        </w:tc>
        <w:tc>
          <w:tcPr>
            <w:tcW w:w="1390" w:type="dxa"/>
            <w:vAlign w:val="center"/>
          </w:tcPr>
          <w:p w14:paraId="7AF8A3B0" w14:textId="0A151FB7" w:rsidR="0062036F" w:rsidRPr="0062036F" w:rsidRDefault="0062036F" w:rsidP="0062036F">
            <w:pPr>
              <w:jc w:val="center"/>
              <w:rPr>
                <w:i/>
                <w:iCs/>
              </w:rPr>
            </w:pPr>
            <w:r>
              <w:rPr>
                <w:rFonts w:ascii="Calibri" w:hAnsi="Calibri" w:cs="Calibri"/>
                <w:color w:val="000000" w:themeColor="dark1"/>
                <w:kern w:val="24"/>
              </w:rPr>
              <w:t>0.30</w:t>
            </w:r>
          </w:p>
        </w:tc>
        <w:tc>
          <w:tcPr>
            <w:tcW w:w="1913" w:type="dxa"/>
            <w:vAlign w:val="center"/>
          </w:tcPr>
          <w:p w14:paraId="2FAC9A37" w14:textId="36244B3D" w:rsidR="0062036F" w:rsidRPr="0062036F" w:rsidRDefault="0062036F" w:rsidP="0062036F">
            <w:pPr>
              <w:jc w:val="center"/>
              <w:rPr>
                <w:i/>
                <w:iCs/>
              </w:rPr>
            </w:pPr>
            <w:r w:rsidRPr="0062036F">
              <w:rPr>
                <w:rFonts w:ascii="Calibri" w:hAnsi="Calibri" w:cs="Calibri"/>
                <w:color w:val="000000" w:themeColor="dark1"/>
                <w:kern w:val="24"/>
              </w:rPr>
              <w:t>2</w:t>
            </w:r>
            <w:r>
              <w:rPr>
                <w:rFonts w:ascii="Calibri" w:hAnsi="Calibri" w:cs="Calibri"/>
                <w:color w:val="000000" w:themeColor="dark1"/>
                <w:kern w:val="24"/>
              </w:rPr>
              <w:t>0</w:t>
            </w:r>
            <w:r w:rsidRPr="0062036F">
              <w:rPr>
                <w:rFonts w:ascii="Calibri" w:hAnsi="Calibri" w:cs="Calibri"/>
                <w:color w:val="000000" w:themeColor="dark1"/>
                <w:kern w:val="24"/>
              </w:rPr>
              <w:t xml:space="preserve">,000 – </w:t>
            </w:r>
            <w:r>
              <w:rPr>
                <w:rFonts w:ascii="Calibri" w:hAnsi="Calibri" w:cs="Calibri"/>
                <w:color w:val="000000" w:themeColor="dark1"/>
                <w:kern w:val="24"/>
              </w:rPr>
              <w:t>60</w:t>
            </w:r>
            <w:r w:rsidRPr="0062036F">
              <w:rPr>
                <w:rFonts w:ascii="Calibri" w:hAnsi="Calibri" w:cs="Calibri"/>
                <w:color w:val="000000" w:themeColor="dark1"/>
                <w:kern w:val="24"/>
              </w:rPr>
              <w:t>,000</w:t>
            </w:r>
          </w:p>
        </w:tc>
        <w:tc>
          <w:tcPr>
            <w:tcW w:w="1080" w:type="dxa"/>
            <w:vAlign w:val="center"/>
          </w:tcPr>
          <w:p w14:paraId="0BA4EC73" w14:textId="79EF2B68" w:rsidR="0062036F" w:rsidRPr="0062036F" w:rsidRDefault="0062036F" w:rsidP="0062036F">
            <w:pPr>
              <w:jc w:val="center"/>
              <w:rPr>
                <w:i/>
                <w:iCs/>
              </w:rPr>
            </w:pPr>
            <w:r>
              <w:rPr>
                <w:rFonts w:ascii="Calibri" w:hAnsi="Calibri" w:cs="Calibri"/>
                <w:color w:val="000000" w:themeColor="dark1"/>
                <w:kern w:val="24"/>
              </w:rPr>
              <w:t>4</w:t>
            </w:r>
            <w:r w:rsidRPr="0062036F">
              <w:rPr>
                <w:rFonts w:ascii="Calibri" w:hAnsi="Calibri" w:cs="Calibri"/>
                <w:color w:val="000000" w:themeColor="dark1"/>
                <w:kern w:val="24"/>
              </w:rPr>
              <w:t>0,000</w:t>
            </w:r>
          </w:p>
        </w:tc>
        <w:tc>
          <w:tcPr>
            <w:tcW w:w="1175" w:type="dxa"/>
            <w:vAlign w:val="center"/>
          </w:tcPr>
          <w:p w14:paraId="510FC1A8" w14:textId="6493435F" w:rsidR="0062036F" w:rsidRPr="0062036F" w:rsidRDefault="0062036F" w:rsidP="0062036F">
            <w:pPr>
              <w:jc w:val="center"/>
              <w:rPr>
                <w:i/>
                <w:iCs/>
              </w:rPr>
            </w:pPr>
            <w:r w:rsidRPr="0062036F">
              <w:rPr>
                <w:rFonts w:ascii="Calibri" w:hAnsi="Calibri" w:cs="Calibri"/>
                <w:color w:val="000000" w:themeColor="dark1"/>
                <w:kern w:val="24"/>
              </w:rPr>
              <w:t>0.0 – 0.0</w:t>
            </w:r>
          </w:p>
        </w:tc>
        <w:tc>
          <w:tcPr>
            <w:tcW w:w="1390" w:type="dxa"/>
            <w:vAlign w:val="center"/>
          </w:tcPr>
          <w:p w14:paraId="6485279D" w14:textId="2A25DB03" w:rsidR="0062036F" w:rsidRPr="0062036F" w:rsidRDefault="0062036F" w:rsidP="0062036F">
            <w:pPr>
              <w:jc w:val="center"/>
              <w:rPr>
                <w:i/>
                <w:iCs/>
              </w:rPr>
            </w:pPr>
            <w:r w:rsidRPr="0062036F">
              <w:rPr>
                <w:rFonts w:ascii="Calibri" w:hAnsi="Calibri" w:cs="Calibri"/>
                <w:color w:val="000000" w:themeColor="dark1"/>
                <w:kern w:val="24"/>
              </w:rPr>
              <w:t>0.0</w:t>
            </w:r>
          </w:p>
        </w:tc>
        <w:tc>
          <w:tcPr>
            <w:tcW w:w="1390" w:type="dxa"/>
          </w:tcPr>
          <w:p w14:paraId="634DAD37" w14:textId="4913DE5A" w:rsidR="0062036F" w:rsidRDefault="00543B15" w:rsidP="00543B15">
            <w:pPr>
              <w:jc w:val="center"/>
              <w:rPr>
                <w:i/>
                <w:iCs/>
              </w:rPr>
            </w:pPr>
            <w:r>
              <w:rPr>
                <w:i/>
                <w:iCs/>
              </w:rPr>
              <w:t>20</w:t>
            </w:r>
          </w:p>
        </w:tc>
      </w:tr>
      <w:tr w:rsidR="0062036F" w14:paraId="388D314F" w14:textId="77777777" w:rsidTr="0062036F">
        <w:tc>
          <w:tcPr>
            <w:tcW w:w="1572" w:type="dxa"/>
          </w:tcPr>
          <w:p w14:paraId="3BA3F567" w14:textId="3BD8EF60" w:rsidR="0062036F" w:rsidRDefault="0062036F" w:rsidP="0062036F">
            <w:pPr>
              <w:jc w:val="both"/>
              <w:rPr>
                <w:i/>
                <w:iCs/>
              </w:rPr>
            </w:pPr>
            <w:r>
              <w:rPr>
                <w:i/>
                <w:iCs/>
              </w:rPr>
              <w:t>Storage</w:t>
            </w:r>
          </w:p>
        </w:tc>
        <w:tc>
          <w:tcPr>
            <w:tcW w:w="1651" w:type="dxa"/>
          </w:tcPr>
          <w:p w14:paraId="1C0A31FC" w14:textId="4D089006" w:rsidR="0062036F" w:rsidRDefault="0062036F" w:rsidP="0062036F">
            <w:pPr>
              <w:jc w:val="both"/>
              <w:rPr>
                <w:i/>
                <w:iCs/>
              </w:rPr>
            </w:pPr>
            <w:r>
              <w:rPr>
                <w:i/>
                <w:iCs/>
              </w:rPr>
              <w:t>Pumped Hydro</w:t>
            </w:r>
          </w:p>
        </w:tc>
        <w:tc>
          <w:tcPr>
            <w:tcW w:w="1389" w:type="dxa"/>
            <w:vAlign w:val="center"/>
          </w:tcPr>
          <w:p w14:paraId="4E2C418D" w14:textId="73ECF7C6" w:rsidR="0062036F" w:rsidRPr="0062036F" w:rsidRDefault="0062036F" w:rsidP="0062036F">
            <w:pPr>
              <w:jc w:val="center"/>
              <w:rPr>
                <w:i/>
                <w:iCs/>
              </w:rPr>
            </w:pPr>
            <w:r w:rsidRPr="0062036F">
              <w:rPr>
                <w:rFonts w:ascii="Calibri" w:hAnsi="Calibri" w:cs="Calibri"/>
                <w:color w:val="000000" w:themeColor="dark1"/>
                <w:kern w:val="24"/>
              </w:rPr>
              <w:t>0.70 – 5.0*</w:t>
            </w:r>
          </w:p>
        </w:tc>
        <w:tc>
          <w:tcPr>
            <w:tcW w:w="1390" w:type="dxa"/>
            <w:vAlign w:val="center"/>
          </w:tcPr>
          <w:p w14:paraId="12DB901F" w14:textId="64EA506E" w:rsidR="0062036F" w:rsidRPr="0062036F" w:rsidRDefault="0062036F" w:rsidP="0062036F">
            <w:pPr>
              <w:jc w:val="center"/>
              <w:rPr>
                <w:i/>
                <w:iCs/>
              </w:rPr>
            </w:pPr>
            <w:r w:rsidRPr="0062036F">
              <w:rPr>
                <w:rFonts w:ascii="Calibri" w:hAnsi="Calibri" w:cs="Calibri"/>
                <w:color w:val="000000" w:themeColor="dark1"/>
                <w:kern w:val="24"/>
              </w:rPr>
              <w:t>2.9</w:t>
            </w:r>
          </w:p>
        </w:tc>
        <w:tc>
          <w:tcPr>
            <w:tcW w:w="1913" w:type="dxa"/>
            <w:vAlign w:val="center"/>
          </w:tcPr>
          <w:p w14:paraId="0C34BD32" w14:textId="0C1C734A" w:rsidR="0062036F" w:rsidRPr="0062036F" w:rsidRDefault="0062036F" w:rsidP="0062036F">
            <w:pPr>
              <w:jc w:val="center"/>
              <w:rPr>
                <w:i/>
                <w:iCs/>
              </w:rPr>
            </w:pPr>
            <w:r w:rsidRPr="0062036F">
              <w:rPr>
                <w:rFonts w:ascii="Calibri" w:hAnsi="Calibri" w:cs="Calibri"/>
                <w:color w:val="000000" w:themeColor="dark1"/>
                <w:kern w:val="24"/>
              </w:rPr>
              <w:t>25,000 – 75,000</w:t>
            </w:r>
          </w:p>
        </w:tc>
        <w:tc>
          <w:tcPr>
            <w:tcW w:w="1080" w:type="dxa"/>
            <w:vAlign w:val="center"/>
          </w:tcPr>
          <w:p w14:paraId="5E4AE906" w14:textId="3A7FA3DE" w:rsidR="0062036F" w:rsidRPr="0062036F" w:rsidRDefault="0062036F" w:rsidP="0062036F">
            <w:pPr>
              <w:jc w:val="center"/>
              <w:rPr>
                <w:i/>
                <w:iCs/>
              </w:rPr>
            </w:pPr>
            <w:r w:rsidRPr="0062036F">
              <w:rPr>
                <w:rFonts w:ascii="Calibri" w:hAnsi="Calibri" w:cs="Calibri"/>
                <w:color w:val="000000" w:themeColor="dark1"/>
                <w:kern w:val="24"/>
              </w:rPr>
              <w:t>50,000</w:t>
            </w:r>
          </w:p>
        </w:tc>
        <w:tc>
          <w:tcPr>
            <w:tcW w:w="1175" w:type="dxa"/>
            <w:vAlign w:val="center"/>
          </w:tcPr>
          <w:p w14:paraId="7ADA7E6B" w14:textId="132083CD" w:rsidR="0062036F" w:rsidRPr="0062036F" w:rsidRDefault="0062036F" w:rsidP="0062036F">
            <w:pPr>
              <w:jc w:val="center"/>
              <w:rPr>
                <w:i/>
                <w:iCs/>
              </w:rPr>
            </w:pPr>
            <w:r w:rsidRPr="0062036F">
              <w:rPr>
                <w:rFonts w:ascii="Calibri" w:hAnsi="Calibri" w:cs="Calibri"/>
                <w:color w:val="000000" w:themeColor="dark1"/>
                <w:kern w:val="24"/>
              </w:rPr>
              <w:t xml:space="preserve">0.0 – </w:t>
            </w:r>
            <w:r w:rsidR="00722740">
              <w:rPr>
                <w:rFonts w:ascii="Calibri" w:hAnsi="Calibri" w:cs="Calibri"/>
                <w:color w:val="000000" w:themeColor="dark1"/>
                <w:kern w:val="24"/>
              </w:rPr>
              <w:t>1</w:t>
            </w:r>
            <w:r w:rsidRPr="0062036F">
              <w:rPr>
                <w:rFonts w:ascii="Calibri" w:hAnsi="Calibri" w:cs="Calibri"/>
                <w:color w:val="000000" w:themeColor="dark1"/>
                <w:kern w:val="24"/>
              </w:rPr>
              <w:t>.0</w:t>
            </w:r>
          </w:p>
        </w:tc>
        <w:tc>
          <w:tcPr>
            <w:tcW w:w="1390" w:type="dxa"/>
            <w:vAlign w:val="center"/>
          </w:tcPr>
          <w:p w14:paraId="2B30B6A6" w14:textId="616D039F" w:rsidR="0062036F" w:rsidRPr="0062036F" w:rsidRDefault="0062036F" w:rsidP="0062036F">
            <w:pPr>
              <w:jc w:val="center"/>
              <w:rPr>
                <w:i/>
                <w:iCs/>
              </w:rPr>
            </w:pPr>
            <w:r w:rsidRPr="0062036F">
              <w:rPr>
                <w:rFonts w:ascii="Calibri" w:hAnsi="Calibri" w:cs="Calibri"/>
                <w:color w:val="000000" w:themeColor="dark1"/>
                <w:kern w:val="24"/>
              </w:rPr>
              <w:t>0.</w:t>
            </w:r>
            <w:r w:rsidR="00722740">
              <w:rPr>
                <w:rFonts w:ascii="Calibri" w:hAnsi="Calibri" w:cs="Calibri"/>
                <w:color w:val="000000" w:themeColor="dark1"/>
                <w:kern w:val="24"/>
              </w:rPr>
              <w:t>5</w:t>
            </w:r>
          </w:p>
        </w:tc>
        <w:tc>
          <w:tcPr>
            <w:tcW w:w="1390" w:type="dxa"/>
          </w:tcPr>
          <w:p w14:paraId="06DBC7D0" w14:textId="2E30D4C9" w:rsidR="0062036F" w:rsidRDefault="002B19D7" w:rsidP="00543B15">
            <w:pPr>
              <w:jc w:val="center"/>
              <w:rPr>
                <w:i/>
                <w:iCs/>
              </w:rPr>
            </w:pPr>
            <w:r>
              <w:rPr>
                <w:i/>
                <w:iCs/>
              </w:rPr>
              <w:t>50</w:t>
            </w:r>
          </w:p>
        </w:tc>
      </w:tr>
    </w:tbl>
    <w:p w14:paraId="2EB5D673" w14:textId="48C04D28" w:rsidR="00F037B7" w:rsidRPr="00B11EEC" w:rsidRDefault="00FD3564" w:rsidP="00F037B7">
      <w:pPr>
        <w:jc w:val="both"/>
        <w:rPr>
          <w:sz w:val="18"/>
          <w:szCs w:val="18"/>
        </w:rPr>
      </w:pPr>
      <w:r w:rsidRPr="00B11EEC">
        <w:rPr>
          <w:i/>
          <w:iCs/>
          <w:sz w:val="18"/>
          <w:szCs w:val="18"/>
        </w:rPr>
        <w:t xml:space="preserve">Notes: </w:t>
      </w:r>
      <w:r w:rsidR="003E2F3F" w:rsidRPr="00B11EEC">
        <w:rPr>
          <w:i/>
          <w:iCs/>
          <w:sz w:val="18"/>
          <w:szCs w:val="18"/>
        </w:rPr>
        <w:tab/>
      </w:r>
      <w:r w:rsidR="003E2F3F" w:rsidRPr="00B11EEC">
        <w:rPr>
          <w:sz w:val="18"/>
          <w:szCs w:val="18"/>
          <w:vertAlign w:val="superscript"/>
        </w:rPr>
        <w:t>a</w:t>
      </w:r>
      <w:r w:rsidRPr="00B11EEC">
        <w:rPr>
          <w:sz w:val="18"/>
          <w:szCs w:val="18"/>
        </w:rPr>
        <w:t>: CCGT = Combined Cycle Gas Turbine; OCGT= Open Cycle Gas Turbine; ST = Steam Turbine; RO</w:t>
      </w:r>
      <w:r w:rsidR="003E2F3F" w:rsidRPr="00B11EEC">
        <w:rPr>
          <w:sz w:val="18"/>
          <w:szCs w:val="18"/>
        </w:rPr>
        <w:t>R</w:t>
      </w:r>
      <w:r w:rsidRPr="00B11EEC">
        <w:rPr>
          <w:sz w:val="18"/>
          <w:szCs w:val="18"/>
        </w:rPr>
        <w:t xml:space="preserve"> = Run of River; PV = </w:t>
      </w:r>
      <w:proofErr w:type="spellStart"/>
      <w:r w:rsidRPr="00B11EEC">
        <w:rPr>
          <w:sz w:val="18"/>
          <w:szCs w:val="18"/>
        </w:rPr>
        <w:t>PhotoVoltaic</w:t>
      </w:r>
      <w:proofErr w:type="spellEnd"/>
    </w:p>
    <w:p w14:paraId="14A7F271" w14:textId="0D27C491" w:rsidR="00F037B7" w:rsidRPr="00B11EEC" w:rsidRDefault="00F037B7" w:rsidP="00227F15">
      <w:pPr>
        <w:ind w:left="720"/>
        <w:jc w:val="both"/>
        <w:rPr>
          <w:sz w:val="18"/>
          <w:szCs w:val="18"/>
        </w:rPr>
      </w:pPr>
      <w:r w:rsidRPr="00B11EEC">
        <w:rPr>
          <w:sz w:val="18"/>
          <w:szCs w:val="18"/>
          <w:vertAlign w:val="superscript"/>
        </w:rPr>
        <w:t>b</w:t>
      </w:r>
      <w:r w:rsidRPr="00B11EEC">
        <w:rPr>
          <w:sz w:val="18"/>
          <w:szCs w:val="18"/>
        </w:rPr>
        <w:t xml:space="preserve"> This table only contains the costs of storage that scale with capacity </w:t>
      </w:r>
      <w:r w:rsidR="00227F15" w:rsidRPr="00B11EEC">
        <w:rPr>
          <w:sz w:val="18"/>
          <w:szCs w:val="18"/>
        </w:rPr>
        <w:t>in line with the methodology presented in the WB economic analysis of storage projects</w:t>
      </w:r>
      <w:sdt>
        <w:sdtPr>
          <w:rPr>
            <w:sz w:val="18"/>
            <w:szCs w:val="18"/>
          </w:rPr>
          <w:id w:val="1776830712"/>
          <w:citation/>
        </w:sdtPr>
        <w:sdtContent>
          <w:r w:rsidR="00462006">
            <w:rPr>
              <w:sz w:val="18"/>
              <w:szCs w:val="18"/>
            </w:rPr>
            <w:fldChar w:fldCharType="begin"/>
          </w:r>
          <w:r w:rsidR="00462006">
            <w:rPr>
              <w:sz w:val="18"/>
              <w:szCs w:val="18"/>
            </w:rPr>
            <w:instrText xml:space="preserve"> CITATION Wor20 \l 1033 </w:instrText>
          </w:r>
          <w:r w:rsidR="00462006">
            <w:rPr>
              <w:sz w:val="18"/>
              <w:szCs w:val="18"/>
            </w:rPr>
            <w:fldChar w:fldCharType="separate"/>
          </w:r>
          <w:r w:rsidR="00FC3822">
            <w:rPr>
              <w:noProof/>
              <w:sz w:val="18"/>
              <w:szCs w:val="18"/>
            </w:rPr>
            <w:t xml:space="preserve"> </w:t>
          </w:r>
          <w:r w:rsidR="00FC3822" w:rsidRPr="00FC3822">
            <w:rPr>
              <w:noProof/>
              <w:sz w:val="18"/>
              <w:szCs w:val="18"/>
            </w:rPr>
            <w:t>[4]</w:t>
          </w:r>
          <w:r w:rsidR="00462006">
            <w:rPr>
              <w:sz w:val="18"/>
              <w:szCs w:val="18"/>
            </w:rPr>
            <w:fldChar w:fldCharType="end"/>
          </w:r>
        </w:sdtContent>
      </w:sdt>
      <w:r w:rsidR="00D0750D" w:rsidRPr="00B11EEC">
        <w:rPr>
          <w:sz w:val="18"/>
          <w:szCs w:val="18"/>
        </w:rPr>
        <w:t xml:space="preserve"> </w:t>
      </w:r>
      <w:r w:rsidRPr="00B11EEC">
        <w:rPr>
          <w:sz w:val="18"/>
          <w:szCs w:val="18"/>
        </w:rPr>
        <w:t xml:space="preserve">. </w:t>
      </w:r>
    </w:p>
    <w:p w14:paraId="5931A9EC" w14:textId="6BEC91E6" w:rsidR="00722740" w:rsidRPr="003A4BBD" w:rsidRDefault="00722740" w:rsidP="00F037B7">
      <w:pPr>
        <w:ind w:firstLine="720"/>
        <w:jc w:val="both"/>
        <w:rPr>
          <w:sz w:val="18"/>
          <w:szCs w:val="18"/>
        </w:rPr>
      </w:pPr>
      <w:r>
        <w:rPr>
          <w:sz w:val="18"/>
          <w:szCs w:val="18"/>
          <w:vertAlign w:val="superscript"/>
        </w:rPr>
        <w:t>c</w:t>
      </w:r>
      <w:r w:rsidRPr="003A4BBD">
        <w:rPr>
          <w:sz w:val="18"/>
          <w:szCs w:val="18"/>
        </w:rPr>
        <w:t xml:space="preserve">: </w:t>
      </w:r>
      <w:r>
        <w:rPr>
          <w:sz w:val="18"/>
          <w:szCs w:val="18"/>
        </w:rPr>
        <w:t xml:space="preserve">For indicative cost characteristics of CSP, consult reference </w:t>
      </w:r>
      <w:sdt>
        <w:sdtPr>
          <w:rPr>
            <w:sz w:val="18"/>
            <w:szCs w:val="18"/>
          </w:rPr>
          <w:id w:val="-1226841109"/>
          <w:citation/>
        </w:sdtPr>
        <w:sdtContent>
          <w:r>
            <w:rPr>
              <w:sz w:val="18"/>
              <w:szCs w:val="18"/>
            </w:rPr>
            <w:fldChar w:fldCharType="begin"/>
          </w:r>
          <w:r>
            <w:rPr>
              <w:sz w:val="18"/>
              <w:szCs w:val="18"/>
            </w:rPr>
            <w:instrText xml:space="preserve"> CITATION IRE21 \l 1033 </w:instrText>
          </w:r>
          <w:r>
            <w:rPr>
              <w:sz w:val="18"/>
              <w:szCs w:val="18"/>
            </w:rPr>
            <w:fldChar w:fldCharType="separate"/>
          </w:r>
          <w:r w:rsidRPr="003A4BBD">
            <w:rPr>
              <w:noProof/>
              <w:sz w:val="18"/>
              <w:szCs w:val="18"/>
            </w:rPr>
            <w:t>[8]</w:t>
          </w:r>
          <w:r>
            <w:rPr>
              <w:sz w:val="18"/>
              <w:szCs w:val="18"/>
            </w:rPr>
            <w:fldChar w:fldCharType="end"/>
          </w:r>
        </w:sdtContent>
      </w:sdt>
    </w:p>
    <w:p w14:paraId="758DAF10" w14:textId="1EAA9434" w:rsidR="003E2F3F" w:rsidRPr="00B11EEC" w:rsidRDefault="00722740" w:rsidP="00F037B7">
      <w:pPr>
        <w:ind w:firstLine="720"/>
        <w:jc w:val="both"/>
        <w:rPr>
          <w:sz w:val="18"/>
          <w:szCs w:val="18"/>
        </w:rPr>
      </w:pPr>
      <w:r>
        <w:rPr>
          <w:sz w:val="18"/>
          <w:szCs w:val="18"/>
          <w:vertAlign w:val="superscript"/>
        </w:rPr>
        <w:t>d</w:t>
      </w:r>
      <w:r w:rsidR="003E2F3F" w:rsidRPr="00B11EEC">
        <w:rPr>
          <w:sz w:val="18"/>
          <w:szCs w:val="18"/>
        </w:rPr>
        <w:t xml:space="preserve">: HFO = heavy fuel oil. </w:t>
      </w:r>
    </w:p>
    <w:p w14:paraId="3AEF8054" w14:textId="0053DA4C" w:rsidR="003E2F3F" w:rsidRPr="00B11EEC" w:rsidRDefault="003E2F3F" w:rsidP="00227F15">
      <w:pPr>
        <w:ind w:left="720"/>
        <w:jc w:val="both"/>
        <w:rPr>
          <w:sz w:val="18"/>
          <w:szCs w:val="18"/>
        </w:rPr>
      </w:pPr>
      <w:r w:rsidRPr="00B11EEC">
        <w:rPr>
          <w:sz w:val="18"/>
          <w:szCs w:val="18"/>
        </w:rPr>
        <w:lastRenderedPageBreak/>
        <w:t xml:space="preserve">*: Use site specific data and check consistency with </w:t>
      </w:r>
      <w:r w:rsidR="003A211F">
        <w:rPr>
          <w:sz w:val="18"/>
          <w:szCs w:val="18"/>
        </w:rPr>
        <w:t xml:space="preserve">recent </w:t>
      </w:r>
      <w:r w:rsidRPr="00B11EEC">
        <w:rPr>
          <w:sz w:val="18"/>
          <w:szCs w:val="18"/>
        </w:rPr>
        <w:t>IEA (</w:t>
      </w:r>
      <w:r w:rsidR="003A211F">
        <w:rPr>
          <w:sz w:val="18"/>
          <w:szCs w:val="18"/>
        </w:rPr>
        <w:t xml:space="preserve">e.g., </w:t>
      </w:r>
      <w:r w:rsidRPr="00B11EEC">
        <w:rPr>
          <w:sz w:val="18"/>
          <w:szCs w:val="18"/>
        </w:rPr>
        <w:t xml:space="preserve">IEA Projected Costs of Generating Electricity, 2020) </w:t>
      </w:r>
      <w:sdt>
        <w:sdtPr>
          <w:rPr>
            <w:sz w:val="18"/>
            <w:szCs w:val="18"/>
          </w:rPr>
          <w:id w:val="-922258289"/>
          <w:citation/>
        </w:sdtPr>
        <w:sdtContent>
          <w:r w:rsidR="00D0750D" w:rsidRPr="00B11EEC">
            <w:rPr>
              <w:sz w:val="18"/>
              <w:szCs w:val="18"/>
            </w:rPr>
            <w:fldChar w:fldCharType="begin"/>
          </w:r>
          <w:r w:rsidR="00D0750D" w:rsidRPr="00B11EEC">
            <w:rPr>
              <w:sz w:val="18"/>
              <w:szCs w:val="18"/>
            </w:rPr>
            <w:instrText xml:space="preserve"> CITATION IEA20 \l 1033 </w:instrText>
          </w:r>
          <w:r w:rsidR="00D0750D" w:rsidRPr="00B11EEC">
            <w:rPr>
              <w:sz w:val="18"/>
              <w:szCs w:val="18"/>
            </w:rPr>
            <w:fldChar w:fldCharType="separate"/>
          </w:r>
          <w:r w:rsidR="00FC3822" w:rsidRPr="00FC3822">
            <w:rPr>
              <w:noProof/>
              <w:sz w:val="18"/>
              <w:szCs w:val="18"/>
            </w:rPr>
            <w:t>[7]</w:t>
          </w:r>
          <w:r w:rsidR="00D0750D" w:rsidRPr="00B11EEC">
            <w:rPr>
              <w:sz w:val="18"/>
              <w:szCs w:val="18"/>
            </w:rPr>
            <w:fldChar w:fldCharType="end"/>
          </w:r>
        </w:sdtContent>
      </w:sdt>
      <w:r w:rsidR="00D0750D" w:rsidRPr="00B11EEC">
        <w:rPr>
          <w:sz w:val="18"/>
          <w:szCs w:val="18"/>
        </w:rPr>
        <w:t xml:space="preserve"> </w:t>
      </w:r>
      <w:r w:rsidRPr="00B11EEC">
        <w:rPr>
          <w:sz w:val="18"/>
          <w:szCs w:val="18"/>
        </w:rPr>
        <w:t xml:space="preserve">or IRENA (IRENA Renewable Power Generation Costs </w:t>
      </w:r>
      <w:r w:rsidR="003A211F" w:rsidRPr="00B11EEC">
        <w:rPr>
          <w:sz w:val="18"/>
          <w:szCs w:val="18"/>
        </w:rPr>
        <w:t>202</w:t>
      </w:r>
      <w:r w:rsidR="003A211F">
        <w:rPr>
          <w:sz w:val="18"/>
          <w:szCs w:val="18"/>
        </w:rPr>
        <w:t>1</w:t>
      </w:r>
      <w:r w:rsidRPr="00B11EEC">
        <w:rPr>
          <w:sz w:val="18"/>
          <w:szCs w:val="18"/>
        </w:rPr>
        <w:t xml:space="preserve">) </w:t>
      </w:r>
      <w:sdt>
        <w:sdtPr>
          <w:rPr>
            <w:sz w:val="18"/>
            <w:szCs w:val="18"/>
          </w:rPr>
          <w:id w:val="-488638837"/>
          <w:citation/>
        </w:sdtPr>
        <w:sdtContent>
          <w:r w:rsidR="00FC3822">
            <w:rPr>
              <w:sz w:val="18"/>
              <w:szCs w:val="18"/>
            </w:rPr>
            <w:fldChar w:fldCharType="begin"/>
          </w:r>
          <w:r w:rsidR="00FC3822">
            <w:rPr>
              <w:sz w:val="18"/>
              <w:szCs w:val="18"/>
            </w:rPr>
            <w:instrText xml:space="preserve"> CITATION IRE21 \l 1033 </w:instrText>
          </w:r>
          <w:r w:rsidR="00FC3822">
            <w:rPr>
              <w:sz w:val="18"/>
              <w:szCs w:val="18"/>
            </w:rPr>
            <w:fldChar w:fldCharType="separate"/>
          </w:r>
          <w:r w:rsidR="00FC3822" w:rsidRPr="00FC3822">
            <w:rPr>
              <w:noProof/>
              <w:sz w:val="18"/>
              <w:szCs w:val="18"/>
            </w:rPr>
            <w:t>[8]</w:t>
          </w:r>
          <w:r w:rsidR="00FC3822">
            <w:rPr>
              <w:sz w:val="18"/>
              <w:szCs w:val="18"/>
            </w:rPr>
            <w:fldChar w:fldCharType="end"/>
          </w:r>
        </w:sdtContent>
      </w:sdt>
      <w:r w:rsidR="00FC3822">
        <w:rPr>
          <w:sz w:val="18"/>
          <w:szCs w:val="18"/>
        </w:rPr>
        <w:t xml:space="preserve"> </w:t>
      </w:r>
      <w:r w:rsidRPr="00B11EEC">
        <w:rPr>
          <w:sz w:val="18"/>
          <w:szCs w:val="18"/>
        </w:rPr>
        <w:t>values by region.</w:t>
      </w:r>
    </w:p>
    <w:p w14:paraId="1094A9D7" w14:textId="6BCAC100" w:rsidR="00227F15" w:rsidRPr="003A14B8" w:rsidRDefault="003A14B8" w:rsidP="003A14B8">
      <w:pPr>
        <w:pStyle w:val="Caption"/>
        <w:keepNext/>
        <w:jc w:val="both"/>
        <w:rPr>
          <w:i w:val="0"/>
          <w:iCs w:val="0"/>
          <w:color w:val="000000" w:themeColor="text1"/>
          <w:sz w:val="22"/>
          <w:szCs w:val="22"/>
        </w:rPr>
      </w:pPr>
      <w:bookmarkStart w:id="21" w:name="_Ref112407157"/>
      <w:r w:rsidRPr="003A14B8">
        <w:rPr>
          <w:i w:val="0"/>
          <w:iCs w:val="0"/>
          <w:color w:val="000000" w:themeColor="text1"/>
          <w:sz w:val="22"/>
          <w:szCs w:val="22"/>
        </w:rPr>
        <w:t xml:space="preserve">Table </w:t>
      </w:r>
      <w:r w:rsidRPr="003A14B8">
        <w:rPr>
          <w:i w:val="0"/>
          <w:iCs w:val="0"/>
          <w:color w:val="000000" w:themeColor="text1"/>
          <w:sz w:val="22"/>
          <w:szCs w:val="22"/>
        </w:rPr>
        <w:fldChar w:fldCharType="begin"/>
      </w:r>
      <w:r w:rsidRPr="003A14B8">
        <w:rPr>
          <w:i w:val="0"/>
          <w:iCs w:val="0"/>
          <w:color w:val="000000" w:themeColor="text1"/>
          <w:sz w:val="22"/>
          <w:szCs w:val="22"/>
        </w:rPr>
        <w:instrText xml:space="preserve"> SEQ Table \* ARABIC </w:instrText>
      </w:r>
      <w:r w:rsidRPr="003A14B8">
        <w:rPr>
          <w:i w:val="0"/>
          <w:iCs w:val="0"/>
          <w:color w:val="000000" w:themeColor="text1"/>
          <w:sz w:val="22"/>
          <w:szCs w:val="22"/>
        </w:rPr>
        <w:fldChar w:fldCharType="separate"/>
      </w:r>
      <w:r w:rsidR="00730327">
        <w:rPr>
          <w:i w:val="0"/>
          <w:iCs w:val="0"/>
          <w:noProof/>
          <w:color w:val="000000" w:themeColor="text1"/>
          <w:sz w:val="22"/>
          <w:szCs w:val="22"/>
        </w:rPr>
        <w:t>2</w:t>
      </w:r>
      <w:r w:rsidRPr="003A14B8">
        <w:rPr>
          <w:i w:val="0"/>
          <w:iCs w:val="0"/>
          <w:color w:val="000000" w:themeColor="text1"/>
          <w:sz w:val="22"/>
          <w:szCs w:val="22"/>
        </w:rPr>
        <w:fldChar w:fldCharType="end"/>
      </w:r>
      <w:bookmarkEnd w:id="21"/>
      <w:r w:rsidR="00227F15" w:rsidRPr="003A14B8">
        <w:rPr>
          <w:i w:val="0"/>
          <w:iCs w:val="0"/>
          <w:color w:val="000000" w:themeColor="text1"/>
          <w:sz w:val="22"/>
          <w:szCs w:val="22"/>
        </w:rPr>
        <w:t xml:space="preserve">. Recommend cost characteristics for the energy component of </w:t>
      </w:r>
      <w:r w:rsidR="00F327C0">
        <w:rPr>
          <w:i w:val="0"/>
          <w:iCs w:val="0"/>
          <w:color w:val="000000" w:themeColor="text1"/>
          <w:sz w:val="22"/>
          <w:szCs w:val="22"/>
        </w:rPr>
        <w:t xml:space="preserve">new </w:t>
      </w:r>
      <w:r w:rsidR="00227F15" w:rsidRPr="003A14B8">
        <w:rPr>
          <w:i w:val="0"/>
          <w:iCs w:val="0"/>
          <w:color w:val="000000" w:themeColor="text1"/>
          <w:sz w:val="22"/>
          <w:szCs w:val="22"/>
        </w:rPr>
        <w:t>storage projects.</w:t>
      </w:r>
      <w:sdt>
        <w:sdtPr>
          <w:rPr>
            <w:i w:val="0"/>
            <w:iCs w:val="0"/>
            <w:color w:val="000000" w:themeColor="text1"/>
            <w:sz w:val="22"/>
            <w:szCs w:val="22"/>
            <w:vertAlign w:val="superscript"/>
          </w:rPr>
          <w:id w:val="-1775391910"/>
          <w:citation/>
        </w:sdtPr>
        <w:sdtContent>
          <w:r w:rsidR="00227F15" w:rsidRPr="003A14B8">
            <w:rPr>
              <w:i w:val="0"/>
              <w:iCs w:val="0"/>
              <w:color w:val="000000" w:themeColor="text1"/>
              <w:sz w:val="22"/>
              <w:szCs w:val="22"/>
              <w:vertAlign w:val="superscript"/>
            </w:rPr>
            <w:fldChar w:fldCharType="begin"/>
          </w:r>
          <w:r w:rsidR="00227F15" w:rsidRPr="003A14B8">
            <w:rPr>
              <w:i w:val="0"/>
              <w:iCs w:val="0"/>
              <w:color w:val="000000" w:themeColor="text1"/>
              <w:sz w:val="22"/>
              <w:szCs w:val="22"/>
              <w:vertAlign w:val="superscript"/>
            </w:rPr>
            <w:instrText xml:space="preserve">CITATION IEA20 \l 1033 </w:instrText>
          </w:r>
          <w:r w:rsidR="00227F15" w:rsidRPr="003A14B8">
            <w:rPr>
              <w:i w:val="0"/>
              <w:iCs w:val="0"/>
              <w:color w:val="000000" w:themeColor="text1"/>
              <w:sz w:val="22"/>
              <w:szCs w:val="22"/>
              <w:vertAlign w:val="superscript"/>
            </w:rPr>
            <w:fldChar w:fldCharType="separate"/>
          </w:r>
          <w:r w:rsidR="00FC3822">
            <w:rPr>
              <w:i w:val="0"/>
              <w:iCs w:val="0"/>
              <w:noProof/>
              <w:color w:val="000000" w:themeColor="text1"/>
              <w:sz w:val="22"/>
              <w:szCs w:val="22"/>
              <w:vertAlign w:val="superscript"/>
            </w:rPr>
            <w:t xml:space="preserve"> </w:t>
          </w:r>
          <w:r w:rsidR="00FC3822" w:rsidRPr="00FC3822">
            <w:rPr>
              <w:noProof/>
              <w:color w:val="000000" w:themeColor="text1"/>
              <w:sz w:val="22"/>
              <w:szCs w:val="22"/>
            </w:rPr>
            <w:t>[7]</w:t>
          </w:r>
          <w:r w:rsidR="00227F15" w:rsidRPr="003A14B8">
            <w:rPr>
              <w:i w:val="0"/>
              <w:iCs w:val="0"/>
              <w:color w:val="000000" w:themeColor="text1"/>
              <w:sz w:val="22"/>
              <w:szCs w:val="22"/>
              <w:vertAlign w:val="superscript"/>
            </w:rPr>
            <w:fldChar w:fldCharType="end"/>
          </w:r>
        </w:sdtContent>
      </w:sdt>
      <w:sdt>
        <w:sdtPr>
          <w:rPr>
            <w:i w:val="0"/>
            <w:iCs w:val="0"/>
            <w:color w:val="000000" w:themeColor="text1"/>
            <w:sz w:val="22"/>
            <w:szCs w:val="22"/>
            <w:vertAlign w:val="superscript"/>
          </w:rPr>
          <w:id w:val="210083217"/>
          <w:citation/>
        </w:sdtPr>
        <w:sdtContent>
          <w:r w:rsidR="00227F15" w:rsidRPr="003A14B8">
            <w:rPr>
              <w:i w:val="0"/>
              <w:iCs w:val="0"/>
              <w:color w:val="000000" w:themeColor="text1"/>
              <w:sz w:val="22"/>
              <w:szCs w:val="22"/>
              <w:vertAlign w:val="superscript"/>
            </w:rPr>
            <w:fldChar w:fldCharType="begin"/>
          </w:r>
          <w:r w:rsidR="003A211F">
            <w:rPr>
              <w:i w:val="0"/>
              <w:iCs w:val="0"/>
              <w:color w:val="000000" w:themeColor="text1"/>
              <w:sz w:val="22"/>
              <w:szCs w:val="22"/>
              <w:vertAlign w:val="superscript"/>
            </w:rPr>
            <w:instrText xml:space="preserve">CITATION IRE21 \l 1033 </w:instrText>
          </w:r>
          <w:r w:rsidR="00227F15" w:rsidRPr="003A14B8">
            <w:rPr>
              <w:i w:val="0"/>
              <w:iCs w:val="0"/>
              <w:color w:val="000000" w:themeColor="text1"/>
              <w:sz w:val="22"/>
              <w:szCs w:val="22"/>
              <w:vertAlign w:val="superscript"/>
            </w:rPr>
            <w:fldChar w:fldCharType="separate"/>
          </w:r>
          <w:r w:rsidR="00FC3822">
            <w:rPr>
              <w:i w:val="0"/>
              <w:iCs w:val="0"/>
              <w:noProof/>
              <w:color w:val="000000" w:themeColor="text1"/>
              <w:sz w:val="22"/>
              <w:szCs w:val="22"/>
              <w:vertAlign w:val="superscript"/>
            </w:rPr>
            <w:t xml:space="preserve"> </w:t>
          </w:r>
          <w:r w:rsidR="00FC3822" w:rsidRPr="00FC3822">
            <w:rPr>
              <w:noProof/>
              <w:color w:val="000000" w:themeColor="text1"/>
              <w:sz w:val="22"/>
              <w:szCs w:val="22"/>
            </w:rPr>
            <w:t>[8]</w:t>
          </w:r>
          <w:r w:rsidR="00227F15" w:rsidRPr="003A14B8">
            <w:rPr>
              <w:i w:val="0"/>
              <w:iCs w:val="0"/>
              <w:color w:val="000000" w:themeColor="text1"/>
              <w:sz w:val="22"/>
              <w:szCs w:val="22"/>
              <w:vertAlign w:val="superscript"/>
            </w:rPr>
            <w:fldChar w:fldCharType="end"/>
          </w:r>
        </w:sdtContent>
      </w:sdt>
      <w:r w:rsidR="00227F15" w:rsidRPr="003A14B8">
        <w:rPr>
          <w:i w:val="0"/>
          <w:iCs w:val="0"/>
          <w:color w:val="000000" w:themeColor="text1"/>
          <w:sz w:val="22"/>
          <w:szCs w:val="22"/>
        </w:rPr>
        <w:t xml:space="preserve"> </w:t>
      </w:r>
      <w:sdt>
        <w:sdtPr>
          <w:rPr>
            <w:i w:val="0"/>
            <w:iCs w:val="0"/>
            <w:color w:val="000000" w:themeColor="text1"/>
            <w:sz w:val="22"/>
            <w:szCs w:val="22"/>
          </w:rPr>
          <w:id w:val="-1306544241"/>
          <w:citation/>
        </w:sdtPr>
        <w:sdtContent>
          <w:r w:rsidR="00D0750D">
            <w:rPr>
              <w:i w:val="0"/>
              <w:iCs w:val="0"/>
              <w:color w:val="000000" w:themeColor="text1"/>
              <w:sz w:val="22"/>
              <w:szCs w:val="22"/>
            </w:rPr>
            <w:fldChar w:fldCharType="begin"/>
          </w:r>
          <w:r w:rsidR="00221D73">
            <w:rPr>
              <w:i w:val="0"/>
              <w:iCs w:val="0"/>
              <w:color w:val="000000" w:themeColor="text1"/>
              <w:sz w:val="22"/>
              <w:szCs w:val="22"/>
            </w:rPr>
            <w:instrText xml:space="preserve">CITATION NRE221 \l 1033 </w:instrText>
          </w:r>
          <w:r w:rsidR="00D0750D">
            <w:rPr>
              <w:i w:val="0"/>
              <w:iCs w:val="0"/>
              <w:color w:val="000000" w:themeColor="text1"/>
              <w:sz w:val="22"/>
              <w:szCs w:val="22"/>
            </w:rPr>
            <w:fldChar w:fldCharType="separate"/>
          </w:r>
          <w:r w:rsidR="00221D73" w:rsidRPr="003A4BBD">
            <w:rPr>
              <w:noProof/>
              <w:color w:val="000000" w:themeColor="text1"/>
              <w:sz w:val="22"/>
              <w:szCs w:val="22"/>
            </w:rPr>
            <w:t>[9]</w:t>
          </w:r>
          <w:r w:rsidR="00D0750D">
            <w:rPr>
              <w:i w:val="0"/>
              <w:iCs w:val="0"/>
              <w:color w:val="000000" w:themeColor="text1"/>
              <w:sz w:val="22"/>
              <w:szCs w:val="22"/>
            </w:rPr>
            <w:fldChar w:fldCharType="end"/>
          </w:r>
        </w:sdtContent>
      </w:sdt>
      <w:sdt>
        <w:sdtPr>
          <w:rPr>
            <w:i w:val="0"/>
            <w:iCs w:val="0"/>
            <w:color w:val="000000" w:themeColor="text1"/>
            <w:sz w:val="22"/>
            <w:szCs w:val="22"/>
          </w:rPr>
          <w:id w:val="1330723440"/>
          <w:citation/>
        </w:sdtPr>
        <w:sdtContent>
          <w:r w:rsidR="00776213">
            <w:rPr>
              <w:i w:val="0"/>
              <w:iCs w:val="0"/>
              <w:color w:val="000000" w:themeColor="text1"/>
              <w:sz w:val="22"/>
              <w:szCs w:val="22"/>
            </w:rPr>
            <w:fldChar w:fldCharType="begin"/>
          </w:r>
          <w:r w:rsidR="00776213">
            <w:rPr>
              <w:i w:val="0"/>
              <w:iCs w:val="0"/>
              <w:color w:val="000000" w:themeColor="text1"/>
              <w:sz w:val="22"/>
              <w:szCs w:val="22"/>
            </w:rPr>
            <w:instrText xml:space="preserve"> CITATION Pac19 \l 1033 </w:instrText>
          </w:r>
          <w:r w:rsidR="00776213">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[12]</w:t>
          </w:r>
          <w:r w:rsidR="00776213">
            <w:rPr>
              <w:i w:val="0"/>
              <w:iCs w:val="0"/>
              <w:color w:val="000000" w:themeColor="text1"/>
              <w:sz w:val="22"/>
              <w:szCs w:val="22"/>
            </w:rPr>
            <w:fldChar w:fldCharType="end"/>
          </w:r>
        </w:sdtContent>
      </w:sdt>
      <w:sdt>
        <w:sdtPr>
          <w:rPr>
            <w:i w:val="0"/>
            <w:iCs w:val="0"/>
            <w:color w:val="000000" w:themeColor="text1"/>
            <w:sz w:val="22"/>
            <w:szCs w:val="22"/>
          </w:rPr>
          <w:id w:val="1973558311"/>
          <w:citation/>
        </w:sdtPr>
        <w:sdtContent>
          <w:r w:rsidR="00140620">
            <w:rPr>
              <w:i w:val="0"/>
              <w:iCs w:val="0"/>
              <w:color w:val="000000" w:themeColor="text1"/>
              <w:sz w:val="22"/>
              <w:szCs w:val="22"/>
            </w:rPr>
            <w:fldChar w:fldCharType="begin"/>
          </w:r>
          <w:r w:rsidR="00140620">
            <w:rPr>
              <w:i w:val="0"/>
              <w:iCs w:val="0"/>
              <w:color w:val="000000" w:themeColor="text1"/>
              <w:sz w:val="22"/>
              <w:szCs w:val="22"/>
            </w:rPr>
            <w:instrText xml:space="preserve"> CITATION Int21 \l 1033 </w:instrText>
          </w:r>
          <w:r w:rsidR="00140620">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[13]</w:t>
          </w:r>
          <w:r w:rsidR="00140620">
            <w:rPr>
              <w:i w:val="0"/>
              <w:iCs w:val="0"/>
              <w:color w:val="000000" w:themeColor="text1"/>
              <w:sz w:val="22"/>
              <w:szCs w:val="22"/>
            </w:rPr>
            <w:fldChar w:fldCharType="end"/>
          </w:r>
        </w:sdtContent>
      </w:sdt>
    </w:p>
    <w:tbl>
      <w:tblPr>
        <w:tblStyle w:val="TableGrid"/>
        <w:tblW w:w="0" w:type="auto"/>
        <w:tblLayout w:type="fixed"/>
        <w:tblLook w:val="04A0" w:firstRow="1" w:lastRow="0" w:firstColumn="1" w:lastColumn="0" w:noHBand="0" w:noVBand="1"/>
      </w:tblPr>
      <w:tblGrid>
        <w:gridCol w:w="1572"/>
        <w:gridCol w:w="1651"/>
        <w:gridCol w:w="1389"/>
        <w:gridCol w:w="1390"/>
        <w:gridCol w:w="1913"/>
        <w:gridCol w:w="1080"/>
        <w:gridCol w:w="1175"/>
        <w:gridCol w:w="1390"/>
        <w:gridCol w:w="1390"/>
      </w:tblGrid>
      <w:tr w:rsidR="005C3BFE" w14:paraId="07A71438" w14:textId="77777777" w:rsidTr="00A044FD">
        <w:tc>
          <w:tcPr>
            <w:tcW w:w="1572" w:type="dxa"/>
            <w:tcBorders>
              <w:top w:val="single" w:sz="4" w:space="0" w:color="auto"/>
              <w:left w:val="single" w:sz="4" w:space="0" w:color="auto"/>
              <w:bottom w:val="single" w:sz="4" w:space="0" w:color="auto"/>
              <w:right w:val="single" w:sz="4" w:space="0" w:color="auto"/>
            </w:tcBorders>
            <w:vAlign w:val="center"/>
          </w:tcPr>
          <w:p w14:paraId="324456A7" w14:textId="6DBAA0B3" w:rsidR="005C3BFE" w:rsidRDefault="005C3BFE" w:rsidP="007C7C62">
            <w:pPr>
              <w:jc w:val="center"/>
              <w:rPr>
                <w:i/>
                <w:iCs/>
              </w:rPr>
            </w:pPr>
            <w:r>
              <w:rPr>
                <w:i/>
                <w:iCs/>
              </w:rPr>
              <w:t>Technology</w:t>
            </w:r>
          </w:p>
        </w:tc>
        <w:tc>
          <w:tcPr>
            <w:tcW w:w="1651" w:type="dxa"/>
            <w:tcBorders>
              <w:top w:val="single" w:sz="4" w:space="0" w:color="auto"/>
              <w:left w:val="single" w:sz="4" w:space="0" w:color="auto"/>
              <w:bottom w:val="single" w:sz="4" w:space="0" w:color="auto"/>
              <w:right w:val="single" w:sz="4" w:space="0" w:color="auto"/>
            </w:tcBorders>
            <w:vAlign w:val="center"/>
          </w:tcPr>
          <w:p w14:paraId="02BD0B54" w14:textId="73DC83D6" w:rsidR="005C3BFE" w:rsidRDefault="005C3BFE" w:rsidP="007C7C62">
            <w:pPr>
              <w:jc w:val="center"/>
              <w:rPr>
                <w:i/>
                <w:iCs/>
              </w:rPr>
            </w:pPr>
            <w:r>
              <w:rPr>
                <w:i/>
                <w:iCs/>
              </w:rPr>
              <w:t>Fuel</w:t>
            </w:r>
          </w:p>
        </w:tc>
        <w:tc>
          <w:tcPr>
            <w:tcW w:w="2779" w:type="dxa"/>
            <w:gridSpan w:val="2"/>
            <w:tcBorders>
              <w:left w:val="single" w:sz="4" w:space="0" w:color="auto"/>
            </w:tcBorders>
            <w:vAlign w:val="center"/>
          </w:tcPr>
          <w:p w14:paraId="226B96F0" w14:textId="65A4B152" w:rsidR="005C3BFE" w:rsidRDefault="005C3BFE" w:rsidP="007C7C62">
            <w:pPr>
              <w:jc w:val="center"/>
              <w:rPr>
                <w:i/>
                <w:iCs/>
              </w:rPr>
            </w:pPr>
            <w:r>
              <w:rPr>
                <w:i/>
                <w:iCs/>
              </w:rPr>
              <w:t>Overnight capital cost ($/kWh)</w:t>
            </w:r>
          </w:p>
        </w:tc>
        <w:tc>
          <w:tcPr>
            <w:tcW w:w="2993" w:type="dxa"/>
            <w:gridSpan w:val="2"/>
            <w:vAlign w:val="center"/>
          </w:tcPr>
          <w:p w14:paraId="17DB9EAB" w14:textId="3CCC431C" w:rsidR="005C3BFE" w:rsidRDefault="005C3BFE" w:rsidP="007C7C62">
            <w:pPr>
              <w:jc w:val="center"/>
              <w:rPr>
                <w:i/>
                <w:iCs/>
              </w:rPr>
            </w:pPr>
            <w:r>
              <w:rPr>
                <w:i/>
                <w:iCs/>
              </w:rPr>
              <w:t>Fixed O&amp;M ($/MW/year)</w:t>
            </w:r>
          </w:p>
        </w:tc>
        <w:tc>
          <w:tcPr>
            <w:tcW w:w="2565" w:type="dxa"/>
            <w:gridSpan w:val="2"/>
            <w:vAlign w:val="center"/>
          </w:tcPr>
          <w:p w14:paraId="6A62A9A6" w14:textId="7760E26A" w:rsidR="005C3BFE" w:rsidRDefault="005C3BFE" w:rsidP="007C7C62">
            <w:pPr>
              <w:jc w:val="center"/>
              <w:rPr>
                <w:i/>
                <w:iCs/>
              </w:rPr>
            </w:pPr>
            <w:r>
              <w:rPr>
                <w:i/>
                <w:iCs/>
              </w:rPr>
              <w:t>Variable O&amp;M ($/MWh)</w:t>
            </w:r>
          </w:p>
        </w:tc>
        <w:tc>
          <w:tcPr>
            <w:tcW w:w="1390" w:type="dxa"/>
            <w:vAlign w:val="center"/>
          </w:tcPr>
          <w:p w14:paraId="66132609" w14:textId="77777777" w:rsidR="005C3BFE" w:rsidRDefault="005C3BFE" w:rsidP="007C7C62">
            <w:pPr>
              <w:jc w:val="center"/>
              <w:rPr>
                <w:i/>
                <w:iCs/>
              </w:rPr>
            </w:pPr>
            <w:r>
              <w:rPr>
                <w:i/>
                <w:iCs/>
              </w:rPr>
              <w:t>Economic Lifetime (Years)</w:t>
            </w:r>
          </w:p>
        </w:tc>
      </w:tr>
      <w:tr w:rsidR="00227F15" w14:paraId="56635911" w14:textId="77777777" w:rsidTr="00A044FD">
        <w:tc>
          <w:tcPr>
            <w:tcW w:w="1572" w:type="dxa"/>
            <w:tcBorders>
              <w:top w:val="single" w:sz="4" w:space="0" w:color="auto"/>
              <w:left w:val="single" w:sz="4" w:space="0" w:color="auto"/>
              <w:bottom w:val="single" w:sz="4" w:space="0" w:color="auto"/>
              <w:right w:val="single" w:sz="4" w:space="0" w:color="auto"/>
            </w:tcBorders>
          </w:tcPr>
          <w:p w14:paraId="2FBF5FDE" w14:textId="77777777" w:rsidR="00227F15" w:rsidRDefault="00227F15" w:rsidP="007C7C62">
            <w:pPr>
              <w:jc w:val="both"/>
              <w:rPr>
                <w:i/>
                <w:iCs/>
              </w:rPr>
            </w:pPr>
          </w:p>
        </w:tc>
        <w:tc>
          <w:tcPr>
            <w:tcW w:w="1651" w:type="dxa"/>
            <w:tcBorders>
              <w:top w:val="single" w:sz="4" w:space="0" w:color="auto"/>
              <w:left w:val="single" w:sz="4" w:space="0" w:color="auto"/>
              <w:bottom w:val="single" w:sz="4" w:space="0" w:color="auto"/>
              <w:right w:val="single" w:sz="4" w:space="0" w:color="auto"/>
            </w:tcBorders>
          </w:tcPr>
          <w:p w14:paraId="5BCD91FA" w14:textId="77777777" w:rsidR="00227F15" w:rsidRDefault="00227F15" w:rsidP="007C7C62">
            <w:pPr>
              <w:jc w:val="both"/>
              <w:rPr>
                <w:i/>
                <w:iCs/>
              </w:rPr>
            </w:pPr>
          </w:p>
        </w:tc>
        <w:tc>
          <w:tcPr>
            <w:tcW w:w="1389" w:type="dxa"/>
            <w:tcBorders>
              <w:left w:val="single" w:sz="4" w:space="0" w:color="auto"/>
            </w:tcBorders>
            <w:vAlign w:val="center"/>
          </w:tcPr>
          <w:p w14:paraId="786604D9" w14:textId="77777777" w:rsidR="00227F15" w:rsidRDefault="00227F15" w:rsidP="007C7C62">
            <w:pPr>
              <w:jc w:val="center"/>
              <w:rPr>
                <w:i/>
                <w:iCs/>
              </w:rPr>
            </w:pPr>
            <w:r>
              <w:rPr>
                <w:i/>
                <w:iCs/>
              </w:rPr>
              <w:t>Range</w:t>
            </w:r>
          </w:p>
        </w:tc>
        <w:tc>
          <w:tcPr>
            <w:tcW w:w="1390" w:type="dxa"/>
            <w:vAlign w:val="center"/>
          </w:tcPr>
          <w:p w14:paraId="7CD501A6" w14:textId="77777777" w:rsidR="00227F15" w:rsidRDefault="00227F15" w:rsidP="007C7C62">
            <w:pPr>
              <w:jc w:val="center"/>
              <w:rPr>
                <w:i/>
                <w:iCs/>
              </w:rPr>
            </w:pPr>
            <w:r>
              <w:rPr>
                <w:i/>
                <w:iCs/>
              </w:rPr>
              <w:t>Std. Value</w:t>
            </w:r>
          </w:p>
        </w:tc>
        <w:tc>
          <w:tcPr>
            <w:tcW w:w="1913" w:type="dxa"/>
            <w:vAlign w:val="center"/>
          </w:tcPr>
          <w:p w14:paraId="12AD3139" w14:textId="77777777" w:rsidR="00227F15" w:rsidRDefault="00227F15" w:rsidP="007C7C62">
            <w:pPr>
              <w:jc w:val="center"/>
              <w:rPr>
                <w:i/>
                <w:iCs/>
              </w:rPr>
            </w:pPr>
            <w:r>
              <w:rPr>
                <w:i/>
                <w:iCs/>
              </w:rPr>
              <w:t>Range</w:t>
            </w:r>
          </w:p>
        </w:tc>
        <w:tc>
          <w:tcPr>
            <w:tcW w:w="1080" w:type="dxa"/>
            <w:vAlign w:val="center"/>
          </w:tcPr>
          <w:p w14:paraId="19460B2F" w14:textId="77777777" w:rsidR="00227F15" w:rsidRDefault="00227F15" w:rsidP="007C7C62">
            <w:pPr>
              <w:jc w:val="center"/>
              <w:rPr>
                <w:i/>
                <w:iCs/>
              </w:rPr>
            </w:pPr>
            <w:r>
              <w:rPr>
                <w:i/>
                <w:iCs/>
              </w:rPr>
              <w:t>Std. Value</w:t>
            </w:r>
          </w:p>
        </w:tc>
        <w:tc>
          <w:tcPr>
            <w:tcW w:w="1175" w:type="dxa"/>
            <w:vAlign w:val="center"/>
          </w:tcPr>
          <w:p w14:paraId="2F27DBBF" w14:textId="77777777" w:rsidR="00227F15" w:rsidRDefault="00227F15" w:rsidP="007C7C62">
            <w:pPr>
              <w:jc w:val="center"/>
              <w:rPr>
                <w:i/>
                <w:iCs/>
              </w:rPr>
            </w:pPr>
            <w:r>
              <w:rPr>
                <w:i/>
                <w:iCs/>
              </w:rPr>
              <w:t>Range</w:t>
            </w:r>
          </w:p>
        </w:tc>
        <w:tc>
          <w:tcPr>
            <w:tcW w:w="1390" w:type="dxa"/>
            <w:vAlign w:val="center"/>
          </w:tcPr>
          <w:p w14:paraId="272607C7" w14:textId="77777777" w:rsidR="00227F15" w:rsidRDefault="00227F15" w:rsidP="007C7C62">
            <w:pPr>
              <w:jc w:val="center"/>
              <w:rPr>
                <w:i/>
                <w:iCs/>
              </w:rPr>
            </w:pPr>
            <w:r>
              <w:rPr>
                <w:i/>
                <w:iCs/>
              </w:rPr>
              <w:t>Std. Value</w:t>
            </w:r>
          </w:p>
        </w:tc>
        <w:tc>
          <w:tcPr>
            <w:tcW w:w="1390" w:type="dxa"/>
            <w:vAlign w:val="center"/>
          </w:tcPr>
          <w:p w14:paraId="79052B84" w14:textId="77777777" w:rsidR="00227F15" w:rsidRDefault="00227F15" w:rsidP="007C7C62">
            <w:pPr>
              <w:jc w:val="center"/>
              <w:rPr>
                <w:i/>
                <w:iCs/>
              </w:rPr>
            </w:pPr>
          </w:p>
        </w:tc>
      </w:tr>
      <w:tr w:rsidR="00227F15" w14:paraId="1DF2D76B" w14:textId="77777777" w:rsidTr="00A044FD">
        <w:tc>
          <w:tcPr>
            <w:tcW w:w="1572" w:type="dxa"/>
            <w:tcBorders>
              <w:top w:val="single" w:sz="4" w:space="0" w:color="auto"/>
              <w:left w:val="single" w:sz="4" w:space="0" w:color="auto"/>
              <w:bottom w:val="single" w:sz="4" w:space="0" w:color="auto"/>
              <w:right w:val="single" w:sz="4" w:space="0" w:color="auto"/>
            </w:tcBorders>
          </w:tcPr>
          <w:p w14:paraId="31228877" w14:textId="77777777" w:rsidR="00227F15" w:rsidRDefault="00227F15" w:rsidP="00227F15">
            <w:pPr>
              <w:jc w:val="both"/>
              <w:rPr>
                <w:i/>
                <w:iCs/>
              </w:rPr>
            </w:pPr>
            <w:r>
              <w:rPr>
                <w:i/>
                <w:iCs/>
              </w:rPr>
              <w:t xml:space="preserve">Storage </w:t>
            </w:r>
          </w:p>
        </w:tc>
        <w:tc>
          <w:tcPr>
            <w:tcW w:w="1651" w:type="dxa"/>
            <w:tcBorders>
              <w:top w:val="single" w:sz="4" w:space="0" w:color="auto"/>
              <w:left w:val="single" w:sz="4" w:space="0" w:color="auto"/>
              <w:bottom w:val="single" w:sz="4" w:space="0" w:color="auto"/>
              <w:right w:val="single" w:sz="4" w:space="0" w:color="auto"/>
            </w:tcBorders>
          </w:tcPr>
          <w:p w14:paraId="14DA149A" w14:textId="77777777" w:rsidR="00227F15" w:rsidRDefault="00227F15" w:rsidP="00227F15">
            <w:pPr>
              <w:jc w:val="both"/>
              <w:rPr>
                <w:i/>
                <w:iCs/>
              </w:rPr>
            </w:pPr>
            <w:r>
              <w:rPr>
                <w:i/>
                <w:iCs/>
              </w:rPr>
              <w:t>Battery</w:t>
            </w:r>
          </w:p>
        </w:tc>
        <w:tc>
          <w:tcPr>
            <w:tcW w:w="1389" w:type="dxa"/>
            <w:tcBorders>
              <w:left w:val="single" w:sz="4" w:space="0" w:color="auto"/>
            </w:tcBorders>
            <w:vAlign w:val="center"/>
          </w:tcPr>
          <w:p w14:paraId="0D55037B" w14:textId="1A38F059" w:rsidR="00227F15" w:rsidRPr="0062036F" w:rsidRDefault="00227F15" w:rsidP="00227F15">
            <w:pPr>
              <w:jc w:val="center"/>
              <w:rPr>
                <w:i/>
                <w:iCs/>
              </w:rPr>
            </w:pPr>
            <w:r>
              <w:rPr>
                <w:rFonts w:ascii="Calibri" w:hAnsi="Calibri" w:cs="Calibri"/>
                <w:color w:val="000000" w:themeColor="dark1"/>
                <w:kern w:val="24"/>
              </w:rPr>
              <w:t>288</w:t>
            </w:r>
            <w:r w:rsidRPr="0062036F">
              <w:rPr>
                <w:rFonts w:ascii="Calibri" w:hAnsi="Calibri" w:cs="Calibri"/>
                <w:color w:val="000000" w:themeColor="dark1"/>
                <w:kern w:val="24"/>
              </w:rPr>
              <w:t xml:space="preserve"> – </w:t>
            </w:r>
            <w:r>
              <w:rPr>
                <w:rFonts w:ascii="Calibri" w:hAnsi="Calibri" w:cs="Calibri"/>
                <w:color w:val="000000" w:themeColor="dark1"/>
                <w:kern w:val="24"/>
              </w:rPr>
              <w:t>304</w:t>
            </w:r>
          </w:p>
        </w:tc>
        <w:tc>
          <w:tcPr>
            <w:tcW w:w="1390" w:type="dxa"/>
            <w:vAlign w:val="center"/>
          </w:tcPr>
          <w:p w14:paraId="11734D9E" w14:textId="06E3C771" w:rsidR="00227F15" w:rsidRPr="0062036F" w:rsidRDefault="00227F15" w:rsidP="00227F15">
            <w:pPr>
              <w:jc w:val="center"/>
              <w:rPr>
                <w:i/>
                <w:iCs/>
              </w:rPr>
            </w:pPr>
            <w:r>
              <w:rPr>
                <w:rFonts w:ascii="Calibri" w:hAnsi="Calibri" w:cs="Calibri"/>
                <w:color w:val="000000" w:themeColor="dark1"/>
                <w:kern w:val="24"/>
              </w:rPr>
              <w:t>290</w:t>
            </w:r>
          </w:p>
        </w:tc>
        <w:tc>
          <w:tcPr>
            <w:tcW w:w="1913" w:type="dxa"/>
            <w:vAlign w:val="center"/>
          </w:tcPr>
          <w:p w14:paraId="0F756844" w14:textId="3ABADD9D" w:rsidR="00227F15" w:rsidRPr="0062036F" w:rsidRDefault="00227F15" w:rsidP="00227F15">
            <w:pPr>
              <w:jc w:val="center"/>
              <w:rPr>
                <w:i/>
                <w:iCs/>
              </w:rPr>
            </w:pPr>
            <w:r w:rsidRPr="0062036F">
              <w:rPr>
                <w:rFonts w:ascii="Calibri" w:hAnsi="Calibri" w:cs="Calibri"/>
                <w:color w:val="000000" w:themeColor="dark1"/>
                <w:kern w:val="24"/>
              </w:rPr>
              <w:t>0.0 – 0.0</w:t>
            </w:r>
          </w:p>
        </w:tc>
        <w:tc>
          <w:tcPr>
            <w:tcW w:w="1080" w:type="dxa"/>
            <w:vAlign w:val="center"/>
          </w:tcPr>
          <w:p w14:paraId="262D9F38" w14:textId="2DD498C1" w:rsidR="00227F15" w:rsidRPr="0062036F" w:rsidRDefault="00227F15" w:rsidP="00227F15">
            <w:pPr>
              <w:jc w:val="center"/>
              <w:rPr>
                <w:i/>
                <w:iCs/>
              </w:rPr>
            </w:pPr>
            <w:r w:rsidRPr="0062036F">
              <w:rPr>
                <w:rFonts w:ascii="Calibri" w:hAnsi="Calibri" w:cs="Calibri"/>
                <w:color w:val="000000" w:themeColor="dark1"/>
                <w:kern w:val="24"/>
              </w:rPr>
              <w:t>0.0</w:t>
            </w:r>
          </w:p>
        </w:tc>
        <w:tc>
          <w:tcPr>
            <w:tcW w:w="1175" w:type="dxa"/>
            <w:vAlign w:val="center"/>
          </w:tcPr>
          <w:p w14:paraId="3F41E8C2" w14:textId="77777777" w:rsidR="00227F15" w:rsidRPr="0062036F" w:rsidRDefault="00227F15" w:rsidP="00227F15">
            <w:pPr>
              <w:jc w:val="center"/>
              <w:rPr>
                <w:i/>
                <w:iCs/>
              </w:rPr>
            </w:pPr>
            <w:r w:rsidRPr="0062036F">
              <w:rPr>
                <w:rFonts w:ascii="Calibri" w:hAnsi="Calibri" w:cs="Calibri"/>
                <w:color w:val="000000" w:themeColor="dark1"/>
                <w:kern w:val="24"/>
              </w:rPr>
              <w:t>0.0 – 0.0</w:t>
            </w:r>
          </w:p>
        </w:tc>
        <w:tc>
          <w:tcPr>
            <w:tcW w:w="1390" w:type="dxa"/>
            <w:vAlign w:val="center"/>
          </w:tcPr>
          <w:p w14:paraId="5E8B23E8" w14:textId="77777777" w:rsidR="00227F15" w:rsidRPr="0062036F" w:rsidRDefault="00227F15" w:rsidP="00227F15">
            <w:pPr>
              <w:jc w:val="center"/>
              <w:rPr>
                <w:i/>
                <w:iCs/>
              </w:rPr>
            </w:pPr>
            <w:r w:rsidRPr="0062036F">
              <w:rPr>
                <w:rFonts w:ascii="Calibri" w:hAnsi="Calibri" w:cs="Calibri"/>
                <w:color w:val="000000" w:themeColor="dark1"/>
                <w:kern w:val="24"/>
              </w:rPr>
              <w:t>0.0</w:t>
            </w:r>
          </w:p>
        </w:tc>
        <w:tc>
          <w:tcPr>
            <w:tcW w:w="1390" w:type="dxa"/>
          </w:tcPr>
          <w:p w14:paraId="1AED556C" w14:textId="5FBDB718" w:rsidR="00227F15" w:rsidRDefault="00227F15" w:rsidP="00227F15">
            <w:pPr>
              <w:jc w:val="center"/>
              <w:rPr>
                <w:i/>
                <w:iCs/>
              </w:rPr>
            </w:pPr>
            <w:r>
              <w:rPr>
                <w:i/>
                <w:iCs/>
              </w:rPr>
              <w:t>20</w:t>
            </w:r>
          </w:p>
        </w:tc>
      </w:tr>
      <w:tr w:rsidR="00227F15" w14:paraId="22B4EC17" w14:textId="77777777" w:rsidTr="00A044FD">
        <w:tc>
          <w:tcPr>
            <w:tcW w:w="1572" w:type="dxa"/>
            <w:tcBorders>
              <w:top w:val="single" w:sz="4" w:space="0" w:color="auto"/>
              <w:left w:val="single" w:sz="4" w:space="0" w:color="auto"/>
              <w:bottom w:val="single" w:sz="4" w:space="0" w:color="auto"/>
              <w:right w:val="single" w:sz="4" w:space="0" w:color="auto"/>
            </w:tcBorders>
          </w:tcPr>
          <w:p w14:paraId="083EECC8" w14:textId="77777777" w:rsidR="00227F15" w:rsidRDefault="00227F15" w:rsidP="00227F15">
            <w:pPr>
              <w:jc w:val="both"/>
              <w:rPr>
                <w:i/>
                <w:iCs/>
              </w:rPr>
            </w:pPr>
            <w:r>
              <w:rPr>
                <w:i/>
                <w:iCs/>
              </w:rPr>
              <w:t>Storage</w:t>
            </w:r>
          </w:p>
        </w:tc>
        <w:tc>
          <w:tcPr>
            <w:tcW w:w="1651" w:type="dxa"/>
            <w:tcBorders>
              <w:top w:val="single" w:sz="4" w:space="0" w:color="auto"/>
              <w:left w:val="single" w:sz="4" w:space="0" w:color="auto"/>
              <w:bottom w:val="single" w:sz="4" w:space="0" w:color="auto"/>
              <w:right w:val="single" w:sz="4" w:space="0" w:color="auto"/>
            </w:tcBorders>
          </w:tcPr>
          <w:p w14:paraId="710E5E04" w14:textId="77777777" w:rsidR="00227F15" w:rsidRDefault="00227F15" w:rsidP="00227F15">
            <w:pPr>
              <w:jc w:val="both"/>
              <w:rPr>
                <w:i/>
                <w:iCs/>
              </w:rPr>
            </w:pPr>
            <w:r>
              <w:rPr>
                <w:i/>
                <w:iCs/>
              </w:rPr>
              <w:t>Pumped Hydro</w:t>
            </w:r>
          </w:p>
        </w:tc>
        <w:tc>
          <w:tcPr>
            <w:tcW w:w="1389" w:type="dxa"/>
            <w:tcBorders>
              <w:left w:val="single" w:sz="4" w:space="0" w:color="auto"/>
            </w:tcBorders>
            <w:vAlign w:val="center"/>
          </w:tcPr>
          <w:p w14:paraId="4F39A37B" w14:textId="40774102" w:rsidR="00227F15" w:rsidRPr="0062036F" w:rsidRDefault="00227F15" w:rsidP="00227F15">
            <w:pPr>
              <w:jc w:val="center"/>
              <w:rPr>
                <w:i/>
                <w:iCs/>
              </w:rPr>
            </w:pPr>
            <w:r>
              <w:rPr>
                <w:rFonts w:ascii="Calibri" w:hAnsi="Calibri" w:cs="Calibri"/>
                <w:color w:val="000000" w:themeColor="dark1"/>
                <w:kern w:val="24"/>
              </w:rPr>
              <w:t>75</w:t>
            </w:r>
            <w:r w:rsidRPr="0062036F">
              <w:rPr>
                <w:rFonts w:ascii="Calibri" w:hAnsi="Calibri" w:cs="Calibri"/>
                <w:color w:val="000000" w:themeColor="dark1"/>
                <w:kern w:val="24"/>
              </w:rPr>
              <w:t xml:space="preserve"> – </w:t>
            </w:r>
            <w:r>
              <w:rPr>
                <w:rFonts w:ascii="Calibri" w:hAnsi="Calibri" w:cs="Calibri"/>
                <w:color w:val="000000" w:themeColor="dark1"/>
                <w:kern w:val="24"/>
              </w:rPr>
              <w:t>250</w:t>
            </w:r>
          </w:p>
        </w:tc>
        <w:tc>
          <w:tcPr>
            <w:tcW w:w="1390" w:type="dxa"/>
            <w:vAlign w:val="center"/>
          </w:tcPr>
          <w:p w14:paraId="71419267" w14:textId="778CA0E4" w:rsidR="00227F15" w:rsidRPr="0062036F" w:rsidRDefault="00227F15" w:rsidP="00227F15">
            <w:pPr>
              <w:jc w:val="center"/>
              <w:rPr>
                <w:i/>
                <w:iCs/>
              </w:rPr>
            </w:pPr>
            <w:r>
              <w:rPr>
                <w:rFonts w:ascii="Calibri" w:hAnsi="Calibri" w:cs="Calibri"/>
                <w:color w:val="000000" w:themeColor="dark1"/>
                <w:kern w:val="24"/>
              </w:rPr>
              <w:t>150</w:t>
            </w:r>
          </w:p>
        </w:tc>
        <w:tc>
          <w:tcPr>
            <w:tcW w:w="1913" w:type="dxa"/>
            <w:vAlign w:val="center"/>
          </w:tcPr>
          <w:p w14:paraId="7B9A68C2" w14:textId="4FF4F5A2" w:rsidR="00227F15" w:rsidRPr="0062036F" w:rsidRDefault="00227F15" w:rsidP="00227F15">
            <w:pPr>
              <w:jc w:val="center"/>
              <w:rPr>
                <w:i/>
                <w:iCs/>
              </w:rPr>
            </w:pPr>
            <w:r w:rsidRPr="0062036F">
              <w:rPr>
                <w:rFonts w:ascii="Calibri" w:hAnsi="Calibri" w:cs="Calibri"/>
                <w:color w:val="000000" w:themeColor="dark1"/>
                <w:kern w:val="24"/>
              </w:rPr>
              <w:t>0.0 – 0.0</w:t>
            </w:r>
          </w:p>
        </w:tc>
        <w:tc>
          <w:tcPr>
            <w:tcW w:w="1080" w:type="dxa"/>
            <w:vAlign w:val="center"/>
          </w:tcPr>
          <w:p w14:paraId="6DB1D7AE" w14:textId="038039AC" w:rsidR="00227F15" w:rsidRPr="0062036F" w:rsidRDefault="00227F15" w:rsidP="00227F15">
            <w:pPr>
              <w:jc w:val="center"/>
              <w:rPr>
                <w:i/>
                <w:iCs/>
              </w:rPr>
            </w:pPr>
            <w:r w:rsidRPr="0062036F">
              <w:rPr>
                <w:rFonts w:ascii="Calibri" w:hAnsi="Calibri" w:cs="Calibri"/>
                <w:color w:val="000000" w:themeColor="dark1"/>
                <w:kern w:val="24"/>
              </w:rPr>
              <w:t>0.0</w:t>
            </w:r>
          </w:p>
        </w:tc>
        <w:tc>
          <w:tcPr>
            <w:tcW w:w="1175" w:type="dxa"/>
            <w:vAlign w:val="center"/>
          </w:tcPr>
          <w:p w14:paraId="5AAC1C21" w14:textId="77777777" w:rsidR="00227F15" w:rsidRPr="0062036F" w:rsidRDefault="00227F15" w:rsidP="00227F15">
            <w:pPr>
              <w:jc w:val="center"/>
              <w:rPr>
                <w:i/>
                <w:iCs/>
              </w:rPr>
            </w:pPr>
            <w:r w:rsidRPr="0062036F">
              <w:rPr>
                <w:rFonts w:ascii="Calibri" w:hAnsi="Calibri" w:cs="Calibri"/>
                <w:color w:val="000000" w:themeColor="dark1"/>
                <w:kern w:val="24"/>
              </w:rPr>
              <w:t>0.0 – 0.0</w:t>
            </w:r>
          </w:p>
        </w:tc>
        <w:tc>
          <w:tcPr>
            <w:tcW w:w="1390" w:type="dxa"/>
            <w:vAlign w:val="center"/>
          </w:tcPr>
          <w:p w14:paraId="17C009D0" w14:textId="77777777" w:rsidR="00227F15" w:rsidRPr="0062036F" w:rsidRDefault="00227F15" w:rsidP="00227F15">
            <w:pPr>
              <w:jc w:val="center"/>
              <w:rPr>
                <w:i/>
                <w:iCs/>
              </w:rPr>
            </w:pPr>
            <w:r w:rsidRPr="0062036F">
              <w:rPr>
                <w:rFonts w:ascii="Calibri" w:hAnsi="Calibri" w:cs="Calibri"/>
                <w:color w:val="000000" w:themeColor="dark1"/>
                <w:kern w:val="24"/>
              </w:rPr>
              <w:t>0.0</w:t>
            </w:r>
          </w:p>
        </w:tc>
        <w:tc>
          <w:tcPr>
            <w:tcW w:w="1390" w:type="dxa"/>
          </w:tcPr>
          <w:p w14:paraId="3D4532A6" w14:textId="0A9F22E7" w:rsidR="00227F15" w:rsidRDefault="00334021" w:rsidP="00227F15">
            <w:pPr>
              <w:jc w:val="center"/>
              <w:rPr>
                <w:i/>
                <w:iCs/>
              </w:rPr>
            </w:pPr>
            <w:r>
              <w:rPr>
                <w:i/>
                <w:iCs/>
              </w:rPr>
              <w:t>50</w:t>
            </w:r>
          </w:p>
        </w:tc>
      </w:tr>
    </w:tbl>
    <w:p w14:paraId="18C6DB62" w14:textId="77777777" w:rsidR="00FD3564" w:rsidRDefault="00FD3564" w:rsidP="00E43BDB">
      <w:pPr>
        <w:jc w:val="both"/>
        <w:rPr>
          <w:i/>
          <w:iCs/>
        </w:rPr>
      </w:pPr>
    </w:p>
    <w:p w14:paraId="19805167" w14:textId="160AB643" w:rsidR="007C436B" w:rsidRPr="00D328AC" w:rsidRDefault="00D328AC" w:rsidP="00D328AC">
      <w:pPr>
        <w:pStyle w:val="Caption"/>
        <w:keepNext/>
        <w:jc w:val="both"/>
        <w:rPr>
          <w:i w:val="0"/>
          <w:iCs w:val="0"/>
          <w:color w:val="000000" w:themeColor="text1"/>
          <w:sz w:val="22"/>
          <w:szCs w:val="22"/>
        </w:rPr>
      </w:pPr>
      <w:bookmarkStart w:id="22" w:name="_Ref112407306"/>
      <w:r w:rsidRPr="00D328AC">
        <w:rPr>
          <w:i w:val="0"/>
          <w:iCs w:val="0"/>
          <w:color w:val="000000" w:themeColor="text1"/>
          <w:sz w:val="22"/>
          <w:szCs w:val="22"/>
        </w:rPr>
        <w:t xml:space="preserve">Table </w:t>
      </w:r>
      <w:r w:rsidRPr="00D328AC">
        <w:rPr>
          <w:i w:val="0"/>
          <w:iCs w:val="0"/>
          <w:color w:val="000000" w:themeColor="text1"/>
          <w:sz w:val="22"/>
          <w:szCs w:val="22"/>
        </w:rPr>
        <w:fldChar w:fldCharType="begin"/>
      </w:r>
      <w:r w:rsidRPr="00D328AC">
        <w:rPr>
          <w:i w:val="0"/>
          <w:iCs w:val="0"/>
          <w:color w:val="000000" w:themeColor="text1"/>
          <w:sz w:val="22"/>
          <w:szCs w:val="22"/>
        </w:rPr>
        <w:instrText xml:space="preserve"> SEQ Table \* ARABIC </w:instrText>
      </w:r>
      <w:r w:rsidRPr="00D328AC">
        <w:rPr>
          <w:i w:val="0"/>
          <w:iCs w:val="0"/>
          <w:color w:val="000000" w:themeColor="text1"/>
          <w:sz w:val="22"/>
          <w:szCs w:val="22"/>
        </w:rPr>
        <w:fldChar w:fldCharType="separate"/>
      </w:r>
      <w:r w:rsidR="00730327">
        <w:rPr>
          <w:i w:val="0"/>
          <w:iCs w:val="0"/>
          <w:noProof/>
          <w:color w:val="000000" w:themeColor="text1"/>
          <w:sz w:val="22"/>
          <w:szCs w:val="22"/>
        </w:rPr>
        <w:t>3</w:t>
      </w:r>
      <w:r w:rsidRPr="00D328AC">
        <w:rPr>
          <w:i w:val="0"/>
          <w:iCs w:val="0"/>
          <w:color w:val="000000" w:themeColor="text1"/>
          <w:sz w:val="22"/>
          <w:szCs w:val="22"/>
        </w:rPr>
        <w:fldChar w:fldCharType="end"/>
      </w:r>
      <w:bookmarkEnd w:id="22"/>
      <w:r w:rsidRPr="00D328AC">
        <w:rPr>
          <w:i w:val="0"/>
          <w:iCs w:val="0"/>
          <w:color w:val="000000" w:themeColor="text1"/>
          <w:sz w:val="22"/>
          <w:szCs w:val="22"/>
        </w:rPr>
        <w:t>.</w:t>
      </w:r>
      <w:r w:rsidR="007C436B" w:rsidRPr="00D328AC">
        <w:rPr>
          <w:i w:val="0"/>
          <w:iCs w:val="0"/>
          <w:color w:val="000000" w:themeColor="text1"/>
          <w:sz w:val="22"/>
          <w:szCs w:val="22"/>
        </w:rPr>
        <w:t xml:space="preserve"> Recommend capital cost for </w:t>
      </w:r>
      <w:r w:rsidR="00F327C0">
        <w:rPr>
          <w:i w:val="0"/>
          <w:iCs w:val="0"/>
          <w:color w:val="000000" w:themeColor="text1"/>
          <w:sz w:val="22"/>
          <w:szCs w:val="22"/>
        </w:rPr>
        <w:t xml:space="preserve">new </w:t>
      </w:r>
      <w:r w:rsidR="007C436B" w:rsidRPr="00D328AC">
        <w:rPr>
          <w:i w:val="0"/>
          <w:iCs w:val="0"/>
          <w:color w:val="000000" w:themeColor="text1"/>
          <w:sz w:val="22"/>
          <w:szCs w:val="22"/>
        </w:rPr>
        <w:t>biomass projects</w:t>
      </w:r>
      <w:r w:rsidR="00295DD7">
        <w:rPr>
          <w:i w:val="0"/>
          <w:iCs w:val="0"/>
          <w:color w:val="000000" w:themeColor="text1"/>
          <w:sz w:val="22"/>
          <w:szCs w:val="22"/>
        </w:rPr>
        <w:t xml:space="preserve"> without CCS</w:t>
      </w:r>
      <w:r w:rsidR="000E4927">
        <w:rPr>
          <w:i w:val="0"/>
          <w:iCs w:val="0"/>
          <w:color w:val="000000" w:themeColor="text1"/>
          <w:sz w:val="22"/>
          <w:szCs w:val="22"/>
        </w:rPr>
        <w:t>.</w:t>
      </w:r>
      <w:sdt>
        <w:sdtPr>
          <w:rPr>
            <w:i w:val="0"/>
            <w:iCs w:val="0"/>
            <w:color w:val="000000" w:themeColor="text1"/>
            <w:sz w:val="22"/>
            <w:szCs w:val="22"/>
          </w:rPr>
          <w:id w:val="1534614219"/>
          <w:citation/>
        </w:sdtPr>
        <w:sdtContent>
          <w:r w:rsidR="00B02BE1" w:rsidRPr="00D328AC">
            <w:rPr>
              <w:i w:val="0"/>
              <w:iCs w:val="0"/>
              <w:color w:val="000000" w:themeColor="text1"/>
              <w:sz w:val="22"/>
              <w:szCs w:val="22"/>
            </w:rPr>
            <w:fldChar w:fldCharType="begin"/>
          </w:r>
          <w:r w:rsidR="003A211F">
            <w:rPr>
              <w:i w:val="0"/>
              <w:iCs w:val="0"/>
              <w:color w:val="000000" w:themeColor="text1"/>
              <w:sz w:val="22"/>
              <w:szCs w:val="22"/>
            </w:rPr>
            <w:instrText xml:space="preserve">CITATION IRE21 \l 1033 </w:instrText>
          </w:r>
          <w:r w:rsidR="00B02BE1" w:rsidRPr="00D328AC">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[8]</w:t>
          </w:r>
          <w:r w:rsidR="00B02BE1" w:rsidRPr="00D328AC">
            <w:rPr>
              <w:i w:val="0"/>
              <w:iCs w:val="0"/>
              <w:color w:val="000000" w:themeColor="text1"/>
              <w:sz w:val="22"/>
              <w:szCs w:val="22"/>
            </w:rPr>
            <w:fldChar w:fldCharType="end"/>
          </w:r>
        </w:sdtContent>
      </w:sdt>
    </w:p>
    <w:tbl>
      <w:tblPr>
        <w:tblStyle w:val="TableGrid"/>
        <w:tblW w:w="0" w:type="auto"/>
        <w:tblLayout w:type="fixed"/>
        <w:tblLook w:val="04A0" w:firstRow="1" w:lastRow="0" w:firstColumn="1" w:lastColumn="0" w:noHBand="0" w:noVBand="1"/>
      </w:tblPr>
      <w:tblGrid>
        <w:gridCol w:w="2065"/>
        <w:gridCol w:w="2718"/>
        <w:gridCol w:w="3132"/>
      </w:tblGrid>
      <w:tr w:rsidR="00B02BE1" w14:paraId="0DCD2134" w14:textId="77777777" w:rsidTr="007C7C62">
        <w:tc>
          <w:tcPr>
            <w:tcW w:w="2065" w:type="dxa"/>
            <w:vAlign w:val="center"/>
          </w:tcPr>
          <w:p w14:paraId="56989FF5" w14:textId="30F29E6B" w:rsidR="00B02BE1" w:rsidRDefault="005322D1" w:rsidP="007C7C62">
            <w:pPr>
              <w:jc w:val="center"/>
              <w:rPr>
                <w:i/>
                <w:iCs/>
              </w:rPr>
            </w:pPr>
            <w:r>
              <w:rPr>
                <w:i/>
                <w:iCs/>
              </w:rPr>
              <w:t>Feedstock</w:t>
            </w:r>
          </w:p>
        </w:tc>
        <w:tc>
          <w:tcPr>
            <w:tcW w:w="5850" w:type="dxa"/>
            <w:gridSpan w:val="2"/>
            <w:vAlign w:val="center"/>
          </w:tcPr>
          <w:p w14:paraId="23089FAE" w14:textId="66B4305B" w:rsidR="00B02BE1" w:rsidRDefault="00B02BE1" w:rsidP="007C7C62">
            <w:pPr>
              <w:jc w:val="center"/>
              <w:rPr>
                <w:i/>
                <w:iCs/>
              </w:rPr>
            </w:pPr>
            <w:r>
              <w:rPr>
                <w:i/>
                <w:iCs/>
              </w:rPr>
              <w:t>Overnight capital cost (</w:t>
            </w:r>
            <w:r w:rsidR="00CC41FF">
              <w:rPr>
                <w:i/>
                <w:iCs/>
              </w:rPr>
              <w:t>M</w:t>
            </w:r>
            <w:r>
              <w:rPr>
                <w:i/>
                <w:iCs/>
              </w:rPr>
              <w:t>$/</w:t>
            </w:r>
            <w:r w:rsidR="00CC41FF">
              <w:rPr>
                <w:i/>
                <w:iCs/>
              </w:rPr>
              <w:t>MW</w:t>
            </w:r>
            <w:r>
              <w:rPr>
                <w:i/>
                <w:iCs/>
              </w:rPr>
              <w:t>)</w:t>
            </w:r>
          </w:p>
        </w:tc>
      </w:tr>
      <w:tr w:rsidR="007C436B" w14:paraId="48918449" w14:textId="77777777" w:rsidTr="007C436B">
        <w:tc>
          <w:tcPr>
            <w:tcW w:w="2065" w:type="dxa"/>
          </w:tcPr>
          <w:p w14:paraId="637B8D82" w14:textId="77777777" w:rsidR="007C436B" w:rsidRDefault="007C436B" w:rsidP="007C7C62">
            <w:pPr>
              <w:jc w:val="both"/>
              <w:rPr>
                <w:i/>
                <w:iCs/>
              </w:rPr>
            </w:pPr>
          </w:p>
        </w:tc>
        <w:tc>
          <w:tcPr>
            <w:tcW w:w="2718" w:type="dxa"/>
            <w:vAlign w:val="center"/>
          </w:tcPr>
          <w:p w14:paraId="15F097CF" w14:textId="77777777" w:rsidR="007C436B" w:rsidRDefault="007C436B" w:rsidP="007C7C62">
            <w:pPr>
              <w:jc w:val="center"/>
              <w:rPr>
                <w:i/>
                <w:iCs/>
              </w:rPr>
            </w:pPr>
            <w:r>
              <w:rPr>
                <w:i/>
                <w:iCs/>
              </w:rPr>
              <w:t>Range</w:t>
            </w:r>
          </w:p>
        </w:tc>
        <w:tc>
          <w:tcPr>
            <w:tcW w:w="3132" w:type="dxa"/>
            <w:vAlign w:val="center"/>
          </w:tcPr>
          <w:p w14:paraId="49FCA309" w14:textId="77777777" w:rsidR="007C436B" w:rsidRDefault="007C436B" w:rsidP="007C7C62">
            <w:pPr>
              <w:jc w:val="center"/>
              <w:rPr>
                <w:i/>
                <w:iCs/>
              </w:rPr>
            </w:pPr>
            <w:r>
              <w:rPr>
                <w:i/>
                <w:iCs/>
              </w:rPr>
              <w:t>Std. Value</w:t>
            </w:r>
          </w:p>
        </w:tc>
      </w:tr>
      <w:tr w:rsidR="007C436B" w14:paraId="3881A780" w14:textId="77777777" w:rsidTr="007C7C62">
        <w:tc>
          <w:tcPr>
            <w:tcW w:w="2065" w:type="dxa"/>
          </w:tcPr>
          <w:p w14:paraId="5E1C705A" w14:textId="42EA60B1" w:rsidR="007C436B" w:rsidRDefault="007C436B" w:rsidP="007C436B">
            <w:pPr>
              <w:jc w:val="both"/>
              <w:rPr>
                <w:i/>
                <w:iCs/>
              </w:rPr>
            </w:pPr>
            <w:r>
              <w:rPr>
                <w:i/>
                <w:iCs/>
              </w:rPr>
              <w:t>Bagasse</w:t>
            </w:r>
          </w:p>
        </w:tc>
        <w:tc>
          <w:tcPr>
            <w:tcW w:w="2718" w:type="dxa"/>
          </w:tcPr>
          <w:p w14:paraId="040F2004" w14:textId="5D406D16" w:rsidR="007C436B" w:rsidRPr="007C436B" w:rsidRDefault="007C436B" w:rsidP="007C436B">
            <w:pPr>
              <w:jc w:val="center"/>
              <w:rPr>
                <w:i/>
                <w:iCs/>
              </w:rPr>
            </w:pPr>
            <w:r>
              <w:rPr>
                <w:rFonts w:ascii="Calibri" w:hAnsi="Calibri" w:cs="Calibri"/>
                <w:color w:val="000000" w:themeColor="dark1"/>
                <w:kern w:val="24"/>
              </w:rPr>
              <w:t>0.5</w:t>
            </w:r>
            <w:r w:rsidRPr="007C436B">
              <w:rPr>
                <w:rFonts w:ascii="Calibri" w:hAnsi="Calibri" w:cs="Calibri"/>
                <w:color w:val="000000" w:themeColor="dark1"/>
                <w:kern w:val="24"/>
              </w:rPr>
              <w:t xml:space="preserve"> – 4.5</w:t>
            </w:r>
          </w:p>
        </w:tc>
        <w:tc>
          <w:tcPr>
            <w:tcW w:w="3132" w:type="dxa"/>
          </w:tcPr>
          <w:p w14:paraId="534BDB78" w14:textId="2DD1425F" w:rsidR="007C436B" w:rsidRPr="007C436B" w:rsidRDefault="00B02BE1" w:rsidP="007C436B">
            <w:pPr>
              <w:jc w:val="center"/>
              <w:rPr>
                <w:i/>
                <w:iCs/>
              </w:rPr>
            </w:pPr>
            <w:r>
              <w:rPr>
                <w:rFonts w:ascii="Calibri" w:hAnsi="Calibri" w:cs="Calibri"/>
                <w:color w:val="000000" w:themeColor="dark1"/>
                <w:kern w:val="24"/>
              </w:rPr>
              <w:t>1.8</w:t>
            </w:r>
          </w:p>
        </w:tc>
      </w:tr>
      <w:tr w:rsidR="007C436B" w14:paraId="59224F05" w14:textId="77777777" w:rsidTr="007C7C62">
        <w:tc>
          <w:tcPr>
            <w:tcW w:w="2065" w:type="dxa"/>
          </w:tcPr>
          <w:p w14:paraId="64E46F35" w14:textId="6596CF4B" w:rsidR="007C436B" w:rsidRDefault="007C436B" w:rsidP="007C436B">
            <w:pPr>
              <w:jc w:val="both"/>
              <w:rPr>
                <w:i/>
                <w:iCs/>
              </w:rPr>
            </w:pPr>
            <w:r>
              <w:rPr>
                <w:i/>
                <w:iCs/>
              </w:rPr>
              <w:t>Landfill gas</w:t>
            </w:r>
          </w:p>
        </w:tc>
        <w:tc>
          <w:tcPr>
            <w:tcW w:w="2718" w:type="dxa"/>
          </w:tcPr>
          <w:p w14:paraId="2A8B3A1E" w14:textId="681E0227" w:rsidR="007C436B" w:rsidRPr="007C436B" w:rsidRDefault="007C436B" w:rsidP="007C436B">
            <w:pPr>
              <w:jc w:val="center"/>
              <w:rPr>
                <w:i/>
                <w:iCs/>
              </w:rPr>
            </w:pPr>
            <w:r w:rsidRPr="007C436B">
              <w:rPr>
                <w:rFonts w:ascii="Calibri" w:hAnsi="Calibri" w:cs="Calibri"/>
                <w:color w:val="000000" w:themeColor="dark1"/>
                <w:kern w:val="24"/>
              </w:rPr>
              <w:t>1.0 – 4.5</w:t>
            </w:r>
          </w:p>
        </w:tc>
        <w:tc>
          <w:tcPr>
            <w:tcW w:w="3132" w:type="dxa"/>
          </w:tcPr>
          <w:p w14:paraId="3A416006" w14:textId="62458482" w:rsidR="007C436B" w:rsidRPr="007C436B" w:rsidRDefault="007C436B" w:rsidP="007C436B">
            <w:pPr>
              <w:jc w:val="center"/>
              <w:rPr>
                <w:i/>
                <w:iCs/>
              </w:rPr>
            </w:pPr>
            <w:r w:rsidRPr="007C436B">
              <w:rPr>
                <w:rFonts w:ascii="Calibri" w:hAnsi="Calibri" w:cs="Calibri"/>
                <w:color w:val="000000" w:themeColor="dark1"/>
                <w:kern w:val="24"/>
              </w:rPr>
              <w:t>1.9</w:t>
            </w:r>
          </w:p>
        </w:tc>
      </w:tr>
      <w:tr w:rsidR="007C436B" w14:paraId="57A00F46" w14:textId="77777777" w:rsidTr="007C7C62">
        <w:tc>
          <w:tcPr>
            <w:tcW w:w="2065" w:type="dxa"/>
          </w:tcPr>
          <w:p w14:paraId="19B439F4" w14:textId="67A085D6" w:rsidR="007C436B" w:rsidRDefault="007C436B" w:rsidP="007C436B">
            <w:pPr>
              <w:jc w:val="both"/>
              <w:rPr>
                <w:i/>
                <w:iCs/>
              </w:rPr>
            </w:pPr>
            <w:r>
              <w:rPr>
                <w:i/>
                <w:iCs/>
              </w:rPr>
              <w:t>Agricultural waste</w:t>
            </w:r>
          </w:p>
        </w:tc>
        <w:tc>
          <w:tcPr>
            <w:tcW w:w="2718" w:type="dxa"/>
          </w:tcPr>
          <w:p w14:paraId="321FFB11" w14:textId="1FF9501C" w:rsidR="007C436B" w:rsidRPr="007C436B" w:rsidRDefault="007C436B" w:rsidP="007C436B">
            <w:pPr>
              <w:jc w:val="center"/>
              <w:rPr>
                <w:rFonts w:ascii="Calibri" w:hAnsi="Calibri" w:cs="Calibri"/>
                <w:color w:val="000000" w:themeColor="dark1"/>
                <w:kern w:val="24"/>
              </w:rPr>
            </w:pPr>
            <w:r w:rsidRPr="007C436B">
              <w:rPr>
                <w:rFonts w:ascii="Calibri" w:hAnsi="Calibri" w:cs="Calibri"/>
                <w:color w:val="000000" w:themeColor="dark1"/>
                <w:kern w:val="24"/>
              </w:rPr>
              <w:t>1.0 – 3.5</w:t>
            </w:r>
          </w:p>
        </w:tc>
        <w:tc>
          <w:tcPr>
            <w:tcW w:w="3132" w:type="dxa"/>
          </w:tcPr>
          <w:p w14:paraId="0FEF8236" w14:textId="3A8316B1" w:rsidR="007C436B" w:rsidRPr="007C436B" w:rsidRDefault="007C436B" w:rsidP="007C436B">
            <w:pPr>
              <w:jc w:val="center"/>
              <w:rPr>
                <w:rFonts w:ascii="Calibri" w:hAnsi="Calibri" w:cs="Calibri"/>
                <w:color w:val="000000" w:themeColor="dark1"/>
                <w:kern w:val="24"/>
              </w:rPr>
            </w:pPr>
            <w:r w:rsidRPr="007C436B">
              <w:rPr>
                <w:rFonts w:ascii="Calibri" w:hAnsi="Calibri" w:cs="Calibri"/>
                <w:color w:val="000000" w:themeColor="dark1"/>
                <w:kern w:val="24"/>
              </w:rPr>
              <w:t>1.7</w:t>
            </w:r>
          </w:p>
        </w:tc>
      </w:tr>
      <w:tr w:rsidR="007C436B" w14:paraId="7A9069D8" w14:textId="77777777" w:rsidTr="007C7C62">
        <w:tc>
          <w:tcPr>
            <w:tcW w:w="2065" w:type="dxa"/>
          </w:tcPr>
          <w:p w14:paraId="111F9F00" w14:textId="32A6C7BE" w:rsidR="007C436B" w:rsidRDefault="007C436B" w:rsidP="007C436B">
            <w:pPr>
              <w:jc w:val="both"/>
              <w:rPr>
                <w:i/>
                <w:iCs/>
              </w:rPr>
            </w:pPr>
            <w:r>
              <w:rPr>
                <w:i/>
                <w:iCs/>
              </w:rPr>
              <w:t>Rice husks</w:t>
            </w:r>
          </w:p>
        </w:tc>
        <w:tc>
          <w:tcPr>
            <w:tcW w:w="2718" w:type="dxa"/>
          </w:tcPr>
          <w:p w14:paraId="05237B33" w14:textId="520A59F1" w:rsidR="007C436B" w:rsidRPr="007C436B" w:rsidRDefault="007C436B" w:rsidP="007C436B">
            <w:pPr>
              <w:jc w:val="center"/>
              <w:rPr>
                <w:rFonts w:ascii="Calibri" w:hAnsi="Calibri" w:cs="Calibri"/>
                <w:color w:val="000000" w:themeColor="dark1"/>
                <w:kern w:val="24"/>
              </w:rPr>
            </w:pPr>
            <w:r w:rsidRPr="007C436B">
              <w:rPr>
                <w:rFonts w:ascii="Calibri" w:hAnsi="Calibri" w:cs="Calibri"/>
                <w:color w:val="000000" w:themeColor="dark1"/>
                <w:kern w:val="24"/>
              </w:rPr>
              <w:t>1.8 – 3.8</w:t>
            </w:r>
          </w:p>
        </w:tc>
        <w:tc>
          <w:tcPr>
            <w:tcW w:w="3132" w:type="dxa"/>
          </w:tcPr>
          <w:p w14:paraId="3D3A0FD8" w14:textId="722963FD" w:rsidR="007C436B" w:rsidRPr="007C436B" w:rsidRDefault="007C436B" w:rsidP="007C436B">
            <w:pPr>
              <w:jc w:val="center"/>
              <w:rPr>
                <w:rFonts w:ascii="Calibri" w:hAnsi="Calibri" w:cs="Calibri"/>
                <w:color w:val="000000" w:themeColor="dark1"/>
                <w:kern w:val="24"/>
              </w:rPr>
            </w:pPr>
            <w:r w:rsidRPr="007C436B">
              <w:rPr>
                <w:rFonts w:ascii="Calibri" w:hAnsi="Calibri" w:cs="Calibri"/>
                <w:color w:val="000000" w:themeColor="dark1"/>
                <w:kern w:val="24"/>
              </w:rPr>
              <w:t>2.1</w:t>
            </w:r>
          </w:p>
        </w:tc>
      </w:tr>
      <w:tr w:rsidR="007C436B" w14:paraId="0E6D2CD9" w14:textId="77777777" w:rsidTr="007C7C62">
        <w:tc>
          <w:tcPr>
            <w:tcW w:w="2065" w:type="dxa"/>
          </w:tcPr>
          <w:p w14:paraId="190F2F77" w14:textId="373C6EE8" w:rsidR="007C436B" w:rsidRDefault="007C436B" w:rsidP="007C436B">
            <w:pPr>
              <w:jc w:val="both"/>
              <w:rPr>
                <w:i/>
                <w:iCs/>
              </w:rPr>
            </w:pPr>
            <w:r>
              <w:rPr>
                <w:i/>
                <w:iCs/>
              </w:rPr>
              <w:t xml:space="preserve">Wood </w:t>
            </w:r>
          </w:p>
        </w:tc>
        <w:tc>
          <w:tcPr>
            <w:tcW w:w="2718" w:type="dxa"/>
          </w:tcPr>
          <w:p w14:paraId="769CB1CF" w14:textId="38EDE143" w:rsidR="007C436B" w:rsidRPr="007C436B" w:rsidRDefault="007C436B" w:rsidP="007C436B">
            <w:pPr>
              <w:jc w:val="center"/>
              <w:rPr>
                <w:rFonts w:ascii="Calibri" w:hAnsi="Calibri" w:cs="Calibri"/>
                <w:color w:val="000000" w:themeColor="dark1"/>
                <w:kern w:val="24"/>
              </w:rPr>
            </w:pPr>
            <w:r w:rsidRPr="007C436B">
              <w:rPr>
                <w:rFonts w:ascii="Calibri" w:hAnsi="Calibri" w:cs="Calibri"/>
                <w:color w:val="000000" w:themeColor="dark1"/>
                <w:kern w:val="24"/>
              </w:rPr>
              <w:t>0.5 – 5.0</w:t>
            </w:r>
          </w:p>
        </w:tc>
        <w:tc>
          <w:tcPr>
            <w:tcW w:w="3132" w:type="dxa"/>
          </w:tcPr>
          <w:p w14:paraId="745E3A46" w14:textId="18E7A707" w:rsidR="007C436B" w:rsidRPr="007C436B" w:rsidRDefault="007C436B" w:rsidP="007C436B">
            <w:pPr>
              <w:jc w:val="center"/>
              <w:rPr>
                <w:rFonts w:ascii="Calibri" w:hAnsi="Calibri" w:cs="Calibri"/>
                <w:color w:val="000000" w:themeColor="dark1"/>
                <w:kern w:val="24"/>
              </w:rPr>
            </w:pPr>
            <w:r w:rsidRPr="007C436B">
              <w:rPr>
                <w:rFonts w:ascii="Calibri" w:hAnsi="Calibri" w:cs="Calibri"/>
                <w:color w:val="000000" w:themeColor="dark1"/>
                <w:kern w:val="24"/>
              </w:rPr>
              <w:t>3.0</w:t>
            </w:r>
          </w:p>
        </w:tc>
      </w:tr>
      <w:tr w:rsidR="007C436B" w14:paraId="27ABD7F6" w14:textId="77777777" w:rsidTr="007C7C62">
        <w:tc>
          <w:tcPr>
            <w:tcW w:w="2065" w:type="dxa"/>
          </w:tcPr>
          <w:p w14:paraId="62F76330" w14:textId="4C2D9D1B" w:rsidR="007C436B" w:rsidRDefault="007C436B" w:rsidP="007C436B">
            <w:pPr>
              <w:jc w:val="both"/>
              <w:rPr>
                <w:i/>
                <w:iCs/>
              </w:rPr>
            </w:pPr>
            <w:r>
              <w:rPr>
                <w:i/>
                <w:iCs/>
              </w:rPr>
              <w:t>Municipal waste</w:t>
            </w:r>
          </w:p>
        </w:tc>
        <w:tc>
          <w:tcPr>
            <w:tcW w:w="2718" w:type="dxa"/>
          </w:tcPr>
          <w:p w14:paraId="47A52485" w14:textId="09FF694D" w:rsidR="007C436B" w:rsidRPr="007C436B" w:rsidRDefault="007C436B" w:rsidP="007C436B">
            <w:pPr>
              <w:jc w:val="center"/>
              <w:rPr>
                <w:rFonts w:ascii="Calibri" w:hAnsi="Calibri" w:cs="Calibri"/>
                <w:color w:val="000000" w:themeColor="dark1"/>
                <w:kern w:val="24"/>
              </w:rPr>
            </w:pPr>
            <w:r w:rsidRPr="007C436B">
              <w:rPr>
                <w:rFonts w:ascii="Calibri" w:hAnsi="Calibri" w:cs="Calibri"/>
                <w:color w:val="000000" w:themeColor="dark1"/>
                <w:kern w:val="24"/>
              </w:rPr>
              <w:t>0.8 – 5.0</w:t>
            </w:r>
          </w:p>
        </w:tc>
        <w:tc>
          <w:tcPr>
            <w:tcW w:w="3132" w:type="dxa"/>
          </w:tcPr>
          <w:p w14:paraId="2576D45D" w14:textId="26775377" w:rsidR="007C436B" w:rsidRPr="007C436B" w:rsidRDefault="007C436B" w:rsidP="007C436B">
            <w:pPr>
              <w:jc w:val="center"/>
              <w:rPr>
                <w:rFonts w:ascii="Calibri" w:hAnsi="Calibri" w:cs="Calibri"/>
                <w:color w:val="000000" w:themeColor="dark1"/>
                <w:kern w:val="24"/>
              </w:rPr>
            </w:pPr>
            <w:r w:rsidRPr="007C436B">
              <w:rPr>
                <w:rFonts w:ascii="Calibri" w:hAnsi="Calibri" w:cs="Calibri"/>
                <w:color w:val="000000" w:themeColor="dark1"/>
                <w:kern w:val="24"/>
              </w:rPr>
              <w:t>2.0</w:t>
            </w:r>
          </w:p>
        </w:tc>
      </w:tr>
    </w:tbl>
    <w:p w14:paraId="09106732" w14:textId="77777777" w:rsidR="007C436B" w:rsidRDefault="007C436B" w:rsidP="007C436B">
      <w:pPr>
        <w:jc w:val="both"/>
        <w:rPr>
          <w:i/>
          <w:iCs/>
        </w:rPr>
      </w:pPr>
    </w:p>
    <w:p w14:paraId="65B3A1BB" w14:textId="4BB783DC" w:rsidR="002F4A40" w:rsidRDefault="002F4A40" w:rsidP="00E43BDB">
      <w:pPr>
        <w:jc w:val="both"/>
        <w:rPr>
          <w:i/>
          <w:iCs/>
        </w:rPr>
      </w:pPr>
    </w:p>
    <w:p w14:paraId="5A4A6CBB" w14:textId="743A2BA8" w:rsidR="00B02BE1" w:rsidRDefault="00B02BE1" w:rsidP="00E43BDB">
      <w:pPr>
        <w:jc w:val="both"/>
        <w:rPr>
          <w:i/>
          <w:iCs/>
        </w:rPr>
      </w:pPr>
    </w:p>
    <w:p w14:paraId="76A9B12E" w14:textId="66FF3A4E" w:rsidR="00B02BE1" w:rsidRDefault="00B02BE1" w:rsidP="00E43BDB">
      <w:pPr>
        <w:jc w:val="both"/>
        <w:rPr>
          <w:i/>
          <w:iCs/>
        </w:rPr>
      </w:pPr>
    </w:p>
    <w:p w14:paraId="686CA145" w14:textId="2A73B33A" w:rsidR="00B02BE1" w:rsidRDefault="00B02BE1" w:rsidP="00E43BDB">
      <w:pPr>
        <w:jc w:val="both"/>
        <w:rPr>
          <w:i/>
          <w:iCs/>
        </w:rPr>
      </w:pPr>
    </w:p>
    <w:p w14:paraId="33AF85C6" w14:textId="6FABBE44" w:rsidR="00B02BE1" w:rsidRDefault="00B02BE1" w:rsidP="00E43BDB">
      <w:pPr>
        <w:jc w:val="both"/>
        <w:rPr>
          <w:i/>
          <w:iCs/>
        </w:rPr>
      </w:pPr>
    </w:p>
    <w:p w14:paraId="2AAF1F88" w14:textId="187C9A0A" w:rsidR="00B02BE1" w:rsidRDefault="00B02BE1" w:rsidP="00E43BDB">
      <w:pPr>
        <w:jc w:val="both"/>
        <w:rPr>
          <w:i/>
          <w:iCs/>
        </w:rPr>
      </w:pPr>
    </w:p>
    <w:p w14:paraId="7F2E24F5" w14:textId="349EADE0" w:rsidR="00B02BE1" w:rsidRPr="00D328AC" w:rsidRDefault="00D328AC" w:rsidP="00D328AC">
      <w:pPr>
        <w:pStyle w:val="Caption"/>
        <w:keepNext/>
        <w:jc w:val="both"/>
        <w:rPr>
          <w:i w:val="0"/>
          <w:iCs w:val="0"/>
          <w:color w:val="000000" w:themeColor="text1"/>
          <w:sz w:val="22"/>
          <w:szCs w:val="22"/>
        </w:rPr>
      </w:pPr>
      <w:bookmarkStart w:id="23" w:name="_Ref112419602"/>
      <w:r w:rsidRPr="00D328AC">
        <w:rPr>
          <w:i w:val="0"/>
          <w:iCs w:val="0"/>
          <w:color w:val="000000" w:themeColor="text1"/>
          <w:sz w:val="22"/>
          <w:szCs w:val="22"/>
        </w:rPr>
        <w:lastRenderedPageBreak/>
        <w:t xml:space="preserve">Table </w:t>
      </w:r>
      <w:r w:rsidRPr="00D328AC">
        <w:rPr>
          <w:i w:val="0"/>
          <w:iCs w:val="0"/>
          <w:color w:val="000000" w:themeColor="text1"/>
          <w:sz w:val="22"/>
          <w:szCs w:val="22"/>
        </w:rPr>
        <w:fldChar w:fldCharType="begin"/>
      </w:r>
      <w:r w:rsidRPr="00D328AC">
        <w:rPr>
          <w:i w:val="0"/>
          <w:iCs w:val="0"/>
          <w:color w:val="000000" w:themeColor="text1"/>
          <w:sz w:val="22"/>
          <w:szCs w:val="22"/>
        </w:rPr>
        <w:instrText xml:space="preserve"> SEQ Table \* ARABIC </w:instrText>
      </w:r>
      <w:r w:rsidRPr="00D328AC">
        <w:rPr>
          <w:i w:val="0"/>
          <w:iCs w:val="0"/>
          <w:color w:val="000000" w:themeColor="text1"/>
          <w:sz w:val="22"/>
          <w:szCs w:val="22"/>
        </w:rPr>
        <w:fldChar w:fldCharType="separate"/>
      </w:r>
      <w:r w:rsidR="00730327">
        <w:rPr>
          <w:i w:val="0"/>
          <w:iCs w:val="0"/>
          <w:noProof/>
          <w:color w:val="000000" w:themeColor="text1"/>
          <w:sz w:val="22"/>
          <w:szCs w:val="22"/>
        </w:rPr>
        <w:t>4</w:t>
      </w:r>
      <w:r w:rsidRPr="00D328AC">
        <w:rPr>
          <w:i w:val="0"/>
          <w:iCs w:val="0"/>
          <w:color w:val="000000" w:themeColor="text1"/>
          <w:sz w:val="22"/>
          <w:szCs w:val="22"/>
        </w:rPr>
        <w:fldChar w:fldCharType="end"/>
      </w:r>
      <w:bookmarkEnd w:id="23"/>
      <w:r w:rsidR="00B02BE1" w:rsidRPr="00D328AC">
        <w:rPr>
          <w:i w:val="0"/>
          <w:iCs w:val="0"/>
          <w:color w:val="000000" w:themeColor="text1"/>
          <w:sz w:val="22"/>
          <w:szCs w:val="22"/>
        </w:rPr>
        <w:t xml:space="preserve">. </w:t>
      </w:r>
      <w:r w:rsidR="00A95CED" w:rsidRPr="00D328AC">
        <w:rPr>
          <w:i w:val="0"/>
          <w:iCs w:val="0"/>
          <w:color w:val="000000" w:themeColor="text1"/>
          <w:sz w:val="22"/>
          <w:szCs w:val="22"/>
        </w:rPr>
        <w:t>Default CAPEX trajectories for selected technologies.</w:t>
      </w:r>
      <w:sdt>
        <w:sdtPr>
          <w:rPr>
            <w:i w:val="0"/>
            <w:iCs w:val="0"/>
            <w:color w:val="000000" w:themeColor="text1"/>
            <w:sz w:val="22"/>
            <w:szCs w:val="22"/>
          </w:rPr>
          <w:id w:val="-1035115542"/>
          <w:citation/>
        </w:sdtPr>
        <w:sdtContent>
          <w:r w:rsidR="002D615A">
            <w:rPr>
              <w:i w:val="0"/>
              <w:iCs w:val="0"/>
              <w:color w:val="000000" w:themeColor="text1"/>
              <w:sz w:val="22"/>
              <w:szCs w:val="22"/>
            </w:rPr>
            <w:fldChar w:fldCharType="begin"/>
          </w:r>
          <w:r w:rsidR="002D615A">
            <w:rPr>
              <w:i w:val="0"/>
              <w:iCs w:val="0"/>
              <w:color w:val="000000" w:themeColor="text1"/>
              <w:sz w:val="22"/>
              <w:szCs w:val="22"/>
            </w:rPr>
            <w:instrText xml:space="preserve"> CITATION IEA22 \l 1033 </w:instrText>
          </w:r>
          <w:r w:rsidR="002D615A">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[14]</w:t>
          </w:r>
          <w:r w:rsidR="002D615A">
            <w:rPr>
              <w:i w:val="0"/>
              <w:iCs w:val="0"/>
              <w:color w:val="000000" w:themeColor="text1"/>
              <w:sz w:val="22"/>
              <w:szCs w:val="22"/>
            </w:rPr>
            <w:fldChar w:fldCharType="end"/>
          </w:r>
        </w:sdtContent>
      </w:sdt>
      <w:r w:rsidR="002D615A" w:rsidDel="002D615A">
        <w:rPr>
          <w:i w:val="0"/>
          <w:iCs w:val="0"/>
          <w:color w:val="000000" w:themeColor="text1"/>
          <w:sz w:val="22"/>
          <w:szCs w:val="22"/>
        </w:rPr>
        <w:t xml:space="preserve"> </w:t>
      </w:r>
      <w:sdt>
        <w:sdtPr>
          <w:rPr>
            <w:i w:val="0"/>
            <w:iCs w:val="0"/>
            <w:color w:val="000000" w:themeColor="text1"/>
            <w:sz w:val="22"/>
            <w:szCs w:val="22"/>
          </w:rPr>
          <w:id w:val="763652631"/>
          <w:citation/>
        </w:sdtPr>
        <w:sdtContent>
          <w:r w:rsidR="0039658F">
            <w:rPr>
              <w:i w:val="0"/>
              <w:iCs w:val="0"/>
              <w:color w:val="000000" w:themeColor="text1"/>
              <w:sz w:val="22"/>
              <w:szCs w:val="22"/>
            </w:rPr>
            <w:fldChar w:fldCharType="begin"/>
          </w:r>
          <w:r w:rsidR="00221D73">
            <w:rPr>
              <w:i w:val="0"/>
              <w:iCs w:val="0"/>
              <w:color w:val="000000" w:themeColor="text1"/>
              <w:sz w:val="22"/>
              <w:szCs w:val="22"/>
            </w:rPr>
            <w:instrText xml:space="preserve">CITATION NRE221 \l 1033 </w:instrText>
          </w:r>
          <w:r w:rsidR="0039658F">
            <w:rPr>
              <w:i w:val="0"/>
              <w:iCs w:val="0"/>
              <w:color w:val="000000" w:themeColor="text1"/>
              <w:sz w:val="22"/>
              <w:szCs w:val="22"/>
            </w:rPr>
            <w:fldChar w:fldCharType="separate"/>
          </w:r>
          <w:r w:rsidR="00221D73" w:rsidRPr="003A4BBD">
            <w:rPr>
              <w:noProof/>
              <w:color w:val="000000" w:themeColor="text1"/>
              <w:sz w:val="22"/>
              <w:szCs w:val="22"/>
            </w:rPr>
            <w:t>[9]</w:t>
          </w:r>
          <w:r w:rsidR="0039658F">
            <w:rPr>
              <w:i w:val="0"/>
              <w:iCs w:val="0"/>
              <w:color w:val="000000" w:themeColor="text1"/>
              <w:sz w:val="22"/>
              <w:szCs w:val="22"/>
            </w:rPr>
            <w:fldChar w:fldCharType="end"/>
          </w:r>
        </w:sdtContent>
      </w:sdt>
    </w:p>
    <w:tbl>
      <w:tblPr>
        <w:tblStyle w:val="TableGrid"/>
        <w:tblW w:w="0" w:type="auto"/>
        <w:tblLook w:val="04A0" w:firstRow="1" w:lastRow="0" w:firstColumn="1" w:lastColumn="0" w:noHBand="0" w:noVBand="1"/>
      </w:tblPr>
      <w:tblGrid>
        <w:gridCol w:w="1295"/>
        <w:gridCol w:w="1688"/>
        <w:gridCol w:w="1688"/>
        <w:gridCol w:w="1689"/>
        <w:gridCol w:w="1688"/>
        <w:gridCol w:w="1688"/>
      </w:tblGrid>
      <w:tr w:rsidR="00D46823" w14:paraId="70716130" w14:textId="77777777" w:rsidTr="00EE0BF1">
        <w:tc>
          <w:tcPr>
            <w:tcW w:w="1295" w:type="dxa"/>
          </w:tcPr>
          <w:p w14:paraId="6B23E23A" w14:textId="77777777" w:rsidR="00D46823" w:rsidRDefault="00D46823" w:rsidP="00E43BDB">
            <w:pPr>
              <w:jc w:val="both"/>
              <w:rPr>
                <w:i/>
                <w:iCs/>
              </w:rPr>
            </w:pPr>
          </w:p>
        </w:tc>
        <w:tc>
          <w:tcPr>
            <w:tcW w:w="1688" w:type="dxa"/>
            <w:vAlign w:val="center"/>
          </w:tcPr>
          <w:p w14:paraId="5AAAC68D" w14:textId="335E96A9" w:rsidR="00D46823" w:rsidRDefault="00D46823" w:rsidP="00A044FD">
            <w:pPr>
              <w:jc w:val="center"/>
              <w:rPr>
                <w:i/>
                <w:iCs/>
              </w:rPr>
            </w:pPr>
            <w:r>
              <w:rPr>
                <w:i/>
                <w:iCs/>
              </w:rPr>
              <w:t>Utility PV</w:t>
            </w:r>
          </w:p>
        </w:tc>
        <w:tc>
          <w:tcPr>
            <w:tcW w:w="1688" w:type="dxa"/>
            <w:vAlign w:val="center"/>
          </w:tcPr>
          <w:p w14:paraId="648FF63F" w14:textId="57F8E1B3" w:rsidR="00D46823" w:rsidRDefault="00D46823" w:rsidP="00A044FD">
            <w:pPr>
              <w:jc w:val="center"/>
              <w:rPr>
                <w:i/>
                <w:iCs/>
              </w:rPr>
            </w:pPr>
            <w:r>
              <w:rPr>
                <w:i/>
                <w:iCs/>
              </w:rPr>
              <w:t xml:space="preserve">Rooftop PV </w:t>
            </w:r>
          </w:p>
        </w:tc>
        <w:tc>
          <w:tcPr>
            <w:tcW w:w="1689" w:type="dxa"/>
            <w:vAlign w:val="center"/>
          </w:tcPr>
          <w:p w14:paraId="01E6C5BA" w14:textId="67FF1FB5" w:rsidR="00D46823" w:rsidRDefault="00D46823" w:rsidP="00A044FD">
            <w:pPr>
              <w:jc w:val="center"/>
              <w:rPr>
                <w:i/>
                <w:iCs/>
              </w:rPr>
            </w:pPr>
            <w:r>
              <w:rPr>
                <w:i/>
                <w:iCs/>
              </w:rPr>
              <w:t>Onshore Wind</w:t>
            </w:r>
          </w:p>
        </w:tc>
        <w:tc>
          <w:tcPr>
            <w:tcW w:w="1688" w:type="dxa"/>
            <w:vAlign w:val="center"/>
          </w:tcPr>
          <w:p w14:paraId="0D3C2732" w14:textId="3F6E5497" w:rsidR="00D46823" w:rsidRDefault="00D46823" w:rsidP="00A044FD">
            <w:pPr>
              <w:jc w:val="center"/>
              <w:rPr>
                <w:i/>
                <w:iCs/>
              </w:rPr>
            </w:pPr>
            <w:r>
              <w:rPr>
                <w:i/>
                <w:iCs/>
              </w:rPr>
              <w:t>Offshore Wind</w:t>
            </w:r>
          </w:p>
        </w:tc>
        <w:tc>
          <w:tcPr>
            <w:tcW w:w="1688" w:type="dxa"/>
            <w:vAlign w:val="center"/>
          </w:tcPr>
          <w:p w14:paraId="57B86C9A" w14:textId="4145CD49" w:rsidR="00D46823" w:rsidRDefault="00D46823" w:rsidP="00A044FD">
            <w:pPr>
              <w:jc w:val="center"/>
              <w:rPr>
                <w:i/>
                <w:iCs/>
              </w:rPr>
            </w:pPr>
            <w:r>
              <w:rPr>
                <w:i/>
                <w:iCs/>
              </w:rPr>
              <w:t>Battery storage</w:t>
            </w:r>
          </w:p>
        </w:tc>
      </w:tr>
      <w:tr w:rsidR="00722740" w14:paraId="3CBDCEA0" w14:textId="77777777">
        <w:tc>
          <w:tcPr>
            <w:tcW w:w="1295" w:type="dxa"/>
            <w:vAlign w:val="bottom"/>
          </w:tcPr>
          <w:p w14:paraId="56053DCA" w14:textId="0ACAA069" w:rsidR="00722740" w:rsidRDefault="00722740" w:rsidP="00722740">
            <w:pPr>
              <w:jc w:val="both"/>
              <w:rPr>
                <w:i/>
                <w:iCs/>
              </w:rPr>
            </w:pPr>
            <w:r>
              <w:rPr>
                <w:rFonts w:ascii="Calibri" w:hAnsi="Calibri" w:cs="Calibri"/>
                <w:color w:val="000000"/>
              </w:rPr>
              <w:t>2023</w:t>
            </w:r>
          </w:p>
        </w:tc>
        <w:tc>
          <w:tcPr>
            <w:tcW w:w="1688" w:type="dxa"/>
            <w:vAlign w:val="bottom"/>
          </w:tcPr>
          <w:p w14:paraId="222061C6" w14:textId="0A44FF71" w:rsidR="00722740" w:rsidRPr="00897426" w:rsidRDefault="00722740" w:rsidP="00722740">
            <w:pPr>
              <w:jc w:val="right"/>
              <w:rPr>
                <w:i/>
                <w:iCs/>
              </w:rPr>
            </w:pPr>
            <w:r>
              <w:rPr>
                <w:rFonts w:ascii="Calibri" w:hAnsi="Calibri" w:cs="Calibri"/>
                <w:color w:val="000000"/>
              </w:rPr>
              <w:t>1.000</w:t>
            </w:r>
          </w:p>
        </w:tc>
        <w:tc>
          <w:tcPr>
            <w:tcW w:w="1688" w:type="dxa"/>
            <w:vAlign w:val="bottom"/>
          </w:tcPr>
          <w:p w14:paraId="4F53B847" w14:textId="140840E2" w:rsidR="00722740" w:rsidRPr="00897426" w:rsidRDefault="00722740" w:rsidP="00722740">
            <w:pPr>
              <w:jc w:val="right"/>
              <w:rPr>
                <w:i/>
                <w:iCs/>
              </w:rPr>
            </w:pPr>
            <w:r>
              <w:rPr>
                <w:rFonts w:ascii="Calibri" w:hAnsi="Calibri" w:cs="Calibri"/>
                <w:color w:val="000000"/>
              </w:rPr>
              <w:t>1.000</w:t>
            </w:r>
          </w:p>
        </w:tc>
        <w:tc>
          <w:tcPr>
            <w:tcW w:w="1689" w:type="dxa"/>
            <w:vAlign w:val="bottom"/>
          </w:tcPr>
          <w:p w14:paraId="59D16358" w14:textId="1BADE5BC" w:rsidR="00722740" w:rsidRPr="00897426" w:rsidRDefault="00722740" w:rsidP="00722740">
            <w:pPr>
              <w:jc w:val="right"/>
              <w:rPr>
                <w:i/>
                <w:iCs/>
              </w:rPr>
            </w:pPr>
            <w:r>
              <w:rPr>
                <w:rFonts w:ascii="Calibri" w:hAnsi="Calibri" w:cs="Calibri"/>
                <w:color w:val="000000"/>
              </w:rPr>
              <w:t>1.000</w:t>
            </w:r>
          </w:p>
        </w:tc>
        <w:tc>
          <w:tcPr>
            <w:tcW w:w="1688" w:type="dxa"/>
            <w:vAlign w:val="bottom"/>
          </w:tcPr>
          <w:p w14:paraId="50DD01DB" w14:textId="795329A5" w:rsidR="00722740" w:rsidRPr="00897426" w:rsidRDefault="00722740" w:rsidP="00722740">
            <w:pPr>
              <w:jc w:val="right"/>
              <w:rPr>
                <w:i/>
                <w:iCs/>
              </w:rPr>
            </w:pPr>
            <w:r>
              <w:rPr>
                <w:rFonts w:ascii="Calibri" w:hAnsi="Calibri" w:cs="Calibri"/>
                <w:color w:val="000000"/>
              </w:rPr>
              <w:t>1.000</w:t>
            </w:r>
          </w:p>
        </w:tc>
        <w:tc>
          <w:tcPr>
            <w:tcW w:w="1688" w:type="dxa"/>
            <w:vAlign w:val="bottom"/>
          </w:tcPr>
          <w:p w14:paraId="499D150F" w14:textId="0671A2AB" w:rsidR="00722740" w:rsidRPr="00A044FD" w:rsidRDefault="00722740" w:rsidP="00722740">
            <w:pPr>
              <w:jc w:val="right"/>
              <w:rPr>
                <w:i/>
                <w:iCs/>
                <w:highlight w:val="yellow"/>
              </w:rPr>
            </w:pPr>
            <w:r>
              <w:rPr>
                <w:rFonts w:ascii="Calibri" w:hAnsi="Calibri" w:cs="Calibri"/>
                <w:color w:val="000000"/>
              </w:rPr>
              <w:t>1.000</w:t>
            </w:r>
          </w:p>
        </w:tc>
      </w:tr>
      <w:tr w:rsidR="00722740" w14:paraId="5B7AFB5E" w14:textId="77777777">
        <w:tc>
          <w:tcPr>
            <w:tcW w:w="1295" w:type="dxa"/>
            <w:vAlign w:val="bottom"/>
          </w:tcPr>
          <w:p w14:paraId="58AC944F" w14:textId="1CBD88DC" w:rsidR="00722740" w:rsidRDefault="00722740" w:rsidP="00722740">
            <w:pPr>
              <w:jc w:val="both"/>
              <w:rPr>
                <w:i/>
                <w:iCs/>
              </w:rPr>
            </w:pPr>
            <w:r>
              <w:rPr>
                <w:rFonts w:ascii="Calibri" w:hAnsi="Calibri" w:cs="Calibri"/>
                <w:color w:val="000000"/>
              </w:rPr>
              <w:t>2024</w:t>
            </w:r>
          </w:p>
        </w:tc>
        <w:tc>
          <w:tcPr>
            <w:tcW w:w="1688" w:type="dxa"/>
            <w:vAlign w:val="bottom"/>
          </w:tcPr>
          <w:p w14:paraId="6FC27FC6" w14:textId="507A3A2F" w:rsidR="00722740" w:rsidRPr="00897426" w:rsidRDefault="00722740" w:rsidP="00722740">
            <w:pPr>
              <w:jc w:val="right"/>
              <w:rPr>
                <w:i/>
                <w:iCs/>
              </w:rPr>
            </w:pPr>
            <w:r>
              <w:rPr>
                <w:rFonts w:ascii="Calibri" w:hAnsi="Calibri" w:cs="Calibri"/>
                <w:color w:val="000000"/>
              </w:rPr>
              <w:t>0.955</w:t>
            </w:r>
          </w:p>
        </w:tc>
        <w:tc>
          <w:tcPr>
            <w:tcW w:w="1688" w:type="dxa"/>
            <w:vAlign w:val="bottom"/>
          </w:tcPr>
          <w:p w14:paraId="13ACD069" w14:textId="7C170286" w:rsidR="00722740" w:rsidRPr="00897426" w:rsidRDefault="00722740" w:rsidP="00722740">
            <w:pPr>
              <w:jc w:val="right"/>
              <w:rPr>
                <w:i/>
                <w:iCs/>
              </w:rPr>
            </w:pPr>
            <w:r>
              <w:rPr>
                <w:rFonts w:ascii="Calibri" w:hAnsi="Calibri" w:cs="Calibri"/>
                <w:color w:val="000000"/>
              </w:rPr>
              <w:t>0.968</w:t>
            </w:r>
          </w:p>
        </w:tc>
        <w:tc>
          <w:tcPr>
            <w:tcW w:w="1689" w:type="dxa"/>
            <w:vAlign w:val="bottom"/>
          </w:tcPr>
          <w:p w14:paraId="67C3FAD3" w14:textId="19C8CCA3" w:rsidR="00722740" w:rsidRPr="00897426" w:rsidRDefault="00722740" w:rsidP="00722740">
            <w:pPr>
              <w:jc w:val="right"/>
              <w:rPr>
                <w:i/>
                <w:iCs/>
              </w:rPr>
            </w:pPr>
            <w:r>
              <w:rPr>
                <w:rFonts w:ascii="Calibri" w:hAnsi="Calibri" w:cs="Calibri"/>
                <w:color w:val="000000"/>
              </w:rPr>
              <w:t>0.993</w:t>
            </w:r>
          </w:p>
        </w:tc>
        <w:tc>
          <w:tcPr>
            <w:tcW w:w="1688" w:type="dxa"/>
            <w:vAlign w:val="bottom"/>
          </w:tcPr>
          <w:p w14:paraId="647A50B5" w14:textId="475F49BA" w:rsidR="00722740" w:rsidRPr="00897426" w:rsidRDefault="00722740" w:rsidP="00722740">
            <w:pPr>
              <w:jc w:val="right"/>
              <w:rPr>
                <w:i/>
                <w:iCs/>
              </w:rPr>
            </w:pPr>
            <w:r>
              <w:rPr>
                <w:rFonts w:ascii="Calibri" w:hAnsi="Calibri" w:cs="Calibri"/>
                <w:color w:val="000000"/>
              </w:rPr>
              <w:t>0.953</w:t>
            </w:r>
          </w:p>
        </w:tc>
        <w:tc>
          <w:tcPr>
            <w:tcW w:w="1688" w:type="dxa"/>
            <w:vAlign w:val="bottom"/>
          </w:tcPr>
          <w:p w14:paraId="43772AB6" w14:textId="2D9C4D79" w:rsidR="00722740" w:rsidRPr="00A044FD" w:rsidRDefault="00722740" w:rsidP="00722740">
            <w:pPr>
              <w:jc w:val="right"/>
              <w:rPr>
                <w:i/>
                <w:iCs/>
                <w:highlight w:val="yellow"/>
              </w:rPr>
            </w:pPr>
            <w:r>
              <w:rPr>
                <w:rFonts w:ascii="Calibri" w:hAnsi="Calibri" w:cs="Calibri"/>
                <w:color w:val="000000"/>
              </w:rPr>
              <w:t>0.962</w:t>
            </w:r>
          </w:p>
        </w:tc>
      </w:tr>
      <w:tr w:rsidR="00722740" w14:paraId="1C0C7204" w14:textId="77777777">
        <w:tc>
          <w:tcPr>
            <w:tcW w:w="1295" w:type="dxa"/>
            <w:vAlign w:val="bottom"/>
          </w:tcPr>
          <w:p w14:paraId="180A3C5D" w14:textId="3BED77F4" w:rsidR="00722740" w:rsidRDefault="00722740" w:rsidP="00722740">
            <w:pPr>
              <w:jc w:val="both"/>
              <w:rPr>
                <w:i/>
                <w:iCs/>
              </w:rPr>
            </w:pPr>
            <w:r>
              <w:rPr>
                <w:rFonts w:ascii="Calibri" w:hAnsi="Calibri" w:cs="Calibri"/>
                <w:color w:val="000000"/>
              </w:rPr>
              <w:t>2025</w:t>
            </w:r>
          </w:p>
        </w:tc>
        <w:tc>
          <w:tcPr>
            <w:tcW w:w="1688" w:type="dxa"/>
            <w:vAlign w:val="bottom"/>
          </w:tcPr>
          <w:p w14:paraId="5BBA6EE3" w14:textId="6054D9D2" w:rsidR="00722740" w:rsidRPr="00897426" w:rsidRDefault="00722740" w:rsidP="00722740">
            <w:pPr>
              <w:jc w:val="right"/>
              <w:rPr>
                <w:i/>
                <w:iCs/>
              </w:rPr>
            </w:pPr>
            <w:r>
              <w:rPr>
                <w:rFonts w:ascii="Calibri" w:hAnsi="Calibri" w:cs="Calibri"/>
                <w:color w:val="000000"/>
              </w:rPr>
              <w:t>0.909</w:t>
            </w:r>
          </w:p>
        </w:tc>
        <w:tc>
          <w:tcPr>
            <w:tcW w:w="1688" w:type="dxa"/>
            <w:vAlign w:val="bottom"/>
          </w:tcPr>
          <w:p w14:paraId="1A3CCFA9" w14:textId="32353657" w:rsidR="00722740" w:rsidRPr="00897426" w:rsidRDefault="00722740" w:rsidP="00722740">
            <w:pPr>
              <w:jc w:val="right"/>
              <w:rPr>
                <w:i/>
                <w:iCs/>
              </w:rPr>
            </w:pPr>
            <w:r>
              <w:rPr>
                <w:rFonts w:ascii="Calibri" w:hAnsi="Calibri" w:cs="Calibri"/>
                <w:color w:val="000000"/>
              </w:rPr>
              <w:t>0.937</w:t>
            </w:r>
          </w:p>
        </w:tc>
        <w:tc>
          <w:tcPr>
            <w:tcW w:w="1689" w:type="dxa"/>
            <w:vAlign w:val="bottom"/>
          </w:tcPr>
          <w:p w14:paraId="29F74E07" w14:textId="3E727468" w:rsidR="00722740" w:rsidRPr="00897426" w:rsidRDefault="00722740" w:rsidP="00722740">
            <w:pPr>
              <w:jc w:val="right"/>
              <w:rPr>
                <w:i/>
                <w:iCs/>
              </w:rPr>
            </w:pPr>
            <w:r>
              <w:rPr>
                <w:rFonts w:ascii="Calibri" w:hAnsi="Calibri" w:cs="Calibri"/>
                <w:color w:val="000000"/>
              </w:rPr>
              <w:t>0.985</w:t>
            </w:r>
          </w:p>
        </w:tc>
        <w:tc>
          <w:tcPr>
            <w:tcW w:w="1688" w:type="dxa"/>
            <w:vAlign w:val="bottom"/>
          </w:tcPr>
          <w:p w14:paraId="0F792EE6" w14:textId="47E89A97" w:rsidR="00722740" w:rsidRPr="00897426" w:rsidRDefault="00722740" w:rsidP="00722740">
            <w:pPr>
              <w:jc w:val="right"/>
              <w:rPr>
                <w:i/>
                <w:iCs/>
              </w:rPr>
            </w:pPr>
            <w:r>
              <w:rPr>
                <w:rFonts w:ascii="Calibri" w:hAnsi="Calibri" w:cs="Calibri"/>
                <w:color w:val="000000"/>
              </w:rPr>
              <w:t>0.906</w:t>
            </w:r>
          </w:p>
        </w:tc>
        <w:tc>
          <w:tcPr>
            <w:tcW w:w="1688" w:type="dxa"/>
            <w:vAlign w:val="bottom"/>
          </w:tcPr>
          <w:p w14:paraId="3708E48E" w14:textId="417F6068" w:rsidR="00722740" w:rsidRPr="00A044FD" w:rsidRDefault="00722740" w:rsidP="00722740">
            <w:pPr>
              <w:jc w:val="right"/>
              <w:rPr>
                <w:i/>
                <w:iCs/>
                <w:highlight w:val="yellow"/>
              </w:rPr>
            </w:pPr>
            <w:r>
              <w:rPr>
                <w:rFonts w:ascii="Calibri" w:hAnsi="Calibri" w:cs="Calibri"/>
                <w:color w:val="000000"/>
              </w:rPr>
              <w:t>0.862</w:t>
            </w:r>
          </w:p>
        </w:tc>
      </w:tr>
      <w:tr w:rsidR="00722740" w14:paraId="5FB46AF5" w14:textId="77777777">
        <w:tc>
          <w:tcPr>
            <w:tcW w:w="1295" w:type="dxa"/>
            <w:vAlign w:val="bottom"/>
          </w:tcPr>
          <w:p w14:paraId="247EC94A" w14:textId="7AC87E15" w:rsidR="00722740" w:rsidRDefault="00722740" w:rsidP="00722740">
            <w:pPr>
              <w:jc w:val="both"/>
              <w:rPr>
                <w:i/>
                <w:iCs/>
              </w:rPr>
            </w:pPr>
            <w:r>
              <w:rPr>
                <w:rFonts w:ascii="Calibri" w:hAnsi="Calibri" w:cs="Calibri"/>
                <w:color w:val="000000"/>
              </w:rPr>
              <w:t>2026</w:t>
            </w:r>
          </w:p>
        </w:tc>
        <w:tc>
          <w:tcPr>
            <w:tcW w:w="1688" w:type="dxa"/>
            <w:vAlign w:val="bottom"/>
          </w:tcPr>
          <w:p w14:paraId="2EFCDA73" w14:textId="4EA24F8B" w:rsidR="00722740" w:rsidRPr="00897426" w:rsidRDefault="00722740" w:rsidP="00722740">
            <w:pPr>
              <w:jc w:val="right"/>
              <w:rPr>
                <w:i/>
                <w:iCs/>
              </w:rPr>
            </w:pPr>
            <w:r>
              <w:rPr>
                <w:rFonts w:ascii="Calibri" w:hAnsi="Calibri" w:cs="Calibri"/>
                <w:color w:val="000000"/>
              </w:rPr>
              <w:t>0.864</w:t>
            </w:r>
          </w:p>
        </w:tc>
        <w:tc>
          <w:tcPr>
            <w:tcW w:w="1688" w:type="dxa"/>
            <w:vAlign w:val="bottom"/>
          </w:tcPr>
          <w:p w14:paraId="35553AF4" w14:textId="43D27890" w:rsidR="00722740" w:rsidRPr="00897426" w:rsidRDefault="00722740" w:rsidP="00722740">
            <w:pPr>
              <w:jc w:val="right"/>
              <w:rPr>
                <w:i/>
                <w:iCs/>
              </w:rPr>
            </w:pPr>
            <w:r>
              <w:rPr>
                <w:rFonts w:ascii="Calibri" w:hAnsi="Calibri" w:cs="Calibri"/>
                <w:color w:val="000000"/>
              </w:rPr>
              <w:t>0.905</w:t>
            </w:r>
          </w:p>
        </w:tc>
        <w:tc>
          <w:tcPr>
            <w:tcW w:w="1689" w:type="dxa"/>
            <w:vAlign w:val="bottom"/>
          </w:tcPr>
          <w:p w14:paraId="21C37FEE" w14:textId="7C6809D2" w:rsidR="00722740" w:rsidRPr="00897426" w:rsidRDefault="00722740" w:rsidP="00722740">
            <w:pPr>
              <w:jc w:val="right"/>
              <w:rPr>
                <w:i/>
                <w:iCs/>
              </w:rPr>
            </w:pPr>
            <w:r>
              <w:rPr>
                <w:rFonts w:ascii="Calibri" w:hAnsi="Calibri" w:cs="Calibri"/>
                <w:color w:val="000000"/>
              </w:rPr>
              <w:t>0.978</w:t>
            </w:r>
          </w:p>
        </w:tc>
        <w:tc>
          <w:tcPr>
            <w:tcW w:w="1688" w:type="dxa"/>
            <w:vAlign w:val="bottom"/>
          </w:tcPr>
          <w:p w14:paraId="640F8668" w14:textId="3E4DB181" w:rsidR="00722740" w:rsidRPr="00897426" w:rsidRDefault="00722740" w:rsidP="00722740">
            <w:pPr>
              <w:jc w:val="right"/>
              <w:rPr>
                <w:i/>
                <w:iCs/>
              </w:rPr>
            </w:pPr>
            <w:r>
              <w:rPr>
                <w:rFonts w:ascii="Calibri" w:hAnsi="Calibri" w:cs="Calibri"/>
                <w:color w:val="000000"/>
              </w:rPr>
              <w:t>0.859</w:t>
            </w:r>
          </w:p>
        </w:tc>
        <w:tc>
          <w:tcPr>
            <w:tcW w:w="1688" w:type="dxa"/>
            <w:vAlign w:val="bottom"/>
          </w:tcPr>
          <w:p w14:paraId="42A41F6B" w14:textId="459F7136" w:rsidR="00722740" w:rsidRPr="00A044FD" w:rsidRDefault="00722740" w:rsidP="00722740">
            <w:pPr>
              <w:jc w:val="right"/>
              <w:rPr>
                <w:i/>
                <w:iCs/>
                <w:highlight w:val="yellow"/>
              </w:rPr>
            </w:pPr>
            <w:r>
              <w:rPr>
                <w:rFonts w:ascii="Calibri" w:hAnsi="Calibri" w:cs="Calibri"/>
                <w:color w:val="000000"/>
              </w:rPr>
              <w:t>0.831</w:t>
            </w:r>
          </w:p>
        </w:tc>
      </w:tr>
      <w:tr w:rsidR="00722740" w14:paraId="7F4062B5" w14:textId="77777777">
        <w:tc>
          <w:tcPr>
            <w:tcW w:w="1295" w:type="dxa"/>
            <w:vAlign w:val="bottom"/>
          </w:tcPr>
          <w:p w14:paraId="2778207B" w14:textId="43DF3D5D" w:rsidR="00722740" w:rsidRDefault="00722740" w:rsidP="00722740">
            <w:pPr>
              <w:jc w:val="both"/>
              <w:rPr>
                <w:i/>
                <w:iCs/>
              </w:rPr>
            </w:pPr>
            <w:r>
              <w:rPr>
                <w:rFonts w:ascii="Calibri" w:hAnsi="Calibri" w:cs="Calibri"/>
                <w:color w:val="000000"/>
              </w:rPr>
              <w:t>2027</w:t>
            </w:r>
          </w:p>
        </w:tc>
        <w:tc>
          <w:tcPr>
            <w:tcW w:w="1688" w:type="dxa"/>
            <w:vAlign w:val="bottom"/>
          </w:tcPr>
          <w:p w14:paraId="4682E29A" w14:textId="10C70C2C" w:rsidR="00722740" w:rsidRPr="00897426" w:rsidRDefault="00722740" w:rsidP="00722740">
            <w:pPr>
              <w:jc w:val="right"/>
              <w:rPr>
                <w:i/>
                <w:iCs/>
              </w:rPr>
            </w:pPr>
            <w:r>
              <w:rPr>
                <w:rFonts w:ascii="Calibri" w:hAnsi="Calibri" w:cs="Calibri"/>
                <w:color w:val="000000"/>
              </w:rPr>
              <w:t>0.818</w:t>
            </w:r>
          </w:p>
        </w:tc>
        <w:tc>
          <w:tcPr>
            <w:tcW w:w="1688" w:type="dxa"/>
            <w:vAlign w:val="bottom"/>
          </w:tcPr>
          <w:p w14:paraId="263C1892" w14:textId="3F2AA882" w:rsidR="00722740" w:rsidRPr="00897426" w:rsidRDefault="00722740" w:rsidP="00722740">
            <w:pPr>
              <w:jc w:val="right"/>
              <w:rPr>
                <w:i/>
                <w:iCs/>
              </w:rPr>
            </w:pPr>
            <w:r>
              <w:rPr>
                <w:rFonts w:ascii="Calibri" w:hAnsi="Calibri" w:cs="Calibri"/>
                <w:color w:val="000000"/>
              </w:rPr>
              <w:t>0.874</w:t>
            </w:r>
          </w:p>
        </w:tc>
        <w:tc>
          <w:tcPr>
            <w:tcW w:w="1689" w:type="dxa"/>
            <w:vAlign w:val="bottom"/>
          </w:tcPr>
          <w:p w14:paraId="6A875EB8" w14:textId="628F69BA" w:rsidR="00722740" w:rsidRPr="00897426" w:rsidRDefault="00722740" w:rsidP="00722740">
            <w:pPr>
              <w:jc w:val="right"/>
              <w:rPr>
                <w:i/>
                <w:iCs/>
              </w:rPr>
            </w:pPr>
            <w:r>
              <w:rPr>
                <w:rFonts w:ascii="Calibri" w:hAnsi="Calibri" w:cs="Calibri"/>
                <w:color w:val="000000"/>
              </w:rPr>
              <w:t>0.971</w:t>
            </w:r>
          </w:p>
        </w:tc>
        <w:tc>
          <w:tcPr>
            <w:tcW w:w="1688" w:type="dxa"/>
            <w:vAlign w:val="bottom"/>
          </w:tcPr>
          <w:p w14:paraId="6649B632" w14:textId="32D7F0FE" w:rsidR="00722740" w:rsidRPr="00897426" w:rsidRDefault="00722740" w:rsidP="00722740">
            <w:pPr>
              <w:jc w:val="right"/>
              <w:rPr>
                <w:i/>
                <w:iCs/>
              </w:rPr>
            </w:pPr>
            <w:r>
              <w:rPr>
                <w:rFonts w:ascii="Calibri" w:hAnsi="Calibri" w:cs="Calibri"/>
                <w:color w:val="000000"/>
              </w:rPr>
              <w:t>0.812</w:t>
            </w:r>
          </w:p>
        </w:tc>
        <w:tc>
          <w:tcPr>
            <w:tcW w:w="1688" w:type="dxa"/>
            <w:vAlign w:val="bottom"/>
          </w:tcPr>
          <w:p w14:paraId="34DF97F2" w14:textId="214513BF" w:rsidR="00722740" w:rsidRPr="00A044FD" w:rsidRDefault="00722740" w:rsidP="00722740">
            <w:pPr>
              <w:jc w:val="right"/>
              <w:rPr>
                <w:i/>
                <w:iCs/>
                <w:highlight w:val="yellow"/>
              </w:rPr>
            </w:pPr>
            <w:r>
              <w:rPr>
                <w:rFonts w:ascii="Calibri" w:hAnsi="Calibri" w:cs="Calibri"/>
                <w:color w:val="000000"/>
              </w:rPr>
              <w:t>0.799</w:t>
            </w:r>
          </w:p>
        </w:tc>
      </w:tr>
      <w:tr w:rsidR="00722740" w14:paraId="498FEE60" w14:textId="77777777">
        <w:tc>
          <w:tcPr>
            <w:tcW w:w="1295" w:type="dxa"/>
            <w:vAlign w:val="bottom"/>
          </w:tcPr>
          <w:p w14:paraId="6417A9EB" w14:textId="0CDD2097" w:rsidR="00722740" w:rsidRDefault="00722740" w:rsidP="00722740">
            <w:pPr>
              <w:jc w:val="both"/>
              <w:rPr>
                <w:i/>
                <w:iCs/>
              </w:rPr>
            </w:pPr>
            <w:r>
              <w:rPr>
                <w:rFonts w:ascii="Calibri" w:hAnsi="Calibri" w:cs="Calibri"/>
                <w:color w:val="000000"/>
              </w:rPr>
              <w:t>2028</w:t>
            </w:r>
          </w:p>
        </w:tc>
        <w:tc>
          <w:tcPr>
            <w:tcW w:w="1688" w:type="dxa"/>
            <w:vAlign w:val="bottom"/>
          </w:tcPr>
          <w:p w14:paraId="7ADE996C" w14:textId="72134732" w:rsidR="00722740" w:rsidRPr="00897426" w:rsidRDefault="00722740" w:rsidP="00722740">
            <w:pPr>
              <w:jc w:val="right"/>
              <w:rPr>
                <w:i/>
                <w:iCs/>
              </w:rPr>
            </w:pPr>
            <w:r>
              <w:rPr>
                <w:rFonts w:ascii="Calibri" w:hAnsi="Calibri" w:cs="Calibri"/>
                <w:color w:val="000000"/>
              </w:rPr>
              <w:t>0.773</w:t>
            </w:r>
          </w:p>
        </w:tc>
        <w:tc>
          <w:tcPr>
            <w:tcW w:w="1688" w:type="dxa"/>
            <w:vAlign w:val="bottom"/>
          </w:tcPr>
          <w:p w14:paraId="48B0CA81" w14:textId="689F4DEF" w:rsidR="00722740" w:rsidRPr="00897426" w:rsidRDefault="00722740" w:rsidP="00722740">
            <w:pPr>
              <w:jc w:val="right"/>
              <w:rPr>
                <w:i/>
                <w:iCs/>
              </w:rPr>
            </w:pPr>
            <w:r>
              <w:rPr>
                <w:rFonts w:ascii="Calibri" w:hAnsi="Calibri" w:cs="Calibri"/>
                <w:color w:val="000000"/>
              </w:rPr>
              <w:t>0.842</w:t>
            </w:r>
          </w:p>
        </w:tc>
        <w:tc>
          <w:tcPr>
            <w:tcW w:w="1689" w:type="dxa"/>
            <w:vAlign w:val="bottom"/>
          </w:tcPr>
          <w:p w14:paraId="4155A3E2" w14:textId="427DC4EE" w:rsidR="00722740" w:rsidRPr="00897426" w:rsidRDefault="00722740" w:rsidP="00722740">
            <w:pPr>
              <w:jc w:val="right"/>
              <w:rPr>
                <w:i/>
                <w:iCs/>
              </w:rPr>
            </w:pPr>
            <w:r>
              <w:rPr>
                <w:rFonts w:ascii="Calibri" w:hAnsi="Calibri" w:cs="Calibri"/>
                <w:color w:val="000000"/>
              </w:rPr>
              <w:t>0.963</w:t>
            </w:r>
          </w:p>
        </w:tc>
        <w:tc>
          <w:tcPr>
            <w:tcW w:w="1688" w:type="dxa"/>
            <w:vAlign w:val="bottom"/>
          </w:tcPr>
          <w:p w14:paraId="0D7CF9F5" w14:textId="6DF8C902" w:rsidR="00722740" w:rsidRPr="00897426" w:rsidRDefault="00722740" w:rsidP="00722740">
            <w:pPr>
              <w:jc w:val="right"/>
              <w:rPr>
                <w:i/>
                <w:iCs/>
              </w:rPr>
            </w:pPr>
            <w:r>
              <w:rPr>
                <w:rFonts w:ascii="Calibri" w:hAnsi="Calibri" w:cs="Calibri"/>
                <w:color w:val="000000"/>
              </w:rPr>
              <w:t>0.765</w:t>
            </w:r>
          </w:p>
        </w:tc>
        <w:tc>
          <w:tcPr>
            <w:tcW w:w="1688" w:type="dxa"/>
            <w:vAlign w:val="bottom"/>
          </w:tcPr>
          <w:p w14:paraId="0E8DF237" w14:textId="7C4436CD" w:rsidR="00722740" w:rsidRPr="00A044FD" w:rsidRDefault="00722740" w:rsidP="00722740">
            <w:pPr>
              <w:jc w:val="right"/>
              <w:rPr>
                <w:i/>
                <w:iCs/>
                <w:highlight w:val="yellow"/>
              </w:rPr>
            </w:pPr>
            <w:r>
              <w:rPr>
                <w:rFonts w:ascii="Calibri" w:hAnsi="Calibri" w:cs="Calibri"/>
                <w:color w:val="000000"/>
              </w:rPr>
              <w:t>0.768</w:t>
            </w:r>
          </w:p>
        </w:tc>
      </w:tr>
      <w:tr w:rsidR="00722740" w14:paraId="5A7A5203" w14:textId="77777777">
        <w:tc>
          <w:tcPr>
            <w:tcW w:w="1295" w:type="dxa"/>
            <w:vAlign w:val="bottom"/>
          </w:tcPr>
          <w:p w14:paraId="75B5307B" w14:textId="1A380292" w:rsidR="00722740" w:rsidRDefault="00722740" w:rsidP="00722740">
            <w:pPr>
              <w:jc w:val="both"/>
              <w:rPr>
                <w:i/>
                <w:iCs/>
              </w:rPr>
            </w:pPr>
            <w:r>
              <w:rPr>
                <w:rFonts w:ascii="Calibri" w:hAnsi="Calibri" w:cs="Calibri"/>
                <w:color w:val="000000"/>
              </w:rPr>
              <w:t>2029</w:t>
            </w:r>
          </w:p>
        </w:tc>
        <w:tc>
          <w:tcPr>
            <w:tcW w:w="1688" w:type="dxa"/>
            <w:vAlign w:val="bottom"/>
          </w:tcPr>
          <w:p w14:paraId="4311C855" w14:textId="5FF75806" w:rsidR="00722740" w:rsidRPr="00897426" w:rsidRDefault="00722740" w:rsidP="00722740">
            <w:pPr>
              <w:jc w:val="right"/>
              <w:rPr>
                <w:i/>
                <w:iCs/>
              </w:rPr>
            </w:pPr>
            <w:r>
              <w:rPr>
                <w:rFonts w:ascii="Calibri" w:hAnsi="Calibri" w:cs="Calibri"/>
                <w:color w:val="000000"/>
              </w:rPr>
              <w:t>0.727</w:t>
            </w:r>
          </w:p>
        </w:tc>
        <w:tc>
          <w:tcPr>
            <w:tcW w:w="1688" w:type="dxa"/>
            <w:vAlign w:val="bottom"/>
          </w:tcPr>
          <w:p w14:paraId="1C3F4337" w14:textId="2EF8BA45" w:rsidR="00722740" w:rsidRPr="00897426" w:rsidRDefault="00722740" w:rsidP="00722740">
            <w:pPr>
              <w:jc w:val="right"/>
              <w:rPr>
                <w:i/>
                <w:iCs/>
              </w:rPr>
            </w:pPr>
            <w:r>
              <w:rPr>
                <w:rFonts w:ascii="Calibri" w:hAnsi="Calibri" w:cs="Calibri"/>
                <w:color w:val="000000"/>
              </w:rPr>
              <w:t>0.811</w:t>
            </w:r>
          </w:p>
        </w:tc>
        <w:tc>
          <w:tcPr>
            <w:tcW w:w="1689" w:type="dxa"/>
            <w:vAlign w:val="bottom"/>
          </w:tcPr>
          <w:p w14:paraId="420262C2" w14:textId="170EA59C" w:rsidR="00722740" w:rsidRPr="00897426" w:rsidRDefault="00722740" w:rsidP="00722740">
            <w:pPr>
              <w:jc w:val="right"/>
              <w:rPr>
                <w:i/>
                <w:iCs/>
              </w:rPr>
            </w:pPr>
            <w:r>
              <w:rPr>
                <w:rFonts w:ascii="Calibri" w:hAnsi="Calibri" w:cs="Calibri"/>
                <w:color w:val="000000"/>
              </w:rPr>
              <w:t>0.956</w:t>
            </w:r>
          </w:p>
        </w:tc>
        <w:tc>
          <w:tcPr>
            <w:tcW w:w="1688" w:type="dxa"/>
            <w:vAlign w:val="bottom"/>
          </w:tcPr>
          <w:p w14:paraId="709374C8" w14:textId="27F42285" w:rsidR="00722740" w:rsidRPr="00897426" w:rsidRDefault="00722740" w:rsidP="00722740">
            <w:pPr>
              <w:jc w:val="right"/>
              <w:rPr>
                <w:i/>
                <w:iCs/>
              </w:rPr>
            </w:pPr>
            <w:r>
              <w:rPr>
                <w:rFonts w:ascii="Calibri" w:hAnsi="Calibri" w:cs="Calibri"/>
                <w:color w:val="000000"/>
              </w:rPr>
              <w:t>0.718</w:t>
            </w:r>
          </w:p>
        </w:tc>
        <w:tc>
          <w:tcPr>
            <w:tcW w:w="1688" w:type="dxa"/>
            <w:vAlign w:val="bottom"/>
          </w:tcPr>
          <w:p w14:paraId="63F4015C" w14:textId="5BDD21C8" w:rsidR="00722740" w:rsidRPr="00A044FD" w:rsidRDefault="00722740" w:rsidP="00722740">
            <w:pPr>
              <w:jc w:val="right"/>
              <w:rPr>
                <w:i/>
                <w:iCs/>
                <w:highlight w:val="yellow"/>
              </w:rPr>
            </w:pPr>
            <w:r>
              <w:rPr>
                <w:rFonts w:ascii="Calibri" w:hAnsi="Calibri" w:cs="Calibri"/>
                <w:color w:val="000000"/>
              </w:rPr>
              <w:t>0.737</w:t>
            </w:r>
          </w:p>
        </w:tc>
      </w:tr>
      <w:tr w:rsidR="00722740" w14:paraId="158B0A25" w14:textId="77777777">
        <w:tc>
          <w:tcPr>
            <w:tcW w:w="1295" w:type="dxa"/>
            <w:vAlign w:val="bottom"/>
          </w:tcPr>
          <w:p w14:paraId="4AAFC220" w14:textId="71C759FA" w:rsidR="00722740" w:rsidRDefault="00722740" w:rsidP="00722740">
            <w:pPr>
              <w:jc w:val="both"/>
              <w:rPr>
                <w:i/>
                <w:iCs/>
              </w:rPr>
            </w:pPr>
            <w:r>
              <w:rPr>
                <w:rFonts w:ascii="Calibri" w:hAnsi="Calibri" w:cs="Calibri"/>
                <w:color w:val="000000"/>
              </w:rPr>
              <w:t>2030</w:t>
            </w:r>
          </w:p>
        </w:tc>
        <w:tc>
          <w:tcPr>
            <w:tcW w:w="1688" w:type="dxa"/>
            <w:vAlign w:val="bottom"/>
          </w:tcPr>
          <w:p w14:paraId="53B71F17" w14:textId="4D65CAD9" w:rsidR="00722740" w:rsidRPr="00897426" w:rsidRDefault="00722740" w:rsidP="00722740">
            <w:pPr>
              <w:jc w:val="right"/>
              <w:rPr>
                <w:i/>
                <w:iCs/>
              </w:rPr>
            </w:pPr>
            <w:r>
              <w:rPr>
                <w:rFonts w:ascii="Calibri" w:hAnsi="Calibri" w:cs="Calibri"/>
                <w:color w:val="000000"/>
              </w:rPr>
              <w:t>0.682</w:t>
            </w:r>
          </w:p>
        </w:tc>
        <w:tc>
          <w:tcPr>
            <w:tcW w:w="1688" w:type="dxa"/>
            <w:vAlign w:val="bottom"/>
          </w:tcPr>
          <w:p w14:paraId="33308A8D" w14:textId="5523D4D3" w:rsidR="00722740" w:rsidRPr="00897426" w:rsidRDefault="00722740" w:rsidP="00722740">
            <w:pPr>
              <w:jc w:val="right"/>
              <w:rPr>
                <w:i/>
                <w:iCs/>
              </w:rPr>
            </w:pPr>
            <w:r>
              <w:rPr>
                <w:rFonts w:ascii="Calibri" w:hAnsi="Calibri" w:cs="Calibri"/>
                <w:color w:val="000000"/>
              </w:rPr>
              <w:t>0.779</w:t>
            </w:r>
          </w:p>
        </w:tc>
        <w:tc>
          <w:tcPr>
            <w:tcW w:w="1689" w:type="dxa"/>
            <w:vAlign w:val="bottom"/>
          </w:tcPr>
          <w:p w14:paraId="68400ADA" w14:textId="5AA8955E" w:rsidR="00722740" w:rsidRPr="00897426" w:rsidRDefault="00722740" w:rsidP="00722740">
            <w:pPr>
              <w:jc w:val="right"/>
              <w:rPr>
                <w:i/>
                <w:iCs/>
              </w:rPr>
            </w:pPr>
            <w:r>
              <w:rPr>
                <w:rFonts w:ascii="Calibri" w:hAnsi="Calibri" w:cs="Calibri"/>
                <w:color w:val="000000"/>
              </w:rPr>
              <w:t>0.949</w:t>
            </w:r>
          </w:p>
        </w:tc>
        <w:tc>
          <w:tcPr>
            <w:tcW w:w="1688" w:type="dxa"/>
            <w:vAlign w:val="bottom"/>
          </w:tcPr>
          <w:p w14:paraId="7BED3FE8" w14:textId="10771483" w:rsidR="00722740" w:rsidRPr="00897426" w:rsidRDefault="00722740" w:rsidP="00722740">
            <w:pPr>
              <w:jc w:val="right"/>
              <w:rPr>
                <w:i/>
                <w:iCs/>
              </w:rPr>
            </w:pPr>
            <w:r>
              <w:rPr>
                <w:rFonts w:ascii="Calibri" w:hAnsi="Calibri" w:cs="Calibri"/>
                <w:color w:val="000000"/>
              </w:rPr>
              <w:t>0.671</w:t>
            </w:r>
          </w:p>
        </w:tc>
        <w:tc>
          <w:tcPr>
            <w:tcW w:w="1688" w:type="dxa"/>
            <w:vAlign w:val="bottom"/>
          </w:tcPr>
          <w:p w14:paraId="57B9AB01" w14:textId="435AA581" w:rsidR="00722740" w:rsidRPr="00A044FD" w:rsidRDefault="00722740" w:rsidP="00722740">
            <w:pPr>
              <w:jc w:val="right"/>
              <w:rPr>
                <w:i/>
                <w:iCs/>
                <w:highlight w:val="yellow"/>
              </w:rPr>
            </w:pPr>
            <w:r>
              <w:rPr>
                <w:rFonts w:ascii="Calibri" w:hAnsi="Calibri" w:cs="Calibri"/>
                <w:color w:val="000000"/>
              </w:rPr>
              <w:t>0.705</w:t>
            </w:r>
          </w:p>
        </w:tc>
      </w:tr>
      <w:tr w:rsidR="00722740" w14:paraId="3857F3F1" w14:textId="77777777">
        <w:tc>
          <w:tcPr>
            <w:tcW w:w="1295" w:type="dxa"/>
            <w:vAlign w:val="bottom"/>
          </w:tcPr>
          <w:p w14:paraId="3791C2B9" w14:textId="07D3BBD8" w:rsidR="00722740" w:rsidRDefault="00722740" w:rsidP="00722740">
            <w:pPr>
              <w:jc w:val="both"/>
              <w:rPr>
                <w:i/>
                <w:iCs/>
              </w:rPr>
            </w:pPr>
            <w:r>
              <w:rPr>
                <w:rFonts w:ascii="Calibri" w:hAnsi="Calibri" w:cs="Calibri"/>
                <w:color w:val="000000"/>
              </w:rPr>
              <w:t>2031</w:t>
            </w:r>
          </w:p>
        </w:tc>
        <w:tc>
          <w:tcPr>
            <w:tcW w:w="1688" w:type="dxa"/>
            <w:vAlign w:val="bottom"/>
          </w:tcPr>
          <w:p w14:paraId="6DE7FB49" w14:textId="078C1D62" w:rsidR="00722740" w:rsidRPr="00897426" w:rsidRDefault="00722740" w:rsidP="00722740">
            <w:pPr>
              <w:jc w:val="right"/>
              <w:rPr>
                <w:i/>
                <w:iCs/>
              </w:rPr>
            </w:pPr>
            <w:r>
              <w:rPr>
                <w:rFonts w:ascii="Calibri" w:hAnsi="Calibri" w:cs="Calibri"/>
                <w:color w:val="000000"/>
              </w:rPr>
              <w:t>0.671</w:t>
            </w:r>
          </w:p>
        </w:tc>
        <w:tc>
          <w:tcPr>
            <w:tcW w:w="1688" w:type="dxa"/>
            <w:vAlign w:val="bottom"/>
          </w:tcPr>
          <w:p w14:paraId="77A015AE" w14:textId="254FF213" w:rsidR="00722740" w:rsidRPr="00897426" w:rsidRDefault="00722740" w:rsidP="00722740">
            <w:pPr>
              <w:jc w:val="right"/>
              <w:rPr>
                <w:i/>
                <w:iCs/>
              </w:rPr>
            </w:pPr>
            <w:r>
              <w:rPr>
                <w:rFonts w:ascii="Calibri" w:hAnsi="Calibri" w:cs="Calibri"/>
                <w:color w:val="000000"/>
              </w:rPr>
              <w:t>0.747</w:t>
            </w:r>
          </w:p>
        </w:tc>
        <w:tc>
          <w:tcPr>
            <w:tcW w:w="1689" w:type="dxa"/>
            <w:vAlign w:val="bottom"/>
          </w:tcPr>
          <w:p w14:paraId="536C9F48" w14:textId="07068298" w:rsidR="00722740" w:rsidRPr="00897426" w:rsidRDefault="00722740" w:rsidP="00722740">
            <w:pPr>
              <w:jc w:val="right"/>
              <w:rPr>
                <w:i/>
                <w:iCs/>
              </w:rPr>
            </w:pPr>
            <w:r>
              <w:rPr>
                <w:rFonts w:ascii="Calibri" w:hAnsi="Calibri" w:cs="Calibri"/>
                <w:color w:val="000000"/>
              </w:rPr>
              <w:t>0.946</w:t>
            </w:r>
          </w:p>
        </w:tc>
        <w:tc>
          <w:tcPr>
            <w:tcW w:w="1688" w:type="dxa"/>
            <w:vAlign w:val="bottom"/>
          </w:tcPr>
          <w:p w14:paraId="09277CBA" w14:textId="1FCCC3D5" w:rsidR="00722740" w:rsidRPr="00897426" w:rsidRDefault="00722740" w:rsidP="00722740">
            <w:pPr>
              <w:jc w:val="right"/>
              <w:rPr>
                <w:i/>
                <w:iCs/>
              </w:rPr>
            </w:pPr>
            <w:r>
              <w:rPr>
                <w:rFonts w:ascii="Calibri" w:hAnsi="Calibri" w:cs="Calibri"/>
                <w:color w:val="000000"/>
              </w:rPr>
              <w:t>0.660</w:t>
            </w:r>
          </w:p>
        </w:tc>
        <w:tc>
          <w:tcPr>
            <w:tcW w:w="1688" w:type="dxa"/>
            <w:vAlign w:val="bottom"/>
          </w:tcPr>
          <w:p w14:paraId="4AE8B0CE" w14:textId="0D818837" w:rsidR="00722740" w:rsidRPr="00A044FD" w:rsidRDefault="00722740" w:rsidP="00722740">
            <w:pPr>
              <w:jc w:val="right"/>
              <w:rPr>
                <w:i/>
                <w:iCs/>
                <w:highlight w:val="yellow"/>
              </w:rPr>
            </w:pPr>
            <w:r>
              <w:rPr>
                <w:rFonts w:ascii="Calibri" w:hAnsi="Calibri" w:cs="Calibri"/>
                <w:color w:val="000000"/>
              </w:rPr>
              <w:t>0.694</w:t>
            </w:r>
          </w:p>
        </w:tc>
      </w:tr>
      <w:tr w:rsidR="00722740" w14:paraId="04D2BD5B" w14:textId="77777777">
        <w:tc>
          <w:tcPr>
            <w:tcW w:w="1295" w:type="dxa"/>
            <w:vAlign w:val="bottom"/>
          </w:tcPr>
          <w:p w14:paraId="71929DBE" w14:textId="60D9EFDC" w:rsidR="00722740" w:rsidRDefault="00722740" w:rsidP="00722740">
            <w:pPr>
              <w:jc w:val="both"/>
              <w:rPr>
                <w:i/>
                <w:iCs/>
              </w:rPr>
            </w:pPr>
            <w:r>
              <w:rPr>
                <w:rFonts w:ascii="Calibri" w:hAnsi="Calibri" w:cs="Calibri"/>
                <w:color w:val="000000"/>
              </w:rPr>
              <w:t>2032</w:t>
            </w:r>
          </w:p>
        </w:tc>
        <w:tc>
          <w:tcPr>
            <w:tcW w:w="1688" w:type="dxa"/>
            <w:vAlign w:val="bottom"/>
          </w:tcPr>
          <w:p w14:paraId="20BA714B" w14:textId="3D53648C" w:rsidR="00722740" w:rsidRPr="00897426" w:rsidRDefault="00722740" w:rsidP="00722740">
            <w:pPr>
              <w:jc w:val="right"/>
              <w:rPr>
                <w:i/>
                <w:iCs/>
              </w:rPr>
            </w:pPr>
            <w:r>
              <w:rPr>
                <w:rFonts w:ascii="Calibri" w:hAnsi="Calibri" w:cs="Calibri"/>
                <w:color w:val="000000"/>
              </w:rPr>
              <w:t>0.660</w:t>
            </w:r>
          </w:p>
        </w:tc>
        <w:tc>
          <w:tcPr>
            <w:tcW w:w="1688" w:type="dxa"/>
            <w:vAlign w:val="bottom"/>
          </w:tcPr>
          <w:p w14:paraId="2B991A0C" w14:textId="43451C09" w:rsidR="00722740" w:rsidRPr="00897426" w:rsidRDefault="00722740" w:rsidP="00722740">
            <w:pPr>
              <w:jc w:val="right"/>
              <w:rPr>
                <w:i/>
                <w:iCs/>
              </w:rPr>
            </w:pPr>
            <w:r>
              <w:rPr>
                <w:rFonts w:ascii="Calibri" w:hAnsi="Calibri" w:cs="Calibri"/>
                <w:color w:val="000000"/>
              </w:rPr>
              <w:t>0.716</w:t>
            </w:r>
          </w:p>
        </w:tc>
        <w:tc>
          <w:tcPr>
            <w:tcW w:w="1689" w:type="dxa"/>
            <w:vAlign w:val="bottom"/>
          </w:tcPr>
          <w:p w14:paraId="2B8902FF" w14:textId="4D51628E" w:rsidR="00722740" w:rsidRPr="00897426" w:rsidRDefault="00722740" w:rsidP="00722740">
            <w:pPr>
              <w:jc w:val="right"/>
              <w:rPr>
                <w:i/>
                <w:iCs/>
              </w:rPr>
            </w:pPr>
            <w:r>
              <w:rPr>
                <w:rFonts w:ascii="Calibri" w:hAnsi="Calibri" w:cs="Calibri"/>
                <w:color w:val="000000"/>
              </w:rPr>
              <w:t>0.943</w:t>
            </w:r>
          </w:p>
        </w:tc>
        <w:tc>
          <w:tcPr>
            <w:tcW w:w="1688" w:type="dxa"/>
            <w:vAlign w:val="bottom"/>
          </w:tcPr>
          <w:p w14:paraId="4244B2CC" w14:textId="463EC0E5" w:rsidR="00722740" w:rsidRPr="00897426" w:rsidRDefault="00722740" w:rsidP="00722740">
            <w:pPr>
              <w:jc w:val="right"/>
              <w:rPr>
                <w:i/>
                <w:iCs/>
              </w:rPr>
            </w:pPr>
            <w:r>
              <w:rPr>
                <w:rFonts w:ascii="Calibri" w:hAnsi="Calibri" w:cs="Calibri"/>
                <w:color w:val="000000"/>
              </w:rPr>
              <w:t>0.649</w:t>
            </w:r>
          </w:p>
        </w:tc>
        <w:tc>
          <w:tcPr>
            <w:tcW w:w="1688" w:type="dxa"/>
            <w:vAlign w:val="bottom"/>
          </w:tcPr>
          <w:p w14:paraId="608C24DC" w14:textId="707AECD3" w:rsidR="00722740" w:rsidRPr="00A044FD" w:rsidRDefault="00722740" w:rsidP="00722740">
            <w:pPr>
              <w:jc w:val="right"/>
              <w:rPr>
                <w:i/>
                <w:iCs/>
                <w:highlight w:val="yellow"/>
              </w:rPr>
            </w:pPr>
            <w:r>
              <w:rPr>
                <w:rFonts w:ascii="Calibri" w:hAnsi="Calibri" w:cs="Calibri"/>
                <w:color w:val="000000"/>
              </w:rPr>
              <w:t>0.684</w:t>
            </w:r>
          </w:p>
        </w:tc>
      </w:tr>
      <w:tr w:rsidR="00722740" w14:paraId="5F0D5C9E" w14:textId="77777777">
        <w:tc>
          <w:tcPr>
            <w:tcW w:w="1295" w:type="dxa"/>
            <w:vAlign w:val="bottom"/>
          </w:tcPr>
          <w:p w14:paraId="11C95376" w14:textId="23D3B313" w:rsidR="00722740" w:rsidRDefault="00722740" w:rsidP="00722740">
            <w:pPr>
              <w:jc w:val="both"/>
              <w:rPr>
                <w:i/>
                <w:iCs/>
              </w:rPr>
            </w:pPr>
            <w:r>
              <w:rPr>
                <w:rFonts w:ascii="Calibri" w:hAnsi="Calibri" w:cs="Calibri"/>
                <w:color w:val="000000"/>
              </w:rPr>
              <w:t>2033</w:t>
            </w:r>
          </w:p>
        </w:tc>
        <w:tc>
          <w:tcPr>
            <w:tcW w:w="1688" w:type="dxa"/>
            <w:vAlign w:val="bottom"/>
          </w:tcPr>
          <w:p w14:paraId="739398C6" w14:textId="36DC607A" w:rsidR="00722740" w:rsidRPr="00897426" w:rsidRDefault="00722740" w:rsidP="00722740">
            <w:pPr>
              <w:jc w:val="right"/>
              <w:rPr>
                <w:i/>
                <w:iCs/>
              </w:rPr>
            </w:pPr>
            <w:r>
              <w:rPr>
                <w:rFonts w:ascii="Calibri" w:hAnsi="Calibri" w:cs="Calibri"/>
                <w:color w:val="000000"/>
              </w:rPr>
              <w:t>0.650</w:t>
            </w:r>
          </w:p>
        </w:tc>
        <w:tc>
          <w:tcPr>
            <w:tcW w:w="1688" w:type="dxa"/>
            <w:vAlign w:val="bottom"/>
          </w:tcPr>
          <w:p w14:paraId="0058EC01" w14:textId="3F6DEBAE" w:rsidR="00722740" w:rsidRPr="00897426" w:rsidRDefault="00722740" w:rsidP="00722740">
            <w:pPr>
              <w:jc w:val="right"/>
              <w:rPr>
                <w:i/>
                <w:iCs/>
              </w:rPr>
            </w:pPr>
            <w:r>
              <w:rPr>
                <w:rFonts w:ascii="Calibri" w:hAnsi="Calibri" w:cs="Calibri"/>
                <w:color w:val="000000"/>
              </w:rPr>
              <w:t>0.684</w:t>
            </w:r>
          </w:p>
        </w:tc>
        <w:tc>
          <w:tcPr>
            <w:tcW w:w="1689" w:type="dxa"/>
            <w:vAlign w:val="bottom"/>
          </w:tcPr>
          <w:p w14:paraId="6E629071" w14:textId="76F7575C" w:rsidR="00722740" w:rsidRPr="00897426" w:rsidRDefault="00722740" w:rsidP="00722740">
            <w:pPr>
              <w:jc w:val="right"/>
              <w:rPr>
                <w:i/>
                <w:iCs/>
              </w:rPr>
            </w:pPr>
            <w:r>
              <w:rPr>
                <w:rFonts w:ascii="Calibri" w:hAnsi="Calibri" w:cs="Calibri"/>
                <w:color w:val="000000"/>
              </w:rPr>
              <w:t>0.940</w:t>
            </w:r>
          </w:p>
        </w:tc>
        <w:tc>
          <w:tcPr>
            <w:tcW w:w="1688" w:type="dxa"/>
            <w:vAlign w:val="bottom"/>
          </w:tcPr>
          <w:p w14:paraId="564C3417" w14:textId="09DF6CDF" w:rsidR="00722740" w:rsidRPr="00897426" w:rsidRDefault="00722740" w:rsidP="00722740">
            <w:pPr>
              <w:jc w:val="right"/>
              <w:rPr>
                <w:i/>
                <w:iCs/>
              </w:rPr>
            </w:pPr>
            <w:r>
              <w:rPr>
                <w:rFonts w:ascii="Calibri" w:hAnsi="Calibri" w:cs="Calibri"/>
                <w:color w:val="000000"/>
              </w:rPr>
              <w:t>0.638</w:t>
            </w:r>
          </w:p>
        </w:tc>
        <w:tc>
          <w:tcPr>
            <w:tcW w:w="1688" w:type="dxa"/>
            <w:vAlign w:val="bottom"/>
          </w:tcPr>
          <w:p w14:paraId="447733F1" w14:textId="5B6051A5" w:rsidR="00722740" w:rsidRPr="00A044FD" w:rsidRDefault="00722740" w:rsidP="00722740">
            <w:pPr>
              <w:jc w:val="right"/>
              <w:rPr>
                <w:i/>
                <w:iCs/>
                <w:highlight w:val="yellow"/>
              </w:rPr>
            </w:pPr>
            <w:r>
              <w:rPr>
                <w:rFonts w:ascii="Calibri" w:hAnsi="Calibri" w:cs="Calibri"/>
                <w:color w:val="000000"/>
              </w:rPr>
              <w:t>0.673</w:t>
            </w:r>
          </w:p>
        </w:tc>
      </w:tr>
      <w:tr w:rsidR="00722740" w14:paraId="6AB29BC7" w14:textId="77777777">
        <w:tc>
          <w:tcPr>
            <w:tcW w:w="1295" w:type="dxa"/>
            <w:vAlign w:val="bottom"/>
          </w:tcPr>
          <w:p w14:paraId="65A43FF3" w14:textId="0B89A5D0" w:rsidR="00722740" w:rsidRDefault="00722740" w:rsidP="00722740">
            <w:pPr>
              <w:jc w:val="both"/>
              <w:rPr>
                <w:i/>
                <w:iCs/>
              </w:rPr>
            </w:pPr>
            <w:r>
              <w:rPr>
                <w:rFonts w:ascii="Calibri" w:hAnsi="Calibri" w:cs="Calibri"/>
                <w:color w:val="000000"/>
              </w:rPr>
              <w:t>2034</w:t>
            </w:r>
          </w:p>
        </w:tc>
        <w:tc>
          <w:tcPr>
            <w:tcW w:w="1688" w:type="dxa"/>
            <w:vAlign w:val="bottom"/>
          </w:tcPr>
          <w:p w14:paraId="69364263" w14:textId="19290E58" w:rsidR="00722740" w:rsidRPr="00897426" w:rsidRDefault="00722740" w:rsidP="00722740">
            <w:pPr>
              <w:jc w:val="right"/>
              <w:rPr>
                <w:i/>
                <w:iCs/>
              </w:rPr>
            </w:pPr>
            <w:r>
              <w:rPr>
                <w:rFonts w:ascii="Calibri" w:hAnsi="Calibri" w:cs="Calibri"/>
                <w:color w:val="000000"/>
              </w:rPr>
              <w:t>0.639</w:t>
            </w:r>
          </w:p>
        </w:tc>
        <w:tc>
          <w:tcPr>
            <w:tcW w:w="1688" w:type="dxa"/>
            <w:vAlign w:val="bottom"/>
          </w:tcPr>
          <w:p w14:paraId="619DCC7E" w14:textId="571812EB" w:rsidR="00722740" w:rsidRPr="00897426" w:rsidRDefault="00722740" w:rsidP="00722740">
            <w:pPr>
              <w:jc w:val="right"/>
              <w:rPr>
                <w:i/>
                <w:iCs/>
              </w:rPr>
            </w:pPr>
            <w:r>
              <w:rPr>
                <w:rFonts w:ascii="Calibri" w:hAnsi="Calibri" w:cs="Calibri"/>
                <w:color w:val="000000"/>
              </w:rPr>
              <w:t>0.653</w:t>
            </w:r>
          </w:p>
        </w:tc>
        <w:tc>
          <w:tcPr>
            <w:tcW w:w="1689" w:type="dxa"/>
            <w:vAlign w:val="bottom"/>
          </w:tcPr>
          <w:p w14:paraId="7DBAF9A0" w14:textId="519AB01D" w:rsidR="00722740" w:rsidRPr="00897426" w:rsidRDefault="00722740" w:rsidP="00722740">
            <w:pPr>
              <w:jc w:val="right"/>
              <w:rPr>
                <w:i/>
                <w:iCs/>
              </w:rPr>
            </w:pPr>
            <w:r>
              <w:rPr>
                <w:rFonts w:ascii="Calibri" w:hAnsi="Calibri" w:cs="Calibri"/>
                <w:color w:val="000000"/>
              </w:rPr>
              <w:t>0.937</w:t>
            </w:r>
          </w:p>
        </w:tc>
        <w:tc>
          <w:tcPr>
            <w:tcW w:w="1688" w:type="dxa"/>
            <w:vAlign w:val="bottom"/>
          </w:tcPr>
          <w:p w14:paraId="090778FF" w14:textId="36633435" w:rsidR="00722740" w:rsidRPr="00897426" w:rsidRDefault="00722740" w:rsidP="00722740">
            <w:pPr>
              <w:jc w:val="right"/>
              <w:rPr>
                <w:i/>
                <w:iCs/>
              </w:rPr>
            </w:pPr>
            <w:r>
              <w:rPr>
                <w:rFonts w:ascii="Calibri" w:hAnsi="Calibri" w:cs="Calibri"/>
                <w:color w:val="000000"/>
              </w:rPr>
              <w:t>0.628</w:t>
            </w:r>
          </w:p>
        </w:tc>
        <w:tc>
          <w:tcPr>
            <w:tcW w:w="1688" w:type="dxa"/>
            <w:vAlign w:val="bottom"/>
          </w:tcPr>
          <w:p w14:paraId="7EB98A80" w14:textId="16D6AFC5" w:rsidR="00722740" w:rsidRPr="00A044FD" w:rsidRDefault="00722740" w:rsidP="00722740">
            <w:pPr>
              <w:jc w:val="right"/>
              <w:rPr>
                <w:i/>
                <w:iCs/>
                <w:highlight w:val="yellow"/>
              </w:rPr>
            </w:pPr>
            <w:r>
              <w:rPr>
                <w:rFonts w:ascii="Calibri" w:hAnsi="Calibri" w:cs="Calibri"/>
                <w:color w:val="000000"/>
              </w:rPr>
              <w:t>0.662</w:t>
            </w:r>
          </w:p>
        </w:tc>
      </w:tr>
      <w:tr w:rsidR="00722740" w14:paraId="32711387" w14:textId="77777777">
        <w:tc>
          <w:tcPr>
            <w:tcW w:w="1295" w:type="dxa"/>
            <w:vAlign w:val="bottom"/>
          </w:tcPr>
          <w:p w14:paraId="79121142" w14:textId="3AAAE219" w:rsidR="00722740" w:rsidRDefault="00722740" w:rsidP="00722740">
            <w:pPr>
              <w:jc w:val="both"/>
              <w:rPr>
                <w:i/>
                <w:iCs/>
              </w:rPr>
            </w:pPr>
            <w:r>
              <w:rPr>
                <w:rFonts w:ascii="Calibri" w:hAnsi="Calibri" w:cs="Calibri"/>
                <w:color w:val="000000"/>
              </w:rPr>
              <w:t>2035</w:t>
            </w:r>
          </w:p>
        </w:tc>
        <w:tc>
          <w:tcPr>
            <w:tcW w:w="1688" w:type="dxa"/>
            <w:vAlign w:val="bottom"/>
          </w:tcPr>
          <w:p w14:paraId="452D18AC" w14:textId="4521DC3A" w:rsidR="00722740" w:rsidRPr="00897426" w:rsidRDefault="00722740" w:rsidP="00722740">
            <w:pPr>
              <w:jc w:val="right"/>
              <w:rPr>
                <w:i/>
                <w:iCs/>
              </w:rPr>
            </w:pPr>
            <w:r>
              <w:rPr>
                <w:rFonts w:ascii="Calibri" w:hAnsi="Calibri" w:cs="Calibri"/>
                <w:color w:val="000000"/>
              </w:rPr>
              <w:t>0.628</w:t>
            </w:r>
          </w:p>
        </w:tc>
        <w:tc>
          <w:tcPr>
            <w:tcW w:w="1688" w:type="dxa"/>
            <w:vAlign w:val="bottom"/>
          </w:tcPr>
          <w:p w14:paraId="6E185686" w14:textId="3F0A77BC" w:rsidR="00722740" w:rsidRPr="00897426" w:rsidRDefault="00722740" w:rsidP="00722740">
            <w:pPr>
              <w:jc w:val="right"/>
              <w:rPr>
                <w:i/>
                <w:iCs/>
              </w:rPr>
            </w:pPr>
            <w:r>
              <w:rPr>
                <w:rFonts w:ascii="Calibri" w:hAnsi="Calibri" w:cs="Calibri"/>
                <w:color w:val="000000"/>
              </w:rPr>
              <w:t>0.621</w:t>
            </w:r>
          </w:p>
        </w:tc>
        <w:tc>
          <w:tcPr>
            <w:tcW w:w="1689" w:type="dxa"/>
            <w:vAlign w:val="bottom"/>
          </w:tcPr>
          <w:p w14:paraId="36BC3CEE" w14:textId="0FA038E6" w:rsidR="00722740" w:rsidRPr="00897426" w:rsidRDefault="00722740" w:rsidP="00722740">
            <w:pPr>
              <w:jc w:val="right"/>
              <w:rPr>
                <w:i/>
                <w:iCs/>
              </w:rPr>
            </w:pPr>
            <w:r>
              <w:rPr>
                <w:rFonts w:ascii="Calibri" w:hAnsi="Calibri" w:cs="Calibri"/>
                <w:color w:val="000000"/>
              </w:rPr>
              <w:t>0.934</w:t>
            </w:r>
          </w:p>
        </w:tc>
        <w:tc>
          <w:tcPr>
            <w:tcW w:w="1688" w:type="dxa"/>
            <w:vAlign w:val="bottom"/>
          </w:tcPr>
          <w:p w14:paraId="6E7A3FD0" w14:textId="10B37B9E" w:rsidR="00722740" w:rsidRPr="00897426" w:rsidRDefault="00722740" w:rsidP="00722740">
            <w:pPr>
              <w:jc w:val="right"/>
              <w:rPr>
                <w:i/>
                <w:iCs/>
              </w:rPr>
            </w:pPr>
            <w:r>
              <w:rPr>
                <w:rFonts w:ascii="Calibri" w:hAnsi="Calibri" w:cs="Calibri"/>
                <w:color w:val="000000"/>
              </w:rPr>
              <w:t>0.617</w:t>
            </w:r>
          </w:p>
        </w:tc>
        <w:tc>
          <w:tcPr>
            <w:tcW w:w="1688" w:type="dxa"/>
            <w:vAlign w:val="bottom"/>
          </w:tcPr>
          <w:p w14:paraId="62EF0818" w14:textId="509A0861" w:rsidR="00722740" w:rsidRPr="00A044FD" w:rsidRDefault="00722740" w:rsidP="00722740">
            <w:pPr>
              <w:jc w:val="right"/>
              <w:rPr>
                <w:i/>
                <w:iCs/>
                <w:highlight w:val="yellow"/>
              </w:rPr>
            </w:pPr>
            <w:r>
              <w:rPr>
                <w:rFonts w:ascii="Calibri" w:hAnsi="Calibri" w:cs="Calibri"/>
                <w:color w:val="000000"/>
              </w:rPr>
              <w:t>0.651</w:t>
            </w:r>
          </w:p>
        </w:tc>
      </w:tr>
      <w:tr w:rsidR="00722740" w14:paraId="7E3CAD68" w14:textId="77777777">
        <w:tc>
          <w:tcPr>
            <w:tcW w:w="1295" w:type="dxa"/>
            <w:vAlign w:val="bottom"/>
          </w:tcPr>
          <w:p w14:paraId="047DB357" w14:textId="48B0A223" w:rsidR="00722740" w:rsidRDefault="00722740" w:rsidP="00722740">
            <w:pPr>
              <w:jc w:val="both"/>
              <w:rPr>
                <w:i/>
                <w:iCs/>
              </w:rPr>
            </w:pPr>
            <w:r>
              <w:rPr>
                <w:rFonts w:ascii="Calibri" w:hAnsi="Calibri" w:cs="Calibri"/>
                <w:color w:val="000000"/>
              </w:rPr>
              <w:t>2036</w:t>
            </w:r>
          </w:p>
        </w:tc>
        <w:tc>
          <w:tcPr>
            <w:tcW w:w="1688" w:type="dxa"/>
            <w:vAlign w:val="bottom"/>
          </w:tcPr>
          <w:p w14:paraId="6555D490" w14:textId="404062FB" w:rsidR="00722740" w:rsidRPr="00897426" w:rsidRDefault="00722740" w:rsidP="00722740">
            <w:pPr>
              <w:jc w:val="right"/>
              <w:rPr>
                <w:i/>
                <w:iCs/>
              </w:rPr>
            </w:pPr>
            <w:r>
              <w:rPr>
                <w:rFonts w:ascii="Calibri" w:hAnsi="Calibri" w:cs="Calibri"/>
                <w:color w:val="000000"/>
              </w:rPr>
              <w:t>0.618</w:t>
            </w:r>
          </w:p>
        </w:tc>
        <w:tc>
          <w:tcPr>
            <w:tcW w:w="1688" w:type="dxa"/>
            <w:vAlign w:val="bottom"/>
          </w:tcPr>
          <w:p w14:paraId="28C88EDA" w14:textId="012206B0" w:rsidR="00722740" w:rsidRPr="00897426" w:rsidRDefault="00722740" w:rsidP="00722740">
            <w:pPr>
              <w:jc w:val="right"/>
              <w:rPr>
                <w:i/>
                <w:iCs/>
              </w:rPr>
            </w:pPr>
            <w:r>
              <w:rPr>
                <w:rFonts w:ascii="Calibri" w:hAnsi="Calibri" w:cs="Calibri"/>
                <w:color w:val="000000"/>
              </w:rPr>
              <w:t>0.611</w:t>
            </w:r>
          </w:p>
        </w:tc>
        <w:tc>
          <w:tcPr>
            <w:tcW w:w="1689" w:type="dxa"/>
            <w:vAlign w:val="bottom"/>
          </w:tcPr>
          <w:p w14:paraId="311D024F" w14:textId="116736B4" w:rsidR="00722740" w:rsidRPr="00897426" w:rsidRDefault="00722740" w:rsidP="00722740">
            <w:pPr>
              <w:jc w:val="right"/>
              <w:rPr>
                <w:i/>
                <w:iCs/>
              </w:rPr>
            </w:pPr>
            <w:r>
              <w:rPr>
                <w:rFonts w:ascii="Calibri" w:hAnsi="Calibri" w:cs="Calibri"/>
                <w:color w:val="000000"/>
              </w:rPr>
              <w:t>0.932</w:t>
            </w:r>
          </w:p>
        </w:tc>
        <w:tc>
          <w:tcPr>
            <w:tcW w:w="1688" w:type="dxa"/>
            <w:vAlign w:val="bottom"/>
          </w:tcPr>
          <w:p w14:paraId="40EE649F" w14:textId="3FAA43AD" w:rsidR="00722740" w:rsidRPr="00897426" w:rsidRDefault="00722740" w:rsidP="00722740">
            <w:pPr>
              <w:jc w:val="right"/>
              <w:rPr>
                <w:i/>
                <w:iCs/>
              </w:rPr>
            </w:pPr>
            <w:r>
              <w:rPr>
                <w:rFonts w:ascii="Calibri" w:hAnsi="Calibri" w:cs="Calibri"/>
                <w:color w:val="000000"/>
              </w:rPr>
              <w:t>0.606</w:t>
            </w:r>
          </w:p>
        </w:tc>
        <w:tc>
          <w:tcPr>
            <w:tcW w:w="1688" w:type="dxa"/>
            <w:vAlign w:val="bottom"/>
          </w:tcPr>
          <w:p w14:paraId="1496EC06" w14:textId="01F3103E" w:rsidR="00722740" w:rsidRPr="00A044FD" w:rsidRDefault="00722740" w:rsidP="00722740">
            <w:pPr>
              <w:jc w:val="right"/>
              <w:rPr>
                <w:i/>
                <w:iCs/>
                <w:highlight w:val="yellow"/>
              </w:rPr>
            </w:pPr>
            <w:r>
              <w:rPr>
                <w:rFonts w:ascii="Calibri" w:hAnsi="Calibri" w:cs="Calibri"/>
                <w:color w:val="000000"/>
              </w:rPr>
              <w:t>0.641</w:t>
            </w:r>
          </w:p>
        </w:tc>
      </w:tr>
      <w:tr w:rsidR="00722740" w14:paraId="0165C114" w14:textId="77777777">
        <w:tc>
          <w:tcPr>
            <w:tcW w:w="1295" w:type="dxa"/>
            <w:vAlign w:val="bottom"/>
          </w:tcPr>
          <w:p w14:paraId="319FA7C5" w14:textId="3B48F660" w:rsidR="00722740" w:rsidRDefault="00722740" w:rsidP="00722740">
            <w:pPr>
              <w:jc w:val="both"/>
              <w:rPr>
                <w:i/>
                <w:iCs/>
              </w:rPr>
            </w:pPr>
            <w:r>
              <w:rPr>
                <w:rFonts w:ascii="Calibri" w:hAnsi="Calibri" w:cs="Calibri"/>
                <w:color w:val="000000"/>
              </w:rPr>
              <w:t>2037</w:t>
            </w:r>
          </w:p>
        </w:tc>
        <w:tc>
          <w:tcPr>
            <w:tcW w:w="1688" w:type="dxa"/>
            <w:vAlign w:val="bottom"/>
          </w:tcPr>
          <w:p w14:paraId="54F3EEE8" w14:textId="64C2C1C9" w:rsidR="00722740" w:rsidRPr="00897426" w:rsidRDefault="00722740" w:rsidP="00722740">
            <w:pPr>
              <w:jc w:val="right"/>
              <w:rPr>
                <w:i/>
                <w:iCs/>
              </w:rPr>
            </w:pPr>
            <w:r>
              <w:rPr>
                <w:rFonts w:ascii="Calibri" w:hAnsi="Calibri" w:cs="Calibri"/>
                <w:color w:val="000000"/>
              </w:rPr>
              <w:t>0.607</w:t>
            </w:r>
          </w:p>
        </w:tc>
        <w:tc>
          <w:tcPr>
            <w:tcW w:w="1688" w:type="dxa"/>
            <w:vAlign w:val="bottom"/>
          </w:tcPr>
          <w:p w14:paraId="2D2118EB" w14:textId="1E911CC2" w:rsidR="00722740" w:rsidRPr="00897426" w:rsidRDefault="00722740" w:rsidP="00722740">
            <w:pPr>
              <w:jc w:val="right"/>
              <w:rPr>
                <w:i/>
                <w:iCs/>
              </w:rPr>
            </w:pPr>
            <w:r>
              <w:rPr>
                <w:rFonts w:ascii="Calibri" w:hAnsi="Calibri" w:cs="Calibri"/>
                <w:color w:val="000000"/>
              </w:rPr>
              <w:t>0.600</w:t>
            </w:r>
          </w:p>
        </w:tc>
        <w:tc>
          <w:tcPr>
            <w:tcW w:w="1689" w:type="dxa"/>
            <w:vAlign w:val="bottom"/>
          </w:tcPr>
          <w:p w14:paraId="69C5B2A8" w14:textId="4008F5B3" w:rsidR="00722740" w:rsidRPr="00897426" w:rsidRDefault="00722740" w:rsidP="00722740">
            <w:pPr>
              <w:jc w:val="right"/>
              <w:rPr>
                <w:i/>
                <w:iCs/>
              </w:rPr>
            </w:pPr>
            <w:r>
              <w:rPr>
                <w:rFonts w:ascii="Calibri" w:hAnsi="Calibri" w:cs="Calibri"/>
                <w:color w:val="000000"/>
              </w:rPr>
              <w:t>0.929</w:t>
            </w:r>
          </w:p>
        </w:tc>
        <w:tc>
          <w:tcPr>
            <w:tcW w:w="1688" w:type="dxa"/>
            <w:vAlign w:val="bottom"/>
          </w:tcPr>
          <w:p w14:paraId="6063B537" w14:textId="32C6A8D9" w:rsidR="00722740" w:rsidRPr="00897426" w:rsidRDefault="00722740" w:rsidP="00722740">
            <w:pPr>
              <w:jc w:val="right"/>
              <w:rPr>
                <w:i/>
                <w:iCs/>
              </w:rPr>
            </w:pPr>
            <w:r>
              <w:rPr>
                <w:rFonts w:ascii="Calibri" w:hAnsi="Calibri" w:cs="Calibri"/>
                <w:color w:val="000000"/>
              </w:rPr>
              <w:t>0.595</w:t>
            </w:r>
          </w:p>
        </w:tc>
        <w:tc>
          <w:tcPr>
            <w:tcW w:w="1688" w:type="dxa"/>
            <w:vAlign w:val="bottom"/>
          </w:tcPr>
          <w:p w14:paraId="6C2BE52E" w14:textId="0A4857FD" w:rsidR="00722740" w:rsidRPr="00A044FD" w:rsidRDefault="00722740" w:rsidP="00722740">
            <w:pPr>
              <w:jc w:val="right"/>
              <w:rPr>
                <w:i/>
                <w:iCs/>
                <w:highlight w:val="yellow"/>
              </w:rPr>
            </w:pPr>
            <w:r>
              <w:rPr>
                <w:rFonts w:ascii="Calibri" w:hAnsi="Calibri" w:cs="Calibri"/>
                <w:color w:val="000000"/>
              </w:rPr>
              <w:t>0.630</w:t>
            </w:r>
          </w:p>
        </w:tc>
      </w:tr>
      <w:tr w:rsidR="00722740" w14:paraId="10DB6CE5" w14:textId="77777777">
        <w:tc>
          <w:tcPr>
            <w:tcW w:w="1295" w:type="dxa"/>
            <w:vAlign w:val="bottom"/>
          </w:tcPr>
          <w:p w14:paraId="20CBEBB7" w14:textId="79209CA9" w:rsidR="00722740" w:rsidRDefault="00722740" w:rsidP="00722740">
            <w:pPr>
              <w:jc w:val="both"/>
              <w:rPr>
                <w:i/>
                <w:iCs/>
              </w:rPr>
            </w:pPr>
            <w:r>
              <w:rPr>
                <w:rFonts w:ascii="Calibri" w:hAnsi="Calibri" w:cs="Calibri"/>
                <w:color w:val="000000"/>
              </w:rPr>
              <w:t>2038</w:t>
            </w:r>
          </w:p>
        </w:tc>
        <w:tc>
          <w:tcPr>
            <w:tcW w:w="1688" w:type="dxa"/>
            <w:vAlign w:val="bottom"/>
          </w:tcPr>
          <w:p w14:paraId="4A1E8EC4" w14:textId="14643F82" w:rsidR="00722740" w:rsidRPr="00897426" w:rsidRDefault="00722740" w:rsidP="00722740">
            <w:pPr>
              <w:jc w:val="right"/>
              <w:rPr>
                <w:i/>
                <w:iCs/>
              </w:rPr>
            </w:pPr>
            <w:r>
              <w:rPr>
                <w:rFonts w:ascii="Calibri" w:hAnsi="Calibri" w:cs="Calibri"/>
                <w:color w:val="000000"/>
              </w:rPr>
              <w:t>0.597</w:t>
            </w:r>
          </w:p>
        </w:tc>
        <w:tc>
          <w:tcPr>
            <w:tcW w:w="1688" w:type="dxa"/>
            <w:vAlign w:val="bottom"/>
          </w:tcPr>
          <w:p w14:paraId="1157D364" w14:textId="64E51359" w:rsidR="00722740" w:rsidRPr="00897426" w:rsidRDefault="00722740" w:rsidP="00722740">
            <w:pPr>
              <w:jc w:val="right"/>
              <w:rPr>
                <w:i/>
                <w:iCs/>
              </w:rPr>
            </w:pPr>
            <w:r>
              <w:rPr>
                <w:rFonts w:ascii="Calibri" w:hAnsi="Calibri" w:cs="Calibri"/>
                <w:color w:val="000000"/>
              </w:rPr>
              <w:t>0.590</w:t>
            </w:r>
          </w:p>
        </w:tc>
        <w:tc>
          <w:tcPr>
            <w:tcW w:w="1689" w:type="dxa"/>
            <w:vAlign w:val="bottom"/>
          </w:tcPr>
          <w:p w14:paraId="7155632A" w14:textId="43243538" w:rsidR="00722740" w:rsidRPr="00897426" w:rsidRDefault="00722740" w:rsidP="00722740">
            <w:pPr>
              <w:jc w:val="right"/>
              <w:rPr>
                <w:i/>
                <w:iCs/>
              </w:rPr>
            </w:pPr>
            <w:r>
              <w:rPr>
                <w:rFonts w:ascii="Calibri" w:hAnsi="Calibri" w:cs="Calibri"/>
                <w:color w:val="000000"/>
              </w:rPr>
              <w:t>0.926</w:t>
            </w:r>
          </w:p>
        </w:tc>
        <w:tc>
          <w:tcPr>
            <w:tcW w:w="1688" w:type="dxa"/>
            <w:vAlign w:val="bottom"/>
          </w:tcPr>
          <w:p w14:paraId="73CA392B" w14:textId="5F1A70CC" w:rsidR="00722740" w:rsidRPr="00897426" w:rsidRDefault="00722740" w:rsidP="00722740">
            <w:pPr>
              <w:jc w:val="right"/>
              <w:rPr>
                <w:i/>
                <w:iCs/>
              </w:rPr>
            </w:pPr>
            <w:r>
              <w:rPr>
                <w:rFonts w:ascii="Calibri" w:hAnsi="Calibri" w:cs="Calibri"/>
                <w:color w:val="000000"/>
              </w:rPr>
              <w:t>0.584</w:t>
            </w:r>
          </w:p>
        </w:tc>
        <w:tc>
          <w:tcPr>
            <w:tcW w:w="1688" w:type="dxa"/>
            <w:vAlign w:val="bottom"/>
          </w:tcPr>
          <w:p w14:paraId="30000AA7" w14:textId="14661894" w:rsidR="00722740" w:rsidRPr="00A044FD" w:rsidRDefault="00722740" w:rsidP="00722740">
            <w:pPr>
              <w:jc w:val="right"/>
              <w:rPr>
                <w:i/>
                <w:iCs/>
                <w:highlight w:val="yellow"/>
              </w:rPr>
            </w:pPr>
            <w:r>
              <w:rPr>
                <w:rFonts w:ascii="Calibri" w:hAnsi="Calibri" w:cs="Calibri"/>
                <w:color w:val="000000"/>
              </w:rPr>
              <w:t>0.619</w:t>
            </w:r>
          </w:p>
        </w:tc>
      </w:tr>
      <w:tr w:rsidR="00722740" w14:paraId="7ECE50C5" w14:textId="77777777">
        <w:tc>
          <w:tcPr>
            <w:tcW w:w="1295" w:type="dxa"/>
            <w:vAlign w:val="bottom"/>
          </w:tcPr>
          <w:p w14:paraId="7F76B2E7" w14:textId="7326ECC9" w:rsidR="00722740" w:rsidRDefault="00722740" w:rsidP="00722740">
            <w:pPr>
              <w:jc w:val="both"/>
              <w:rPr>
                <w:i/>
                <w:iCs/>
              </w:rPr>
            </w:pPr>
            <w:r>
              <w:rPr>
                <w:rFonts w:ascii="Calibri" w:hAnsi="Calibri" w:cs="Calibri"/>
                <w:color w:val="000000"/>
              </w:rPr>
              <w:t>2039</w:t>
            </w:r>
          </w:p>
        </w:tc>
        <w:tc>
          <w:tcPr>
            <w:tcW w:w="1688" w:type="dxa"/>
            <w:vAlign w:val="bottom"/>
          </w:tcPr>
          <w:p w14:paraId="07BA317F" w14:textId="2BC9B0C5" w:rsidR="00722740" w:rsidRPr="00897426" w:rsidRDefault="00722740" w:rsidP="00722740">
            <w:pPr>
              <w:jc w:val="right"/>
              <w:rPr>
                <w:i/>
                <w:iCs/>
              </w:rPr>
            </w:pPr>
            <w:r>
              <w:rPr>
                <w:rFonts w:ascii="Calibri" w:hAnsi="Calibri" w:cs="Calibri"/>
                <w:color w:val="000000"/>
              </w:rPr>
              <w:t>0.586</w:t>
            </w:r>
          </w:p>
        </w:tc>
        <w:tc>
          <w:tcPr>
            <w:tcW w:w="1688" w:type="dxa"/>
            <w:vAlign w:val="bottom"/>
          </w:tcPr>
          <w:p w14:paraId="0D098611" w14:textId="738F4896" w:rsidR="00722740" w:rsidRPr="00897426" w:rsidRDefault="00722740" w:rsidP="00722740">
            <w:pPr>
              <w:jc w:val="right"/>
              <w:rPr>
                <w:i/>
                <w:iCs/>
              </w:rPr>
            </w:pPr>
            <w:r>
              <w:rPr>
                <w:rFonts w:ascii="Calibri" w:hAnsi="Calibri" w:cs="Calibri"/>
                <w:color w:val="000000"/>
              </w:rPr>
              <w:t>0.580</w:t>
            </w:r>
          </w:p>
        </w:tc>
        <w:tc>
          <w:tcPr>
            <w:tcW w:w="1689" w:type="dxa"/>
            <w:vAlign w:val="bottom"/>
          </w:tcPr>
          <w:p w14:paraId="4169051B" w14:textId="5AE08638" w:rsidR="00722740" w:rsidRPr="00897426" w:rsidRDefault="00722740" w:rsidP="00722740">
            <w:pPr>
              <w:jc w:val="right"/>
              <w:rPr>
                <w:i/>
                <w:iCs/>
              </w:rPr>
            </w:pPr>
            <w:r>
              <w:rPr>
                <w:rFonts w:ascii="Calibri" w:hAnsi="Calibri" w:cs="Calibri"/>
                <w:color w:val="000000"/>
              </w:rPr>
              <w:t>0.923</w:t>
            </w:r>
          </w:p>
        </w:tc>
        <w:tc>
          <w:tcPr>
            <w:tcW w:w="1688" w:type="dxa"/>
            <w:vAlign w:val="bottom"/>
          </w:tcPr>
          <w:p w14:paraId="74F5A8DC" w14:textId="728A098D" w:rsidR="00722740" w:rsidRPr="00897426" w:rsidRDefault="00722740" w:rsidP="00722740">
            <w:pPr>
              <w:jc w:val="right"/>
              <w:rPr>
                <w:i/>
                <w:iCs/>
              </w:rPr>
            </w:pPr>
            <w:r>
              <w:rPr>
                <w:rFonts w:ascii="Calibri" w:hAnsi="Calibri" w:cs="Calibri"/>
                <w:color w:val="000000"/>
              </w:rPr>
              <w:t>0.573</w:t>
            </w:r>
          </w:p>
        </w:tc>
        <w:tc>
          <w:tcPr>
            <w:tcW w:w="1688" w:type="dxa"/>
            <w:vAlign w:val="bottom"/>
          </w:tcPr>
          <w:p w14:paraId="0F5BE7C7" w14:textId="349D660D" w:rsidR="00722740" w:rsidRPr="00A044FD" w:rsidRDefault="00722740" w:rsidP="00722740">
            <w:pPr>
              <w:jc w:val="right"/>
              <w:rPr>
                <w:i/>
                <w:iCs/>
                <w:highlight w:val="yellow"/>
              </w:rPr>
            </w:pPr>
            <w:r>
              <w:rPr>
                <w:rFonts w:ascii="Calibri" w:hAnsi="Calibri" w:cs="Calibri"/>
                <w:color w:val="000000"/>
              </w:rPr>
              <w:t>0.608</w:t>
            </w:r>
          </w:p>
        </w:tc>
      </w:tr>
      <w:tr w:rsidR="00722740" w14:paraId="279199D7" w14:textId="77777777">
        <w:tc>
          <w:tcPr>
            <w:tcW w:w="1295" w:type="dxa"/>
            <w:vAlign w:val="bottom"/>
          </w:tcPr>
          <w:p w14:paraId="0FEB7072" w14:textId="3756E2B7" w:rsidR="00722740" w:rsidRDefault="00722740" w:rsidP="00722740">
            <w:pPr>
              <w:jc w:val="both"/>
              <w:rPr>
                <w:i/>
                <w:iCs/>
              </w:rPr>
            </w:pPr>
            <w:r>
              <w:rPr>
                <w:rFonts w:ascii="Calibri" w:hAnsi="Calibri" w:cs="Calibri"/>
                <w:color w:val="000000"/>
              </w:rPr>
              <w:t>2040</w:t>
            </w:r>
          </w:p>
        </w:tc>
        <w:tc>
          <w:tcPr>
            <w:tcW w:w="1688" w:type="dxa"/>
            <w:vAlign w:val="bottom"/>
          </w:tcPr>
          <w:p w14:paraId="564588E3" w14:textId="1560D612" w:rsidR="00722740" w:rsidRPr="00897426" w:rsidRDefault="00722740" w:rsidP="00722740">
            <w:pPr>
              <w:jc w:val="right"/>
              <w:rPr>
                <w:i/>
                <w:iCs/>
              </w:rPr>
            </w:pPr>
            <w:r>
              <w:rPr>
                <w:rFonts w:ascii="Calibri" w:hAnsi="Calibri" w:cs="Calibri"/>
                <w:color w:val="000000"/>
              </w:rPr>
              <w:t>0.575</w:t>
            </w:r>
          </w:p>
        </w:tc>
        <w:tc>
          <w:tcPr>
            <w:tcW w:w="1688" w:type="dxa"/>
            <w:vAlign w:val="bottom"/>
          </w:tcPr>
          <w:p w14:paraId="44A148E4" w14:textId="3F011FBF" w:rsidR="00722740" w:rsidRPr="00897426" w:rsidRDefault="00722740" w:rsidP="00722740">
            <w:pPr>
              <w:jc w:val="right"/>
              <w:rPr>
                <w:i/>
                <w:iCs/>
              </w:rPr>
            </w:pPr>
            <w:r>
              <w:rPr>
                <w:rFonts w:ascii="Calibri" w:hAnsi="Calibri" w:cs="Calibri"/>
                <w:color w:val="000000"/>
              </w:rPr>
              <w:t>0.569</w:t>
            </w:r>
          </w:p>
        </w:tc>
        <w:tc>
          <w:tcPr>
            <w:tcW w:w="1689" w:type="dxa"/>
            <w:vAlign w:val="bottom"/>
          </w:tcPr>
          <w:p w14:paraId="7A761B81" w14:textId="292BA680" w:rsidR="00722740" w:rsidRPr="00897426" w:rsidRDefault="00722740" w:rsidP="00722740">
            <w:pPr>
              <w:jc w:val="right"/>
              <w:rPr>
                <w:i/>
                <w:iCs/>
              </w:rPr>
            </w:pPr>
            <w:r>
              <w:rPr>
                <w:rFonts w:ascii="Calibri" w:hAnsi="Calibri" w:cs="Calibri"/>
                <w:color w:val="000000"/>
              </w:rPr>
              <w:t>0.920</w:t>
            </w:r>
          </w:p>
        </w:tc>
        <w:tc>
          <w:tcPr>
            <w:tcW w:w="1688" w:type="dxa"/>
            <w:vAlign w:val="bottom"/>
          </w:tcPr>
          <w:p w14:paraId="200A2B69" w14:textId="0A9F3440" w:rsidR="00722740" w:rsidRPr="00897426" w:rsidRDefault="00722740" w:rsidP="00722740">
            <w:pPr>
              <w:jc w:val="right"/>
              <w:rPr>
                <w:i/>
                <w:iCs/>
              </w:rPr>
            </w:pPr>
            <w:r>
              <w:rPr>
                <w:rFonts w:ascii="Calibri" w:hAnsi="Calibri" w:cs="Calibri"/>
                <w:color w:val="000000"/>
              </w:rPr>
              <w:t>0.563</w:t>
            </w:r>
          </w:p>
        </w:tc>
        <w:tc>
          <w:tcPr>
            <w:tcW w:w="1688" w:type="dxa"/>
            <w:vAlign w:val="bottom"/>
          </w:tcPr>
          <w:p w14:paraId="41302540" w14:textId="18A43420" w:rsidR="00722740" w:rsidRPr="00A044FD" w:rsidRDefault="00722740" w:rsidP="00722740">
            <w:pPr>
              <w:jc w:val="right"/>
              <w:rPr>
                <w:i/>
                <w:iCs/>
                <w:highlight w:val="yellow"/>
              </w:rPr>
            </w:pPr>
            <w:r>
              <w:rPr>
                <w:rFonts w:ascii="Calibri" w:hAnsi="Calibri" w:cs="Calibri"/>
                <w:color w:val="000000"/>
              </w:rPr>
              <w:t>0.598</w:t>
            </w:r>
          </w:p>
        </w:tc>
      </w:tr>
      <w:tr w:rsidR="00722740" w14:paraId="21C82DD2" w14:textId="77777777">
        <w:tc>
          <w:tcPr>
            <w:tcW w:w="1295" w:type="dxa"/>
            <w:vAlign w:val="bottom"/>
          </w:tcPr>
          <w:p w14:paraId="10F7CF5C" w14:textId="1B445E86" w:rsidR="00722740" w:rsidRDefault="00722740" w:rsidP="00722740">
            <w:pPr>
              <w:jc w:val="both"/>
              <w:rPr>
                <w:i/>
                <w:iCs/>
              </w:rPr>
            </w:pPr>
            <w:r>
              <w:rPr>
                <w:rFonts w:ascii="Calibri" w:hAnsi="Calibri" w:cs="Calibri"/>
                <w:color w:val="000000"/>
              </w:rPr>
              <w:t>2041</w:t>
            </w:r>
          </w:p>
        </w:tc>
        <w:tc>
          <w:tcPr>
            <w:tcW w:w="1688" w:type="dxa"/>
            <w:vAlign w:val="bottom"/>
          </w:tcPr>
          <w:p w14:paraId="0DDAA436" w14:textId="6E705DEE" w:rsidR="00722740" w:rsidRPr="00897426" w:rsidRDefault="00722740" w:rsidP="00722740">
            <w:pPr>
              <w:jc w:val="right"/>
              <w:rPr>
                <w:i/>
                <w:iCs/>
              </w:rPr>
            </w:pPr>
            <w:r>
              <w:rPr>
                <w:rFonts w:ascii="Calibri" w:hAnsi="Calibri" w:cs="Calibri"/>
                <w:color w:val="000000"/>
              </w:rPr>
              <w:t>0.565</w:t>
            </w:r>
          </w:p>
        </w:tc>
        <w:tc>
          <w:tcPr>
            <w:tcW w:w="1688" w:type="dxa"/>
            <w:vAlign w:val="bottom"/>
          </w:tcPr>
          <w:p w14:paraId="17DA7067" w14:textId="67D0570A" w:rsidR="00722740" w:rsidRPr="00897426" w:rsidRDefault="00722740" w:rsidP="00722740">
            <w:pPr>
              <w:jc w:val="right"/>
              <w:rPr>
                <w:i/>
                <w:iCs/>
              </w:rPr>
            </w:pPr>
            <w:r>
              <w:rPr>
                <w:rFonts w:ascii="Calibri" w:hAnsi="Calibri" w:cs="Calibri"/>
                <w:color w:val="000000"/>
              </w:rPr>
              <w:t>0.559</w:t>
            </w:r>
          </w:p>
        </w:tc>
        <w:tc>
          <w:tcPr>
            <w:tcW w:w="1689" w:type="dxa"/>
            <w:vAlign w:val="bottom"/>
          </w:tcPr>
          <w:p w14:paraId="3216EF84" w14:textId="3EA803E8" w:rsidR="00722740" w:rsidRPr="00897426" w:rsidRDefault="00722740" w:rsidP="00722740">
            <w:pPr>
              <w:jc w:val="right"/>
              <w:rPr>
                <w:i/>
                <w:iCs/>
              </w:rPr>
            </w:pPr>
            <w:r>
              <w:rPr>
                <w:rFonts w:ascii="Calibri" w:hAnsi="Calibri" w:cs="Calibri"/>
                <w:color w:val="000000"/>
              </w:rPr>
              <w:t>0.918</w:t>
            </w:r>
          </w:p>
        </w:tc>
        <w:tc>
          <w:tcPr>
            <w:tcW w:w="1688" w:type="dxa"/>
            <w:vAlign w:val="bottom"/>
          </w:tcPr>
          <w:p w14:paraId="34EF7B76" w14:textId="4EAABCFD" w:rsidR="00722740" w:rsidRPr="00897426" w:rsidRDefault="00722740" w:rsidP="00722740">
            <w:pPr>
              <w:jc w:val="right"/>
              <w:rPr>
                <w:i/>
                <w:iCs/>
              </w:rPr>
            </w:pPr>
            <w:r>
              <w:rPr>
                <w:rFonts w:ascii="Calibri" w:hAnsi="Calibri" w:cs="Calibri"/>
                <w:color w:val="000000"/>
              </w:rPr>
              <w:t>0.552</w:t>
            </w:r>
          </w:p>
        </w:tc>
        <w:tc>
          <w:tcPr>
            <w:tcW w:w="1688" w:type="dxa"/>
            <w:vAlign w:val="bottom"/>
          </w:tcPr>
          <w:p w14:paraId="626035E8" w14:textId="07210A5C" w:rsidR="00722740" w:rsidRPr="00A044FD" w:rsidRDefault="00722740" w:rsidP="00722740">
            <w:pPr>
              <w:jc w:val="right"/>
              <w:rPr>
                <w:i/>
                <w:iCs/>
                <w:highlight w:val="yellow"/>
              </w:rPr>
            </w:pPr>
            <w:r>
              <w:rPr>
                <w:rFonts w:ascii="Calibri" w:hAnsi="Calibri" w:cs="Calibri"/>
                <w:color w:val="000000"/>
              </w:rPr>
              <w:t>0.587</w:t>
            </w:r>
          </w:p>
        </w:tc>
      </w:tr>
      <w:tr w:rsidR="00722740" w14:paraId="1B118D20" w14:textId="77777777">
        <w:tc>
          <w:tcPr>
            <w:tcW w:w="1295" w:type="dxa"/>
            <w:vAlign w:val="bottom"/>
          </w:tcPr>
          <w:p w14:paraId="6FB8C0D0" w14:textId="28EAFE91" w:rsidR="00722740" w:rsidRDefault="00722740" w:rsidP="00722740">
            <w:pPr>
              <w:jc w:val="both"/>
              <w:rPr>
                <w:i/>
                <w:iCs/>
              </w:rPr>
            </w:pPr>
            <w:r>
              <w:rPr>
                <w:rFonts w:ascii="Calibri" w:hAnsi="Calibri" w:cs="Calibri"/>
                <w:color w:val="000000"/>
              </w:rPr>
              <w:t>2042</w:t>
            </w:r>
          </w:p>
        </w:tc>
        <w:tc>
          <w:tcPr>
            <w:tcW w:w="1688" w:type="dxa"/>
            <w:vAlign w:val="bottom"/>
          </w:tcPr>
          <w:p w14:paraId="1DC9EFE3" w14:textId="199713BC" w:rsidR="00722740" w:rsidRPr="00897426" w:rsidRDefault="00722740" w:rsidP="00722740">
            <w:pPr>
              <w:jc w:val="right"/>
              <w:rPr>
                <w:i/>
                <w:iCs/>
              </w:rPr>
            </w:pPr>
            <w:r>
              <w:rPr>
                <w:rFonts w:ascii="Calibri" w:hAnsi="Calibri" w:cs="Calibri"/>
                <w:color w:val="000000"/>
              </w:rPr>
              <w:t>0.554</w:t>
            </w:r>
          </w:p>
        </w:tc>
        <w:tc>
          <w:tcPr>
            <w:tcW w:w="1688" w:type="dxa"/>
            <w:vAlign w:val="bottom"/>
          </w:tcPr>
          <w:p w14:paraId="6704A8E9" w14:textId="53DCE27F" w:rsidR="00722740" w:rsidRPr="00897426" w:rsidRDefault="00722740" w:rsidP="00722740">
            <w:pPr>
              <w:jc w:val="right"/>
              <w:rPr>
                <w:i/>
                <w:iCs/>
              </w:rPr>
            </w:pPr>
            <w:r>
              <w:rPr>
                <w:rFonts w:ascii="Calibri" w:hAnsi="Calibri" w:cs="Calibri"/>
                <w:color w:val="000000"/>
              </w:rPr>
              <w:t>0.549</w:t>
            </w:r>
          </w:p>
        </w:tc>
        <w:tc>
          <w:tcPr>
            <w:tcW w:w="1689" w:type="dxa"/>
            <w:vAlign w:val="bottom"/>
          </w:tcPr>
          <w:p w14:paraId="38D0DD7E" w14:textId="5BE9FBC0" w:rsidR="00722740" w:rsidRPr="00897426" w:rsidRDefault="00722740" w:rsidP="00722740">
            <w:pPr>
              <w:jc w:val="right"/>
              <w:rPr>
                <w:i/>
                <w:iCs/>
              </w:rPr>
            </w:pPr>
            <w:r>
              <w:rPr>
                <w:rFonts w:ascii="Calibri" w:hAnsi="Calibri" w:cs="Calibri"/>
                <w:color w:val="000000"/>
              </w:rPr>
              <w:t>0.915</w:t>
            </w:r>
          </w:p>
        </w:tc>
        <w:tc>
          <w:tcPr>
            <w:tcW w:w="1688" w:type="dxa"/>
            <w:vAlign w:val="bottom"/>
          </w:tcPr>
          <w:p w14:paraId="3FCE055D" w14:textId="3A6BD7E1" w:rsidR="00722740" w:rsidRPr="00897426" w:rsidRDefault="00722740" w:rsidP="00722740">
            <w:pPr>
              <w:jc w:val="right"/>
              <w:rPr>
                <w:i/>
                <w:iCs/>
              </w:rPr>
            </w:pPr>
            <w:r>
              <w:rPr>
                <w:rFonts w:ascii="Calibri" w:hAnsi="Calibri" w:cs="Calibri"/>
                <w:color w:val="000000"/>
              </w:rPr>
              <w:t>0.541</w:t>
            </w:r>
          </w:p>
        </w:tc>
        <w:tc>
          <w:tcPr>
            <w:tcW w:w="1688" w:type="dxa"/>
            <w:vAlign w:val="bottom"/>
          </w:tcPr>
          <w:p w14:paraId="5DB08B6A" w14:textId="5645B87D" w:rsidR="00722740" w:rsidRPr="00A044FD" w:rsidRDefault="00722740" w:rsidP="00722740">
            <w:pPr>
              <w:jc w:val="right"/>
              <w:rPr>
                <w:i/>
                <w:iCs/>
                <w:highlight w:val="yellow"/>
              </w:rPr>
            </w:pPr>
            <w:r>
              <w:rPr>
                <w:rFonts w:ascii="Calibri" w:hAnsi="Calibri" w:cs="Calibri"/>
                <w:color w:val="000000"/>
              </w:rPr>
              <w:t>0.576</w:t>
            </w:r>
          </w:p>
        </w:tc>
      </w:tr>
      <w:tr w:rsidR="00722740" w14:paraId="536AF46E" w14:textId="77777777">
        <w:tc>
          <w:tcPr>
            <w:tcW w:w="1295" w:type="dxa"/>
            <w:vAlign w:val="bottom"/>
          </w:tcPr>
          <w:p w14:paraId="2C61EEDA" w14:textId="5A34C9E1" w:rsidR="00722740" w:rsidRDefault="00722740" w:rsidP="00722740">
            <w:pPr>
              <w:jc w:val="both"/>
              <w:rPr>
                <w:i/>
                <w:iCs/>
              </w:rPr>
            </w:pPr>
            <w:r>
              <w:rPr>
                <w:rFonts w:ascii="Calibri" w:hAnsi="Calibri" w:cs="Calibri"/>
                <w:color w:val="000000"/>
              </w:rPr>
              <w:t>2043</w:t>
            </w:r>
          </w:p>
        </w:tc>
        <w:tc>
          <w:tcPr>
            <w:tcW w:w="1688" w:type="dxa"/>
            <w:vAlign w:val="bottom"/>
          </w:tcPr>
          <w:p w14:paraId="4414EA8D" w14:textId="4BC386E0" w:rsidR="00722740" w:rsidRPr="00897426" w:rsidRDefault="00722740" w:rsidP="00722740">
            <w:pPr>
              <w:jc w:val="right"/>
              <w:rPr>
                <w:i/>
                <w:iCs/>
              </w:rPr>
            </w:pPr>
            <w:r>
              <w:rPr>
                <w:rFonts w:ascii="Calibri" w:hAnsi="Calibri" w:cs="Calibri"/>
                <w:color w:val="000000"/>
              </w:rPr>
              <w:t>0.543</w:t>
            </w:r>
          </w:p>
        </w:tc>
        <w:tc>
          <w:tcPr>
            <w:tcW w:w="1688" w:type="dxa"/>
            <w:vAlign w:val="bottom"/>
          </w:tcPr>
          <w:p w14:paraId="7176F664" w14:textId="271A15B2" w:rsidR="00722740" w:rsidRPr="00897426" w:rsidRDefault="00722740" w:rsidP="00722740">
            <w:pPr>
              <w:jc w:val="right"/>
              <w:rPr>
                <w:i/>
                <w:iCs/>
              </w:rPr>
            </w:pPr>
            <w:r>
              <w:rPr>
                <w:rFonts w:ascii="Calibri" w:hAnsi="Calibri" w:cs="Calibri"/>
                <w:color w:val="000000"/>
              </w:rPr>
              <w:t>0.538</w:t>
            </w:r>
          </w:p>
        </w:tc>
        <w:tc>
          <w:tcPr>
            <w:tcW w:w="1689" w:type="dxa"/>
            <w:vAlign w:val="bottom"/>
          </w:tcPr>
          <w:p w14:paraId="7BD74BFE" w14:textId="2EBF0ABB" w:rsidR="00722740" w:rsidRPr="00897426" w:rsidRDefault="00722740" w:rsidP="00722740">
            <w:pPr>
              <w:jc w:val="right"/>
              <w:rPr>
                <w:i/>
                <w:iCs/>
              </w:rPr>
            </w:pPr>
            <w:r>
              <w:rPr>
                <w:rFonts w:ascii="Calibri" w:hAnsi="Calibri" w:cs="Calibri"/>
                <w:color w:val="000000"/>
              </w:rPr>
              <w:t>0.912</w:t>
            </w:r>
          </w:p>
        </w:tc>
        <w:tc>
          <w:tcPr>
            <w:tcW w:w="1688" w:type="dxa"/>
            <w:vAlign w:val="bottom"/>
          </w:tcPr>
          <w:p w14:paraId="0D8B3E3F" w14:textId="720B8332" w:rsidR="00722740" w:rsidRPr="00897426" w:rsidRDefault="00722740" w:rsidP="00722740">
            <w:pPr>
              <w:jc w:val="right"/>
              <w:rPr>
                <w:i/>
                <w:iCs/>
              </w:rPr>
            </w:pPr>
            <w:r>
              <w:rPr>
                <w:rFonts w:ascii="Calibri" w:hAnsi="Calibri" w:cs="Calibri"/>
                <w:color w:val="000000"/>
              </w:rPr>
              <w:t>0.530</w:t>
            </w:r>
          </w:p>
        </w:tc>
        <w:tc>
          <w:tcPr>
            <w:tcW w:w="1688" w:type="dxa"/>
            <w:vAlign w:val="bottom"/>
          </w:tcPr>
          <w:p w14:paraId="31DFAAD0" w14:textId="3EB4F825" w:rsidR="00722740" w:rsidRPr="00A044FD" w:rsidRDefault="00722740" w:rsidP="00722740">
            <w:pPr>
              <w:jc w:val="right"/>
              <w:rPr>
                <w:i/>
                <w:iCs/>
                <w:highlight w:val="yellow"/>
              </w:rPr>
            </w:pPr>
            <w:r>
              <w:rPr>
                <w:rFonts w:ascii="Calibri" w:hAnsi="Calibri" w:cs="Calibri"/>
                <w:color w:val="000000"/>
              </w:rPr>
              <w:t>0.566</w:t>
            </w:r>
          </w:p>
        </w:tc>
      </w:tr>
      <w:tr w:rsidR="00722740" w14:paraId="25DC6818" w14:textId="77777777">
        <w:tc>
          <w:tcPr>
            <w:tcW w:w="1295" w:type="dxa"/>
            <w:vAlign w:val="bottom"/>
          </w:tcPr>
          <w:p w14:paraId="6F0567FF" w14:textId="3631A856" w:rsidR="00722740" w:rsidRDefault="00722740" w:rsidP="00722740">
            <w:pPr>
              <w:jc w:val="both"/>
              <w:rPr>
                <w:i/>
                <w:iCs/>
              </w:rPr>
            </w:pPr>
            <w:r>
              <w:rPr>
                <w:rFonts w:ascii="Calibri" w:hAnsi="Calibri" w:cs="Calibri"/>
                <w:color w:val="000000"/>
              </w:rPr>
              <w:t>2044</w:t>
            </w:r>
          </w:p>
        </w:tc>
        <w:tc>
          <w:tcPr>
            <w:tcW w:w="1688" w:type="dxa"/>
            <w:vAlign w:val="bottom"/>
          </w:tcPr>
          <w:p w14:paraId="3D738C09" w14:textId="3FA07B55" w:rsidR="00722740" w:rsidRPr="00897426" w:rsidRDefault="00722740" w:rsidP="00722740">
            <w:pPr>
              <w:jc w:val="right"/>
              <w:rPr>
                <w:i/>
                <w:iCs/>
              </w:rPr>
            </w:pPr>
            <w:r>
              <w:rPr>
                <w:rFonts w:ascii="Calibri" w:hAnsi="Calibri" w:cs="Calibri"/>
                <w:color w:val="000000"/>
              </w:rPr>
              <w:t>0.533</w:t>
            </w:r>
          </w:p>
        </w:tc>
        <w:tc>
          <w:tcPr>
            <w:tcW w:w="1688" w:type="dxa"/>
            <w:vAlign w:val="bottom"/>
          </w:tcPr>
          <w:p w14:paraId="14D00C6A" w14:textId="0AA84832" w:rsidR="00722740" w:rsidRPr="00897426" w:rsidRDefault="00722740" w:rsidP="00722740">
            <w:pPr>
              <w:jc w:val="right"/>
              <w:rPr>
                <w:i/>
                <w:iCs/>
              </w:rPr>
            </w:pPr>
            <w:r>
              <w:rPr>
                <w:rFonts w:ascii="Calibri" w:hAnsi="Calibri" w:cs="Calibri"/>
                <w:color w:val="000000"/>
              </w:rPr>
              <w:t>0.528</w:t>
            </w:r>
          </w:p>
        </w:tc>
        <w:tc>
          <w:tcPr>
            <w:tcW w:w="1689" w:type="dxa"/>
            <w:vAlign w:val="bottom"/>
          </w:tcPr>
          <w:p w14:paraId="0C78FB81" w14:textId="74E6513F" w:rsidR="00722740" w:rsidRPr="00897426" w:rsidRDefault="00722740" w:rsidP="00722740">
            <w:pPr>
              <w:jc w:val="right"/>
              <w:rPr>
                <w:i/>
                <w:iCs/>
              </w:rPr>
            </w:pPr>
            <w:r>
              <w:rPr>
                <w:rFonts w:ascii="Calibri" w:hAnsi="Calibri" w:cs="Calibri"/>
                <w:color w:val="000000"/>
              </w:rPr>
              <w:t>0.909</w:t>
            </w:r>
          </w:p>
        </w:tc>
        <w:tc>
          <w:tcPr>
            <w:tcW w:w="1688" w:type="dxa"/>
            <w:vAlign w:val="bottom"/>
          </w:tcPr>
          <w:p w14:paraId="185531CC" w14:textId="42C7C8BC" w:rsidR="00722740" w:rsidRPr="00897426" w:rsidRDefault="00722740" w:rsidP="00722740">
            <w:pPr>
              <w:jc w:val="right"/>
              <w:rPr>
                <w:i/>
                <w:iCs/>
              </w:rPr>
            </w:pPr>
            <w:r>
              <w:rPr>
                <w:rFonts w:ascii="Calibri" w:hAnsi="Calibri" w:cs="Calibri"/>
                <w:color w:val="000000"/>
              </w:rPr>
              <w:t>0.519</w:t>
            </w:r>
          </w:p>
        </w:tc>
        <w:tc>
          <w:tcPr>
            <w:tcW w:w="1688" w:type="dxa"/>
            <w:vAlign w:val="bottom"/>
          </w:tcPr>
          <w:p w14:paraId="17641FDA" w14:textId="056CAF0A" w:rsidR="00722740" w:rsidRPr="00A044FD" w:rsidRDefault="00722740" w:rsidP="00722740">
            <w:pPr>
              <w:jc w:val="right"/>
              <w:rPr>
                <w:i/>
                <w:iCs/>
                <w:highlight w:val="yellow"/>
              </w:rPr>
            </w:pPr>
            <w:r>
              <w:rPr>
                <w:rFonts w:ascii="Calibri" w:hAnsi="Calibri" w:cs="Calibri"/>
                <w:color w:val="000000"/>
              </w:rPr>
              <w:t>0.555</w:t>
            </w:r>
          </w:p>
        </w:tc>
      </w:tr>
      <w:tr w:rsidR="00722740" w14:paraId="504B4C14" w14:textId="77777777">
        <w:tc>
          <w:tcPr>
            <w:tcW w:w="1295" w:type="dxa"/>
            <w:vAlign w:val="bottom"/>
          </w:tcPr>
          <w:p w14:paraId="2EA5A55E" w14:textId="2A13BECA" w:rsidR="00722740" w:rsidRDefault="00722740" w:rsidP="00722740">
            <w:pPr>
              <w:jc w:val="both"/>
              <w:rPr>
                <w:i/>
                <w:iCs/>
              </w:rPr>
            </w:pPr>
            <w:r>
              <w:rPr>
                <w:rFonts w:ascii="Calibri" w:hAnsi="Calibri" w:cs="Calibri"/>
                <w:color w:val="000000"/>
              </w:rPr>
              <w:t>2045</w:t>
            </w:r>
          </w:p>
        </w:tc>
        <w:tc>
          <w:tcPr>
            <w:tcW w:w="1688" w:type="dxa"/>
            <w:vAlign w:val="bottom"/>
          </w:tcPr>
          <w:p w14:paraId="23C5D60D" w14:textId="3583C4D6" w:rsidR="00722740" w:rsidRPr="00897426" w:rsidRDefault="00722740" w:rsidP="00722740">
            <w:pPr>
              <w:jc w:val="right"/>
              <w:rPr>
                <w:i/>
                <w:iCs/>
              </w:rPr>
            </w:pPr>
            <w:r>
              <w:rPr>
                <w:rFonts w:ascii="Calibri" w:hAnsi="Calibri" w:cs="Calibri"/>
                <w:color w:val="000000"/>
              </w:rPr>
              <w:t>0.522</w:t>
            </w:r>
          </w:p>
        </w:tc>
        <w:tc>
          <w:tcPr>
            <w:tcW w:w="1688" w:type="dxa"/>
            <w:vAlign w:val="bottom"/>
          </w:tcPr>
          <w:p w14:paraId="77B16E76" w14:textId="1B23140B" w:rsidR="00722740" w:rsidRPr="00897426" w:rsidRDefault="00722740" w:rsidP="00722740">
            <w:pPr>
              <w:jc w:val="right"/>
              <w:rPr>
                <w:i/>
                <w:iCs/>
              </w:rPr>
            </w:pPr>
            <w:r>
              <w:rPr>
                <w:rFonts w:ascii="Calibri" w:hAnsi="Calibri" w:cs="Calibri"/>
                <w:color w:val="000000"/>
              </w:rPr>
              <w:t>0.518</w:t>
            </w:r>
          </w:p>
        </w:tc>
        <w:tc>
          <w:tcPr>
            <w:tcW w:w="1689" w:type="dxa"/>
            <w:vAlign w:val="bottom"/>
          </w:tcPr>
          <w:p w14:paraId="6CE7987B" w14:textId="2BC4BCB8" w:rsidR="00722740" w:rsidRPr="00897426" w:rsidRDefault="00722740" w:rsidP="00722740">
            <w:pPr>
              <w:jc w:val="right"/>
              <w:rPr>
                <w:i/>
                <w:iCs/>
              </w:rPr>
            </w:pPr>
            <w:r>
              <w:rPr>
                <w:rFonts w:ascii="Calibri" w:hAnsi="Calibri" w:cs="Calibri"/>
                <w:color w:val="000000"/>
              </w:rPr>
              <w:t>0.906</w:t>
            </w:r>
          </w:p>
        </w:tc>
        <w:tc>
          <w:tcPr>
            <w:tcW w:w="1688" w:type="dxa"/>
            <w:vAlign w:val="bottom"/>
          </w:tcPr>
          <w:p w14:paraId="0BD18B04" w14:textId="3588A6B3" w:rsidR="00722740" w:rsidRPr="00897426" w:rsidRDefault="00722740" w:rsidP="00722740">
            <w:pPr>
              <w:jc w:val="right"/>
              <w:rPr>
                <w:i/>
                <w:iCs/>
              </w:rPr>
            </w:pPr>
            <w:r>
              <w:rPr>
                <w:rFonts w:ascii="Calibri" w:hAnsi="Calibri" w:cs="Calibri"/>
                <w:color w:val="000000"/>
              </w:rPr>
              <w:t>0.508</w:t>
            </w:r>
          </w:p>
        </w:tc>
        <w:tc>
          <w:tcPr>
            <w:tcW w:w="1688" w:type="dxa"/>
            <w:vAlign w:val="bottom"/>
          </w:tcPr>
          <w:p w14:paraId="00CED453" w14:textId="56700249" w:rsidR="00722740" w:rsidRPr="00A044FD" w:rsidRDefault="00722740" w:rsidP="00722740">
            <w:pPr>
              <w:jc w:val="right"/>
              <w:rPr>
                <w:i/>
                <w:iCs/>
                <w:highlight w:val="yellow"/>
              </w:rPr>
            </w:pPr>
            <w:r>
              <w:rPr>
                <w:rFonts w:ascii="Calibri" w:hAnsi="Calibri" w:cs="Calibri"/>
                <w:color w:val="000000"/>
              </w:rPr>
              <w:t>0.544</w:t>
            </w:r>
          </w:p>
        </w:tc>
      </w:tr>
      <w:tr w:rsidR="00722740" w14:paraId="7E29241A" w14:textId="77777777">
        <w:tc>
          <w:tcPr>
            <w:tcW w:w="1295" w:type="dxa"/>
            <w:vAlign w:val="bottom"/>
          </w:tcPr>
          <w:p w14:paraId="352C3843" w14:textId="528B132A" w:rsidR="00722740" w:rsidRDefault="00722740" w:rsidP="00722740">
            <w:pPr>
              <w:jc w:val="both"/>
              <w:rPr>
                <w:i/>
                <w:iCs/>
              </w:rPr>
            </w:pPr>
            <w:r>
              <w:rPr>
                <w:rFonts w:ascii="Calibri" w:hAnsi="Calibri" w:cs="Calibri"/>
                <w:color w:val="000000"/>
              </w:rPr>
              <w:t>2046</w:t>
            </w:r>
          </w:p>
        </w:tc>
        <w:tc>
          <w:tcPr>
            <w:tcW w:w="1688" w:type="dxa"/>
            <w:vAlign w:val="bottom"/>
          </w:tcPr>
          <w:p w14:paraId="7C772459" w14:textId="22147B85" w:rsidR="00722740" w:rsidRPr="00897426" w:rsidRDefault="00722740" w:rsidP="00722740">
            <w:pPr>
              <w:jc w:val="right"/>
              <w:rPr>
                <w:i/>
                <w:iCs/>
              </w:rPr>
            </w:pPr>
            <w:r>
              <w:rPr>
                <w:rFonts w:ascii="Calibri" w:hAnsi="Calibri" w:cs="Calibri"/>
                <w:color w:val="000000"/>
              </w:rPr>
              <w:t>0.511</w:t>
            </w:r>
          </w:p>
        </w:tc>
        <w:tc>
          <w:tcPr>
            <w:tcW w:w="1688" w:type="dxa"/>
            <w:vAlign w:val="bottom"/>
          </w:tcPr>
          <w:p w14:paraId="01BA6B83" w14:textId="06D35E5C" w:rsidR="00722740" w:rsidRPr="00897426" w:rsidRDefault="00722740" w:rsidP="00722740">
            <w:pPr>
              <w:jc w:val="right"/>
              <w:rPr>
                <w:i/>
                <w:iCs/>
              </w:rPr>
            </w:pPr>
            <w:r>
              <w:rPr>
                <w:rFonts w:ascii="Calibri" w:hAnsi="Calibri" w:cs="Calibri"/>
                <w:color w:val="000000"/>
              </w:rPr>
              <w:t>0.507</w:t>
            </w:r>
          </w:p>
        </w:tc>
        <w:tc>
          <w:tcPr>
            <w:tcW w:w="1689" w:type="dxa"/>
            <w:vAlign w:val="bottom"/>
          </w:tcPr>
          <w:p w14:paraId="67BB39C2" w14:textId="75D79602" w:rsidR="00722740" w:rsidRPr="00897426" w:rsidRDefault="00722740" w:rsidP="00722740">
            <w:pPr>
              <w:jc w:val="right"/>
              <w:rPr>
                <w:i/>
                <w:iCs/>
              </w:rPr>
            </w:pPr>
            <w:r>
              <w:rPr>
                <w:rFonts w:ascii="Calibri" w:hAnsi="Calibri" w:cs="Calibri"/>
                <w:color w:val="000000"/>
              </w:rPr>
              <w:t>0.904</w:t>
            </w:r>
          </w:p>
        </w:tc>
        <w:tc>
          <w:tcPr>
            <w:tcW w:w="1688" w:type="dxa"/>
            <w:vAlign w:val="bottom"/>
          </w:tcPr>
          <w:p w14:paraId="14A3B806" w14:textId="6AA2B978" w:rsidR="00722740" w:rsidRPr="00897426" w:rsidRDefault="00722740" w:rsidP="00722740">
            <w:pPr>
              <w:jc w:val="right"/>
              <w:rPr>
                <w:i/>
                <w:iCs/>
              </w:rPr>
            </w:pPr>
            <w:r>
              <w:rPr>
                <w:rFonts w:ascii="Calibri" w:hAnsi="Calibri" w:cs="Calibri"/>
                <w:color w:val="000000"/>
              </w:rPr>
              <w:t>0.497</w:t>
            </w:r>
          </w:p>
        </w:tc>
        <w:tc>
          <w:tcPr>
            <w:tcW w:w="1688" w:type="dxa"/>
            <w:vAlign w:val="bottom"/>
          </w:tcPr>
          <w:p w14:paraId="67D781EA" w14:textId="7FB21C69" w:rsidR="00722740" w:rsidRPr="00A044FD" w:rsidRDefault="00722740" w:rsidP="00722740">
            <w:pPr>
              <w:jc w:val="right"/>
              <w:rPr>
                <w:i/>
                <w:iCs/>
                <w:highlight w:val="yellow"/>
              </w:rPr>
            </w:pPr>
            <w:r>
              <w:rPr>
                <w:rFonts w:ascii="Calibri" w:hAnsi="Calibri" w:cs="Calibri"/>
                <w:color w:val="000000"/>
              </w:rPr>
              <w:t>0.534</w:t>
            </w:r>
          </w:p>
        </w:tc>
      </w:tr>
      <w:tr w:rsidR="00722740" w14:paraId="5958903B" w14:textId="77777777">
        <w:tc>
          <w:tcPr>
            <w:tcW w:w="1295" w:type="dxa"/>
            <w:vAlign w:val="bottom"/>
          </w:tcPr>
          <w:p w14:paraId="39AFC19F" w14:textId="3C6B0C8C" w:rsidR="00722740" w:rsidRDefault="00722740" w:rsidP="00722740">
            <w:pPr>
              <w:jc w:val="both"/>
              <w:rPr>
                <w:i/>
                <w:iCs/>
              </w:rPr>
            </w:pPr>
            <w:r>
              <w:rPr>
                <w:rFonts w:ascii="Calibri" w:hAnsi="Calibri" w:cs="Calibri"/>
                <w:color w:val="000000"/>
              </w:rPr>
              <w:t>2047</w:t>
            </w:r>
          </w:p>
        </w:tc>
        <w:tc>
          <w:tcPr>
            <w:tcW w:w="1688" w:type="dxa"/>
            <w:vAlign w:val="bottom"/>
          </w:tcPr>
          <w:p w14:paraId="26A3B94B" w14:textId="6EF8F6F5" w:rsidR="00722740" w:rsidRPr="00897426" w:rsidRDefault="00722740" w:rsidP="00722740">
            <w:pPr>
              <w:jc w:val="right"/>
              <w:rPr>
                <w:i/>
                <w:iCs/>
              </w:rPr>
            </w:pPr>
            <w:r>
              <w:rPr>
                <w:rFonts w:ascii="Calibri" w:hAnsi="Calibri" w:cs="Calibri"/>
                <w:color w:val="000000"/>
              </w:rPr>
              <w:t>0.501</w:t>
            </w:r>
          </w:p>
        </w:tc>
        <w:tc>
          <w:tcPr>
            <w:tcW w:w="1688" w:type="dxa"/>
            <w:vAlign w:val="bottom"/>
          </w:tcPr>
          <w:p w14:paraId="7208457D" w14:textId="6026F6EF" w:rsidR="00722740" w:rsidRPr="00897426" w:rsidRDefault="00722740" w:rsidP="00722740">
            <w:pPr>
              <w:jc w:val="right"/>
              <w:rPr>
                <w:i/>
                <w:iCs/>
              </w:rPr>
            </w:pPr>
            <w:r>
              <w:rPr>
                <w:rFonts w:ascii="Calibri" w:hAnsi="Calibri" w:cs="Calibri"/>
                <w:color w:val="000000"/>
              </w:rPr>
              <w:t>0.497</w:t>
            </w:r>
          </w:p>
        </w:tc>
        <w:tc>
          <w:tcPr>
            <w:tcW w:w="1689" w:type="dxa"/>
            <w:vAlign w:val="bottom"/>
          </w:tcPr>
          <w:p w14:paraId="425EC50B" w14:textId="51DC183F" w:rsidR="00722740" w:rsidRPr="00897426" w:rsidRDefault="00722740" w:rsidP="00722740">
            <w:pPr>
              <w:jc w:val="right"/>
              <w:rPr>
                <w:i/>
                <w:iCs/>
              </w:rPr>
            </w:pPr>
            <w:r>
              <w:rPr>
                <w:rFonts w:ascii="Calibri" w:hAnsi="Calibri" w:cs="Calibri"/>
                <w:color w:val="000000"/>
              </w:rPr>
              <w:t>0.901</w:t>
            </w:r>
          </w:p>
        </w:tc>
        <w:tc>
          <w:tcPr>
            <w:tcW w:w="1688" w:type="dxa"/>
            <w:vAlign w:val="bottom"/>
          </w:tcPr>
          <w:p w14:paraId="48BA21EB" w14:textId="039B1889" w:rsidR="00722740" w:rsidRPr="00897426" w:rsidRDefault="00722740" w:rsidP="00722740">
            <w:pPr>
              <w:jc w:val="right"/>
              <w:rPr>
                <w:i/>
                <w:iCs/>
              </w:rPr>
            </w:pPr>
            <w:r>
              <w:rPr>
                <w:rFonts w:ascii="Calibri" w:hAnsi="Calibri" w:cs="Calibri"/>
                <w:color w:val="000000"/>
              </w:rPr>
              <w:t>0.487</w:t>
            </w:r>
          </w:p>
        </w:tc>
        <w:tc>
          <w:tcPr>
            <w:tcW w:w="1688" w:type="dxa"/>
            <w:vAlign w:val="bottom"/>
          </w:tcPr>
          <w:p w14:paraId="27B415EE" w14:textId="7008E59B" w:rsidR="00722740" w:rsidRPr="00A044FD" w:rsidRDefault="00722740" w:rsidP="00722740">
            <w:pPr>
              <w:jc w:val="right"/>
              <w:rPr>
                <w:i/>
                <w:iCs/>
                <w:highlight w:val="yellow"/>
              </w:rPr>
            </w:pPr>
            <w:r>
              <w:rPr>
                <w:rFonts w:ascii="Calibri" w:hAnsi="Calibri" w:cs="Calibri"/>
                <w:color w:val="000000"/>
              </w:rPr>
              <w:t>0.523</w:t>
            </w:r>
          </w:p>
        </w:tc>
      </w:tr>
      <w:tr w:rsidR="00722740" w14:paraId="2E571B52" w14:textId="77777777">
        <w:tc>
          <w:tcPr>
            <w:tcW w:w="1295" w:type="dxa"/>
            <w:vAlign w:val="bottom"/>
          </w:tcPr>
          <w:p w14:paraId="508F5F18" w14:textId="71CD2BFA" w:rsidR="00722740" w:rsidRDefault="00722740" w:rsidP="00722740">
            <w:pPr>
              <w:jc w:val="both"/>
              <w:rPr>
                <w:i/>
                <w:iCs/>
              </w:rPr>
            </w:pPr>
            <w:r>
              <w:rPr>
                <w:rFonts w:ascii="Calibri" w:hAnsi="Calibri" w:cs="Calibri"/>
                <w:color w:val="000000"/>
              </w:rPr>
              <w:t>2048</w:t>
            </w:r>
          </w:p>
        </w:tc>
        <w:tc>
          <w:tcPr>
            <w:tcW w:w="1688" w:type="dxa"/>
            <w:vAlign w:val="bottom"/>
          </w:tcPr>
          <w:p w14:paraId="2740060B" w14:textId="205D6119" w:rsidR="00722740" w:rsidRPr="00897426" w:rsidRDefault="00722740" w:rsidP="00722740">
            <w:pPr>
              <w:jc w:val="right"/>
              <w:rPr>
                <w:i/>
                <w:iCs/>
              </w:rPr>
            </w:pPr>
            <w:r>
              <w:rPr>
                <w:rFonts w:ascii="Calibri" w:hAnsi="Calibri" w:cs="Calibri"/>
                <w:color w:val="000000"/>
              </w:rPr>
              <w:t>0.490</w:t>
            </w:r>
          </w:p>
        </w:tc>
        <w:tc>
          <w:tcPr>
            <w:tcW w:w="1688" w:type="dxa"/>
            <w:vAlign w:val="bottom"/>
          </w:tcPr>
          <w:p w14:paraId="5E34A42B" w14:textId="3962C43D" w:rsidR="00722740" w:rsidRPr="00897426" w:rsidRDefault="00722740" w:rsidP="00722740">
            <w:pPr>
              <w:jc w:val="right"/>
              <w:rPr>
                <w:i/>
                <w:iCs/>
              </w:rPr>
            </w:pPr>
            <w:r>
              <w:rPr>
                <w:rFonts w:ascii="Calibri" w:hAnsi="Calibri" w:cs="Calibri"/>
                <w:color w:val="000000"/>
              </w:rPr>
              <w:t>0.486</w:t>
            </w:r>
          </w:p>
        </w:tc>
        <w:tc>
          <w:tcPr>
            <w:tcW w:w="1689" w:type="dxa"/>
            <w:vAlign w:val="bottom"/>
          </w:tcPr>
          <w:p w14:paraId="248AED19" w14:textId="1D0F2EEE" w:rsidR="00722740" w:rsidRPr="00897426" w:rsidRDefault="00722740" w:rsidP="00722740">
            <w:pPr>
              <w:jc w:val="right"/>
              <w:rPr>
                <w:i/>
                <w:iCs/>
              </w:rPr>
            </w:pPr>
            <w:r>
              <w:rPr>
                <w:rFonts w:ascii="Calibri" w:hAnsi="Calibri" w:cs="Calibri"/>
                <w:color w:val="000000"/>
              </w:rPr>
              <w:t>0.898</w:t>
            </w:r>
          </w:p>
        </w:tc>
        <w:tc>
          <w:tcPr>
            <w:tcW w:w="1688" w:type="dxa"/>
            <w:vAlign w:val="bottom"/>
          </w:tcPr>
          <w:p w14:paraId="00B6AC02" w14:textId="6A8820F9" w:rsidR="00722740" w:rsidRPr="00897426" w:rsidRDefault="00722740" w:rsidP="00722740">
            <w:pPr>
              <w:jc w:val="right"/>
              <w:rPr>
                <w:i/>
                <w:iCs/>
              </w:rPr>
            </w:pPr>
            <w:r>
              <w:rPr>
                <w:rFonts w:ascii="Calibri" w:hAnsi="Calibri" w:cs="Calibri"/>
                <w:color w:val="000000"/>
              </w:rPr>
              <w:t>0.476</w:t>
            </w:r>
          </w:p>
        </w:tc>
        <w:tc>
          <w:tcPr>
            <w:tcW w:w="1688" w:type="dxa"/>
            <w:vAlign w:val="bottom"/>
          </w:tcPr>
          <w:p w14:paraId="7AF1669F" w14:textId="0365D95C" w:rsidR="00722740" w:rsidRPr="00A044FD" w:rsidRDefault="00722740" w:rsidP="00722740">
            <w:pPr>
              <w:jc w:val="right"/>
              <w:rPr>
                <w:i/>
                <w:iCs/>
                <w:highlight w:val="yellow"/>
              </w:rPr>
            </w:pPr>
            <w:r>
              <w:rPr>
                <w:rFonts w:ascii="Calibri" w:hAnsi="Calibri" w:cs="Calibri"/>
                <w:color w:val="000000"/>
              </w:rPr>
              <w:t>0.513</w:t>
            </w:r>
          </w:p>
        </w:tc>
      </w:tr>
      <w:tr w:rsidR="00722740" w14:paraId="7FB8EA86" w14:textId="77777777">
        <w:tc>
          <w:tcPr>
            <w:tcW w:w="1295" w:type="dxa"/>
            <w:vAlign w:val="bottom"/>
          </w:tcPr>
          <w:p w14:paraId="495D4231" w14:textId="671CFCD8" w:rsidR="00722740" w:rsidRDefault="00722740" w:rsidP="00722740">
            <w:pPr>
              <w:jc w:val="both"/>
              <w:rPr>
                <w:i/>
                <w:iCs/>
              </w:rPr>
            </w:pPr>
            <w:r>
              <w:rPr>
                <w:rFonts w:ascii="Calibri" w:hAnsi="Calibri" w:cs="Calibri"/>
                <w:color w:val="000000"/>
              </w:rPr>
              <w:t>2049</w:t>
            </w:r>
          </w:p>
        </w:tc>
        <w:tc>
          <w:tcPr>
            <w:tcW w:w="1688" w:type="dxa"/>
            <w:vAlign w:val="bottom"/>
          </w:tcPr>
          <w:p w14:paraId="19C11E3B" w14:textId="75505D49" w:rsidR="00722740" w:rsidRPr="00897426" w:rsidRDefault="00722740" w:rsidP="00722740">
            <w:pPr>
              <w:jc w:val="right"/>
              <w:rPr>
                <w:i/>
                <w:iCs/>
              </w:rPr>
            </w:pPr>
            <w:r>
              <w:rPr>
                <w:rFonts w:ascii="Calibri" w:hAnsi="Calibri" w:cs="Calibri"/>
                <w:color w:val="000000"/>
              </w:rPr>
              <w:t>0.479</w:t>
            </w:r>
          </w:p>
        </w:tc>
        <w:tc>
          <w:tcPr>
            <w:tcW w:w="1688" w:type="dxa"/>
            <w:vAlign w:val="bottom"/>
          </w:tcPr>
          <w:p w14:paraId="20B17B67" w14:textId="2717A292" w:rsidR="00722740" w:rsidRPr="00897426" w:rsidRDefault="00722740" w:rsidP="00722740">
            <w:pPr>
              <w:jc w:val="right"/>
              <w:rPr>
                <w:i/>
                <w:iCs/>
              </w:rPr>
            </w:pPr>
            <w:r>
              <w:rPr>
                <w:rFonts w:ascii="Calibri" w:hAnsi="Calibri" w:cs="Calibri"/>
                <w:color w:val="000000"/>
              </w:rPr>
              <w:t>0.476</w:t>
            </w:r>
          </w:p>
        </w:tc>
        <w:tc>
          <w:tcPr>
            <w:tcW w:w="1689" w:type="dxa"/>
            <w:vAlign w:val="bottom"/>
          </w:tcPr>
          <w:p w14:paraId="53D7DA36" w14:textId="50C487FD" w:rsidR="00722740" w:rsidRPr="00897426" w:rsidRDefault="00722740" w:rsidP="00722740">
            <w:pPr>
              <w:jc w:val="right"/>
              <w:rPr>
                <w:i/>
                <w:iCs/>
              </w:rPr>
            </w:pPr>
            <w:r>
              <w:rPr>
                <w:rFonts w:ascii="Calibri" w:hAnsi="Calibri" w:cs="Calibri"/>
                <w:color w:val="000000"/>
              </w:rPr>
              <w:t>0.895</w:t>
            </w:r>
          </w:p>
        </w:tc>
        <w:tc>
          <w:tcPr>
            <w:tcW w:w="1688" w:type="dxa"/>
            <w:vAlign w:val="bottom"/>
          </w:tcPr>
          <w:p w14:paraId="1ADB2183" w14:textId="1EA1E3A8" w:rsidR="00722740" w:rsidRPr="00897426" w:rsidRDefault="00722740" w:rsidP="00722740">
            <w:pPr>
              <w:jc w:val="right"/>
              <w:rPr>
                <w:i/>
                <w:iCs/>
              </w:rPr>
            </w:pPr>
            <w:r>
              <w:rPr>
                <w:rFonts w:ascii="Calibri" w:hAnsi="Calibri" w:cs="Calibri"/>
                <w:color w:val="000000"/>
              </w:rPr>
              <w:t>0.465</w:t>
            </w:r>
          </w:p>
        </w:tc>
        <w:tc>
          <w:tcPr>
            <w:tcW w:w="1688" w:type="dxa"/>
            <w:vAlign w:val="bottom"/>
          </w:tcPr>
          <w:p w14:paraId="63A15489" w14:textId="43A76957" w:rsidR="00722740" w:rsidRPr="00A044FD" w:rsidRDefault="00722740" w:rsidP="00722740">
            <w:pPr>
              <w:jc w:val="right"/>
              <w:rPr>
                <w:i/>
                <w:iCs/>
                <w:highlight w:val="yellow"/>
              </w:rPr>
            </w:pPr>
            <w:r>
              <w:rPr>
                <w:rFonts w:ascii="Calibri" w:hAnsi="Calibri" w:cs="Calibri"/>
                <w:color w:val="000000"/>
              </w:rPr>
              <w:t>0.502</w:t>
            </w:r>
          </w:p>
        </w:tc>
      </w:tr>
      <w:tr w:rsidR="00722740" w14:paraId="05C14D9C" w14:textId="77777777">
        <w:tc>
          <w:tcPr>
            <w:tcW w:w="1295" w:type="dxa"/>
            <w:vAlign w:val="bottom"/>
          </w:tcPr>
          <w:p w14:paraId="7C607DB9" w14:textId="5E1CE161" w:rsidR="00722740" w:rsidRDefault="00722740" w:rsidP="00722740">
            <w:pPr>
              <w:jc w:val="both"/>
              <w:rPr>
                <w:i/>
                <w:iCs/>
              </w:rPr>
            </w:pPr>
            <w:r>
              <w:rPr>
                <w:rFonts w:ascii="Calibri" w:hAnsi="Calibri" w:cs="Calibri"/>
                <w:color w:val="000000"/>
              </w:rPr>
              <w:t>2050</w:t>
            </w:r>
          </w:p>
        </w:tc>
        <w:tc>
          <w:tcPr>
            <w:tcW w:w="1688" w:type="dxa"/>
            <w:vAlign w:val="bottom"/>
          </w:tcPr>
          <w:p w14:paraId="1CC41B72" w14:textId="0881091F" w:rsidR="00722740" w:rsidRPr="00897426" w:rsidRDefault="00722740" w:rsidP="00722740">
            <w:pPr>
              <w:jc w:val="right"/>
              <w:rPr>
                <w:i/>
                <w:iCs/>
              </w:rPr>
            </w:pPr>
            <w:r>
              <w:rPr>
                <w:rFonts w:ascii="Calibri" w:hAnsi="Calibri" w:cs="Calibri"/>
                <w:color w:val="000000"/>
              </w:rPr>
              <w:t>0.469</w:t>
            </w:r>
          </w:p>
        </w:tc>
        <w:tc>
          <w:tcPr>
            <w:tcW w:w="1688" w:type="dxa"/>
            <w:vAlign w:val="bottom"/>
          </w:tcPr>
          <w:p w14:paraId="2A5D93FF" w14:textId="5947ADEC" w:rsidR="00722740" w:rsidRPr="00897426" w:rsidRDefault="00722740" w:rsidP="00722740">
            <w:pPr>
              <w:jc w:val="right"/>
              <w:rPr>
                <w:i/>
                <w:iCs/>
              </w:rPr>
            </w:pPr>
            <w:r>
              <w:rPr>
                <w:rFonts w:ascii="Calibri" w:hAnsi="Calibri" w:cs="Calibri"/>
                <w:color w:val="000000"/>
              </w:rPr>
              <w:t>0.466</w:t>
            </w:r>
          </w:p>
        </w:tc>
        <w:tc>
          <w:tcPr>
            <w:tcW w:w="1689" w:type="dxa"/>
            <w:vAlign w:val="bottom"/>
          </w:tcPr>
          <w:p w14:paraId="63035E39" w14:textId="2DE81166" w:rsidR="00722740" w:rsidRPr="00897426" w:rsidRDefault="00722740" w:rsidP="00722740">
            <w:pPr>
              <w:jc w:val="right"/>
              <w:rPr>
                <w:i/>
                <w:iCs/>
              </w:rPr>
            </w:pPr>
            <w:r>
              <w:rPr>
                <w:rFonts w:ascii="Calibri" w:hAnsi="Calibri" w:cs="Calibri"/>
                <w:color w:val="000000"/>
              </w:rPr>
              <w:t>0.892</w:t>
            </w:r>
          </w:p>
        </w:tc>
        <w:tc>
          <w:tcPr>
            <w:tcW w:w="1688" w:type="dxa"/>
            <w:vAlign w:val="bottom"/>
          </w:tcPr>
          <w:p w14:paraId="1342A094" w14:textId="3AF047A7" w:rsidR="00722740" w:rsidRPr="00897426" w:rsidRDefault="00722740" w:rsidP="00722740">
            <w:pPr>
              <w:jc w:val="right"/>
              <w:rPr>
                <w:i/>
                <w:iCs/>
              </w:rPr>
            </w:pPr>
            <w:r>
              <w:rPr>
                <w:rFonts w:ascii="Calibri" w:hAnsi="Calibri" w:cs="Calibri"/>
                <w:color w:val="000000"/>
              </w:rPr>
              <w:t>0.454</w:t>
            </w:r>
          </w:p>
        </w:tc>
        <w:tc>
          <w:tcPr>
            <w:tcW w:w="1688" w:type="dxa"/>
            <w:vAlign w:val="bottom"/>
          </w:tcPr>
          <w:p w14:paraId="7E170882" w14:textId="2EF9A417" w:rsidR="00722740" w:rsidRPr="00A044FD" w:rsidRDefault="00722740" w:rsidP="00722740">
            <w:pPr>
              <w:jc w:val="right"/>
              <w:rPr>
                <w:i/>
                <w:iCs/>
                <w:highlight w:val="yellow"/>
              </w:rPr>
            </w:pPr>
            <w:r>
              <w:rPr>
                <w:rFonts w:ascii="Calibri" w:hAnsi="Calibri" w:cs="Calibri"/>
                <w:color w:val="000000"/>
              </w:rPr>
              <w:t>0.492</w:t>
            </w:r>
          </w:p>
        </w:tc>
      </w:tr>
    </w:tbl>
    <w:p w14:paraId="4DBD6750" w14:textId="5EE5D2E2" w:rsidR="003B64A4" w:rsidRDefault="003B64A4" w:rsidP="00E43BDB">
      <w:pPr>
        <w:jc w:val="both"/>
        <w:rPr>
          <w:i/>
          <w:iCs/>
        </w:rPr>
        <w:sectPr w:rsidR="003B64A4" w:rsidSect="008F2E6D">
          <w:pgSz w:w="15840" w:h="12240" w:orient="landscape"/>
          <w:pgMar w:top="1440" w:right="1440" w:bottom="1440" w:left="1440" w:header="720" w:footer="720" w:gutter="0"/>
          <w:cols w:space="720"/>
          <w:docGrid w:linePitch="360"/>
        </w:sectPr>
      </w:pPr>
    </w:p>
    <w:p w14:paraId="67024C88" w14:textId="47B632E8" w:rsidR="0083413F" w:rsidRPr="001E587D" w:rsidRDefault="00503BD2" w:rsidP="001E587D">
      <w:pPr>
        <w:pStyle w:val="Heading4"/>
        <w:numPr>
          <w:ilvl w:val="3"/>
          <w:numId w:val="10"/>
        </w:numPr>
      </w:pPr>
      <w:bookmarkStart w:id="24" w:name="_Ref114045033"/>
      <w:r>
        <w:lastRenderedPageBreak/>
        <w:t xml:space="preserve">Power generation with </w:t>
      </w:r>
      <w:r w:rsidR="002E2B71" w:rsidRPr="009F4AEB">
        <w:t>C</w:t>
      </w:r>
      <w:r w:rsidR="002E2B71" w:rsidRPr="001E587D">
        <w:t>arbon capture and storage (CCS)</w:t>
      </w:r>
    </w:p>
    <w:p w14:paraId="635F4E73" w14:textId="18CEB4F2" w:rsidR="00406B22" w:rsidRDefault="00766B94" w:rsidP="00406B22">
      <w:pPr>
        <w:jc w:val="both"/>
      </w:pPr>
      <w:r>
        <w:t xml:space="preserve">Country energy </w:t>
      </w:r>
      <w:r w:rsidR="00406B22">
        <w:t>team</w:t>
      </w:r>
      <w:r w:rsidR="004810E7">
        <w:t>s</w:t>
      </w:r>
      <w:r w:rsidR="00406B22">
        <w:t xml:space="preserve"> </w:t>
      </w:r>
      <w:r>
        <w:t xml:space="preserve">should </w:t>
      </w:r>
      <w:r w:rsidR="00406B22">
        <w:t>include new fossil CCS investments (greenfield fossil CCS)</w:t>
      </w:r>
      <w:r>
        <w:t xml:space="preserve"> in the </w:t>
      </w:r>
      <w:r w:rsidR="007B222F">
        <w:rPr>
          <w:i/>
          <w:iCs/>
        </w:rPr>
        <w:t xml:space="preserve">National Policies in APS World </w:t>
      </w:r>
      <w:r>
        <w:t>scenario. R</w:t>
      </w:r>
      <w:r w:rsidR="00406B22">
        <w:t>etrofits to existing fossil generation plants and biomass energy CCS (BECCS)</w:t>
      </w:r>
      <w:r>
        <w:t xml:space="preserve"> can be added to the list of candidate plants</w:t>
      </w:r>
      <w:r w:rsidR="00406B22">
        <w:t xml:space="preserve"> in consultation with the country team.</w:t>
      </w:r>
    </w:p>
    <w:p w14:paraId="5A518DEF" w14:textId="004F0D45" w:rsidR="00406B22" w:rsidRPr="001E587D" w:rsidRDefault="00406B22" w:rsidP="001E587D">
      <w:pPr>
        <w:pStyle w:val="ListParagraph"/>
        <w:numPr>
          <w:ilvl w:val="0"/>
          <w:numId w:val="41"/>
        </w:numPr>
        <w:jc w:val="both"/>
        <w:rPr>
          <w:i/>
          <w:iCs/>
        </w:rPr>
      </w:pPr>
      <w:r w:rsidRPr="001E587D">
        <w:rPr>
          <w:i/>
          <w:iCs/>
        </w:rPr>
        <w:t>Greenfield CCS</w:t>
      </w:r>
    </w:p>
    <w:p w14:paraId="05BEE2D8" w14:textId="552FA44C" w:rsidR="00406B22" w:rsidRDefault="00EA4091" w:rsidP="00406B22">
      <w:pPr>
        <w:jc w:val="both"/>
      </w:pPr>
      <w:r>
        <w:t>The recommendation is to assume that n</w:t>
      </w:r>
      <w:r w:rsidR="00406B22">
        <w:t xml:space="preserve">ew candidate CCS generators </w:t>
      </w:r>
      <w:r w:rsidR="00C61D93">
        <w:t xml:space="preserve">are </w:t>
      </w:r>
      <w:r>
        <w:t>n</w:t>
      </w:r>
      <w:r w:rsidR="00406B22">
        <w:t xml:space="preserve">ot deployed before 2030 given the </w:t>
      </w:r>
      <w:proofErr w:type="gramStart"/>
      <w:r w:rsidR="00406B22">
        <w:t>current status</w:t>
      </w:r>
      <w:proofErr w:type="gramEnd"/>
      <w:r w:rsidR="00406B22">
        <w:t xml:space="preserve"> of the technology. Cost characteristics should be taken from recent reputable data sources covering the country’s power system such as local </w:t>
      </w:r>
      <w:r w:rsidR="0095607B">
        <w:t>m</w:t>
      </w:r>
      <w:r w:rsidR="00406B22">
        <w:t xml:space="preserve">aster </w:t>
      </w:r>
      <w:r w:rsidR="0095607B">
        <w:t>p</w:t>
      </w:r>
      <w:r w:rsidR="00406B22">
        <w:t xml:space="preserve">lans (if considered credible), reports covering the country’s power system from reputable organizations such as IEA, EIA, IRENA, etc.) or other power system experts with local experience. </w:t>
      </w:r>
      <w:r w:rsidR="005C768B" w:rsidRPr="001E587D">
        <w:fldChar w:fldCharType="begin"/>
      </w:r>
      <w:r w:rsidR="005C768B" w:rsidRPr="001E587D">
        <w:instrText xml:space="preserve"> REF _Ref115098309 \h  \* MERGEFORMAT </w:instrText>
      </w:r>
      <w:r w:rsidR="005C768B" w:rsidRPr="001E587D">
        <w:fldChar w:fldCharType="separate"/>
      </w:r>
      <w:r w:rsidR="00CC2374" w:rsidRPr="003671A4">
        <w:rPr>
          <w:color w:val="000000" w:themeColor="text1"/>
        </w:rPr>
        <w:t xml:space="preserve">Table </w:t>
      </w:r>
      <w:r w:rsidR="00CC2374" w:rsidRPr="00A044FD">
        <w:rPr>
          <w:noProof/>
          <w:color w:val="000000" w:themeColor="text1"/>
        </w:rPr>
        <w:t>5</w:t>
      </w:r>
      <w:r w:rsidR="005C768B" w:rsidRPr="001E587D">
        <w:fldChar w:fldCharType="end"/>
      </w:r>
      <w:r w:rsidR="00406B22">
        <w:fldChar w:fldCharType="begin"/>
      </w:r>
      <w:r w:rsidR="00406B22">
        <w:instrText xml:space="preserve"> REF _Ref112425260 \h </w:instrText>
      </w:r>
      <w:r w:rsidR="00406B22">
        <w:fldChar w:fldCharType="end"/>
      </w:r>
      <w:r w:rsidR="00406B22">
        <w:t xml:space="preserve"> lists the recommended ranges and default values for the capital overnight cost, fixed O&amp;M, and variable O&amp;M of new CCS plants in the absence of any country data. Default CAPEX trajectories for different CCS technologies </w:t>
      </w:r>
      <w:r w:rsidR="002D615A">
        <w:t xml:space="preserve">based on the most recent available data from the </w:t>
      </w:r>
      <w:r w:rsidR="00FB5CD3">
        <w:t xml:space="preserve">NREL </w:t>
      </w:r>
      <w:r w:rsidR="0085279E">
        <w:t>m</w:t>
      </w:r>
      <w:r w:rsidR="00FB5CD3">
        <w:t>oderate scenario</w:t>
      </w:r>
      <w:r w:rsidR="002D615A">
        <w:t xml:space="preserve"> </w:t>
      </w:r>
      <w:r w:rsidR="00406B22">
        <w:t xml:space="preserve">are shown in </w:t>
      </w:r>
      <w:r w:rsidR="00934431" w:rsidRPr="001E587D">
        <w:fldChar w:fldCharType="begin"/>
      </w:r>
      <w:r w:rsidR="00934431" w:rsidRPr="001E587D">
        <w:instrText xml:space="preserve"> REF _Ref115098361 \h  \* MERGEFORMAT </w:instrText>
      </w:r>
      <w:r w:rsidR="00934431" w:rsidRPr="001E587D">
        <w:fldChar w:fldCharType="separate"/>
      </w:r>
      <w:r w:rsidR="00FB5CD3" w:rsidRPr="00A044FD">
        <w:rPr>
          <w:color w:val="000000" w:themeColor="text1"/>
        </w:rPr>
        <w:t xml:space="preserve">Table </w:t>
      </w:r>
      <w:r w:rsidR="00FB5CD3" w:rsidRPr="00A044FD">
        <w:rPr>
          <w:noProof/>
          <w:color w:val="000000" w:themeColor="text1"/>
        </w:rPr>
        <w:t>7</w:t>
      </w:r>
      <w:r w:rsidR="00934431" w:rsidRPr="001E587D">
        <w:fldChar w:fldCharType="end"/>
      </w:r>
      <w:r w:rsidR="00406B22">
        <w:fldChar w:fldCharType="begin"/>
      </w:r>
      <w:r w:rsidR="00406B22">
        <w:instrText xml:space="preserve"> REF _Ref112425278 \h </w:instrText>
      </w:r>
      <w:r w:rsidR="00406B22">
        <w:fldChar w:fldCharType="end"/>
      </w:r>
      <w:r w:rsidR="00406B22">
        <w:fldChar w:fldCharType="begin"/>
      </w:r>
      <w:r w:rsidR="00406B22">
        <w:instrText xml:space="preserve"> REF _Ref112425297 \h </w:instrText>
      </w:r>
      <w:r w:rsidR="00406B22">
        <w:fldChar w:fldCharType="end"/>
      </w:r>
      <w:r w:rsidR="00406B22">
        <w:t xml:space="preserve">. The </w:t>
      </w:r>
      <w:proofErr w:type="spellStart"/>
      <w:r w:rsidR="00406B22">
        <w:t>GasCCS</w:t>
      </w:r>
      <w:proofErr w:type="spellEnd"/>
      <w:r w:rsidR="00406B22">
        <w:t xml:space="preserve"> trajectory can be applied both </w:t>
      </w:r>
      <w:r w:rsidR="002D615A">
        <w:t xml:space="preserve">to </w:t>
      </w:r>
      <w:r w:rsidR="00406B22">
        <w:t xml:space="preserve">CCGT and OCGT with CCS. </w:t>
      </w:r>
    </w:p>
    <w:p w14:paraId="071123DB" w14:textId="768BD7CD" w:rsidR="00406B22" w:rsidRDefault="00406B22" w:rsidP="00406B22">
      <w:pPr>
        <w:jc w:val="both"/>
      </w:pPr>
      <w:r>
        <w:t>CCS plants require additional investments to a) capture CO</w:t>
      </w:r>
      <w:r w:rsidRPr="00DF62F9">
        <w:rPr>
          <w:vertAlign w:val="subscript"/>
        </w:rPr>
        <w:t>2</w:t>
      </w:r>
      <w:r>
        <w:t xml:space="preserve"> </w:t>
      </w:r>
      <w:r w:rsidR="009C131B">
        <w:t>(separate CO</w:t>
      </w:r>
      <w:r w:rsidR="009C131B" w:rsidRPr="003A4BBD">
        <w:rPr>
          <w:vertAlign w:val="subscript"/>
        </w:rPr>
        <w:t>2</w:t>
      </w:r>
      <w:r w:rsidR="009C131B">
        <w:t xml:space="preserve"> from the flue gases and compress the gas if needed) </w:t>
      </w:r>
      <w:r>
        <w:t>and b) transport the CO</w:t>
      </w:r>
      <w:r w:rsidRPr="00DF62F9">
        <w:rPr>
          <w:vertAlign w:val="subscript"/>
        </w:rPr>
        <w:t>2</w:t>
      </w:r>
      <w:r>
        <w:t xml:space="preserve"> to a storage site and inject the CO</w:t>
      </w:r>
      <w:r w:rsidRPr="00DF62F9">
        <w:rPr>
          <w:vertAlign w:val="subscript"/>
        </w:rPr>
        <w:t>2</w:t>
      </w:r>
      <w:r>
        <w:t xml:space="preserve"> into the underground geological formations of the storage site. The additional modelling parameters are the CO</w:t>
      </w:r>
      <w:r w:rsidRPr="00E70F96">
        <w:rPr>
          <w:vertAlign w:val="subscript"/>
        </w:rPr>
        <w:t>2</w:t>
      </w:r>
      <w:r>
        <w:t xml:space="preserve"> capture rate (%), cost of transport ($ per ton CO</w:t>
      </w:r>
      <w:r w:rsidRPr="00E70F96">
        <w:rPr>
          <w:vertAlign w:val="subscript"/>
        </w:rPr>
        <w:t>2</w:t>
      </w:r>
      <w:r>
        <w:t>), and the cost of storage ($ per ton CO</w:t>
      </w:r>
      <w:r w:rsidRPr="00E70F96">
        <w:rPr>
          <w:vertAlign w:val="subscript"/>
        </w:rPr>
        <w:t>2</w:t>
      </w:r>
      <w:r>
        <w:t xml:space="preserve">). The fixed and variable costs of capture are already included into the cost structure (both capex and </w:t>
      </w:r>
      <w:proofErr w:type="spellStart"/>
      <w:r>
        <w:t>opex</w:t>
      </w:r>
      <w:proofErr w:type="spellEnd"/>
      <w:r>
        <w:t xml:space="preserve">) of the generator. </w:t>
      </w:r>
      <w:r w:rsidR="00934431" w:rsidRPr="001E587D">
        <w:fldChar w:fldCharType="begin"/>
      </w:r>
      <w:r w:rsidR="00934431" w:rsidRPr="001E587D">
        <w:instrText xml:space="preserve"> REF _Ref115098410 \h  \* MERGEFORMAT </w:instrText>
      </w:r>
      <w:r w:rsidR="00934431" w:rsidRPr="001E587D">
        <w:fldChar w:fldCharType="separate"/>
      </w:r>
      <w:r w:rsidR="00934431" w:rsidRPr="001E587D">
        <w:rPr>
          <w:color w:val="000000" w:themeColor="text1"/>
        </w:rPr>
        <w:t xml:space="preserve">Table </w:t>
      </w:r>
      <w:r w:rsidR="00934431" w:rsidRPr="001E587D">
        <w:rPr>
          <w:noProof/>
          <w:color w:val="000000" w:themeColor="text1"/>
        </w:rPr>
        <w:t>7</w:t>
      </w:r>
      <w:r w:rsidR="00934431" w:rsidRPr="001E587D">
        <w:fldChar w:fldCharType="end"/>
      </w:r>
      <w:r w:rsidRPr="001E587D">
        <w:fldChar w:fldCharType="begin"/>
      </w:r>
      <w:r w:rsidRPr="001E587D">
        <w:instrText xml:space="preserve"> REF _Ref112425322 \h </w:instrText>
      </w:r>
      <w:r w:rsidR="00934431" w:rsidRPr="001E587D">
        <w:instrText xml:space="preserve"> \* MERGEFORMAT </w:instrText>
      </w:r>
      <w:r w:rsidRPr="001E587D">
        <w:fldChar w:fldCharType="end"/>
      </w:r>
      <w:r w:rsidRPr="001E587D">
        <w:t xml:space="preserve"> </w:t>
      </w:r>
      <w:r>
        <w:t>shows recommended ranges and default values for the CO</w:t>
      </w:r>
      <w:r w:rsidRPr="00E70F96">
        <w:rPr>
          <w:vertAlign w:val="subscript"/>
        </w:rPr>
        <w:t>2</w:t>
      </w:r>
      <w:r>
        <w:t xml:space="preserve"> capture rate, cost of transport, and the cost of storage. Task team</w:t>
      </w:r>
      <w:r w:rsidR="00934431">
        <w:t>s</w:t>
      </w:r>
      <w:r>
        <w:t xml:space="preserve"> should aim to derive local transportation and storage costs based on reported availability of local storage sites. The IEA report “Special Report on Carbon Capture Utilisation and Storage - CCUS in clean energy transitions” has detailed estimates for the cost of CO</w:t>
      </w:r>
      <w:r w:rsidRPr="00E70F96">
        <w:rPr>
          <w:vertAlign w:val="subscript"/>
        </w:rPr>
        <w:t>2</w:t>
      </w:r>
      <w:r>
        <w:rPr>
          <w:vertAlign w:val="subscript"/>
        </w:rPr>
        <w:t xml:space="preserve"> </w:t>
      </w:r>
      <w:r>
        <w:t xml:space="preserve">transport and the cost of storage in developed economies </w:t>
      </w:r>
      <w:sdt>
        <w:sdtPr>
          <w:id w:val="-45139844"/>
          <w:citation/>
        </w:sdtPr>
        <w:sdtContent>
          <w:r>
            <w:fldChar w:fldCharType="begin"/>
          </w:r>
          <w:r>
            <w:instrText xml:space="preserve"> CITATION IEA201 \l 1033 </w:instrText>
          </w:r>
          <w:r>
            <w:fldChar w:fldCharType="separate"/>
          </w:r>
          <w:r w:rsidR="00FC3822" w:rsidRPr="00FC3822">
            <w:rPr>
              <w:noProof/>
            </w:rPr>
            <w:t>[15]</w:t>
          </w:r>
          <w:r>
            <w:fldChar w:fldCharType="end"/>
          </w:r>
        </w:sdtContent>
      </w:sdt>
      <w:r>
        <w:t>. In the following circumstances task teams are advised to use the high end of the range for the cost of transport and storage:</w:t>
      </w:r>
    </w:p>
    <w:p w14:paraId="3799428E" w14:textId="77777777" w:rsidR="00406B22" w:rsidRPr="008D79B2" w:rsidRDefault="00406B22" w:rsidP="00406B22">
      <w:pPr>
        <w:pStyle w:val="ListParagraph"/>
        <w:numPr>
          <w:ilvl w:val="0"/>
          <w:numId w:val="28"/>
        </w:numPr>
        <w:jc w:val="both"/>
      </w:pPr>
      <w:r w:rsidRPr="008D79B2">
        <w:t xml:space="preserve">There are potential limitations in terms of storage potential (e.g., several Asian countries) </w:t>
      </w:r>
    </w:p>
    <w:p w14:paraId="0D9B0BB2" w14:textId="77777777" w:rsidR="00406B22" w:rsidRPr="008D79B2" w:rsidRDefault="00406B22" w:rsidP="00406B22">
      <w:pPr>
        <w:pStyle w:val="ListParagraph"/>
        <w:numPr>
          <w:ilvl w:val="0"/>
          <w:numId w:val="28"/>
        </w:numPr>
        <w:jc w:val="both"/>
      </w:pPr>
      <w:r w:rsidRPr="008D79B2">
        <w:t>There is extremely large uncertainty or no data at all around the storage potential in the country under investigation (e.g., several African countries)</w:t>
      </w:r>
    </w:p>
    <w:p w14:paraId="4DA08760" w14:textId="77777777" w:rsidR="00406B22" w:rsidRDefault="00406B22" w:rsidP="00406B22">
      <w:pPr>
        <w:jc w:val="both"/>
      </w:pPr>
    </w:p>
    <w:p w14:paraId="296CB16B" w14:textId="77777777" w:rsidR="00E85EEF" w:rsidRDefault="00E85EEF" w:rsidP="00406B22">
      <w:pPr>
        <w:jc w:val="both"/>
        <w:sectPr w:rsidR="00E85EEF">
          <w:pgSz w:w="12240" w:h="15840"/>
          <w:pgMar w:top="1440" w:right="1440" w:bottom="1440" w:left="1440" w:header="720" w:footer="720" w:gutter="0"/>
          <w:cols w:space="720"/>
          <w:docGrid w:linePitch="360"/>
        </w:sectPr>
      </w:pPr>
    </w:p>
    <w:p w14:paraId="49DF2226" w14:textId="7CAE2110" w:rsidR="00406B22" w:rsidRPr="003671A4" w:rsidRDefault="00406B22" w:rsidP="00406B22">
      <w:pPr>
        <w:pStyle w:val="Caption"/>
        <w:keepNext/>
        <w:jc w:val="both"/>
        <w:rPr>
          <w:i w:val="0"/>
          <w:iCs w:val="0"/>
          <w:color w:val="000000" w:themeColor="text1"/>
          <w:sz w:val="22"/>
          <w:szCs w:val="22"/>
        </w:rPr>
      </w:pPr>
      <w:bookmarkStart w:id="25" w:name="_Ref115098309"/>
      <w:r w:rsidRPr="003671A4">
        <w:rPr>
          <w:i w:val="0"/>
          <w:iCs w:val="0"/>
          <w:color w:val="000000" w:themeColor="text1"/>
          <w:sz w:val="22"/>
          <w:szCs w:val="22"/>
        </w:rPr>
        <w:lastRenderedPageBreak/>
        <w:t xml:space="preserve">Table </w:t>
      </w:r>
      <w:r w:rsidRPr="003671A4">
        <w:rPr>
          <w:i w:val="0"/>
          <w:iCs w:val="0"/>
          <w:color w:val="000000" w:themeColor="text1"/>
          <w:sz w:val="22"/>
          <w:szCs w:val="22"/>
        </w:rPr>
        <w:fldChar w:fldCharType="begin"/>
      </w:r>
      <w:r w:rsidRPr="003671A4">
        <w:rPr>
          <w:i w:val="0"/>
          <w:iCs w:val="0"/>
          <w:color w:val="000000" w:themeColor="text1"/>
          <w:sz w:val="22"/>
          <w:szCs w:val="22"/>
        </w:rPr>
        <w:instrText xml:space="preserve"> SEQ Table \* ARABIC </w:instrText>
      </w:r>
      <w:r w:rsidRPr="003671A4">
        <w:rPr>
          <w:i w:val="0"/>
          <w:iCs w:val="0"/>
          <w:color w:val="000000" w:themeColor="text1"/>
          <w:sz w:val="22"/>
          <w:szCs w:val="22"/>
        </w:rPr>
        <w:fldChar w:fldCharType="separate"/>
      </w:r>
      <w:r w:rsidR="00730327">
        <w:rPr>
          <w:i w:val="0"/>
          <w:iCs w:val="0"/>
          <w:noProof/>
          <w:color w:val="000000" w:themeColor="text1"/>
          <w:sz w:val="22"/>
          <w:szCs w:val="22"/>
        </w:rPr>
        <w:t>5</w:t>
      </w:r>
      <w:r w:rsidRPr="003671A4">
        <w:rPr>
          <w:i w:val="0"/>
          <w:iCs w:val="0"/>
          <w:color w:val="000000" w:themeColor="text1"/>
          <w:sz w:val="22"/>
          <w:szCs w:val="22"/>
        </w:rPr>
        <w:fldChar w:fldCharType="end"/>
      </w:r>
      <w:bookmarkEnd w:id="25"/>
      <w:r w:rsidRPr="003671A4">
        <w:rPr>
          <w:i w:val="0"/>
          <w:iCs w:val="0"/>
          <w:color w:val="000000" w:themeColor="text1"/>
          <w:sz w:val="22"/>
          <w:szCs w:val="22"/>
        </w:rPr>
        <w:t xml:space="preserve">. </w:t>
      </w:r>
      <w:r w:rsidR="00CC41FF">
        <w:rPr>
          <w:i w:val="0"/>
          <w:iCs w:val="0"/>
          <w:color w:val="000000" w:themeColor="text1"/>
          <w:sz w:val="22"/>
          <w:szCs w:val="22"/>
        </w:rPr>
        <w:t>Total c</w:t>
      </w:r>
      <w:r w:rsidRPr="003671A4">
        <w:rPr>
          <w:i w:val="0"/>
          <w:iCs w:val="0"/>
          <w:color w:val="000000" w:themeColor="text1"/>
          <w:sz w:val="22"/>
          <w:szCs w:val="22"/>
        </w:rPr>
        <w:t xml:space="preserve">ost characteristics of new </w:t>
      </w:r>
      <w:r w:rsidR="002B4CFB">
        <w:rPr>
          <w:i w:val="0"/>
          <w:iCs w:val="0"/>
          <w:color w:val="000000" w:themeColor="text1"/>
          <w:sz w:val="22"/>
          <w:szCs w:val="22"/>
        </w:rPr>
        <w:t xml:space="preserve">power </w:t>
      </w:r>
      <w:r w:rsidRPr="003671A4">
        <w:rPr>
          <w:i w:val="0"/>
          <w:iCs w:val="0"/>
          <w:color w:val="000000" w:themeColor="text1"/>
          <w:sz w:val="22"/>
          <w:szCs w:val="22"/>
        </w:rPr>
        <w:t>generators</w:t>
      </w:r>
      <w:r w:rsidR="002B4CFB">
        <w:rPr>
          <w:i w:val="0"/>
          <w:iCs w:val="0"/>
          <w:color w:val="000000" w:themeColor="text1"/>
          <w:sz w:val="22"/>
          <w:szCs w:val="22"/>
        </w:rPr>
        <w:t xml:space="preserve"> with CCS</w:t>
      </w:r>
      <w:r>
        <w:rPr>
          <w:i w:val="0"/>
          <w:iCs w:val="0"/>
          <w:color w:val="000000" w:themeColor="text1"/>
          <w:sz w:val="22"/>
          <w:szCs w:val="22"/>
        </w:rPr>
        <w:t>.</w:t>
      </w:r>
      <w:sdt>
        <w:sdtPr>
          <w:rPr>
            <w:i w:val="0"/>
            <w:iCs w:val="0"/>
            <w:color w:val="000000" w:themeColor="text1"/>
            <w:sz w:val="22"/>
            <w:szCs w:val="22"/>
          </w:rPr>
          <w:id w:val="975963516"/>
          <w:citation/>
        </w:sdtPr>
        <w:sdtContent>
          <w:r>
            <w:rPr>
              <w:i w:val="0"/>
              <w:iCs w:val="0"/>
              <w:color w:val="000000" w:themeColor="text1"/>
              <w:sz w:val="22"/>
              <w:szCs w:val="22"/>
            </w:rPr>
            <w:fldChar w:fldCharType="begin"/>
          </w:r>
          <w:r w:rsidR="00221D73">
            <w:rPr>
              <w:i w:val="0"/>
              <w:iCs w:val="0"/>
              <w:color w:val="000000" w:themeColor="text1"/>
              <w:sz w:val="22"/>
              <w:szCs w:val="22"/>
            </w:rPr>
            <w:instrText xml:space="preserve">CITATION NRE221 \l 1033 </w:instrText>
          </w:r>
          <w:r>
            <w:rPr>
              <w:i w:val="0"/>
              <w:iCs w:val="0"/>
              <w:color w:val="000000" w:themeColor="text1"/>
              <w:sz w:val="22"/>
              <w:szCs w:val="22"/>
            </w:rPr>
            <w:fldChar w:fldCharType="separate"/>
          </w:r>
          <w:r w:rsidR="00221D73">
            <w:rPr>
              <w:i w:val="0"/>
              <w:iCs w:val="0"/>
              <w:noProof/>
              <w:color w:val="000000" w:themeColor="text1"/>
              <w:sz w:val="22"/>
              <w:szCs w:val="22"/>
            </w:rPr>
            <w:t xml:space="preserve"> </w:t>
          </w:r>
          <w:r w:rsidR="00221D73" w:rsidRPr="003A4BBD">
            <w:rPr>
              <w:noProof/>
              <w:color w:val="000000" w:themeColor="text1"/>
              <w:sz w:val="22"/>
              <w:szCs w:val="22"/>
            </w:rPr>
            <w:t>[9]</w:t>
          </w:r>
          <w:r>
            <w:rPr>
              <w:i w:val="0"/>
              <w:iCs w:val="0"/>
              <w:color w:val="000000" w:themeColor="text1"/>
              <w:sz w:val="22"/>
              <w:szCs w:val="22"/>
            </w:rPr>
            <w:fldChar w:fldCharType="end"/>
          </w:r>
        </w:sdtContent>
      </w:sdt>
      <w:r w:rsidRPr="003671A4">
        <w:rPr>
          <w:i w:val="0"/>
          <w:iCs w:val="0"/>
          <w:color w:val="000000" w:themeColor="text1"/>
          <w:sz w:val="22"/>
          <w:szCs w:val="22"/>
        </w:rPr>
        <w:t xml:space="preserve"> </w:t>
      </w:r>
      <w:sdt>
        <w:sdtPr>
          <w:rPr>
            <w:i w:val="0"/>
            <w:iCs w:val="0"/>
            <w:color w:val="000000" w:themeColor="text1"/>
            <w:sz w:val="22"/>
            <w:szCs w:val="22"/>
          </w:rPr>
          <w:id w:val="-1336228649"/>
          <w:citation/>
        </w:sdtPr>
        <w:sdtContent>
          <w:r>
            <w:rPr>
              <w:i w:val="0"/>
              <w:iCs w:val="0"/>
              <w:color w:val="000000" w:themeColor="text1"/>
              <w:sz w:val="22"/>
              <w:szCs w:val="22"/>
            </w:rPr>
            <w:fldChar w:fldCharType="begin"/>
          </w:r>
          <w:r>
            <w:rPr>
              <w:i w:val="0"/>
              <w:iCs w:val="0"/>
              <w:color w:val="000000" w:themeColor="text1"/>
              <w:sz w:val="22"/>
              <w:szCs w:val="22"/>
            </w:rPr>
            <w:instrText xml:space="preserve"> CITATION IEA211 \l 1033 </w:instrText>
          </w:r>
          <w:r>
            <w:rPr>
              <w:i w:val="0"/>
              <w:iCs w:val="0"/>
              <w:color w:val="000000" w:themeColor="text1"/>
              <w:sz w:val="22"/>
              <w:szCs w:val="22"/>
            </w:rPr>
            <w:fldChar w:fldCharType="separate"/>
          </w:r>
          <w:r w:rsidR="00FC3822" w:rsidRPr="00FC3822">
            <w:rPr>
              <w:noProof/>
              <w:color w:val="000000" w:themeColor="text1"/>
              <w:sz w:val="22"/>
              <w:szCs w:val="22"/>
            </w:rPr>
            <w:t>[10]</w:t>
          </w:r>
          <w:r>
            <w:rPr>
              <w:i w:val="0"/>
              <w:iCs w:val="0"/>
              <w:color w:val="000000" w:themeColor="text1"/>
              <w:sz w:val="22"/>
              <w:szCs w:val="22"/>
            </w:rPr>
            <w:fldChar w:fldCharType="end"/>
          </w:r>
        </w:sdtContent>
      </w:sdt>
      <w:sdt>
        <w:sdtPr>
          <w:rPr>
            <w:i w:val="0"/>
            <w:iCs w:val="0"/>
            <w:color w:val="000000" w:themeColor="text1"/>
            <w:sz w:val="22"/>
            <w:szCs w:val="22"/>
          </w:rPr>
          <w:id w:val="-707249673"/>
          <w:citation/>
        </w:sdtPr>
        <w:sdtContent>
          <w:r>
            <w:rPr>
              <w:i w:val="0"/>
              <w:iCs w:val="0"/>
              <w:color w:val="000000" w:themeColor="text1"/>
              <w:sz w:val="22"/>
              <w:szCs w:val="22"/>
            </w:rPr>
            <w:fldChar w:fldCharType="begin"/>
          </w:r>
          <w:r>
            <w:rPr>
              <w:i w:val="0"/>
              <w:iCs w:val="0"/>
              <w:color w:val="000000" w:themeColor="text1"/>
              <w:sz w:val="22"/>
              <w:szCs w:val="22"/>
            </w:rPr>
            <w:instrText xml:space="preserve"> CITATION IEA201 \l 1033 </w:instrText>
          </w:r>
          <w:r>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[15]</w:t>
          </w:r>
          <w:r>
            <w:rPr>
              <w:i w:val="0"/>
              <w:iCs w:val="0"/>
              <w:color w:val="000000" w:themeColor="text1"/>
              <w:sz w:val="22"/>
              <w:szCs w:val="22"/>
            </w:rPr>
            <w:fldChar w:fldCharType="end"/>
          </w:r>
        </w:sdtContent>
      </w:sdt>
      <w:sdt>
        <w:sdtPr>
          <w:rPr>
            <w:i w:val="0"/>
            <w:iCs w:val="0"/>
            <w:color w:val="000000" w:themeColor="text1"/>
            <w:sz w:val="22"/>
            <w:szCs w:val="22"/>
          </w:rPr>
          <w:id w:val="12199851"/>
          <w:citation/>
        </w:sdtPr>
        <w:sdtContent>
          <w:r>
            <w:rPr>
              <w:i w:val="0"/>
              <w:iCs w:val="0"/>
              <w:color w:val="000000" w:themeColor="text1"/>
              <w:sz w:val="22"/>
              <w:szCs w:val="22"/>
            </w:rPr>
            <w:fldChar w:fldCharType="begin"/>
          </w:r>
          <w:r>
            <w:rPr>
              <w:i w:val="0"/>
              <w:iCs w:val="0"/>
              <w:color w:val="000000" w:themeColor="text1"/>
              <w:sz w:val="22"/>
              <w:szCs w:val="22"/>
            </w:rPr>
            <w:instrText xml:space="preserve"> CITATION Glo21 \l 1033 </w:instrText>
          </w:r>
          <w:r>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[16]</w:t>
          </w:r>
          <w:r>
            <w:rPr>
              <w:i w:val="0"/>
              <w:iCs w:val="0"/>
              <w:color w:val="000000" w:themeColor="text1"/>
              <w:sz w:val="22"/>
              <w:szCs w:val="22"/>
            </w:rPr>
            <w:fldChar w:fldCharType="end"/>
          </w:r>
        </w:sdtContent>
      </w:sdt>
    </w:p>
    <w:tbl>
      <w:tblPr>
        <w:tblStyle w:val="TableGrid"/>
        <w:tblW w:w="0" w:type="auto"/>
        <w:tblLayout w:type="fixed"/>
        <w:tblLook w:val="04A0" w:firstRow="1" w:lastRow="0" w:firstColumn="1" w:lastColumn="0" w:noHBand="0" w:noVBand="1"/>
      </w:tblPr>
      <w:tblGrid>
        <w:gridCol w:w="1572"/>
        <w:gridCol w:w="1651"/>
        <w:gridCol w:w="1389"/>
        <w:gridCol w:w="1390"/>
        <w:gridCol w:w="1913"/>
        <w:gridCol w:w="1080"/>
        <w:gridCol w:w="1350"/>
        <w:gridCol w:w="1215"/>
        <w:gridCol w:w="1390"/>
      </w:tblGrid>
      <w:tr w:rsidR="00406B22" w14:paraId="40DA87BE" w14:textId="77777777" w:rsidTr="0091631C">
        <w:tc>
          <w:tcPr>
            <w:tcW w:w="1572" w:type="dxa"/>
            <w:vAlign w:val="center"/>
          </w:tcPr>
          <w:p w14:paraId="102DE233" w14:textId="77777777" w:rsidR="00406B22" w:rsidRDefault="00406B22" w:rsidP="0091631C">
            <w:pPr>
              <w:jc w:val="center"/>
              <w:rPr>
                <w:i/>
                <w:iCs/>
              </w:rPr>
            </w:pPr>
            <w:r>
              <w:rPr>
                <w:i/>
                <w:iCs/>
              </w:rPr>
              <w:t>Technology</w:t>
            </w:r>
          </w:p>
        </w:tc>
        <w:tc>
          <w:tcPr>
            <w:tcW w:w="1651" w:type="dxa"/>
            <w:vAlign w:val="center"/>
          </w:tcPr>
          <w:p w14:paraId="4B4B8290" w14:textId="77777777" w:rsidR="00406B22" w:rsidRDefault="00406B22" w:rsidP="0091631C">
            <w:pPr>
              <w:jc w:val="center"/>
              <w:rPr>
                <w:i/>
                <w:iCs/>
              </w:rPr>
            </w:pPr>
            <w:r>
              <w:rPr>
                <w:i/>
                <w:iCs/>
              </w:rPr>
              <w:t>Fuel</w:t>
            </w:r>
          </w:p>
        </w:tc>
        <w:tc>
          <w:tcPr>
            <w:tcW w:w="1389" w:type="dxa"/>
            <w:vAlign w:val="center"/>
          </w:tcPr>
          <w:p w14:paraId="2ADCA575" w14:textId="4602A827" w:rsidR="00406B22" w:rsidRDefault="00406B22" w:rsidP="0091631C">
            <w:pPr>
              <w:jc w:val="center"/>
              <w:rPr>
                <w:i/>
                <w:iCs/>
              </w:rPr>
            </w:pPr>
            <w:r>
              <w:rPr>
                <w:i/>
                <w:iCs/>
              </w:rPr>
              <w:t xml:space="preserve">Overnight capital cost </w:t>
            </w:r>
            <w:r w:rsidR="00E73ABE">
              <w:rPr>
                <w:i/>
                <w:iCs/>
              </w:rPr>
              <w:t>(M$/MW)</w:t>
            </w:r>
          </w:p>
        </w:tc>
        <w:tc>
          <w:tcPr>
            <w:tcW w:w="1390" w:type="dxa"/>
            <w:vAlign w:val="center"/>
          </w:tcPr>
          <w:p w14:paraId="6DC4367E" w14:textId="77777777" w:rsidR="00406B22" w:rsidRDefault="00406B22" w:rsidP="0091631C">
            <w:pPr>
              <w:jc w:val="center"/>
              <w:rPr>
                <w:i/>
                <w:iCs/>
              </w:rPr>
            </w:pPr>
          </w:p>
        </w:tc>
        <w:tc>
          <w:tcPr>
            <w:tcW w:w="1913" w:type="dxa"/>
            <w:vAlign w:val="center"/>
          </w:tcPr>
          <w:p w14:paraId="1B6B7A6F" w14:textId="77777777" w:rsidR="00406B22" w:rsidRDefault="00406B22" w:rsidP="0091631C">
            <w:pPr>
              <w:jc w:val="center"/>
              <w:rPr>
                <w:i/>
                <w:iCs/>
              </w:rPr>
            </w:pPr>
            <w:r>
              <w:rPr>
                <w:i/>
                <w:iCs/>
              </w:rPr>
              <w:t>Fixed O&amp;M ($/MW/year)</w:t>
            </w:r>
          </w:p>
        </w:tc>
        <w:tc>
          <w:tcPr>
            <w:tcW w:w="1080" w:type="dxa"/>
            <w:vAlign w:val="center"/>
          </w:tcPr>
          <w:p w14:paraId="0544B524" w14:textId="77777777" w:rsidR="00406B22" w:rsidRDefault="00406B22" w:rsidP="0091631C">
            <w:pPr>
              <w:jc w:val="center"/>
              <w:rPr>
                <w:i/>
                <w:iCs/>
              </w:rPr>
            </w:pPr>
          </w:p>
        </w:tc>
        <w:tc>
          <w:tcPr>
            <w:tcW w:w="1350" w:type="dxa"/>
            <w:vAlign w:val="center"/>
          </w:tcPr>
          <w:p w14:paraId="37E5DE20" w14:textId="77777777" w:rsidR="00406B22" w:rsidRDefault="00406B22" w:rsidP="0091631C">
            <w:pPr>
              <w:jc w:val="center"/>
              <w:rPr>
                <w:i/>
                <w:iCs/>
              </w:rPr>
            </w:pPr>
            <w:r>
              <w:rPr>
                <w:i/>
                <w:iCs/>
              </w:rPr>
              <w:t>Variable O&amp;M ($/MWh)</w:t>
            </w:r>
          </w:p>
        </w:tc>
        <w:tc>
          <w:tcPr>
            <w:tcW w:w="1215" w:type="dxa"/>
            <w:vAlign w:val="center"/>
          </w:tcPr>
          <w:p w14:paraId="0887465F" w14:textId="77777777" w:rsidR="00406B22" w:rsidRDefault="00406B22" w:rsidP="0091631C">
            <w:pPr>
              <w:jc w:val="center"/>
              <w:rPr>
                <w:i/>
                <w:iCs/>
              </w:rPr>
            </w:pPr>
          </w:p>
        </w:tc>
        <w:tc>
          <w:tcPr>
            <w:tcW w:w="1390" w:type="dxa"/>
            <w:vAlign w:val="center"/>
          </w:tcPr>
          <w:p w14:paraId="48A36EB2" w14:textId="77777777" w:rsidR="00406B22" w:rsidRDefault="00406B22" w:rsidP="0091631C">
            <w:pPr>
              <w:jc w:val="center"/>
              <w:rPr>
                <w:i/>
                <w:iCs/>
              </w:rPr>
            </w:pPr>
            <w:r>
              <w:rPr>
                <w:i/>
                <w:iCs/>
              </w:rPr>
              <w:t>Economic Lifetime (Years)</w:t>
            </w:r>
          </w:p>
        </w:tc>
      </w:tr>
      <w:tr w:rsidR="00406B22" w14:paraId="761FD589" w14:textId="77777777" w:rsidTr="0091631C">
        <w:tc>
          <w:tcPr>
            <w:tcW w:w="1572" w:type="dxa"/>
          </w:tcPr>
          <w:p w14:paraId="1A965F24" w14:textId="77777777" w:rsidR="00406B22" w:rsidRDefault="00406B22" w:rsidP="0091631C">
            <w:pPr>
              <w:jc w:val="both"/>
              <w:rPr>
                <w:i/>
                <w:iCs/>
              </w:rPr>
            </w:pPr>
          </w:p>
        </w:tc>
        <w:tc>
          <w:tcPr>
            <w:tcW w:w="1651" w:type="dxa"/>
          </w:tcPr>
          <w:p w14:paraId="15CC96C3" w14:textId="77777777" w:rsidR="00406B22" w:rsidRDefault="00406B22" w:rsidP="0091631C">
            <w:pPr>
              <w:jc w:val="both"/>
              <w:rPr>
                <w:i/>
                <w:iCs/>
              </w:rPr>
            </w:pPr>
          </w:p>
        </w:tc>
        <w:tc>
          <w:tcPr>
            <w:tcW w:w="1389" w:type="dxa"/>
            <w:vAlign w:val="center"/>
          </w:tcPr>
          <w:p w14:paraId="64C07088" w14:textId="77777777" w:rsidR="00406B22" w:rsidRDefault="00406B22" w:rsidP="0091631C">
            <w:pPr>
              <w:jc w:val="center"/>
              <w:rPr>
                <w:i/>
                <w:iCs/>
              </w:rPr>
            </w:pPr>
            <w:r>
              <w:rPr>
                <w:i/>
                <w:iCs/>
              </w:rPr>
              <w:t>Range</w:t>
            </w:r>
          </w:p>
        </w:tc>
        <w:tc>
          <w:tcPr>
            <w:tcW w:w="1390" w:type="dxa"/>
            <w:vAlign w:val="center"/>
          </w:tcPr>
          <w:p w14:paraId="45AA0C5D" w14:textId="77777777" w:rsidR="00406B22" w:rsidRDefault="00406B22" w:rsidP="0091631C">
            <w:pPr>
              <w:jc w:val="center"/>
              <w:rPr>
                <w:i/>
                <w:iCs/>
              </w:rPr>
            </w:pPr>
            <w:r>
              <w:rPr>
                <w:i/>
                <w:iCs/>
              </w:rPr>
              <w:t>Std. Value</w:t>
            </w:r>
          </w:p>
        </w:tc>
        <w:tc>
          <w:tcPr>
            <w:tcW w:w="1913" w:type="dxa"/>
            <w:vAlign w:val="center"/>
          </w:tcPr>
          <w:p w14:paraId="27A92866" w14:textId="77777777" w:rsidR="00406B22" w:rsidRDefault="00406B22" w:rsidP="0091631C">
            <w:pPr>
              <w:jc w:val="center"/>
              <w:rPr>
                <w:i/>
                <w:iCs/>
              </w:rPr>
            </w:pPr>
            <w:r>
              <w:rPr>
                <w:i/>
                <w:iCs/>
              </w:rPr>
              <w:t>Range</w:t>
            </w:r>
          </w:p>
        </w:tc>
        <w:tc>
          <w:tcPr>
            <w:tcW w:w="1080" w:type="dxa"/>
            <w:vAlign w:val="center"/>
          </w:tcPr>
          <w:p w14:paraId="1F7F9804" w14:textId="77777777" w:rsidR="00406B22" w:rsidRDefault="00406B22" w:rsidP="0091631C">
            <w:pPr>
              <w:jc w:val="center"/>
              <w:rPr>
                <w:i/>
                <w:iCs/>
              </w:rPr>
            </w:pPr>
            <w:r>
              <w:rPr>
                <w:i/>
                <w:iCs/>
              </w:rPr>
              <w:t>Std. Value</w:t>
            </w:r>
          </w:p>
        </w:tc>
        <w:tc>
          <w:tcPr>
            <w:tcW w:w="1350" w:type="dxa"/>
            <w:vAlign w:val="center"/>
          </w:tcPr>
          <w:p w14:paraId="7CF78573" w14:textId="77777777" w:rsidR="00406B22" w:rsidRDefault="00406B22" w:rsidP="0091631C">
            <w:pPr>
              <w:jc w:val="center"/>
              <w:rPr>
                <w:i/>
                <w:iCs/>
              </w:rPr>
            </w:pPr>
            <w:r>
              <w:rPr>
                <w:i/>
                <w:iCs/>
              </w:rPr>
              <w:t>Range</w:t>
            </w:r>
          </w:p>
        </w:tc>
        <w:tc>
          <w:tcPr>
            <w:tcW w:w="1215" w:type="dxa"/>
            <w:vAlign w:val="center"/>
          </w:tcPr>
          <w:p w14:paraId="3EC78F3A" w14:textId="77777777" w:rsidR="00406B22" w:rsidRDefault="00406B22" w:rsidP="0091631C">
            <w:pPr>
              <w:jc w:val="center"/>
              <w:rPr>
                <w:i/>
                <w:iCs/>
              </w:rPr>
            </w:pPr>
            <w:r>
              <w:rPr>
                <w:i/>
                <w:iCs/>
              </w:rPr>
              <w:t>Std. Value</w:t>
            </w:r>
          </w:p>
        </w:tc>
        <w:tc>
          <w:tcPr>
            <w:tcW w:w="1390" w:type="dxa"/>
            <w:vAlign w:val="center"/>
          </w:tcPr>
          <w:p w14:paraId="08CE870E" w14:textId="77777777" w:rsidR="00406B22" w:rsidRDefault="00406B22" w:rsidP="0091631C">
            <w:pPr>
              <w:jc w:val="center"/>
              <w:rPr>
                <w:i/>
                <w:iCs/>
              </w:rPr>
            </w:pPr>
          </w:p>
        </w:tc>
      </w:tr>
      <w:tr w:rsidR="00406B22" w14:paraId="6CC2E787" w14:textId="77777777" w:rsidTr="0091631C">
        <w:tc>
          <w:tcPr>
            <w:tcW w:w="1572" w:type="dxa"/>
          </w:tcPr>
          <w:p w14:paraId="3E4FE47A" w14:textId="77777777" w:rsidR="00406B22" w:rsidRDefault="00406B22" w:rsidP="0091631C">
            <w:pPr>
              <w:jc w:val="both"/>
              <w:rPr>
                <w:i/>
                <w:iCs/>
              </w:rPr>
            </w:pPr>
            <w:r>
              <w:rPr>
                <w:i/>
                <w:iCs/>
              </w:rPr>
              <w:t>Coal CCS</w:t>
            </w:r>
          </w:p>
        </w:tc>
        <w:tc>
          <w:tcPr>
            <w:tcW w:w="1651" w:type="dxa"/>
          </w:tcPr>
          <w:p w14:paraId="19FCF1F7" w14:textId="77777777" w:rsidR="00406B22" w:rsidRDefault="00406B22" w:rsidP="0091631C">
            <w:pPr>
              <w:jc w:val="both"/>
              <w:rPr>
                <w:i/>
                <w:iCs/>
              </w:rPr>
            </w:pPr>
            <w:r>
              <w:rPr>
                <w:i/>
                <w:iCs/>
              </w:rPr>
              <w:t>Coal</w:t>
            </w:r>
          </w:p>
        </w:tc>
        <w:tc>
          <w:tcPr>
            <w:tcW w:w="1389" w:type="dxa"/>
            <w:vAlign w:val="center"/>
          </w:tcPr>
          <w:p w14:paraId="17DB5BD0" w14:textId="77777777" w:rsidR="00406B22" w:rsidRPr="001A63D5" w:rsidRDefault="00406B22" w:rsidP="0091631C">
            <w:pPr>
              <w:jc w:val="center"/>
              <w:rPr>
                <w:i/>
                <w:iCs/>
              </w:rPr>
            </w:pPr>
            <w:r>
              <w:rPr>
                <w:rFonts w:ascii="Calibri" w:hAnsi="Calibri" w:cs="Calibri"/>
                <w:color w:val="000000" w:themeColor="dark1"/>
                <w:kern w:val="24"/>
              </w:rPr>
              <w:t>3.4</w:t>
            </w:r>
            <w:r w:rsidRPr="001A63D5">
              <w:rPr>
                <w:rFonts w:ascii="Calibri" w:hAnsi="Calibri" w:cs="Calibri"/>
                <w:color w:val="000000" w:themeColor="dark1"/>
                <w:kern w:val="24"/>
              </w:rPr>
              <w:t xml:space="preserve"> – </w:t>
            </w:r>
            <w:r>
              <w:rPr>
                <w:rFonts w:ascii="Calibri" w:hAnsi="Calibri" w:cs="Calibri"/>
                <w:color w:val="000000" w:themeColor="dark1"/>
                <w:kern w:val="24"/>
              </w:rPr>
              <w:t>5.6</w:t>
            </w:r>
          </w:p>
        </w:tc>
        <w:tc>
          <w:tcPr>
            <w:tcW w:w="1390" w:type="dxa"/>
            <w:vAlign w:val="center"/>
          </w:tcPr>
          <w:p w14:paraId="555DEE30" w14:textId="77777777" w:rsidR="00406B22" w:rsidRPr="001A63D5" w:rsidRDefault="00406B22" w:rsidP="0091631C">
            <w:pPr>
              <w:jc w:val="center"/>
              <w:rPr>
                <w:i/>
                <w:iCs/>
              </w:rPr>
            </w:pPr>
            <w:r>
              <w:rPr>
                <w:rFonts w:ascii="Calibri" w:hAnsi="Calibri" w:cs="Calibri"/>
                <w:color w:val="000000" w:themeColor="dark1"/>
                <w:kern w:val="24"/>
              </w:rPr>
              <w:t>4.5</w:t>
            </w:r>
          </w:p>
        </w:tc>
        <w:tc>
          <w:tcPr>
            <w:tcW w:w="1913" w:type="dxa"/>
            <w:vAlign w:val="center"/>
          </w:tcPr>
          <w:p w14:paraId="0F87870D" w14:textId="77777777" w:rsidR="00406B22" w:rsidRPr="001A63D5" w:rsidRDefault="00406B22" w:rsidP="0091631C">
            <w:pPr>
              <w:jc w:val="center"/>
              <w:rPr>
                <w:i/>
                <w:iCs/>
              </w:rPr>
            </w:pPr>
            <w:r>
              <w:rPr>
                <w:rFonts w:ascii="Calibri" w:hAnsi="Calibri" w:cs="Calibri"/>
                <w:color w:val="000000" w:themeColor="dark1"/>
                <w:kern w:val="24"/>
              </w:rPr>
              <w:t>13</w:t>
            </w:r>
            <w:r w:rsidRPr="001A63D5">
              <w:rPr>
                <w:rFonts w:ascii="Calibri" w:hAnsi="Calibri" w:cs="Calibri"/>
                <w:color w:val="000000" w:themeColor="dark1"/>
                <w:kern w:val="24"/>
              </w:rPr>
              <w:t>0,000 – 1</w:t>
            </w:r>
            <w:r>
              <w:rPr>
                <w:rFonts w:ascii="Calibri" w:hAnsi="Calibri" w:cs="Calibri"/>
                <w:color w:val="000000" w:themeColor="dark1"/>
                <w:kern w:val="24"/>
              </w:rPr>
              <w:t>9</w:t>
            </w:r>
            <w:r w:rsidRPr="001A63D5">
              <w:rPr>
                <w:rFonts w:ascii="Calibri" w:hAnsi="Calibri" w:cs="Calibri"/>
                <w:color w:val="000000" w:themeColor="dark1"/>
                <w:kern w:val="24"/>
              </w:rPr>
              <w:t>0,000</w:t>
            </w:r>
          </w:p>
        </w:tc>
        <w:tc>
          <w:tcPr>
            <w:tcW w:w="1080" w:type="dxa"/>
            <w:vAlign w:val="center"/>
          </w:tcPr>
          <w:p w14:paraId="5D54A881" w14:textId="4943549E" w:rsidR="00406B22" w:rsidRPr="001A63D5" w:rsidRDefault="00374D23" w:rsidP="0091631C">
            <w:pPr>
              <w:jc w:val="center"/>
              <w:rPr>
                <w:i/>
                <w:iCs/>
              </w:rPr>
            </w:pPr>
            <w:r>
              <w:rPr>
                <w:rFonts w:ascii="Calibri" w:hAnsi="Calibri" w:cs="Calibri"/>
                <w:color w:val="000000" w:themeColor="dark1"/>
                <w:kern w:val="24"/>
              </w:rPr>
              <w:t>15</w:t>
            </w:r>
            <w:r w:rsidRPr="001A63D5">
              <w:rPr>
                <w:rFonts w:ascii="Calibri" w:hAnsi="Calibri" w:cs="Calibri"/>
                <w:color w:val="000000" w:themeColor="dark1"/>
                <w:kern w:val="24"/>
              </w:rPr>
              <w:t>0</w:t>
            </w:r>
            <w:r w:rsidR="00406B22" w:rsidRPr="001A63D5">
              <w:rPr>
                <w:rFonts w:ascii="Calibri" w:hAnsi="Calibri" w:cs="Calibri"/>
                <w:color w:val="000000" w:themeColor="dark1"/>
                <w:kern w:val="24"/>
              </w:rPr>
              <w:t>,000</w:t>
            </w:r>
          </w:p>
        </w:tc>
        <w:tc>
          <w:tcPr>
            <w:tcW w:w="1350" w:type="dxa"/>
            <w:vAlign w:val="center"/>
          </w:tcPr>
          <w:p w14:paraId="13D15234" w14:textId="77777777" w:rsidR="00406B22" w:rsidRPr="001A63D5" w:rsidRDefault="00406B22" w:rsidP="0091631C">
            <w:pPr>
              <w:jc w:val="center"/>
              <w:rPr>
                <w:i/>
                <w:iCs/>
              </w:rPr>
            </w:pPr>
            <w:r>
              <w:rPr>
                <w:rFonts w:ascii="Calibri" w:hAnsi="Calibri" w:cs="Calibri"/>
                <w:color w:val="000000" w:themeColor="dark1"/>
                <w:kern w:val="24"/>
              </w:rPr>
              <w:t>11.0</w:t>
            </w:r>
            <w:r w:rsidRPr="001A63D5">
              <w:rPr>
                <w:rFonts w:ascii="Calibri" w:hAnsi="Calibri" w:cs="Calibri"/>
                <w:color w:val="000000" w:themeColor="dark1"/>
                <w:kern w:val="24"/>
              </w:rPr>
              <w:t xml:space="preserve"> – </w:t>
            </w:r>
            <w:r>
              <w:rPr>
                <w:rFonts w:ascii="Calibri" w:hAnsi="Calibri" w:cs="Calibri"/>
                <w:color w:val="000000" w:themeColor="dark1"/>
                <w:kern w:val="24"/>
              </w:rPr>
              <w:t>19.0</w:t>
            </w:r>
          </w:p>
        </w:tc>
        <w:tc>
          <w:tcPr>
            <w:tcW w:w="1215" w:type="dxa"/>
            <w:vAlign w:val="center"/>
          </w:tcPr>
          <w:p w14:paraId="604B5999" w14:textId="77777777" w:rsidR="00406B22" w:rsidRPr="001A63D5" w:rsidRDefault="00406B22" w:rsidP="0091631C">
            <w:pPr>
              <w:jc w:val="center"/>
              <w:rPr>
                <w:i/>
                <w:iCs/>
              </w:rPr>
            </w:pPr>
            <w:r>
              <w:rPr>
                <w:rFonts w:ascii="Calibri" w:hAnsi="Calibri" w:cs="Calibri"/>
                <w:color w:val="000000" w:themeColor="dark1"/>
                <w:kern w:val="24"/>
              </w:rPr>
              <w:t>15.0</w:t>
            </w:r>
          </w:p>
        </w:tc>
        <w:tc>
          <w:tcPr>
            <w:tcW w:w="1390" w:type="dxa"/>
          </w:tcPr>
          <w:p w14:paraId="45B93213" w14:textId="77777777" w:rsidR="00406B22" w:rsidRPr="001C47F5" w:rsidRDefault="00406B22" w:rsidP="0091631C">
            <w:pPr>
              <w:jc w:val="center"/>
            </w:pPr>
            <w:r w:rsidRPr="001C47F5">
              <w:t>30</w:t>
            </w:r>
          </w:p>
        </w:tc>
      </w:tr>
      <w:tr w:rsidR="00406B22" w14:paraId="6D13BEE5" w14:textId="77777777" w:rsidTr="0091631C">
        <w:tc>
          <w:tcPr>
            <w:tcW w:w="1572" w:type="dxa"/>
          </w:tcPr>
          <w:p w14:paraId="0C392413" w14:textId="77777777" w:rsidR="00406B22" w:rsidRDefault="00406B22" w:rsidP="0091631C">
            <w:pPr>
              <w:jc w:val="both"/>
              <w:rPr>
                <w:i/>
                <w:iCs/>
              </w:rPr>
            </w:pPr>
            <w:r>
              <w:rPr>
                <w:i/>
                <w:iCs/>
              </w:rPr>
              <w:t>CCGT CCS</w:t>
            </w:r>
          </w:p>
        </w:tc>
        <w:tc>
          <w:tcPr>
            <w:tcW w:w="1651" w:type="dxa"/>
          </w:tcPr>
          <w:p w14:paraId="0729B476" w14:textId="77777777" w:rsidR="00406B22" w:rsidRDefault="00406B22" w:rsidP="0091631C">
            <w:pPr>
              <w:jc w:val="both"/>
              <w:rPr>
                <w:i/>
                <w:iCs/>
              </w:rPr>
            </w:pPr>
            <w:r>
              <w:rPr>
                <w:i/>
                <w:iCs/>
              </w:rPr>
              <w:t>Gas</w:t>
            </w:r>
          </w:p>
        </w:tc>
        <w:tc>
          <w:tcPr>
            <w:tcW w:w="1389" w:type="dxa"/>
            <w:vAlign w:val="center"/>
          </w:tcPr>
          <w:p w14:paraId="65FCD840" w14:textId="77777777" w:rsidR="00406B22" w:rsidRPr="001A63D5" w:rsidRDefault="00406B22" w:rsidP="0091631C">
            <w:pPr>
              <w:jc w:val="center"/>
              <w:rPr>
                <w:i/>
                <w:iCs/>
              </w:rPr>
            </w:pPr>
            <w:r w:rsidRPr="001A63D5">
              <w:rPr>
                <w:rFonts w:ascii="Calibri" w:hAnsi="Calibri" w:cs="Calibri"/>
                <w:color w:val="000000" w:themeColor="dark1"/>
                <w:kern w:val="24"/>
              </w:rPr>
              <w:t>2.0 – 3.3</w:t>
            </w:r>
          </w:p>
        </w:tc>
        <w:tc>
          <w:tcPr>
            <w:tcW w:w="1390" w:type="dxa"/>
            <w:vAlign w:val="center"/>
          </w:tcPr>
          <w:p w14:paraId="3000F0BC" w14:textId="371218A7" w:rsidR="00406B22" w:rsidRPr="001A63D5" w:rsidRDefault="00406B22" w:rsidP="0091631C">
            <w:pPr>
              <w:jc w:val="center"/>
              <w:rPr>
                <w:i/>
                <w:iCs/>
              </w:rPr>
            </w:pPr>
            <w:r w:rsidRPr="001A63D5">
              <w:rPr>
                <w:rFonts w:ascii="Calibri" w:hAnsi="Calibri" w:cs="Calibri"/>
                <w:color w:val="000000" w:themeColor="dark1"/>
                <w:kern w:val="24"/>
              </w:rPr>
              <w:t>2.</w:t>
            </w:r>
            <w:r w:rsidR="00374D23">
              <w:rPr>
                <w:rFonts w:ascii="Calibri" w:hAnsi="Calibri" w:cs="Calibri"/>
                <w:color w:val="000000" w:themeColor="dark1"/>
                <w:kern w:val="24"/>
              </w:rPr>
              <w:t>3</w:t>
            </w:r>
          </w:p>
        </w:tc>
        <w:tc>
          <w:tcPr>
            <w:tcW w:w="1913" w:type="dxa"/>
            <w:vAlign w:val="center"/>
          </w:tcPr>
          <w:p w14:paraId="2F201BD6" w14:textId="77777777" w:rsidR="00406B22" w:rsidRPr="001A63D5" w:rsidRDefault="00406B22" w:rsidP="0091631C">
            <w:pPr>
              <w:jc w:val="center"/>
              <w:rPr>
                <w:i/>
                <w:iCs/>
              </w:rPr>
            </w:pPr>
            <w:r w:rsidRPr="001A63D5">
              <w:rPr>
                <w:rFonts w:ascii="Calibri" w:hAnsi="Calibri" w:cs="Calibri"/>
                <w:color w:val="000000" w:themeColor="dark1"/>
                <w:kern w:val="24"/>
              </w:rPr>
              <w:t>60,000 – 100,000</w:t>
            </w:r>
          </w:p>
        </w:tc>
        <w:tc>
          <w:tcPr>
            <w:tcW w:w="1080" w:type="dxa"/>
            <w:vAlign w:val="center"/>
          </w:tcPr>
          <w:p w14:paraId="7DD8BBC7" w14:textId="77777777" w:rsidR="00406B22" w:rsidRPr="001A63D5" w:rsidRDefault="00406B22" w:rsidP="0091631C">
            <w:pPr>
              <w:jc w:val="center"/>
              <w:rPr>
                <w:i/>
                <w:iCs/>
              </w:rPr>
            </w:pPr>
            <w:r w:rsidRPr="001A63D5">
              <w:rPr>
                <w:rFonts w:ascii="Calibri" w:hAnsi="Calibri" w:cs="Calibri"/>
                <w:color w:val="000000" w:themeColor="dark1"/>
                <w:kern w:val="24"/>
              </w:rPr>
              <w:t>80,000</w:t>
            </w:r>
          </w:p>
        </w:tc>
        <w:tc>
          <w:tcPr>
            <w:tcW w:w="1350" w:type="dxa"/>
            <w:vAlign w:val="center"/>
          </w:tcPr>
          <w:p w14:paraId="7EA8B5BA" w14:textId="77777777" w:rsidR="00406B22" w:rsidRPr="001A63D5" w:rsidRDefault="00406B22" w:rsidP="0091631C">
            <w:pPr>
              <w:jc w:val="center"/>
              <w:rPr>
                <w:i/>
                <w:iCs/>
              </w:rPr>
            </w:pPr>
            <w:r w:rsidRPr="001A63D5">
              <w:rPr>
                <w:rFonts w:ascii="Calibri" w:hAnsi="Calibri" w:cs="Calibri"/>
                <w:color w:val="000000" w:themeColor="dark1"/>
                <w:kern w:val="24"/>
              </w:rPr>
              <w:t>4.5 – 7.5</w:t>
            </w:r>
          </w:p>
        </w:tc>
        <w:tc>
          <w:tcPr>
            <w:tcW w:w="1215" w:type="dxa"/>
            <w:vAlign w:val="center"/>
          </w:tcPr>
          <w:p w14:paraId="2950AB44" w14:textId="77777777" w:rsidR="00406B22" w:rsidRPr="001A63D5" w:rsidRDefault="00406B22" w:rsidP="0091631C">
            <w:pPr>
              <w:jc w:val="center"/>
              <w:rPr>
                <w:i/>
                <w:iCs/>
              </w:rPr>
            </w:pPr>
            <w:r w:rsidRPr="001A63D5">
              <w:rPr>
                <w:rFonts w:ascii="Calibri" w:hAnsi="Calibri" w:cs="Calibri"/>
                <w:color w:val="000000" w:themeColor="dark1"/>
                <w:kern w:val="24"/>
              </w:rPr>
              <w:t>6.0</w:t>
            </w:r>
          </w:p>
        </w:tc>
        <w:tc>
          <w:tcPr>
            <w:tcW w:w="1390" w:type="dxa"/>
          </w:tcPr>
          <w:p w14:paraId="16C70B93" w14:textId="77777777" w:rsidR="00406B22" w:rsidRPr="001C47F5" w:rsidRDefault="00406B22" w:rsidP="0091631C">
            <w:pPr>
              <w:jc w:val="center"/>
            </w:pPr>
            <w:r w:rsidRPr="001C47F5">
              <w:t>30</w:t>
            </w:r>
          </w:p>
        </w:tc>
      </w:tr>
      <w:tr w:rsidR="00406B22" w14:paraId="193CF921" w14:textId="77777777" w:rsidTr="0091631C">
        <w:tc>
          <w:tcPr>
            <w:tcW w:w="1572" w:type="dxa"/>
          </w:tcPr>
          <w:p w14:paraId="298F55BF" w14:textId="77777777" w:rsidR="00406B22" w:rsidRDefault="00406B22" w:rsidP="0091631C">
            <w:pPr>
              <w:jc w:val="both"/>
              <w:rPr>
                <w:i/>
                <w:iCs/>
              </w:rPr>
            </w:pPr>
            <w:r>
              <w:rPr>
                <w:i/>
                <w:iCs/>
              </w:rPr>
              <w:t>OCGT CCS</w:t>
            </w:r>
          </w:p>
        </w:tc>
        <w:tc>
          <w:tcPr>
            <w:tcW w:w="1651" w:type="dxa"/>
          </w:tcPr>
          <w:p w14:paraId="7AD95248" w14:textId="77777777" w:rsidR="00406B22" w:rsidRDefault="00406B22" w:rsidP="0091631C">
            <w:pPr>
              <w:jc w:val="both"/>
              <w:rPr>
                <w:i/>
                <w:iCs/>
              </w:rPr>
            </w:pPr>
            <w:r>
              <w:rPr>
                <w:i/>
                <w:iCs/>
              </w:rPr>
              <w:t>Gas</w:t>
            </w:r>
          </w:p>
        </w:tc>
        <w:tc>
          <w:tcPr>
            <w:tcW w:w="1389" w:type="dxa"/>
            <w:vAlign w:val="center"/>
          </w:tcPr>
          <w:p w14:paraId="7E368272" w14:textId="77777777" w:rsidR="00406B22" w:rsidRPr="001A63D5" w:rsidRDefault="00406B22" w:rsidP="0091631C">
            <w:pPr>
              <w:jc w:val="center"/>
              <w:rPr>
                <w:rFonts w:ascii="Calibri" w:hAnsi="Calibri" w:cs="Calibri"/>
                <w:color w:val="000000" w:themeColor="dark1"/>
                <w:kern w:val="24"/>
              </w:rPr>
            </w:pPr>
            <w:r w:rsidRPr="001A63D5">
              <w:rPr>
                <w:rFonts w:ascii="Calibri" w:hAnsi="Calibri" w:cs="Calibri"/>
                <w:color w:val="000000" w:themeColor="dark1"/>
                <w:kern w:val="24"/>
              </w:rPr>
              <w:t>1.7 – 2.9</w:t>
            </w:r>
          </w:p>
        </w:tc>
        <w:tc>
          <w:tcPr>
            <w:tcW w:w="1390" w:type="dxa"/>
            <w:vAlign w:val="center"/>
          </w:tcPr>
          <w:p w14:paraId="0C375E02" w14:textId="4C487DAF" w:rsidR="00406B22" w:rsidRPr="001A63D5" w:rsidRDefault="00406B22" w:rsidP="0091631C">
            <w:pPr>
              <w:jc w:val="center"/>
              <w:rPr>
                <w:rFonts w:ascii="Calibri" w:hAnsi="Calibri" w:cs="Calibri"/>
                <w:color w:val="000000" w:themeColor="dark1"/>
                <w:kern w:val="24"/>
              </w:rPr>
            </w:pPr>
            <w:r w:rsidRPr="001A63D5">
              <w:rPr>
                <w:rFonts w:ascii="Calibri" w:hAnsi="Calibri" w:cs="Calibri"/>
                <w:color w:val="000000" w:themeColor="dark1"/>
                <w:kern w:val="24"/>
              </w:rPr>
              <w:t>2.</w:t>
            </w:r>
            <w:r w:rsidR="00374D23">
              <w:rPr>
                <w:rFonts w:ascii="Calibri" w:hAnsi="Calibri" w:cs="Calibri"/>
                <w:color w:val="000000" w:themeColor="dark1"/>
                <w:kern w:val="24"/>
              </w:rPr>
              <w:t>1</w:t>
            </w:r>
          </w:p>
        </w:tc>
        <w:tc>
          <w:tcPr>
            <w:tcW w:w="1913" w:type="dxa"/>
            <w:vAlign w:val="center"/>
          </w:tcPr>
          <w:p w14:paraId="431E1951" w14:textId="77777777" w:rsidR="00406B22" w:rsidRPr="001A63D5" w:rsidRDefault="00406B22" w:rsidP="0091631C">
            <w:pPr>
              <w:jc w:val="center"/>
              <w:rPr>
                <w:rFonts w:ascii="Calibri" w:hAnsi="Calibri" w:cs="Calibri"/>
                <w:color w:val="000000" w:themeColor="dark1"/>
                <w:kern w:val="24"/>
              </w:rPr>
            </w:pPr>
            <w:r w:rsidRPr="001A63D5">
              <w:rPr>
                <w:rFonts w:ascii="Calibri" w:hAnsi="Calibri" w:cs="Calibri"/>
                <w:color w:val="000000" w:themeColor="dark1"/>
                <w:kern w:val="24"/>
              </w:rPr>
              <w:t>40,000 – 70,000</w:t>
            </w:r>
          </w:p>
        </w:tc>
        <w:tc>
          <w:tcPr>
            <w:tcW w:w="1080" w:type="dxa"/>
            <w:vAlign w:val="center"/>
          </w:tcPr>
          <w:p w14:paraId="74BE00CE" w14:textId="77777777" w:rsidR="00406B22" w:rsidRPr="001A63D5" w:rsidRDefault="00406B22" w:rsidP="0091631C">
            <w:pPr>
              <w:jc w:val="center"/>
              <w:rPr>
                <w:rFonts w:ascii="Calibri" w:hAnsi="Calibri" w:cs="Calibri"/>
                <w:color w:val="000000" w:themeColor="dark1"/>
                <w:kern w:val="24"/>
              </w:rPr>
            </w:pPr>
            <w:r w:rsidRPr="001A63D5">
              <w:rPr>
                <w:rFonts w:ascii="Calibri" w:hAnsi="Calibri" w:cs="Calibri"/>
                <w:color w:val="000000" w:themeColor="dark1"/>
                <w:kern w:val="24"/>
              </w:rPr>
              <w:t>55,000</w:t>
            </w:r>
          </w:p>
        </w:tc>
        <w:tc>
          <w:tcPr>
            <w:tcW w:w="1350" w:type="dxa"/>
            <w:vAlign w:val="center"/>
          </w:tcPr>
          <w:p w14:paraId="3831CA82" w14:textId="77777777" w:rsidR="00406B22" w:rsidRPr="001A63D5" w:rsidRDefault="00406B22" w:rsidP="0091631C">
            <w:pPr>
              <w:jc w:val="center"/>
              <w:rPr>
                <w:rFonts w:ascii="Calibri" w:hAnsi="Calibri" w:cs="Calibri"/>
                <w:color w:val="000000" w:themeColor="dark1"/>
                <w:kern w:val="24"/>
              </w:rPr>
            </w:pPr>
            <w:r w:rsidRPr="001A63D5">
              <w:rPr>
                <w:rFonts w:ascii="Calibri" w:hAnsi="Calibri" w:cs="Calibri"/>
                <w:color w:val="000000" w:themeColor="dark1"/>
                <w:kern w:val="24"/>
              </w:rPr>
              <w:t>9.0 - 15.0</w:t>
            </w:r>
          </w:p>
        </w:tc>
        <w:tc>
          <w:tcPr>
            <w:tcW w:w="1215" w:type="dxa"/>
            <w:vAlign w:val="center"/>
          </w:tcPr>
          <w:p w14:paraId="6932B7D0" w14:textId="77777777" w:rsidR="00406B22" w:rsidRPr="001A63D5" w:rsidRDefault="00406B22" w:rsidP="0091631C">
            <w:pPr>
              <w:jc w:val="center"/>
              <w:rPr>
                <w:rFonts w:ascii="Calibri" w:hAnsi="Calibri" w:cs="Calibri"/>
                <w:color w:val="000000" w:themeColor="dark1"/>
                <w:kern w:val="24"/>
              </w:rPr>
            </w:pPr>
            <w:r w:rsidRPr="001A63D5">
              <w:rPr>
                <w:rFonts w:ascii="Calibri" w:hAnsi="Calibri" w:cs="Calibri"/>
                <w:color w:val="000000" w:themeColor="dark1"/>
                <w:kern w:val="24"/>
              </w:rPr>
              <w:t>12.0</w:t>
            </w:r>
          </w:p>
        </w:tc>
        <w:tc>
          <w:tcPr>
            <w:tcW w:w="1390" w:type="dxa"/>
          </w:tcPr>
          <w:p w14:paraId="59C2978E" w14:textId="77777777" w:rsidR="00406B22" w:rsidRPr="001C47F5" w:rsidRDefault="00406B22" w:rsidP="0091631C">
            <w:pPr>
              <w:jc w:val="center"/>
            </w:pPr>
            <w:r w:rsidRPr="001C47F5">
              <w:t>30</w:t>
            </w:r>
          </w:p>
        </w:tc>
      </w:tr>
    </w:tbl>
    <w:p w14:paraId="532E38F6" w14:textId="77777777" w:rsidR="00406B22" w:rsidRDefault="00406B22" w:rsidP="00406B22">
      <w:pPr>
        <w:jc w:val="both"/>
      </w:pPr>
    </w:p>
    <w:p w14:paraId="2F4C0445" w14:textId="392B9D8D" w:rsidR="00406B22" w:rsidRPr="003671A4" w:rsidRDefault="00406B22" w:rsidP="00406B22">
      <w:pPr>
        <w:pStyle w:val="Caption"/>
        <w:keepNext/>
        <w:jc w:val="both"/>
        <w:rPr>
          <w:i w:val="0"/>
          <w:iCs w:val="0"/>
          <w:color w:val="000000" w:themeColor="text1"/>
          <w:sz w:val="22"/>
          <w:szCs w:val="22"/>
        </w:rPr>
      </w:pPr>
      <w:bookmarkStart w:id="26" w:name="_Ref115098410"/>
      <w:r w:rsidRPr="003671A4">
        <w:rPr>
          <w:i w:val="0"/>
          <w:iCs w:val="0"/>
          <w:color w:val="000000" w:themeColor="text1"/>
          <w:sz w:val="22"/>
          <w:szCs w:val="22"/>
        </w:rPr>
        <w:t xml:space="preserve">Table </w:t>
      </w:r>
      <w:r w:rsidRPr="003671A4">
        <w:rPr>
          <w:i w:val="0"/>
          <w:iCs w:val="0"/>
          <w:color w:val="000000" w:themeColor="text1"/>
          <w:sz w:val="22"/>
          <w:szCs w:val="22"/>
        </w:rPr>
        <w:fldChar w:fldCharType="begin"/>
      </w:r>
      <w:r w:rsidRPr="003671A4">
        <w:rPr>
          <w:i w:val="0"/>
          <w:iCs w:val="0"/>
          <w:color w:val="000000" w:themeColor="text1"/>
          <w:sz w:val="22"/>
          <w:szCs w:val="22"/>
        </w:rPr>
        <w:instrText xml:space="preserve"> SEQ Table \* ARABIC </w:instrText>
      </w:r>
      <w:r w:rsidRPr="003671A4">
        <w:rPr>
          <w:i w:val="0"/>
          <w:iCs w:val="0"/>
          <w:color w:val="000000" w:themeColor="text1"/>
          <w:sz w:val="22"/>
          <w:szCs w:val="22"/>
        </w:rPr>
        <w:fldChar w:fldCharType="separate"/>
      </w:r>
      <w:r w:rsidR="00730327">
        <w:rPr>
          <w:i w:val="0"/>
          <w:iCs w:val="0"/>
          <w:noProof/>
          <w:color w:val="000000" w:themeColor="text1"/>
          <w:sz w:val="22"/>
          <w:szCs w:val="22"/>
        </w:rPr>
        <w:t>6</w:t>
      </w:r>
      <w:r w:rsidRPr="003671A4">
        <w:rPr>
          <w:i w:val="0"/>
          <w:iCs w:val="0"/>
          <w:color w:val="000000" w:themeColor="text1"/>
          <w:sz w:val="22"/>
          <w:szCs w:val="22"/>
        </w:rPr>
        <w:fldChar w:fldCharType="end"/>
      </w:r>
      <w:bookmarkEnd w:id="26"/>
      <w:r w:rsidRPr="003671A4">
        <w:rPr>
          <w:i w:val="0"/>
          <w:iCs w:val="0"/>
          <w:color w:val="000000" w:themeColor="text1"/>
          <w:sz w:val="22"/>
          <w:szCs w:val="22"/>
        </w:rPr>
        <w:t>. Proposed CO</w:t>
      </w:r>
      <w:r w:rsidRPr="003671A4">
        <w:rPr>
          <w:i w:val="0"/>
          <w:iCs w:val="0"/>
          <w:color w:val="000000" w:themeColor="text1"/>
          <w:sz w:val="22"/>
          <w:szCs w:val="22"/>
          <w:vertAlign w:val="subscript"/>
        </w:rPr>
        <w:t>2</w:t>
      </w:r>
      <w:r w:rsidRPr="003671A4">
        <w:rPr>
          <w:i w:val="0"/>
          <w:iCs w:val="0"/>
          <w:color w:val="000000" w:themeColor="text1"/>
          <w:sz w:val="22"/>
          <w:szCs w:val="22"/>
        </w:rPr>
        <w:t xml:space="preserve"> capture rate, cost of transport, cost of storage and emission factor for new </w:t>
      </w:r>
      <w:r w:rsidR="00830668">
        <w:rPr>
          <w:i w:val="0"/>
          <w:iCs w:val="0"/>
          <w:color w:val="000000" w:themeColor="text1"/>
          <w:sz w:val="22"/>
          <w:szCs w:val="22"/>
        </w:rPr>
        <w:t xml:space="preserve">power </w:t>
      </w:r>
      <w:r w:rsidRPr="003671A4">
        <w:rPr>
          <w:i w:val="0"/>
          <w:iCs w:val="0"/>
          <w:color w:val="000000" w:themeColor="text1"/>
          <w:sz w:val="22"/>
          <w:szCs w:val="22"/>
        </w:rPr>
        <w:t>generators</w:t>
      </w:r>
      <w:r w:rsidR="00830668">
        <w:rPr>
          <w:i w:val="0"/>
          <w:iCs w:val="0"/>
          <w:color w:val="000000" w:themeColor="text1"/>
          <w:sz w:val="22"/>
          <w:szCs w:val="22"/>
        </w:rPr>
        <w:t xml:space="preserve"> with CCS</w:t>
      </w:r>
      <w:r w:rsidRPr="003671A4">
        <w:rPr>
          <w:i w:val="0"/>
          <w:iCs w:val="0"/>
          <w:color w:val="000000" w:themeColor="text1"/>
          <w:sz w:val="22"/>
          <w:szCs w:val="22"/>
        </w:rPr>
        <w:t xml:space="preserve">. </w:t>
      </w:r>
      <w:sdt>
        <w:sdtPr>
          <w:rPr>
            <w:i w:val="0"/>
            <w:iCs w:val="0"/>
            <w:color w:val="000000" w:themeColor="text1"/>
            <w:sz w:val="22"/>
            <w:szCs w:val="22"/>
          </w:rPr>
          <w:id w:val="748698146"/>
          <w:citation/>
        </w:sdtPr>
        <w:sdtContent>
          <w:r>
            <w:rPr>
              <w:i w:val="0"/>
              <w:iCs w:val="0"/>
              <w:color w:val="000000" w:themeColor="text1"/>
              <w:sz w:val="22"/>
              <w:szCs w:val="22"/>
            </w:rPr>
            <w:fldChar w:fldCharType="begin"/>
          </w:r>
          <w:r>
            <w:rPr>
              <w:i w:val="0"/>
              <w:iCs w:val="0"/>
              <w:color w:val="000000" w:themeColor="text1"/>
              <w:sz w:val="22"/>
              <w:szCs w:val="22"/>
            </w:rPr>
            <w:instrText xml:space="preserve"> CITATION IEA211 \l 1033 </w:instrText>
          </w:r>
          <w:r>
            <w:rPr>
              <w:i w:val="0"/>
              <w:iCs w:val="0"/>
              <w:color w:val="000000" w:themeColor="text1"/>
              <w:sz w:val="22"/>
              <w:szCs w:val="22"/>
            </w:rPr>
            <w:fldChar w:fldCharType="separate"/>
          </w:r>
          <w:r w:rsidR="00FC3822" w:rsidRPr="00FC3822">
            <w:rPr>
              <w:noProof/>
              <w:color w:val="000000" w:themeColor="text1"/>
              <w:sz w:val="22"/>
              <w:szCs w:val="22"/>
            </w:rPr>
            <w:t>[10]</w:t>
          </w:r>
          <w:r>
            <w:rPr>
              <w:i w:val="0"/>
              <w:iCs w:val="0"/>
              <w:color w:val="000000" w:themeColor="text1"/>
              <w:sz w:val="22"/>
              <w:szCs w:val="22"/>
            </w:rPr>
            <w:fldChar w:fldCharType="end"/>
          </w:r>
        </w:sdtContent>
      </w:sdt>
      <w:sdt>
        <w:sdtPr>
          <w:rPr>
            <w:i w:val="0"/>
            <w:iCs w:val="0"/>
            <w:color w:val="000000" w:themeColor="text1"/>
            <w:sz w:val="22"/>
            <w:szCs w:val="22"/>
          </w:rPr>
          <w:id w:val="-1918466185"/>
          <w:citation/>
        </w:sdtPr>
        <w:sdtContent>
          <w:r>
            <w:rPr>
              <w:i w:val="0"/>
              <w:iCs w:val="0"/>
              <w:color w:val="000000" w:themeColor="text1"/>
              <w:sz w:val="22"/>
              <w:szCs w:val="22"/>
            </w:rPr>
            <w:fldChar w:fldCharType="begin"/>
          </w:r>
          <w:r w:rsidR="00221D73">
            <w:rPr>
              <w:i w:val="0"/>
              <w:iCs w:val="0"/>
              <w:color w:val="000000" w:themeColor="text1"/>
              <w:sz w:val="22"/>
              <w:szCs w:val="22"/>
            </w:rPr>
            <w:instrText xml:space="preserve">CITATION NRE221 \l 1033 </w:instrText>
          </w:r>
          <w:r>
            <w:rPr>
              <w:i w:val="0"/>
              <w:iCs w:val="0"/>
              <w:color w:val="000000" w:themeColor="text1"/>
              <w:sz w:val="22"/>
              <w:szCs w:val="22"/>
            </w:rPr>
            <w:fldChar w:fldCharType="separate"/>
          </w:r>
          <w:r w:rsidR="00221D73">
            <w:rPr>
              <w:i w:val="0"/>
              <w:iCs w:val="0"/>
              <w:noProof/>
              <w:color w:val="000000" w:themeColor="text1"/>
              <w:sz w:val="22"/>
              <w:szCs w:val="22"/>
            </w:rPr>
            <w:t xml:space="preserve"> </w:t>
          </w:r>
          <w:r w:rsidR="00221D73" w:rsidRPr="003A4BBD">
            <w:rPr>
              <w:noProof/>
              <w:color w:val="000000" w:themeColor="text1"/>
              <w:sz w:val="22"/>
              <w:szCs w:val="22"/>
            </w:rPr>
            <w:t>[9]</w:t>
          </w:r>
          <w:r>
            <w:rPr>
              <w:i w:val="0"/>
              <w:iCs w:val="0"/>
              <w:color w:val="000000" w:themeColor="text1"/>
              <w:sz w:val="22"/>
              <w:szCs w:val="22"/>
            </w:rPr>
            <w:fldChar w:fldCharType="end"/>
          </w:r>
        </w:sdtContent>
      </w:sdt>
      <w:sdt>
        <w:sdtPr>
          <w:rPr>
            <w:i w:val="0"/>
            <w:iCs w:val="0"/>
            <w:color w:val="000000" w:themeColor="text1"/>
            <w:sz w:val="22"/>
            <w:szCs w:val="22"/>
          </w:rPr>
          <w:id w:val="857623598"/>
          <w:citation/>
        </w:sdtPr>
        <w:sdtContent>
          <w:r>
            <w:rPr>
              <w:i w:val="0"/>
              <w:iCs w:val="0"/>
              <w:color w:val="000000" w:themeColor="text1"/>
              <w:sz w:val="22"/>
              <w:szCs w:val="22"/>
            </w:rPr>
            <w:fldChar w:fldCharType="begin"/>
          </w:r>
          <w:r>
            <w:rPr>
              <w:i w:val="0"/>
              <w:iCs w:val="0"/>
              <w:color w:val="000000" w:themeColor="text1"/>
              <w:sz w:val="22"/>
              <w:szCs w:val="22"/>
            </w:rPr>
            <w:instrText xml:space="preserve"> CITATION IEA201 \l 1033 </w:instrText>
          </w:r>
          <w:r>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[15]</w:t>
          </w:r>
          <w:r>
            <w:rPr>
              <w:i w:val="0"/>
              <w:iCs w:val="0"/>
              <w:color w:val="000000" w:themeColor="text1"/>
              <w:sz w:val="22"/>
              <w:szCs w:val="22"/>
            </w:rPr>
            <w:fldChar w:fldCharType="end"/>
          </w:r>
        </w:sdtContent>
      </w:sdt>
      <w:sdt>
        <w:sdtPr>
          <w:rPr>
            <w:i w:val="0"/>
            <w:iCs w:val="0"/>
            <w:color w:val="000000" w:themeColor="text1"/>
            <w:sz w:val="22"/>
            <w:szCs w:val="22"/>
          </w:rPr>
          <w:id w:val="-495348207"/>
          <w:citation/>
        </w:sdtPr>
        <w:sdtContent>
          <w:r>
            <w:rPr>
              <w:i w:val="0"/>
              <w:iCs w:val="0"/>
              <w:color w:val="000000" w:themeColor="text1"/>
              <w:sz w:val="22"/>
              <w:szCs w:val="22"/>
            </w:rPr>
            <w:fldChar w:fldCharType="begin"/>
          </w:r>
          <w:r>
            <w:rPr>
              <w:i w:val="0"/>
              <w:iCs w:val="0"/>
              <w:color w:val="000000" w:themeColor="text1"/>
              <w:sz w:val="22"/>
              <w:szCs w:val="22"/>
            </w:rPr>
            <w:instrText xml:space="preserve"> CITATION Glo21 \l 1033 </w:instrText>
          </w:r>
          <w:r>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[16]</w:t>
          </w:r>
          <w:r>
            <w:rPr>
              <w:i w:val="0"/>
              <w:iCs w:val="0"/>
              <w:color w:val="000000" w:themeColor="text1"/>
              <w:sz w:val="22"/>
              <w:szCs w:val="22"/>
            </w:rPr>
            <w:fldChar w:fldCharType="end"/>
          </w:r>
        </w:sdtContent>
      </w:sdt>
    </w:p>
    <w:tbl>
      <w:tblPr>
        <w:tblStyle w:val="TableGrid"/>
        <w:tblW w:w="13017" w:type="dxa"/>
        <w:tblLayout w:type="fixed"/>
        <w:tblLook w:val="04A0" w:firstRow="1" w:lastRow="0" w:firstColumn="1" w:lastColumn="0" w:noHBand="0" w:noVBand="1"/>
      </w:tblPr>
      <w:tblGrid>
        <w:gridCol w:w="1427"/>
        <w:gridCol w:w="998"/>
        <w:gridCol w:w="1350"/>
        <w:gridCol w:w="1080"/>
        <w:gridCol w:w="1980"/>
        <w:gridCol w:w="990"/>
        <w:gridCol w:w="1350"/>
        <w:gridCol w:w="1080"/>
        <w:gridCol w:w="1530"/>
        <w:gridCol w:w="1232"/>
      </w:tblGrid>
      <w:tr w:rsidR="00406B22" w14:paraId="42A7B099" w14:textId="77777777" w:rsidTr="0091631C">
        <w:trPr>
          <w:trHeight w:val="713"/>
        </w:trPr>
        <w:tc>
          <w:tcPr>
            <w:tcW w:w="1427" w:type="dxa"/>
            <w:vAlign w:val="center"/>
          </w:tcPr>
          <w:p w14:paraId="124C88CF" w14:textId="77777777" w:rsidR="00406B22" w:rsidRDefault="00406B22" w:rsidP="0091631C">
            <w:pPr>
              <w:jc w:val="center"/>
              <w:rPr>
                <w:i/>
                <w:iCs/>
              </w:rPr>
            </w:pPr>
            <w:r>
              <w:rPr>
                <w:i/>
                <w:iCs/>
              </w:rPr>
              <w:t>Technology</w:t>
            </w:r>
          </w:p>
        </w:tc>
        <w:tc>
          <w:tcPr>
            <w:tcW w:w="998" w:type="dxa"/>
            <w:vAlign w:val="center"/>
          </w:tcPr>
          <w:p w14:paraId="1D293A74" w14:textId="77777777" w:rsidR="00406B22" w:rsidRDefault="00406B22" w:rsidP="0091631C">
            <w:pPr>
              <w:jc w:val="center"/>
              <w:rPr>
                <w:i/>
                <w:iCs/>
              </w:rPr>
            </w:pPr>
            <w:r>
              <w:rPr>
                <w:i/>
                <w:iCs/>
              </w:rPr>
              <w:t>Fuel</w:t>
            </w:r>
          </w:p>
        </w:tc>
        <w:tc>
          <w:tcPr>
            <w:tcW w:w="1350" w:type="dxa"/>
            <w:vAlign w:val="center"/>
          </w:tcPr>
          <w:p w14:paraId="51B43208" w14:textId="77777777" w:rsidR="00406B22" w:rsidRDefault="00406B22" w:rsidP="0091631C">
            <w:pPr>
              <w:jc w:val="center"/>
              <w:rPr>
                <w:i/>
                <w:iCs/>
              </w:rPr>
            </w:pPr>
            <w:r>
              <w:rPr>
                <w:i/>
                <w:iCs/>
              </w:rPr>
              <w:t>Capture rate (%)</w:t>
            </w:r>
          </w:p>
        </w:tc>
        <w:tc>
          <w:tcPr>
            <w:tcW w:w="1080" w:type="dxa"/>
            <w:vAlign w:val="center"/>
          </w:tcPr>
          <w:p w14:paraId="08F03819" w14:textId="77777777" w:rsidR="00406B22" w:rsidRDefault="00406B22" w:rsidP="0091631C">
            <w:pPr>
              <w:jc w:val="center"/>
              <w:rPr>
                <w:i/>
                <w:iCs/>
              </w:rPr>
            </w:pPr>
          </w:p>
        </w:tc>
        <w:tc>
          <w:tcPr>
            <w:tcW w:w="1980" w:type="dxa"/>
            <w:vAlign w:val="center"/>
          </w:tcPr>
          <w:p w14:paraId="02A4CCBC" w14:textId="77777777" w:rsidR="00406B22" w:rsidRDefault="00406B22" w:rsidP="0091631C">
            <w:pPr>
              <w:jc w:val="center"/>
              <w:rPr>
                <w:i/>
                <w:iCs/>
              </w:rPr>
            </w:pPr>
            <w:r>
              <w:rPr>
                <w:i/>
                <w:iCs/>
              </w:rPr>
              <w:t xml:space="preserve">Cost of transport ($/ton </w:t>
            </w:r>
            <w:r>
              <w:t>CO</w:t>
            </w:r>
            <w:r w:rsidRPr="00E70F96">
              <w:rPr>
                <w:vertAlign w:val="subscript"/>
              </w:rPr>
              <w:t>2</w:t>
            </w:r>
            <w:r>
              <w:rPr>
                <w:i/>
                <w:iCs/>
              </w:rPr>
              <w:t>)</w:t>
            </w:r>
          </w:p>
        </w:tc>
        <w:tc>
          <w:tcPr>
            <w:tcW w:w="990" w:type="dxa"/>
            <w:vAlign w:val="center"/>
          </w:tcPr>
          <w:p w14:paraId="074EFDE0" w14:textId="77777777" w:rsidR="00406B22" w:rsidRDefault="00406B22" w:rsidP="0091631C">
            <w:pPr>
              <w:jc w:val="center"/>
              <w:rPr>
                <w:i/>
                <w:iCs/>
              </w:rPr>
            </w:pPr>
          </w:p>
        </w:tc>
        <w:tc>
          <w:tcPr>
            <w:tcW w:w="1350" w:type="dxa"/>
          </w:tcPr>
          <w:p w14:paraId="7C6E28FB" w14:textId="77777777" w:rsidR="00406B22" w:rsidRDefault="00406B22" w:rsidP="0091631C">
            <w:pPr>
              <w:jc w:val="center"/>
              <w:rPr>
                <w:i/>
                <w:iCs/>
              </w:rPr>
            </w:pPr>
            <w:r w:rsidRPr="0034080C">
              <w:rPr>
                <w:i/>
                <w:iCs/>
              </w:rPr>
              <w:t xml:space="preserve">Cost of </w:t>
            </w:r>
            <w:r>
              <w:rPr>
                <w:i/>
                <w:iCs/>
              </w:rPr>
              <w:t>storage</w:t>
            </w:r>
            <w:r w:rsidRPr="0034080C">
              <w:rPr>
                <w:i/>
                <w:iCs/>
              </w:rPr>
              <w:t xml:space="preserve"> ($/ton </w:t>
            </w:r>
            <w:r w:rsidRPr="0034080C">
              <w:t>CO</w:t>
            </w:r>
            <w:r w:rsidRPr="0034080C">
              <w:rPr>
                <w:vertAlign w:val="subscript"/>
              </w:rPr>
              <w:t>2</w:t>
            </w:r>
            <w:r w:rsidRPr="0034080C">
              <w:rPr>
                <w:i/>
                <w:iCs/>
              </w:rPr>
              <w:t>)</w:t>
            </w:r>
          </w:p>
        </w:tc>
        <w:tc>
          <w:tcPr>
            <w:tcW w:w="1080" w:type="dxa"/>
          </w:tcPr>
          <w:p w14:paraId="29271545" w14:textId="77777777" w:rsidR="00406B22" w:rsidRDefault="00406B22" w:rsidP="0091631C">
            <w:pPr>
              <w:jc w:val="center"/>
              <w:rPr>
                <w:i/>
                <w:iCs/>
              </w:rPr>
            </w:pPr>
          </w:p>
        </w:tc>
        <w:tc>
          <w:tcPr>
            <w:tcW w:w="1530" w:type="dxa"/>
            <w:vAlign w:val="center"/>
          </w:tcPr>
          <w:p w14:paraId="5B67B894" w14:textId="77777777" w:rsidR="00406B22" w:rsidRDefault="00406B22" w:rsidP="0091631C">
            <w:pPr>
              <w:jc w:val="center"/>
              <w:rPr>
                <w:i/>
                <w:iCs/>
              </w:rPr>
            </w:pPr>
            <w:r>
              <w:rPr>
                <w:i/>
                <w:iCs/>
              </w:rPr>
              <w:t>Additional VOM ($/</w:t>
            </w:r>
            <w:proofErr w:type="gramStart"/>
            <w:r>
              <w:rPr>
                <w:i/>
                <w:iCs/>
              </w:rPr>
              <w:t>MWh)</w:t>
            </w:r>
            <w:r w:rsidRPr="006C252D">
              <w:rPr>
                <w:i/>
                <w:iCs/>
                <w:vertAlign w:val="superscript"/>
              </w:rPr>
              <w:t>a</w:t>
            </w:r>
            <w:proofErr w:type="gramEnd"/>
          </w:p>
        </w:tc>
        <w:tc>
          <w:tcPr>
            <w:tcW w:w="1232" w:type="dxa"/>
          </w:tcPr>
          <w:p w14:paraId="3520EEAB" w14:textId="77777777" w:rsidR="00406B22" w:rsidRDefault="00406B22" w:rsidP="0091631C">
            <w:pPr>
              <w:jc w:val="center"/>
              <w:rPr>
                <w:i/>
                <w:iCs/>
              </w:rPr>
            </w:pPr>
            <w:r>
              <w:rPr>
                <w:i/>
                <w:iCs/>
              </w:rPr>
              <w:t xml:space="preserve">Emission Factor </w:t>
            </w:r>
          </w:p>
          <w:p w14:paraId="4B70D4FC" w14:textId="77777777" w:rsidR="00406B22" w:rsidRDefault="00406B22" w:rsidP="0091631C">
            <w:pPr>
              <w:jc w:val="center"/>
              <w:rPr>
                <w:i/>
                <w:iCs/>
              </w:rPr>
            </w:pPr>
            <w:r>
              <w:rPr>
                <w:i/>
                <w:iCs/>
              </w:rPr>
              <w:t xml:space="preserve">(ton </w:t>
            </w:r>
            <w:r w:rsidRPr="0034080C">
              <w:t>CO</w:t>
            </w:r>
            <w:r w:rsidRPr="0034080C">
              <w:rPr>
                <w:vertAlign w:val="subscript"/>
              </w:rPr>
              <w:t>2</w:t>
            </w:r>
            <w:r w:rsidRPr="006C252D">
              <w:t>e</w:t>
            </w:r>
            <w:r>
              <w:rPr>
                <w:i/>
                <w:iCs/>
              </w:rPr>
              <w:t xml:space="preserve"> /</w:t>
            </w:r>
            <w:proofErr w:type="gramStart"/>
            <w:r>
              <w:rPr>
                <w:i/>
                <w:iCs/>
              </w:rPr>
              <w:t>MMBtu)</w:t>
            </w:r>
            <w:r w:rsidRPr="00C872F9">
              <w:rPr>
                <w:i/>
                <w:iCs/>
                <w:vertAlign w:val="superscript"/>
              </w:rPr>
              <w:t>b</w:t>
            </w:r>
            <w:proofErr w:type="gramEnd"/>
          </w:p>
        </w:tc>
      </w:tr>
      <w:tr w:rsidR="00406B22" w14:paraId="65218B10" w14:textId="77777777" w:rsidTr="0091631C">
        <w:trPr>
          <w:trHeight w:val="484"/>
        </w:trPr>
        <w:tc>
          <w:tcPr>
            <w:tcW w:w="1427" w:type="dxa"/>
          </w:tcPr>
          <w:p w14:paraId="362EAA62" w14:textId="77777777" w:rsidR="00406B22" w:rsidRDefault="00406B22" w:rsidP="0091631C">
            <w:pPr>
              <w:jc w:val="both"/>
              <w:rPr>
                <w:i/>
                <w:iCs/>
              </w:rPr>
            </w:pPr>
          </w:p>
        </w:tc>
        <w:tc>
          <w:tcPr>
            <w:tcW w:w="998" w:type="dxa"/>
          </w:tcPr>
          <w:p w14:paraId="374B5269" w14:textId="77777777" w:rsidR="00406B22" w:rsidRDefault="00406B22" w:rsidP="0091631C">
            <w:pPr>
              <w:jc w:val="both"/>
              <w:rPr>
                <w:i/>
                <w:iCs/>
              </w:rPr>
            </w:pPr>
          </w:p>
        </w:tc>
        <w:tc>
          <w:tcPr>
            <w:tcW w:w="1350" w:type="dxa"/>
            <w:vAlign w:val="center"/>
          </w:tcPr>
          <w:p w14:paraId="5FA553B2" w14:textId="77777777" w:rsidR="00406B22" w:rsidRDefault="00406B22" w:rsidP="0091631C">
            <w:pPr>
              <w:jc w:val="center"/>
              <w:rPr>
                <w:i/>
                <w:iCs/>
              </w:rPr>
            </w:pPr>
            <w:r>
              <w:rPr>
                <w:i/>
                <w:iCs/>
              </w:rPr>
              <w:t>Range</w:t>
            </w:r>
          </w:p>
        </w:tc>
        <w:tc>
          <w:tcPr>
            <w:tcW w:w="1080" w:type="dxa"/>
            <w:vAlign w:val="center"/>
          </w:tcPr>
          <w:p w14:paraId="6488AD6D" w14:textId="77777777" w:rsidR="00406B22" w:rsidRDefault="00406B22" w:rsidP="0091631C">
            <w:pPr>
              <w:jc w:val="center"/>
              <w:rPr>
                <w:i/>
                <w:iCs/>
              </w:rPr>
            </w:pPr>
            <w:r>
              <w:rPr>
                <w:i/>
                <w:iCs/>
              </w:rPr>
              <w:t>Std. Value</w:t>
            </w:r>
          </w:p>
        </w:tc>
        <w:tc>
          <w:tcPr>
            <w:tcW w:w="1980" w:type="dxa"/>
            <w:vAlign w:val="center"/>
          </w:tcPr>
          <w:p w14:paraId="6A721FAA" w14:textId="77777777" w:rsidR="00406B22" w:rsidRDefault="00406B22" w:rsidP="0091631C">
            <w:pPr>
              <w:jc w:val="center"/>
              <w:rPr>
                <w:i/>
                <w:iCs/>
              </w:rPr>
            </w:pPr>
            <w:r>
              <w:rPr>
                <w:i/>
                <w:iCs/>
              </w:rPr>
              <w:t>Range</w:t>
            </w:r>
          </w:p>
        </w:tc>
        <w:tc>
          <w:tcPr>
            <w:tcW w:w="990" w:type="dxa"/>
            <w:vAlign w:val="center"/>
          </w:tcPr>
          <w:p w14:paraId="37359A45" w14:textId="77777777" w:rsidR="00406B22" w:rsidRDefault="00406B22" w:rsidP="0091631C">
            <w:pPr>
              <w:jc w:val="center"/>
              <w:rPr>
                <w:i/>
                <w:iCs/>
              </w:rPr>
            </w:pPr>
            <w:r>
              <w:rPr>
                <w:i/>
                <w:iCs/>
              </w:rPr>
              <w:t>Std. Value</w:t>
            </w:r>
          </w:p>
        </w:tc>
        <w:tc>
          <w:tcPr>
            <w:tcW w:w="1350" w:type="dxa"/>
            <w:vAlign w:val="center"/>
          </w:tcPr>
          <w:p w14:paraId="1E6C16EB" w14:textId="77777777" w:rsidR="00406B22" w:rsidRDefault="00406B22" w:rsidP="0091631C">
            <w:pPr>
              <w:jc w:val="center"/>
              <w:rPr>
                <w:i/>
                <w:iCs/>
              </w:rPr>
            </w:pPr>
            <w:r>
              <w:rPr>
                <w:i/>
                <w:iCs/>
              </w:rPr>
              <w:t>Range</w:t>
            </w:r>
          </w:p>
        </w:tc>
        <w:tc>
          <w:tcPr>
            <w:tcW w:w="1080" w:type="dxa"/>
            <w:vAlign w:val="center"/>
          </w:tcPr>
          <w:p w14:paraId="33B804A5" w14:textId="77777777" w:rsidR="00406B22" w:rsidRDefault="00406B22" w:rsidP="0091631C">
            <w:pPr>
              <w:jc w:val="center"/>
              <w:rPr>
                <w:i/>
                <w:iCs/>
              </w:rPr>
            </w:pPr>
            <w:r>
              <w:rPr>
                <w:i/>
                <w:iCs/>
              </w:rPr>
              <w:t>Std. Value</w:t>
            </w:r>
          </w:p>
        </w:tc>
        <w:tc>
          <w:tcPr>
            <w:tcW w:w="1530" w:type="dxa"/>
            <w:vAlign w:val="center"/>
          </w:tcPr>
          <w:p w14:paraId="35970E86" w14:textId="77777777" w:rsidR="00406B22" w:rsidRDefault="00406B22" w:rsidP="0091631C">
            <w:pPr>
              <w:jc w:val="center"/>
              <w:rPr>
                <w:i/>
                <w:iCs/>
              </w:rPr>
            </w:pPr>
          </w:p>
        </w:tc>
        <w:tc>
          <w:tcPr>
            <w:tcW w:w="1232" w:type="dxa"/>
          </w:tcPr>
          <w:p w14:paraId="7F1509AF" w14:textId="77777777" w:rsidR="00406B22" w:rsidRDefault="00406B22" w:rsidP="0091631C">
            <w:pPr>
              <w:jc w:val="center"/>
              <w:rPr>
                <w:i/>
                <w:iCs/>
              </w:rPr>
            </w:pPr>
          </w:p>
        </w:tc>
      </w:tr>
      <w:tr w:rsidR="00406B22" w14:paraId="1750EC27" w14:textId="77777777" w:rsidTr="0091631C">
        <w:trPr>
          <w:trHeight w:val="228"/>
        </w:trPr>
        <w:tc>
          <w:tcPr>
            <w:tcW w:w="1427" w:type="dxa"/>
          </w:tcPr>
          <w:p w14:paraId="52E0D4D4" w14:textId="77777777" w:rsidR="00406B22" w:rsidRDefault="00406B22" w:rsidP="0091631C">
            <w:pPr>
              <w:jc w:val="both"/>
              <w:rPr>
                <w:i/>
                <w:iCs/>
              </w:rPr>
            </w:pPr>
            <w:r>
              <w:rPr>
                <w:i/>
                <w:iCs/>
              </w:rPr>
              <w:t>Coal CCS</w:t>
            </w:r>
          </w:p>
        </w:tc>
        <w:tc>
          <w:tcPr>
            <w:tcW w:w="998" w:type="dxa"/>
          </w:tcPr>
          <w:p w14:paraId="1651B810" w14:textId="77777777" w:rsidR="00406B22" w:rsidRDefault="00406B22" w:rsidP="0091631C">
            <w:pPr>
              <w:jc w:val="both"/>
              <w:rPr>
                <w:i/>
                <w:iCs/>
              </w:rPr>
            </w:pPr>
            <w:r>
              <w:rPr>
                <w:i/>
                <w:iCs/>
              </w:rPr>
              <w:t>Coal</w:t>
            </w:r>
          </w:p>
        </w:tc>
        <w:tc>
          <w:tcPr>
            <w:tcW w:w="1350" w:type="dxa"/>
            <w:vAlign w:val="center"/>
          </w:tcPr>
          <w:p w14:paraId="580EF8A1" w14:textId="77777777" w:rsidR="00406B22" w:rsidRPr="001A63D5" w:rsidRDefault="00406B22" w:rsidP="0091631C">
            <w:pPr>
              <w:jc w:val="center"/>
              <w:rPr>
                <w:i/>
                <w:iCs/>
              </w:rPr>
            </w:pPr>
            <w:r>
              <w:rPr>
                <w:rFonts w:ascii="Calibri" w:hAnsi="Calibri" w:cs="Calibri"/>
                <w:color w:val="000000" w:themeColor="dark1"/>
                <w:kern w:val="24"/>
              </w:rPr>
              <w:t>90</w:t>
            </w:r>
            <w:r w:rsidRPr="001A63D5">
              <w:rPr>
                <w:rFonts w:ascii="Calibri" w:hAnsi="Calibri" w:cs="Calibri"/>
                <w:color w:val="000000" w:themeColor="dark1"/>
                <w:kern w:val="24"/>
              </w:rPr>
              <w:t xml:space="preserve"> – </w:t>
            </w:r>
            <w:r>
              <w:rPr>
                <w:rFonts w:ascii="Calibri" w:hAnsi="Calibri" w:cs="Calibri"/>
                <w:color w:val="000000" w:themeColor="dark1"/>
                <w:kern w:val="24"/>
              </w:rPr>
              <w:t>99%</w:t>
            </w:r>
          </w:p>
        </w:tc>
        <w:tc>
          <w:tcPr>
            <w:tcW w:w="1080" w:type="dxa"/>
            <w:vAlign w:val="center"/>
          </w:tcPr>
          <w:p w14:paraId="516528E1" w14:textId="77777777" w:rsidR="00406B22" w:rsidRPr="001A63D5" w:rsidRDefault="00406B22" w:rsidP="0091631C">
            <w:pPr>
              <w:jc w:val="center"/>
              <w:rPr>
                <w:i/>
                <w:iCs/>
              </w:rPr>
            </w:pPr>
            <w:r>
              <w:rPr>
                <w:rFonts w:ascii="Calibri" w:hAnsi="Calibri" w:cs="Calibri"/>
                <w:color w:val="000000" w:themeColor="dark1"/>
                <w:kern w:val="24"/>
              </w:rPr>
              <w:t>95%</w:t>
            </w:r>
          </w:p>
        </w:tc>
        <w:tc>
          <w:tcPr>
            <w:tcW w:w="1980" w:type="dxa"/>
            <w:vAlign w:val="center"/>
          </w:tcPr>
          <w:p w14:paraId="30DE2B43" w14:textId="77777777" w:rsidR="00406B22" w:rsidRPr="001A63D5" w:rsidRDefault="00406B22" w:rsidP="0091631C">
            <w:pPr>
              <w:jc w:val="center"/>
              <w:rPr>
                <w:i/>
                <w:iCs/>
              </w:rPr>
            </w:pPr>
            <w:r>
              <w:rPr>
                <w:rFonts w:ascii="Calibri" w:hAnsi="Calibri" w:cs="Calibri"/>
                <w:color w:val="000000" w:themeColor="dark1"/>
                <w:kern w:val="24"/>
              </w:rPr>
              <w:t>5</w:t>
            </w:r>
            <w:r w:rsidRPr="001A63D5">
              <w:rPr>
                <w:rFonts w:ascii="Calibri" w:hAnsi="Calibri" w:cs="Calibri"/>
                <w:color w:val="000000" w:themeColor="dark1"/>
                <w:kern w:val="24"/>
              </w:rPr>
              <w:t xml:space="preserve"> – </w:t>
            </w:r>
            <w:r>
              <w:rPr>
                <w:rFonts w:ascii="Calibri" w:hAnsi="Calibri" w:cs="Calibri"/>
                <w:color w:val="000000" w:themeColor="dark1"/>
                <w:kern w:val="24"/>
              </w:rPr>
              <w:t>30</w:t>
            </w:r>
          </w:p>
        </w:tc>
        <w:tc>
          <w:tcPr>
            <w:tcW w:w="990" w:type="dxa"/>
            <w:vAlign w:val="center"/>
          </w:tcPr>
          <w:p w14:paraId="562E75EA" w14:textId="77777777" w:rsidR="00406B22" w:rsidRPr="001A63D5" w:rsidRDefault="00406B22" w:rsidP="0091631C">
            <w:pPr>
              <w:jc w:val="center"/>
              <w:rPr>
                <w:i/>
                <w:iCs/>
              </w:rPr>
            </w:pPr>
            <w:r>
              <w:rPr>
                <w:rFonts w:ascii="Calibri" w:hAnsi="Calibri" w:cs="Calibri"/>
                <w:color w:val="000000" w:themeColor="dark1"/>
                <w:kern w:val="24"/>
              </w:rPr>
              <w:t>20</w:t>
            </w:r>
          </w:p>
        </w:tc>
        <w:tc>
          <w:tcPr>
            <w:tcW w:w="1350" w:type="dxa"/>
            <w:vAlign w:val="center"/>
          </w:tcPr>
          <w:p w14:paraId="4F6E8446" w14:textId="77777777" w:rsidR="00406B22" w:rsidRPr="001A63D5" w:rsidRDefault="00406B22" w:rsidP="0091631C">
            <w:pPr>
              <w:jc w:val="center"/>
              <w:rPr>
                <w:i/>
                <w:iCs/>
              </w:rPr>
            </w:pPr>
            <w:r>
              <w:rPr>
                <w:rFonts w:ascii="Calibri" w:hAnsi="Calibri" w:cs="Calibri"/>
                <w:color w:val="000000" w:themeColor="dark1"/>
                <w:kern w:val="24"/>
              </w:rPr>
              <w:t>10</w:t>
            </w:r>
            <w:r w:rsidRPr="001A63D5">
              <w:rPr>
                <w:rFonts w:ascii="Calibri" w:hAnsi="Calibri" w:cs="Calibri"/>
                <w:color w:val="000000" w:themeColor="dark1"/>
                <w:kern w:val="24"/>
              </w:rPr>
              <w:t xml:space="preserve"> – </w:t>
            </w:r>
            <w:r>
              <w:rPr>
                <w:rFonts w:ascii="Calibri" w:hAnsi="Calibri" w:cs="Calibri"/>
                <w:color w:val="000000" w:themeColor="dark1"/>
                <w:kern w:val="24"/>
              </w:rPr>
              <w:t>40</w:t>
            </w:r>
          </w:p>
        </w:tc>
        <w:tc>
          <w:tcPr>
            <w:tcW w:w="1080" w:type="dxa"/>
            <w:vAlign w:val="center"/>
          </w:tcPr>
          <w:p w14:paraId="5DD54B58" w14:textId="77777777" w:rsidR="00406B22" w:rsidRPr="001C47F5" w:rsidRDefault="00406B22" w:rsidP="0091631C">
            <w:pPr>
              <w:jc w:val="center"/>
            </w:pPr>
            <w:r w:rsidRPr="001C47F5">
              <w:t>20</w:t>
            </w:r>
          </w:p>
        </w:tc>
        <w:tc>
          <w:tcPr>
            <w:tcW w:w="1530" w:type="dxa"/>
          </w:tcPr>
          <w:p w14:paraId="5AB8479C" w14:textId="77777777" w:rsidR="00406B22" w:rsidRDefault="00406B22" w:rsidP="0091631C">
            <w:pPr>
              <w:jc w:val="center"/>
              <w:rPr>
                <w:i/>
                <w:iCs/>
              </w:rPr>
            </w:pPr>
            <w:r>
              <w:rPr>
                <w:i/>
                <w:iCs/>
              </w:rPr>
              <w:t>38.8</w:t>
            </w:r>
          </w:p>
        </w:tc>
        <w:tc>
          <w:tcPr>
            <w:tcW w:w="1232" w:type="dxa"/>
            <w:vAlign w:val="bottom"/>
          </w:tcPr>
          <w:p w14:paraId="6AA000F0" w14:textId="77777777" w:rsidR="00406B22" w:rsidRDefault="00406B22" w:rsidP="0091631C">
            <w:pPr>
              <w:jc w:val="center"/>
              <w:rPr>
                <w:i/>
                <w:iCs/>
              </w:rPr>
            </w:pPr>
            <w:r>
              <w:rPr>
                <w:rFonts w:ascii="Calibri" w:hAnsi="Calibri" w:cs="Calibri"/>
                <w:color w:val="000000"/>
              </w:rPr>
              <w:t>0.09795</w:t>
            </w:r>
          </w:p>
        </w:tc>
      </w:tr>
      <w:tr w:rsidR="00406B22" w14:paraId="3110051B" w14:textId="77777777" w:rsidTr="0091631C">
        <w:trPr>
          <w:trHeight w:val="242"/>
        </w:trPr>
        <w:tc>
          <w:tcPr>
            <w:tcW w:w="1427" w:type="dxa"/>
          </w:tcPr>
          <w:p w14:paraId="16805C67" w14:textId="77777777" w:rsidR="00406B22" w:rsidRDefault="00406B22" w:rsidP="0091631C">
            <w:pPr>
              <w:jc w:val="both"/>
              <w:rPr>
                <w:i/>
                <w:iCs/>
              </w:rPr>
            </w:pPr>
            <w:r>
              <w:rPr>
                <w:i/>
                <w:iCs/>
              </w:rPr>
              <w:t>CCGT CCS</w:t>
            </w:r>
          </w:p>
        </w:tc>
        <w:tc>
          <w:tcPr>
            <w:tcW w:w="998" w:type="dxa"/>
          </w:tcPr>
          <w:p w14:paraId="556592CA" w14:textId="77777777" w:rsidR="00406B22" w:rsidRDefault="00406B22" w:rsidP="0091631C">
            <w:pPr>
              <w:jc w:val="both"/>
              <w:rPr>
                <w:i/>
                <w:iCs/>
              </w:rPr>
            </w:pPr>
            <w:r>
              <w:rPr>
                <w:i/>
                <w:iCs/>
              </w:rPr>
              <w:t>Gas</w:t>
            </w:r>
          </w:p>
        </w:tc>
        <w:tc>
          <w:tcPr>
            <w:tcW w:w="1350" w:type="dxa"/>
            <w:vAlign w:val="center"/>
          </w:tcPr>
          <w:p w14:paraId="34BD3224" w14:textId="77777777" w:rsidR="00406B22" w:rsidRPr="001A63D5" w:rsidRDefault="00406B22" w:rsidP="0091631C">
            <w:pPr>
              <w:jc w:val="center"/>
              <w:rPr>
                <w:i/>
                <w:iCs/>
              </w:rPr>
            </w:pPr>
            <w:r>
              <w:rPr>
                <w:rFonts w:ascii="Calibri" w:hAnsi="Calibri" w:cs="Calibri"/>
                <w:color w:val="000000" w:themeColor="dark1"/>
                <w:kern w:val="24"/>
              </w:rPr>
              <w:t>90</w:t>
            </w:r>
            <w:r w:rsidRPr="001A63D5">
              <w:rPr>
                <w:rFonts w:ascii="Calibri" w:hAnsi="Calibri" w:cs="Calibri"/>
                <w:color w:val="000000" w:themeColor="dark1"/>
                <w:kern w:val="24"/>
              </w:rPr>
              <w:t xml:space="preserve"> – </w:t>
            </w:r>
            <w:r>
              <w:rPr>
                <w:rFonts w:ascii="Calibri" w:hAnsi="Calibri" w:cs="Calibri"/>
                <w:color w:val="000000" w:themeColor="dark1"/>
                <w:kern w:val="24"/>
              </w:rPr>
              <w:t>99%</w:t>
            </w:r>
          </w:p>
        </w:tc>
        <w:tc>
          <w:tcPr>
            <w:tcW w:w="1080" w:type="dxa"/>
            <w:vAlign w:val="center"/>
          </w:tcPr>
          <w:p w14:paraId="593951FD" w14:textId="77777777" w:rsidR="00406B22" w:rsidRPr="001A63D5" w:rsidRDefault="00406B22" w:rsidP="0091631C">
            <w:pPr>
              <w:jc w:val="center"/>
              <w:rPr>
                <w:i/>
                <w:iCs/>
              </w:rPr>
            </w:pPr>
            <w:r>
              <w:rPr>
                <w:rFonts w:ascii="Calibri" w:hAnsi="Calibri" w:cs="Calibri"/>
                <w:color w:val="000000" w:themeColor="dark1"/>
                <w:kern w:val="24"/>
              </w:rPr>
              <w:t>95%</w:t>
            </w:r>
          </w:p>
        </w:tc>
        <w:tc>
          <w:tcPr>
            <w:tcW w:w="1980" w:type="dxa"/>
            <w:vAlign w:val="center"/>
          </w:tcPr>
          <w:p w14:paraId="070B389F" w14:textId="77777777" w:rsidR="00406B22" w:rsidRPr="001A63D5" w:rsidRDefault="00406B22" w:rsidP="0091631C">
            <w:pPr>
              <w:jc w:val="center"/>
              <w:rPr>
                <w:i/>
                <w:iCs/>
              </w:rPr>
            </w:pPr>
            <w:r>
              <w:rPr>
                <w:rFonts w:ascii="Calibri" w:hAnsi="Calibri" w:cs="Calibri"/>
                <w:color w:val="000000" w:themeColor="dark1"/>
                <w:kern w:val="24"/>
              </w:rPr>
              <w:t>5</w:t>
            </w:r>
            <w:r w:rsidRPr="001A63D5">
              <w:rPr>
                <w:rFonts w:ascii="Calibri" w:hAnsi="Calibri" w:cs="Calibri"/>
                <w:color w:val="000000" w:themeColor="dark1"/>
                <w:kern w:val="24"/>
              </w:rPr>
              <w:t xml:space="preserve"> – </w:t>
            </w:r>
            <w:r>
              <w:rPr>
                <w:rFonts w:ascii="Calibri" w:hAnsi="Calibri" w:cs="Calibri"/>
                <w:color w:val="000000" w:themeColor="dark1"/>
                <w:kern w:val="24"/>
              </w:rPr>
              <w:t>30</w:t>
            </w:r>
          </w:p>
        </w:tc>
        <w:tc>
          <w:tcPr>
            <w:tcW w:w="990" w:type="dxa"/>
            <w:vAlign w:val="center"/>
          </w:tcPr>
          <w:p w14:paraId="5487D9D7" w14:textId="77777777" w:rsidR="00406B22" w:rsidRPr="001A63D5" w:rsidRDefault="00406B22" w:rsidP="0091631C">
            <w:pPr>
              <w:jc w:val="center"/>
              <w:rPr>
                <w:i/>
                <w:iCs/>
              </w:rPr>
            </w:pPr>
            <w:r>
              <w:rPr>
                <w:rFonts w:ascii="Calibri" w:hAnsi="Calibri" w:cs="Calibri"/>
                <w:color w:val="000000" w:themeColor="dark1"/>
                <w:kern w:val="24"/>
              </w:rPr>
              <w:t>20</w:t>
            </w:r>
          </w:p>
        </w:tc>
        <w:tc>
          <w:tcPr>
            <w:tcW w:w="1350" w:type="dxa"/>
            <w:vAlign w:val="center"/>
          </w:tcPr>
          <w:p w14:paraId="7ABD0224" w14:textId="77777777" w:rsidR="00406B22" w:rsidRPr="001A63D5" w:rsidRDefault="00406B22" w:rsidP="0091631C">
            <w:pPr>
              <w:jc w:val="center"/>
              <w:rPr>
                <w:i/>
                <w:iCs/>
              </w:rPr>
            </w:pPr>
            <w:r>
              <w:rPr>
                <w:rFonts w:ascii="Calibri" w:hAnsi="Calibri" w:cs="Calibri"/>
                <w:color w:val="000000" w:themeColor="dark1"/>
                <w:kern w:val="24"/>
              </w:rPr>
              <w:t>10</w:t>
            </w:r>
            <w:r w:rsidRPr="001A63D5">
              <w:rPr>
                <w:rFonts w:ascii="Calibri" w:hAnsi="Calibri" w:cs="Calibri"/>
                <w:color w:val="000000" w:themeColor="dark1"/>
                <w:kern w:val="24"/>
              </w:rPr>
              <w:t xml:space="preserve"> – </w:t>
            </w:r>
            <w:r>
              <w:rPr>
                <w:rFonts w:ascii="Calibri" w:hAnsi="Calibri" w:cs="Calibri"/>
                <w:color w:val="000000" w:themeColor="dark1"/>
                <w:kern w:val="24"/>
              </w:rPr>
              <w:t>40</w:t>
            </w:r>
          </w:p>
        </w:tc>
        <w:tc>
          <w:tcPr>
            <w:tcW w:w="1080" w:type="dxa"/>
            <w:vAlign w:val="center"/>
          </w:tcPr>
          <w:p w14:paraId="400814A4" w14:textId="77777777" w:rsidR="00406B22" w:rsidRPr="001C47F5" w:rsidRDefault="00406B22" w:rsidP="0091631C">
            <w:pPr>
              <w:jc w:val="center"/>
            </w:pPr>
            <w:r w:rsidRPr="001C47F5">
              <w:t>20</w:t>
            </w:r>
          </w:p>
        </w:tc>
        <w:tc>
          <w:tcPr>
            <w:tcW w:w="1530" w:type="dxa"/>
          </w:tcPr>
          <w:p w14:paraId="110CB145" w14:textId="77777777" w:rsidR="00406B22" w:rsidRDefault="00406B22" w:rsidP="0091631C">
            <w:pPr>
              <w:jc w:val="center"/>
              <w:rPr>
                <w:i/>
                <w:iCs/>
              </w:rPr>
            </w:pPr>
            <w:r>
              <w:rPr>
                <w:i/>
                <w:iCs/>
              </w:rPr>
              <w:t>15.8</w:t>
            </w:r>
          </w:p>
        </w:tc>
        <w:tc>
          <w:tcPr>
            <w:tcW w:w="1232" w:type="dxa"/>
            <w:vAlign w:val="bottom"/>
          </w:tcPr>
          <w:p w14:paraId="2EF967CE" w14:textId="77777777" w:rsidR="00406B22" w:rsidRDefault="00406B22" w:rsidP="0091631C">
            <w:pPr>
              <w:jc w:val="center"/>
              <w:rPr>
                <w:i/>
                <w:iCs/>
              </w:rPr>
            </w:pPr>
            <w:r>
              <w:rPr>
                <w:rFonts w:ascii="Calibri" w:hAnsi="Calibri" w:cs="Calibri"/>
                <w:color w:val="000000"/>
              </w:rPr>
              <w:t>0.05624</w:t>
            </w:r>
          </w:p>
        </w:tc>
      </w:tr>
      <w:tr w:rsidR="00406B22" w14:paraId="09092027" w14:textId="77777777" w:rsidTr="0091631C">
        <w:trPr>
          <w:trHeight w:val="228"/>
        </w:trPr>
        <w:tc>
          <w:tcPr>
            <w:tcW w:w="1427" w:type="dxa"/>
          </w:tcPr>
          <w:p w14:paraId="4EA0AA49" w14:textId="77777777" w:rsidR="00406B22" w:rsidRDefault="00406B22" w:rsidP="0091631C">
            <w:pPr>
              <w:jc w:val="both"/>
              <w:rPr>
                <w:i/>
                <w:iCs/>
              </w:rPr>
            </w:pPr>
            <w:r>
              <w:rPr>
                <w:i/>
                <w:iCs/>
              </w:rPr>
              <w:t>OCGT CCS</w:t>
            </w:r>
          </w:p>
        </w:tc>
        <w:tc>
          <w:tcPr>
            <w:tcW w:w="998" w:type="dxa"/>
          </w:tcPr>
          <w:p w14:paraId="04B18552" w14:textId="77777777" w:rsidR="00406B22" w:rsidRDefault="00406B22" w:rsidP="0091631C">
            <w:pPr>
              <w:jc w:val="both"/>
              <w:rPr>
                <w:i/>
                <w:iCs/>
              </w:rPr>
            </w:pPr>
            <w:r>
              <w:rPr>
                <w:i/>
                <w:iCs/>
              </w:rPr>
              <w:t>Gas</w:t>
            </w:r>
          </w:p>
        </w:tc>
        <w:tc>
          <w:tcPr>
            <w:tcW w:w="1350" w:type="dxa"/>
            <w:vAlign w:val="center"/>
          </w:tcPr>
          <w:p w14:paraId="29544341" w14:textId="77777777" w:rsidR="00406B22" w:rsidRPr="001A63D5" w:rsidRDefault="00406B22" w:rsidP="0091631C">
            <w:pPr>
              <w:jc w:val="center"/>
              <w:rPr>
                <w:rFonts w:ascii="Calibri" w:hAnsi="Calibri" w:cs="Calibri"/>
                <w:color w:val="000000" w:themeColor="dark1"/>
                <w:kern w:val="24"/>
              </w:rPr>
            </w:pPr>
            <w:r>
              <w:rPr>
                <w:rFonts w:ascii="Calibri" w:hAnsi="Calibri" w:cs="Calibri"/>
                <w:color w:val="000000" w:themeColor="dark1"/>
                <w:kern w:val="24"/>
              </w:rPr>
              <w:t>90</w:t>
            </w:r>
            <w:r w:rsidRPr="001A63D5">
              <w:rPr>
                <w:rFonts w:ascii="Calibri" w:hAnsi="Calibri" w:cs="Calibri"/>
                <w:color w:val="000000" w:themeColor="dark1"/>
                <w:kern w:val="24"/>
              </w:rPr>
              <w:t xml:space="preserve"> – </w:t>
            </w:r>
            <w:r>
              <w:rPr>
                <w:rFonts w:ascii="Calibri" w:hAnsi="Calibri" w:cs="Calibri"/>
                <w:color w:val="000000" w:themeColor="dark1"/>
                <w:kern w:val="24"/>
              </w:rPr>
              <w:t>99%</w:t>
            </w:r>
          </w:p>
        </w:tc>
        <w:tc>
          <w:tcPr>
            <w:tcW w:w="1080" w:type="dxa"/>
            <w:vAlign w:val="center"/>
          </w:tcPr>
          <w:p w14:paraId="20A4CB63" w14:textId="77777777" w:rsidR="00406B22" w:rsidRPr="001A63D5" w:rsidRDefault="00406B22" w:rsidP="0091631C">
            <w:pPr>
              <w:jc w:val="center"/>
              <w:rPr>
                <w:rFonts w:ascii="Calibri" w:hAnsi="Calibri" w:cs="Calibri"/>
                <w:color w:val="000000" w:themeColor="dark1"/>
                <w:kern w:val="24"/>
              </w:rPr>
            </w:pPr>
            <w:r>
              <w:rPr>
                <w:rFonts w:ascii="Calibri" w:hAnsi="Calibri" w:cs="Calibri"/>
                <w:color w:val="000000" w:themeColor="dark1"/>
                <w:kern w:val="24"/>
              </w:rPr>
              <w:t>95%</w:t>
            </w:r>
          </w:p>
        </w:tc>
        <w:tc>
          <w:tcPr>
            <w:tcW w:w="1980" w:type="dxa"/>
            <w:vAlign w:val="center"/>
          </w:tcPr>
          <w:p w14:paraId="6D1B6656" w14:textId="77777777" w:rsidR="00406B22" w:rsidRPr="001A63D5" w:rsidRDefault="00406B22" w:rsidP="0091631C">
            <w:pPr>
              <w:jc w:val="center"/>
              <w:rPr>
                <w:rFonts w:ascii="Calibri" w:hAnsi="Calibri" w:cs="Calibri"/>
                <w:color w:val="000000" w:themeColor="dark1"/>
                <w:kern w:val="24"/>
              </w:rPr>
            </w:pPr>
            <w:r>
              <w:rPr>
                <w:rFonts w:ascii="Calibri" w:hAnsi="Calibri" w:cs="Calibri"/>
                <w:color w:val="000000" w:themeColor="dark1"/>
                <w:kern w:val="24"/>
              </w:rPr>
              <w:t>5</w:t>
            </w:r>
            <w:r w:rsidRPr="001A63D5">
              <w:rPr>
                <w:rFonts w:ascii="Calibri" w:hAnsi="Calibri" w:cs="Calibri"/>
                <w:color w:val="000000" w:themeColor="dark1"/>
                <w:kern w:val="24"/>
              </w:rPr>
              <w:t xml:space="preserve"> – </w:t>
            </w:r>
            <w:r>
              <w:rPr>
                <w:rFonts w:ascii="Calibri" w:hAnsi="Calibri" w:cs="Calibri"/>
                <w:color w:val="000000" w:themeColor="dark1"/>
                <w:kern w:val="24"/>
              </w:rPr>
              <w:t>30</w:t>
            </w:r>
          </w:p>
        </w:tc>
        <w:tc>
          <w:tcPr>
            <w:tcW w:w="990" w:type="dxa"/>
            <w:vAlign w:val="center"/>
          </w:tcPr>
          <w:p w14:paraId="4F31D51F" w14:textId="77777777" w:rsidR="00406B22" w:rsidRPr="001A63D5" w:rsidRDefault="00406B22" w:rsidP="0091631C">
            <w:pPr>
              <w:jc w:val="center"/>
              <w:rPr>
                <w:rFonts w:ascii="Calibri" w:hAnsi="Calibri" w:cs="Calibri"/>
                <w:color w:val="000000" w:themeColor="dark1"/>
                <w:kern w:val="24"/>
              </w:rPr>
            </w:pPr>
            <w:r>
              <w:rPr>
                <w:rFonts w:ascii="Calibri" w:hAnsi="Calibri" w:cs="Calibri"/>
                <w:color w:val="000000" w:themeColor="dark1"/>
                <w:kern w:val="24"/>
              </w:rPr>
              <w:t>20</w:t>
            </w:r>
          </w:p>
        </w:tc>
        <w:tc>
          <w:tcPr>
            <w:tcW w:w="1350" w:type="dxa"/>
            <w:vAlign w:val="center"/>
          </w:tcPr>
          <w:p w14:paraId="45C9E50C" w14:textId="77777777" w:rsidR="00406B22" w:rsidRPr="001A63D5" w:rsidRDefault="00406B22" w:rsidP="0091631C">
            <w:pPr>
              <w:jc w:val="center"/>
              <w:rPr>
                <w:rFonts w:ascii="Calibri" w:hAnsi="Calibri" w:cs="Calibri"/>
                <w:color w:val="000000" w:themeColor="dark1"/>
                <w:kern w:val="24"/>
              </w:rPr>
            </w:pPr>
            <w:r>
              <w:rPr>
                <w:rFonts w:ascii="Calibri" w:hAnsi="Calibri" w:cs="Calibri"/>
                <w:color w:val="000000" w:themeColor="dark1"/>
                <w:kern w:val="24"/>
              </w:rPr>
              <w:t>10</w:t>
            </w:r>
            <w:r w:rsidRPr="001A63D5">
              <w:rPr>
                <w:rFonts w:ascii="Calibri" w:hAnsi="Calibri" w:cs="Calibri"/>
                <w:color w:val="000000" w:themeColor="dark1"/>
                <w:kern w:val="24"/>
              </w:rPr>
              <w:t xml:space="preserve"> – </w:t>
            </w:r>
            <w:r>
              <w:rPr>
                <w:rFonts w:ascii="Calibri" w:hAnsi="Calibri" w:cs="Calibri"/>
                <w:color w:val="000000" w:themeColor="dark1"/>
                <w:kern w:val="24"/>
              </w:rPr>
              <w:t>40</w:t>
            </w:r>
          </w:p>
        </w:tc>
        <w:tc>
          <w:tcPr>
            <w:tcW w:w="1080" w:type="dxa"/>
            <w:vAlign w:val="center"/>
          </w:tcPr>
          <w:p w14:paraId="6D64CE94" w14:textId="77777777" w:rsidR="00406B22" w:rsidRPr="001C47F5" w:rsidRDefault="00406B22" w:rsidP="0091631C">
            <w:pPr>
              <w:jc w:val="center"/>
              <w:rPr>
                <w:rFonts w:ascii="Calibri" w:hAnsi="Calibri" w:cs="Calibri"/>
                <w:color w:val="000000" w:themeColor="dark1"/>
                <w:kern w:val="24"/>
              </w:rPr>
            </w:pPr>
            <w:r w:rsidRPr="001C47F5">
              <w:rPr>
                <w:rFonts w:ascii="Calibri" w:hAnsi="Calibri" w:cs="Calibri"/>
                <w:color w:val="000000" w:themeColor="dark1"/>
                <w:kern w:val="24"/>
              </w:rPr>
              <w:t>20</w:t>
            </w:r>
          </w:p>
        </w:tc>
        <w:tc>
          <w:tcPr>
            <w:tcW w:w="1530" w:type="dxa"/>
          </w:tcPr>
          <w:p w14:paraId="4F560012" w14:textId="77777777" w:rsidR="00406B22" w:rsidRDefault="00406B22" w:rsidP="0091631C">
            <w:pPr>
              <w:jc w:val="center"/>
              <w:rPr>
                <w:i/>
                <w:iCs/>
              </w:rPr>
            </w:pPr>
            <w:r>
              <w:rPr>
                <w:i/>
                <w:iCs/>
              </w:rPr>
              <w:t>22.1</w:t>
            </w:r>
          </w:p>
        </w:tc>
        <w:tc>
          <w:tcPr>
            <w:tcW w:w="1232" w:type="dxa"/>
            <w:vAlign w:val="bottom"/>
          </w:tcPr>
          <w:p w14:paraId="314D9991" w14:textId="77777777" w:rsidR="00406B22" w:rsidRDefault="00406B22" w:rsidP="0091631C">
            <w:pPr>
              <w:jc w:val="center"/>
              <w:rPr>
                <w:i/>
                <w:iCs/>
              </w:rPr>
            </w:pPr>
            <w:r>
              <w:rPr>
                <w:rFonts w:ascii="Calibri" w:hAnsi="Calibri" w:cs="Calibri"/>
                <w:color w:val="000000"/>
              </w:rPr>
              <w:t>0.05624</w:t>
            </w:r>
          </w:p>
        </w:tc>
      </w:tr>
    </w:tbl>
    <w:p w14:paraId="3E232ECB" w14:textId="77777777" w:rsidR="00406B22" w:rsidRPr="00A20D77" w:rsidRDefault="00406B22" w:rsidP="00406B22">
      <w:pPr>
        <w:ind w:left="720" w:hanging="720"/>
        <w:jc w:val="both"/>
        <w:rPr>
          <w:sz w:val="18"/>
          <w:szCs w:val="18"/>
        </w:rPr>
      </w:pPr>
      <w:r w:rsidRPr="00A20D77">
        <w:rPr>
          <w:i/>
          <w:iCs/>
          <w:sz w:val="18"/>
          <w:szCs w:val="18"/>
        </w:rPr>
        <w:t xml:space="preserve">Notes: </w:t>
      </w:r>
      <w:r w:rsidRPr="00A20D77">
        <w:rPr>
          <w:i/>
          <w:iCs/>
          <w:sz w:val="18"/>
          <w:szCs w:val="18"/>
        </w:rPr>
        <w:tab/>
      </w:r>
      <w:r w:rsidRPr="00A20D77">
        <w:rPr>
          <w:sz w:val="18"/>
          <w:szCs w:val="18"/>
          <w:vertAlign w:val="superscript"/>
        </w:rPr>
        <w:t>a</w:t>
      </w:r>
      <w:r w:rsidRPr="00A20D77">
        <w:rPr>
          <w:sz w:val="18"/>
          <w:szCs w:val="18"/>
        </w:rPr>
        <w:t>: Calculated using default values for the heat rate, emission factor of the non-abated technology, capture rate, cost of transport and cost of storage.</w:t>
      </w:r>
    </w:p>
    <w:p w14:paraId="66C6E52E" w14:textId="77777777" w:rsidR="00406B22" w:rsidRPr="00A20D77" w:rsidRDefault="00406B22" w:rsidP="00406B22">
      <w:pPr>
        <w:ind w:left="720"/>
        <w:jc w:val="both"/>
        <w:rPr>
          <w:sz w:val="18"/>
          <w:szCs w:val="18"/>
        </w:rPr>
      </w:pPr>
      <w:r w:rsidRPr="00A20D77">
        <w:rPr>
          <w:sz w:val="18"/>
          <w:szCs w:val="18"/>
          <w:vertAlign w:val="superscript"/>
        </w:rPr>
        <w:t>b</w:t>
      </w:r>
      <w:r w:rsidRPr="00A20D77">
        <w:rPr>
          <w:sz w:val="18"/>
          <w:szCs w:val="18"/>
        </w:rPr>
        <w:t xml:space="preserve"> Calculated using default values for the emission factor of the non-abated technology and capture rate. </w:t>
      </w:r>
    </w:p>
    <w:p w14:paraId="775301D4" w14:textId="77777777" w:rsidR="00406B22" w:rsidRDefault="00406B22" w:rsidP="00406B22">
      <w:pPr>
        <w:jc w:val="both"/>
      </w:pPr>
    </w:p>
    <w:p w14:paraId="467A2657" w14:textId="77777777" w:rsidR="00406B22" w:rsidRDefault="00406B22" w:rsidP="00406B22">
      <w:pPr>
        <w:jc w:val="both"/>
      </w:pPr>
    </w:p>
    <w:p w14:paraId="571DA90D" w14:textId="77777777" w:rsidR="00406B22" w:rsidRDefault="00406B22" w:rsidP="00406B22">
      <w:pPr>
        <w:jc w:val="both"/>
      </w:pPr>
    </w:p>
    <w:p w14:paraId="27EB4292" w14:textId="77777777" w:rsidR="00406B22" w:rsidRDefault="00406B22" w:rsidP="00406B22">
      <w:pPr>
        <w:jc w:val="both"/>
      </w:pPr>
    </w:p>
    <w:p w14:paraId="0765B5A2" w14:textId="77777777" w:rsidR="00406B22" w:rsidRDefault="00406B22" w:rsidP="00406B22">
      <w:pPr>
        <w:jc w:val="both"/>
      </w:pPr>
    </w:p>
    <w:p w14:paraId="63F5AC1D" w14:textId="37F0CC98" w:rsidR="00406B22" w:rsidRPr="003671A4" w:rsidRDefault="00406B22" w:rsidP="00406B22">
      <w:pPr>
        <w:pStyle w:val="Caption"/>
        <w:keepNext/>
        <w:jc w:val="both"/>
        <w:rPr>
          <w:i w:val="0"/>
          <w:iCs w:val="0"/>
          <w:color w:val="000000" w:themeColor="text1"/>
          <w:sz w:val="22"/>
          <w:szCs w:val="22"/>
        </w:rPr>
      </w:pPr>
      <w:bookmarkStart w:id="27" w:name="_Ref115098361"/>
      <w:r w:rsidRPr="003671A4">
        <w:rPr>
          <w:i w:val="0"/>
          <w:iCs w:val="0"/>
          <w:color w:val="000000" w:themeColor="text1"/>
          <w:sz w:val="22"/>
          <w:szCs w:val="22"/>
        </w:rPr>
        <w:lastRenderedPageBreak/>
        <w:t xml:space="preserve">Table </w:t>
      </w:r>
      <w:r w:rsidRPr="003671A4">
        <w:rPr>
          <w:i w:val="0"/>
          <w:iCs w:val="0"/>
          <w:color w:val="000000" w:themeColor="text1"/>
          <w:sz w:val="22"/>
          <w:szCs w:val="22"/>
        </w:rPr>
        <w:fldChar w:fldCharType="begin"/>
      </w:r>
      <w:r w:rsidRPr="003671A4">
        <w:rPr>
          <w:i w:val="0"/>
          <w:iCs w:val="0"/>
          <w:color w:val="000000" w:themeColor="text1"/>
          <w:sz w:val="22"/>
          <w:szCs w:val="22"/>
        </w:rPr>
        <w:instrText xml:space="preserve"> SEQ Table \* ARABIC </w:instrText>
      </w:r>
      <w:r w:rsidRPr="003671A4">
        <w:rPr>
          <w:i w:val="0"/>
          <w:iCs w:val="0"/>
          <w:color w:val="000000" w:themeColor="text1"/>
          <w:sz w:val="22"/>
          <w:szCs w:val="22"/>
        </w:rPr>
        <w:fldChar w:fldCharType="separate"/>
      </w:r>
      <w:r w:rsidR="00730327">
        <w:rPr>
          <w:i w:val="0"/>
          <w:iCs w:val="0"/>
          <w:noProof/>
          <w:color w:val="000000" w:themeColor="text1"/>
          <w:sz w:val="22"/>
          <w:szCs w:val="22"/>
        </w:rPr>
        <w:t>7</w:t>
      </w:r>
      <w:r w:rsidRPr="003671A4">
        <w:rPr>
          <w:i w:val="0"/>
          <w:iCs w:val="0"/>
          <w:color w:val="000000" w:themeColor="text1"/>
          <w:sz w:val="22"/>
          <w:szCs w:val="22"/>
        </w:rPr>
        <w:fldChar w:fldCharType="end"/>
      </w:r>
      <w:bookmarkEnd w:id="27"/>
      <w:r w:rsidRPr="003671A4">
        <w:rPr>
          <w:i w:val="0"/>
          <w:iCs w:val="0"/>
          <w:color w:val="000000" w:themeColor="text1"/>
          <w:sz w:val="22"/>
          <w:szCs w:val="22"/>
        </w:rPr>
        <w:t xml:space="preserve">. Default CAPEX trajectories for </w:t>
      </w:r>
      <w:r w:rsidR="00466B3C">
        <w:rPr>
          <w:i w:val="0"/>
          <w:iCs w:val="0"/>
          <w:color w:val="000000" w:themeColor="text1"/>
          <w:sz w:val="22"/>
          <w:szCs w:val="22"/>
        </w:rPr>
        <w:t xml:space="preserve">power generation technologies with </w:t>
      </w:r>
      <w:r w:rsidRPr="003671A4">
        <w:rPr>
          <w:i w:val="0"/>
          <w:iCs w:val="0"/>
          <w:color w:val="000000" w:themeColor="text1"/>
          <w:sz w:val="22"/>
          <w:szCs w:val="22"/>
        </w:rPr>
        <w:t xml:space="preserve">CCS. </w:t>
      </w:r>
      <w:sdt>
        <w:sdtPr>
          <w:rPr>
            <w:i w:val="0"/>
            <w:iCs w:val="0"/>
            <w:color w:val="000000" w:themeColor="text1"/>
            <w:sz w:val="22"/>
            <w:szCs w:val="22"/>
          </w:rPr>
          <w:id w:val="483746583"/>
          <w:citation/>
        </w:sdtPr>
        <w:sdtContent>
          <w:r w:rsidR="00C422ED">
            <w:rPr>
              <w:i w:val="0"/>
              <w:iCs w:val="0"/>
              <w:color w:val="000000" w:themeColor="text1"/>
              <w:sz w:val="22"/>
              <w:szCs w:val="22"/>
            </w:rPr>
            <w:fldChar w:fldCharType="begin"/>
          </w:r>
          <w:r w:rsidR="00221D73">
            <w:rPr>
              <w:i w:val="0"/>
              <w:iCs w:val="0"/>
              <w:color w:val="000000" w:themeColor="text1"/>
              <w:sz w:val="22"/>
              <w:szCs w:val="22"/>
            </w:rPr>
            <w:instrText xml:space="preserve">CITATION NRE221 \l 1033 </w:instrText>
          </w:r>
          <w:r w:rsidR="00C422ED">
            <w:rPr>
              <w:i w:val="0"/>
              <w:iCs w:val="0"/>
              <w:color w:val="000000" w:themeColor="text1"/>
              <w:sz w:val="22"/>
              <w:szCs w:val="22"/>
            </w:rPr>
            <w:fldChar w:fldCharType="separate"/>
          </w:r>
          <w:r w:rsidR="00221D73" w:rsidRPr="003A4BBD">
            <w:rPr>
              <w:noProof/>
              <w:color w:val="000000" w:themeColor="text1"/>
              <w:sz w:val="22"/>
              <w:szCs w:val="22"/>
            </w:rPr>
            <w:t>[9]</w:t>
          </w:r>
          <w:r w:rsidR="00C422ED">
            <w:rPr>
              <w:i w:val="0"/>
              <w:iCs w:val="0"/>
              <w:color w:val="000000" w:themeColor="text1"/>
              <w:sz w:val="22"/>
              <w:szCs w:val="22"/>
            </w:rPr>
            <w:fldChar w:fldCharType="end"/>
          </w:r>
        </w:sdtContent>
      </w:sdt>
    </w:p>
    <w:tbl>
      <w:tblPr>
        <w:tblStyle w:val="TableGrid"/>
        <w:tblW w:w="0" w:type="auto"/>
        <w:tblLook w:val="04A0" w:firstRow="1" w:lastRow="0" w:firstColumn="1" w:lastColumn="0" w:noHBand="0" w:noVBand="1"/>
      </w:tblPr>
      <w:tblGrid>
        <w:gridCol w:w="1295"/>
        <w:gridCol w:w="1688"/>
        <w:gridCol w:w="1688"/>
        <w:gridCol w:w="1689"/>
      </w:tblGrid>
      <w:tr w:rsidR="00406B22" w14:paraId="1B6D03C4" w14:textId="77777777" w:rsidTr="0091631C">
        <w:tc>
          <w:tcPr>
            <w:tcW w:w="1295" w:type="dxa"/>
          </w:tcPr>
          <w:p w14:paraId="62D8D170" w14:textId="77777777" w:rsidR="00406B22" w:rsidRDefault="00406B22" w:rsidP="0091631C">
            <w:pPr>
              <w:jc w:val="both"/>
              <w:rPr>
                <w:i/>
                <w:iCs/>
              </w:rPr>
            </w:pPr>
          </w:p>
        </w:tc>
        <w:tc>
          <w:tcPr>
            <w:tcW w:w="1688" w:type="dxa"/>
          </w:tcPr>
          <w:p w14:paraId="32E7AE06" w14:textId="77777777" w:rsidR="00406B22" w:rsidRDefault="00406B22" w:rsidP="0091631C">
            <w:pPr>
              <w:jc w:val="center"/>
              <w:rPr>
                <w:i/>
                <w:iCs/>
              </w:rPr>
            </w:pPr>
            <w:r>
              <w:rPr>
                <w:i/>
                <w:iCs/>
              </w:rPr>
              <w:t>Coal CCS</w:t>
            </w:r>
          </w:p>
        </w:tc>
        <w:tc>
          <w:tcPr>
            <w:tcW w:w="1688" w:type="dxa"/>
          </w:tcPr>
          <w:p w14:paraId="7D0BEB13" w14:textId="77777777" w:rsidR="00406B22" w:rsidRDefault="00406B22" w:rsidP="0091631C">
            <w:pPr>
              <w:jc w:val="center"/>
              <w:rPr>
                <w:i/>
                <w:iCs/>
              </w:rPr>
            </w:pPr>
            <w:r>
              <w:rPr>
                <w:i/>
                <w:iCs/>
              </w:rPr>
              <w:t>Gas CCS</w:t>
            </w:r>
          </w:p>
        </w:tc>
        <w:tc>
          <w:tcPr>
            <w:tcW w:w="1689" w:type="dxa"/>
          </w:tcPr>
          <w:p w14:paraId="4D46425F" w14:textId="77777777" w:rsidR="00406B22" w:rsidRDefault="00406B22" w:rsidP="0091631C">
            <w:pPr>
              <w:jc w:val="center"/>
              <w:rPr>
                <w:i/>
                <w:iCs/>
              </w:rPr>
            </w:pPr>
            <w:r>
              <w:rPr>
                <w:i/>
                <w:iCs/>
              </w:rPr>
              <w:t>BECCS</w:t>
            </w:r>
          </w:p>
        </w:tc>
      </w:tr>
      <w:tr w:rsidR="00221D73" w14:paraId="74A204B7" w14:textId="77777777" w:rsidTr="0091631C">
        <w:tc>
          <w:tcPr>
            <w:tcW w:w="1295" w:type="dxa"/>
            <w:vAlign w:val="bottom"/>
          </w:tcPr>
          <w:p w14:paraId="67E6A715" w14:textId="77777777" w:rsidR="00221D73" w:rsidRDefault="00221D73" w:rsidP="00221D73">
            <w:pPr>
              <w:jc w:val="both"/>
              <w:rPr>
                <w:i/>
                <w:iCs/>
              </w:rPr>
            </w:pPr>
            <w:r>
              <w:rPr>
                <w:rFonts w:ascii="Calibri" w:hAnsi="Calibri" w:cs="Calibri"/>
                <w:color w:val="000000"/>
              </w:rPr>
              <w:t>2023</w:t>
            </w:r>
          </w:p>
        </w:tc>
        <w:tc>
          <w:tcPr>
            <w:tcW w:w="1688" w:type="dxa"/>
            <w:vAlign w:val="bottom"/>
          </w:tcPr>
          <w:p w14:paraId="16A4CFB6" w14:textId="4F000B66" w:rsidR="00221D73" w:rsidRPr="003A4BBD" w:rsidRDefault="00221D73" w:rsidP="00221D73">
            <w:pPr>
              <w:jc w:val="right"/>
              <w:rPr>
                <w:i/>
                <w:iCs/>
                <w:highlight w:val="yellow"/>
              </w:rPr>
            </w:pPr>
            <w:r>
              <w:rPr>
                <w:rFonts w:ascii="Calibri" w:hAnsi="Calibri" w:cs="Calibri"/>
                <w:color w:val="000000"/>
              </w:rPr>
              <w:t>1.000</w:t>
            </w:r>
          </w:p>
        </w:tc>
        <w:tc>
          <w:tcPr>
            <w:tcW w:w="1688" w:type="dxa"/>
            <w:vAlign w:val="bottom"/>
          </w:tcPr>
          <w:p w14:paraId="4BC12EFE" w14:textId="4FC2256B" w:rsidR="00221D73" w:rsidRPr="003A4BBD" w:rsidRDefault="00221D73" w:rsidP="00221D73">
            <w:pPr>
              <w:jc w:val="right"/>
              <w:rPr>
                <w:i/>
                <w:iCs/>
                <w:highlight w:val="yellow"/>
              </w:rPr>
            </w:pPr>
            <w:r>
              <w:rPr>
                <w:rFonts w:ascii="Calibri" w:hAnsi="Calibri" w:cs="Calibri"/>
                <w:color w:val="000000"/>
              </w:rPr>
              <w:t>1.000</w:t>
            </w:r>
          </w:p>
        </w:tc>
        <w:tc>
          <w:tcPr>
            <w:tcW w:w="1689" w:type="dxa"/>
            <w:vAlign w:val="bottom"/>
          </w:tcPr>
          <w:p w14:paraId="4D3490C0" w14:textId="662250C9" w:rsidR="00221D73" w:rsidRPr="003A4BBD" w:rsidRDefault="00221D73" w:rsidP="00221D73">
            <w:pPr>
              <w:jc w:val="right"/>
              <w:rPr>
                <w:i/>
                <w:iCs/>
                <w:highlight w:val="yellow"/>
              </w:rPr>
            </w:pPr>
            <w:r>
              <w:rPr>
                <w:rFonts w:ascii="Calibri" w:hAnsi="Calibri" w:cs="Calibri"/>
                <w:color w:val="000000"/>
              </w:rPr>
              <w:t>1.000</w:t>
            </w:r>
          </w:p>
        </w:tc>
      </w:tr>
      <w:tr w:rsidR="00221D73" w14:paraId="33815B6A" w14:textId="77777777" w:rsidTr="0091631C">
        <w:tc>
          <w:tcPr>
            <w:tcW w:w="1295" w:type="dxa"/>
            <w:vAlign w:val="bottom"/>
          </w:tcPr>
          <w:p w14:paraId="069BE110" w14:textId="77777777" w:rsidR="00221D73" w:rsidRDefault="00221D73" w:rsidP="00221D73">
            <w:pPr>
              <w:jc w:val="both"/>
              <w:rPr>
                <w:i/>
                <w:iCs/>
              </w:rPr>
            </w:pPr>
            <w:r>
              <w:rPr>
                <w:rFonts w:ascii="Calibri" w:hAnsi="Calibri" w:cs="Calibri"/>
                <w:color w:val="000000"/>
              </w:rPr>
              <w:t>2024</w:t>
            </w:r>
          </w:p>
        </w:tc>
        <w:tc>
          <w:tcPr>
            <w:tcW w:w="1688" w:type="dxa"/>
            <w:vAlign w:val="bottom"/>
          </w:tcPr>
          <w:p w14:paraId="2515CA9A" w14:textId="4D8223D5" w:rsidR="00221D73" w:rsidRPr="003A4BBD" w:rsidRDefault="00221D73" w:rsidP="00221D73">
            <w:pPr>
              <w:jc w:val="right"/>
              <w:rPr>
                <w:i/>
                <w:iCs/>
                <w:highlight w:val="yellow"/>
              </w:rPr>
            </w:pPr>
            <w:r>
              <w:rPr>
                <w:rFonts w:ascii="Calibri" w:hAnsi="Calibri" w:cs="Calibri"/>
                <w:color w:val="000000"/>
              </w:rPr>
              <w:t>0.988</w:t>
            </w:r>
          </w:p>
        </w:tc>
        <w:tc>
          <w:tcPr>
            <w:tcW w:w="1688" w:type="dxa"/>
            <w:vAlign w:val="bottom"/>
          </w:tcPr>
          <w:p w14:paraId="500A3ABB" w14:textId="14A5830A" w:rsidR="00221D73" w:rsidRPr="003A4BBD" w:rsidRDefault="00221D73" w:rsidP="00221D73">
            <w:pPr>
              <w:jc w:val="right"/>
              <w:rPr>
                <w:i/>
                <w:iCs/>
                <w:highlight w:val="yellow"/>
              </w:rPr>
            </w:pPr>
            <w:r>
              <w:rPr>
                <w:rFonts w:ascii="Calibri" w:hAnsi="Calibri" w:cs="Calibri"/>
                <w:color w:val="000000"/>
              </w:rPr>
              <w:t>0.981</w:t>
            </w:r>
          </w:p>
        </w:tc>
        <w:tc>
          <w:tcPr>
            <w:tcW w:w="1689" w:type="dxa"/>
            <w:vAlign w:val="bottom"/>
          </w:tcPr>
          <w:p w14:paraId="337BE808" w14:textId="2CA0D640" w:rsidR="00221D73" w:rsidRPr="003A4BBD" w:rsidRDefault="00221D73" w:rsidP="00221D73">
            <w:pPr>
              <w:jc w:val="right"/>
              <w:rPr>
                <w:i/>
                <w:iCs/>
                <w:highlight w:val="yellow"/>
              </w:rPr>
            </w:pPr>
            <w:r>
              <w:rPr>
                <w:rFonts w:ascii="Calibri" w:hAnsi="Calibri" w:cs="Calibri"/>
                <w:color w:val="000000"/>
              </w:rPr>
              <w:t>0.988</w:t>
            </w:r>
          </w:p>
        </w:tc>
      </w:tr>
      <w:tr w:rsidR="00221D73" w14:paraId="4AB2F080" w14:textId="77777777" w:rsidTr="0091631C">
        <w:tc>
          <w:tcPr>
            <w:tcW w:w="1295" w:type="dxa"/>
            <w:vAlign w:val="bottom"/>
          </w:tcPr>
          <w:p w14:paraId="049CC98D" w14:textId="77777777" w:rsidR="00221D73" w:rsidRDefault="00221D73" w:rsidP="00221D73">
            <w:pPr>
              <w:jc w:val="both"/>
              <w:rPr>
                <w:i/>
                <w:iCs/>
              </w:rPr>
            </w:pPr>
            <w:r>
              <w:rPr>
                <w:rFonts w:ascii="Calibri" w:hAnsi="Calibri" w:cs="Calibri"/>
                <w:color w:val="000000"/>
              </w:rPr>
              <w:t>2025</w:t>
            </w:r>
          </w:p>
        </w:tc>
        <w:tc>
          <w:tcPr>
            <w:tcW w:w="1688" w:type="dxa"/>
            <w:vAlign w:val="bottom"/>
          </w:tcPr>
          <w:p w14:paraId="0DECEA1C" w14:textId="314810E5" w:rsidR="00221D73" w:rsidRPr="003A4BBD" w:rsidRDefault="00221D73" w:rsidP="00221D73">
            <w:pPr>
              <w:jc w:val="right"/>
              <w:rPr>
                <w:i/>
                <w:iCs/>
                <w:highlight w:val="yellow"/>
              </w:rPr>
            </w:pPr>
            <w:r>
              <w:rPr>
                <w:rFonts w:ascii="Calibri" w:hAnsi="Calibri" w:cs="Calibri"/>
                <w:color w:val="000000"/>
              </w:rPr>
              <w:t>0.976</w:t>
            </w:r>
          </w:p>
        </w:tc>
        <w:tc>
          <w:tcPr>
            <w:tcW w:w="1688" w:type="dxa"/>
            <w:vAlign w:val="bottom"/>
          </w:tcPr>
          <w:p w14:paraId="54DDFD60" w14:textId="34BCEB26" w:rsidR="00221D73" w:rsidRPr="003A4BBD" w:rsidRDefault="00221D73" w:rsidP="00221D73">
            <w:pPr>
              <w:jc w:val="right"/>
              <w:rPr>
                <w:i/>
                <w:iCs/>
                <w:highlight w:val="yellow"/>
              </w:rPr>
            </w:pPr>
            <w:r>
              <w:rPr>
                <w:rFonts w:ascii="Calibri" w:hAnsi="Calibri" w:cs="Calibri"/>
                <w:color w:val="000000"/>
              </w:rPr>
              <w:t>0.962</w:t>
            </w:r>
          </w:p>
        </w:tc>
        <w:tc>
          <w:tcPr>
            <w:tcW w:w="1689" w:type="dxa"/>
            <w:vAlign w:val="bottom"/>
          </w:tcPr>
          <w:p w14:paraId="634E3778" w14:textId="4E95CEFF" w:rsidR="00221D73" w:rsidRPr="003A4BBD" w:rsidRDefault="00221D73" w:rsidP="00221D73">
            <w:pPr>
              <w:jc w:val="right"/>
              <w:rPr>
                <w:i/>
                <w:iCs/>
                <w:highlight w:val="yellow"/>
              </w:rPr>
            </w:pPr>
            <w:r>
              <w:rPr>
                <w:rFonts w:ascii="Calibri" w:hAnsi="Calibri" w:cs="Calibri"/>
                <w:color w:val="000000"/>
              </w:rPr>
              <w:t>0.976</w:t>
            </w:r>
          </w:p>
        </w:tc>
      </w:tr>
      <w:tr w:rsidR="00221D73" w14:paraId="3B624BBA" w14:textId="77777777" w:rsidTr="0091631C">
        <w:tc>
          <w:tcPr>
            <w:tcW w:w="1295" w:type="dxa"/>
            <w:vAlign w:val="bottom"/>
          </w:tcPr>
          <w:p w14:paraId="4DC14CA5" w14:textId="77777777" w:rsidR="00221D73" w:rsidRDefault="00221D73" w:rsidP="00221D73">
            <w:pPr>
              <w:jc w:val="both"/>
              <w:rPr>
                <w:i/>
                <w:iCs/>
              </w:rPr>
            </w:pPr>
            <w:r>
              <w:rPr>
                <w:rFonts w:ascii="Calibri" w:hAnsi="Calibri" w:cs="Calibri"/>
                <w:color w:val="000000"/>
              </w:rPr>
              <w:t>2026</w:t>
            </w:r>
          </w:p>
        </w:tc>
        <w:tc>
          <w:tcPr>
            <w:tcW w:w="1688" w:type="dxa"/>
            <w:vAlign w:val="bottom"/>
          </w:tcPr>
          <w:p w14:paraId="0BA6303C" w14:textId="6432DD55" w:rsidR="00221D73" w:rsidRPr="003A4BBD" w:rsidRDefault="00221D73" w:rsidP="00221D73">
            <w:pPr>
              <w:jc w:val="right"/>
              <w:rPr>
                <w:i/>
                <w:iCs/>
                <w:highlight w:val="yellow"/>
              </w:rPr>
            </w:pPr>
            <w:r>
              <w:rPr>
                <w:rFonts w:ascii="Calibri" w:hAnsi="Calibri" w:cs="Calibri"/>
                <w:color w:val="000000"/>
              </w:rPr>
              <w:t>0.964</w:t>
            </w:r>
          </w:p>
        </w:tc>
        <w:tc>
          <w:tcPr>
            <w:tcW w:w="1688" w:type="dxa"/>
            <w:vAlign w:val="bottom"/>
          </w:tcPr>
          <w:p w14:paraId="01951C8E" w14:textId="0E61F7C6" w:rsidR="00221D73" w:rsidRPr="003A4BBD" w:rsidRDefault="00221D73" w:rsidP="00221D73">
            <w:pPr>
              <w:jc w:val="right"/>
              <w:rPr>
                <w:i/>
                <w:iCs/>
                <w:highlight w:val="yellow"/>
              </w:rPr>
            </w:pPr>
            <w:r>
              <w:rPr>
                <w:rFonts w:ascii="Calibri" w:hAnsi="Calibri" w:cs="Calibri"/>
                <w:color w:val="000000"/>
              </w:rPr>
              <w:t>0.943</w:t>
            </w:r>
          </w:p>
        </w:tc>
        <w:tc>
          <w:tcPr>
            <w:tcW w:w="1689" w:type="dxa"/>
            <w:vAlign w:val="bottom"/>
          </w:tcPr>
          <w:p w14:paraId="50753440" w14:textId="5F6B1E00" w:rsidR="00221D73" w:rsidRPr="003A4BBD" w:rsidRDefault="00221D73" w:rsidP="00221D73">
            <w:pPr>
              <w:jc w:val="right"/>
              <w:rPr>
                <w:i/>
                <w:iCs/>
                <w:highlight w:val="yellow"/>
              </w:rPr>
            </w:pPr>
            <w:r>
              <w:rPr>
                <w:rFonts w:ascii="Calibri" w:hAnsi="Calibri" w:cs="Calibri"/>
                <w:color w:val="000000"/>
              </w:rPr>
              <w:t>0.964</w:t>
            </w:r>
          </w:p>
        </w:tc>
      </w:tr>
      <w:tr w:rsidR="00221D73" w14:paraId="56B5AB73" w14:textId="77777777" w:rsidTr="0091631C">
        <w:tc>
          <w:tcPr>
            <w:tcW w:w="1295" w:type="dxa"/>
            <w:vAlign w:val="bottom"/>
          </w:tcPr>
          <w:p w14:paraId="44FFE0A8" w14:textId="77777777" w:rsidR="00221D73" w:rsidRDefault="00221D73" w:rsidP="00221D73">
            <w:pPr>
              <w:jc w:val="both"/>
              <w:rPr>
                <w:i/>
                <w:iCs/>
              </w:rPr>
            </w:pPr>
            <w:r>
              <w:rPr>
                <w:rFonts w:ascii="Calibri" w:hAnsi="Calibri" w:cs="Calibri"/>
                <w:color w:val="000000"/>
              </w:rPr>
              <w:t>2027</w:t>
            </w:r>
          </w:p>
        </w:tc>
        <w:tc>
          <w:tcPr>
            <w:tcW w:w="1688" w:type="dxa"/>
            <w:vAlign w:val="bottom"/>
          </w:tcPr>
          <w:p w14:paraId="275A6ED1" w14:textId="2B6AD33F" w:rsidR="00221D73" w:rsidRPr="003A4BBD" w:rsidRDefault="00221D73" w:rsidP="00221D73">
            <w:pPr>
              <w:jc w:val="right"/>
              <w:rPr>
                <w:i/>
                <w:iCs/>
                <w:highlight w:val="yellow"/>
              </w:rPr>
            </w:pPr>
            <w:r>
              <w:rPr>
                <w:rFonts w:ascii="Calibri" w:hAnsi="Calibri" w:cs="Calibri"/>
                <w:color w:val="000000"/>
              </w:rPr>
              <w:t>0.952</w:t>
            </w:r>
          </w:p>
        </w:tc>
        <w:tc>
          <w:tcPr>
            <w:tcW w:w="1688" w:type="dxa"/>
            <w:vAlign w:val="bottom"/>
          </w:tcPr>
          <w:p w14:paraId="5359FCF9" w14:textId="3C36EB48" w:rsidR="00221D73" w:rsidRPr="003A4BBD" w:rsidRDefault="00221D73" w:rsidP="00221D73">
            <w:pPr>
              <w:jc w:val="right"/>
              <w:rPr>
                <w:i/>
                <w:iCs/>
                <w:highlight w:val="yellow"/>
              </w:rPr>
            </w:pPr>
            <w:r>
              <w:rPr>
                <w:rFonts w:ascii="Calibri" w:hAnsi="Calibri" w:cs="Calibri"/>
                <w:color w:val="000000"/>
              </w:rPr>
              <w:t>0.924</w:t>
            </w:r>
          </w:p>
        </w:tc>
        <w:tc>
          <w:tcPr>
            <w:tcW w:w="1689" w:type="dxa"/>
            <w:vAlign w:val="bottom"/>
          </w:tcPr>
          <w:p w14:paraId="3E4ACD60" w14:textId="21ED095E" w:rsidR="00221D73" w:rsidRPr="003A4BBD" w:rsidRDefault="00221D73" w:rsidP="00221D73">
            <w:pPr>
              <w:jc w:val="right"/>
              <w:rPr>
                <w:i/>
                <w:iCs/>
                <w:highlight w:val="yellow"/>
              </w:rPr>
            </w:pPr>
            <w:r>
              <w:rPr>
                <w:rFonts w:ascii="Calibri" w:hAnsi="Calibri" w:cs="Calibri"/>
                <w:color w:val="000000"/>
              </w:rPr>
              <w:t>0.952</w:t>
            </w:r>
          </w:p>
        </w:tc>
      </w:tr>
      <w:tr w:rsidR="00221D73" w14:paraId="4FAFC53D" w14:textId="77777777" w:rsidTr="0091631C">
        <w:tc>
          <w:tcPr>
            <w:tcW w:w="1295" w:type="dxa"/>
            <w:vAlign w:val="bottom"/>
          </w:tcPr>
          <w:p w14:paraId="127F30E0" w14:textId="77777777" w:rsidR="00221D73" w:rsidRDefault="00221D73" w:rsidP="00221D73">
            <w:pPr>
              <w:jc w:val="both"/>
              <w:rPr>
                <w:i/>
                <w:iCs/>
              </w:rPr>
            </w:pPr>
            <w:r>
              <w:rPr>
                <w:rFonts w:ascii="Calibri" w:hAnsi="Calibri" w:cs="Calibri"/>
                <w:color w:val="000000"/>
              </w:rPr>
              <w:t>2028</w:t>
            </w:r>
          </w:p>
        </w:tc>
        <w:tc>
          <w:tcPr>
            <w:tcW w:w="1688" w:type="dxa"/>
            <w:vAlign w:val="bottom"/>
          </w:tcPr>
          <w:p w14:paraId="3482A98A" w14:textId="1D8D1751" w:rsidR="00221D73" w:rsidRPr="003A4BBD" w:rsidRDefault="00221D73" w:rsidP="00221D73">
            <w:pPr>
              <w:jc w:val="right"/>
              <w:rPr>
                <w:i/>
                <w:iCs/>
                <w:highlight w:val="yellow"/>
              </w:rPr>
            </w:pPr>
            <w:r>
              <w:rPr>
                <w:rFonts w:ascii="Calibri" w:hAnsi="Calibri" w:cs="Calibri"/>
                <w:color w:val="000000"/>
              </w:rPr>
              <w:t>0.940</w:t>
            </w:r>
          </w:p>
        </w:tc>
        <w:tc>
          <w:tcPr>
            <w:tcW w:w="1688" w:type="dxa"/>
            <w:vAlign w:val="bottom"/>
          </w:tcPr>
          <w:p w14:paraId="13AED466" w14:textId="48C452CB" w:rsidR="00221D73" w:rsidRPr="003A4BBD" w:rsidRDefault="00221D73" w:rsidP="00221D73">
            <w:pPr>
              <w:jc w:val="right"/>
              <w:rPr>
                <w:i/>
                <w:iCs/>
                <w:highlight w:val="yellow"/>
              </w:rPr>
            </w:pPr>
            <w:r>
              <w:rPr>
                <w:rFonts w:ascii="Calibri" w:hAnsi="Calibri" w:cs="Calibri"/>
                <w:color w:val="000000"/>
              </w:rPr>
              <w:t>0.906</w:t>
            </w:r>
          </w:p>
        </w:tc>
        <w:tc>
          <w:tcPr>
            <w:tcW w:w="1689" w:type="dxa"/>
            <w:vAlign w:val="bottom"/>
          </w:tcPr>
          <w:p w14:paraId="3517088C" w14:textId="2EA923D1" w:rsidR="00221D73" w:rsidRPr="003A4BBD" w:rsidRDefault="00221D73" w:rsidP="00221D73">
            <w:pPr>
              <w:jc w:val="right"/>
              <w:rPr>
                <w:i/>
                <w:iCs/>
                <w:highlight w:val="yellow"/>
              </w:rPr>
            </w:pPr>
            <w:r>
              <w:rPr>
                <w:rFonts w:ascii="Calibri" w:hAnsi="Calibri" w:cs="Calibri"/>
                <w:color w:val="000000"/>
              </w:rPr>
              <w:t>0.940</w:t>
            </w:r>
          </w:p>
        </w:tc>
      </w:tr>
      <w:tr w:rsidR="00221D73" w14:paraId="23D4E60E" w14:textId="77777777" w:rsidTr="0091631C">
        <w:tc>
          <w:tcPr>
            <w:tcW w:w="1295" w:type="dxa"/>
            <w:vAlign w:val="bottom"/>
          </w:tcPr>
          <w:p w14:paraId="252EA1F5" w14:textId="77777777" w:rsidR="00221D73" w:rsidRDefault="00221D73" w:rsidP="00221D73">
            <w:pPr>
              <w:jc w:val="both"/>
              <w:rPr>
                <w:i/>
                <w:iCs/>
              </w:rPr>
            </w:pPr>
            <w:r>
              <w:rPr>
                <w:rFonts w:ascii="Calibri" w:hAnsi="Calibri" w:cs="Calibri"/>
                <w:color w:val="000000"/>
              </w:rPr>
              <w:t>2029</w:t>
            </w:r>
          </w:p>
        </w:tc>
        <w:tc>
          <w:tcPr>
            <w:tcW w:w="1688" w:type="dxa"/>
            <w:vAlign w:val="bottom"/>
          </w:tcPr>
          <w:p w14:paraId="090803F5" w14:textId="29CFDC3F" w:rsidR="00221D73" w:rsidRPr="003A4BBD" w:rsidRDefault="00221D73" w:rsidP="00221D73">
            <w:pPr>
              <w:jc w:val="right"/>
              <w:rPr>
                <w:i/>
                <w:iCs/>
                <w:highlight w:val="yellow"/>
              </w:rPr>
            </w:pPr>
            <w:r>
              <w:rPr>
                <w:rFonts w:ascii="Calibri" w:hAnsi="Calibri" w:cs="Calibri"/>
                <w:color w:val="000000"/>
              </w:rPr>
              <w:t>0.928</w:t>
            </w:r>
          </w:p>
        </w:tc>
        <w:tc>
          <w:tcPr>
            <w:tcW w:w="1688" w:type="dxa"/>
            <w:vAlign w:val="bottom"/>
          </w:tcPr>
          <w:p w14:paraId="138C7A37" w14:textId="26413621" w:rsidR="00221D73" w:rsidRPr="003A4BBD" w:rsidRDefault="00221D73" w:rsidP="00221D73">
            <w:pPr>
              <w:jc w:val="right"/>
              <w:rPr>
                <w:i/>
                <w:iCs/>
                <w:highlight w:val="yellow"/>
              </w:rPr>
            </w:pPr>
            <w:r>
              <w:rPr>
                <w:rFonts w:ascii="Calibri" w:hAnsi="Calibri" w:cs="Calibri"/>
                <w:color w:val="000000"/>
              </w:rPr>
              <w:t>0.887</w:t>
            </w:r>
          </w:p>
        </w:tc>
        <w:tc>
          <w:tcPr>
            <w:tcW w:w="1689" w:type="dxa"/>
            <w:vAlign w:val="bottom"/>
          </w:tcPr>
          <w:p w14:paraId="0F3949E7" w14:textId="2EC65047" w:rsidR="00221D73" w:rsidRPr="003A4BBD" w:rsidRDefault="00221D73" w:rsidP="00221D73">
            <w:pPr>
              <w:jc w:val="right"/>
              <w:rPr>
                <w:i/>
                <w:iCs/>
                <w:highlight w:val="yellow"/>
              </w:rPr>
            </w:pPr>
            <w:r>
              <w:rPr>
                <w:rFonts w:ascii="Calibri" w:hAnsi="Calibri" w:cs="Calibri"/>
                <w:color w:val="000000"/>
              </w:rPr>
              <w:t>0.928</w:t>
            </w:r>
          </w:p>
        </w:tc>
      </w:tr>
      <w:tr w:rsidR="00221D73" w14:paraId="4FFB3BF4" w14:textId="77777777" w:rsidTr="0091631C">
        <w:tc>
          <w:tcPr>
            <w:tcW w:w="1295" w:type="dxa"/>
            <w:vAlign w:val="bottom"/>
          </w:tcPr>
          <w:p w14:paraId="398A7756" w14:textId="77777777" w:rsidR="00221D73" w:rsidRDefault="00221D73" w:rsidP="00221D73">
            <w:pPr>
              <w:jc w:val="both"/>
              <w:rPr>
                <w:i/>
                <w:iCs/>
              </w:rPr>
            </w:pPr>
            <w:r>
              <w:rPr>
                <w:rFonts w:ascii="Calibri" w:hAnsi="Calibri" w:cs="Calibri"/>
                <w:color w:val="000000"/>
              </w:rPr>
              <w:t>2030</w:t>
            </w:r>
          </w:p>
        </w:tc>
        <w:tc>
          <w:tcPr>
            <w:tcW w:w="1688" w:type="dxa"/>
            <w:vAlign w:val="bottom"/>
          </w:tcPr>
          <w:p w14:paraId="1010E654" w14:textId="090287CB" w:rsidR="00221D73" w:rsidRPr="003A4BBD" w:rsidRDefault="00221D73" w:rsidP="00221D73">
            <w:pPr>
              <w:jc w:val="right"/>
              <w:rPr>
                <w:i/>
                <w:iCs/>
                <w:highlight w:val="yellow"/>
              </w:rPr>
            </w:pPr>
            <w:r>
              <w:rPr>
                <w:rFonts w:ascii="Calibri" w:hAnsi="Calibri" w:cs="Calibri"/>
                <w:color w:val="000000"/>
              </w:rPr>
              <w:t>0.916</w:t>
            </w:r>
          </w:p>
        </w:tc>
        <w:tc>
          <w:tcPr>
            <w:tcW w:w="1688" w:type="dxa"/>
            <w:vAlign w:val="bottom"/>
          </w:tcPr>
          <w:p w14:paraId="7360CDF3" w14:textId="41201B9C" w:rsidR="00221D73" w:rsidRPr="003A4BBD" w:rsidRDefault="00221D73" w:rsidP="00221D73">
            <w:pPr>
              <w:jc w:val="right"/>
              <w:rPr>
                <w:i/>
                <w:iCs/>
                <w:highlight w:val="yellow"/>
              </w:rPr>
            </w:pPr>
            <w:r>
              <w:rPr>
                <w:rFonts w:ascii="Calibri" w:hAnsi="Calibri" w:cs="Calibri"/>
                <w:color w:val="000000"/>
              </w:rPr>
              <w:t>0.868</w:t>
            </w:r>
          </w:p>
        </w:tc>
        <w:tc>
          <w:tcPr>
            <w:tcW w:w="1689" w:type="dxa"/>
            <w:vAlign w:val="bottom"/>
          </w:tcPr>
          <w:p w14:paraId="63C9CE46" w14:textId="07D0179A" w:rsidR="00221D73" w:rsidRPr="003A4BBD" w:rsidRDefault="00221D73" w:rsidP="00221D73">
            <w:pPr>
              <w:jc w:val="right"/>
              <w:rPr>
                <w:i/>
                <w:iCs/>
                <w:highlight w:val="yellow"/>
              </w:rPr>
            </w:pPr>
            <w:r>
              <w:rPr>
                <w:rFonts w:ascii="Calibri" w:hAnsi="Calibri" w:cs="Calibri"/>
                <w:color w:val="000000"/>
              </w:rPr>
              <w:t>0.916</w:t>
            </w:r>
          </w:p>
        </w:tc>
      </w:tr>
      <w:tr w:rsidR="00221D73" w14:paraId="049B2D71" w14:textId="77777777" w:rsidTr="0091631C">
        <w:tc>
          <w:tcPr>
            <w:tcW w:w="1295" w:type="dxa"/>
            <w:vAlign w:val="bottom"/>
          </w:tcPr>
          <w:p w14:paraId="7437E863" w14:textId="77777777" w:rsidR="00221D73" w:rsidRDefault="00221D73" w:rsidP="00221D73">
            <w:pPr>
              <w:jc w:val="both"/>
              <w:rPr>
                <w:i/>
                <w:iCs/>
              </w:rPr>
            </w:pPr>
            <w:r>
              <w:rPr>
                <w:rFonts w:ascii="Calibri" w:hAnsi="Calibri" w:cs="Calibri"/>
                <w:color w:val="000000"/>
              </w:rPr>
              <w:t>2031</w:t>
            </w:r>
          </w:p>
        </w:tc>
        <w:tc>
          <w:tcPr>
            <w:tcW w:w="1688" w:type="dxa"/>
            <w:vAlign w:val="bottom"/>
          </w:tcPr>
          <w:p w14:paraId="1FDB1B9F" w14:textId="55261FF3" w:rsidR="00221D73" w:rsidRPr="003A4BBD" w:rsidRDefault="00221D73" w:rsidP="00221D73">
            <w:pPr>
              <w:jc w:val="right"/>
              <w:rPr>
                <w:i/>
                <w:iCs/>
                <w:highlight w:val="yellow"/>
              </w:rPr>
            </w:pPr>
            <w:r>
              <w:rPr>
                <w:rFonts w:ascii="Calibri" w:hAnsi="Calibri" w:cs="Calibri"/>
                <w:color w:val="000000"/>
              </w:rPr>
              <w:t>0.904</w:t>
            </w:r>
          </w:p>
        </w:tc>
        <w:tc>
          <w:tcPr>
            <w:tcW w:w="1688" w:type="dxa"/>
            <w:vAlign w:val="bottom"/>
          </w:tcPr>
          <w:p w14:paraId="33BF6DC4" w14:textId="32A47F2D" w:rsidR="00221D73" w:rsidRPr="003A4BBD" w:rsidRDefault="00221D73" w:rsidP="00221D73">
            <w:pPr>
              <w:jc w:val="right"/>
              <w:rPr>
                <w:i/>
                <w:iCs/>
                <w:highlight w:val="yellow"/>
              </w:rPr>
            </w:pPr>
            <w:r>
              <w:rPr>
                <w:rFonts w:ascii="Calibri" w:hAnsi="Calibri" w:cs="Calibri"/>
                <w:color w:val="000000"/>
              </w:rPr>
              <w:t>0.849</w:t>
            </w:r>
          </w:p>
        </w:tc>
        <w:tc>
          <w:tcPr>
            <w:tcW w:w="1689" w:type="dxa"/>
            <w:vAlign w:val="bottom"/>
          </w:tcPr>
          <w:p w14:paraId="51E2CB39" w14:textId="6BAFA947" w:rsidR="00221D73" w:rsidRPr="003A4BBD" w:rsidRDefault="00221D73" w:rsidP="00221D73">
            <w:pPr>
              <w:jc w:val="right"/>
              <w:rPr>
                <w:i/>
                <w:iCs/>
                <w:highlight w:val="yellow"/>
              </w:rPr>
            </w:pPr>
            <w:r>
              <w:rPr>
                <w:rFonts w:ascii="Calibri" w:hAnsi="Calibri" w:cs="Calibri"/>
                <w:color w:val="000000"/>
              </w:rPr>
              <w:t>0.904</w:t>
            </w:r>
          </w:p>
        </w:tc>
      </w:tr>
      <w:tr w:rsidR="00221D73" w14:paraId="18F92D44" w14:textId="77777777" w:rsidTr="0091631C">
        <w:tc>
          <w:tcPr>
            <w:tcW w:w="1295" w:type="dxa"/>
            <w:vAlign w:val="bottom"/>
          </w:tcPr>
          <w:p w14:paraId="502AF276" w14:textId="77777777" w:rsidR="00221D73" w:rsidRDefault="00221D73" w:rsidP="00221D73">
            <w:pPr>
              <w:jc w:val="both"/>
              <w:rPr>
                <w:i/>
                <w:iCs/>
              </w:rPr>
            </w:pPr>
            <w:r>
              <w:rPr>
                <w:rFonts w:ascii="Calibri" w:hAnsi="Calibri" w:cs="Calibri"/>
                <w:color w:val="000000"/>
              </w:rPr>
              <w:t>2032</w:t>
            </w:r>
          </w:p>
        </w:tc>
        <w:tc>
          <w:tcPr>
            <w:tcW w:w="1688" w:type="dxa"/>
            <w:vAlign w:val="bottom"/>
          </w:tcPr>
          <w:p w14:paraId="1AA46B5E" w14:textId="4CFDF105" w:rsidR="00221D73" w:rsidRPr="003A4BBD" w:rsidRDefault="00221D73" w:rsidP="00221D73">
            <w:pPr>
              <w:jc w:val="right"/>
              <w:rPr>
                <w:i/>
                <w:iCs/>
                <w:highlight w:val="yellow"/>
              </w:rPr>
            </w:pPr>
            <w:r>
              <w:rPr>
                <w:rFonts w:ascii="Calibri" w:hAnsi="Calibri" w:cs="Calibri"/>
                <w:color w:val="000000"/>
              </w:rPr>
              <w:t>0.891</w:t>
            </w:r>
          </w:p>
        </w:tc>
        <w:tc>
          <w:tcPr>
            <w:tcW w:w="1688" w:type="dxa"/>
            <w:vAlign w:val="bottom"/>
          </w:tcPr>
          <w:p w14:paraId="30B7A81A" w14:textId="451419C5" w:rsidR="00221D73" w:rsidRPr="003A4BBD" w:rsidRDefault="00221D73" w:rsidP="00221D73">
            <w:pPr>
              <w:jc w:val="right"/>
              <w:rPr>
                <w:i/>
                <w:iCs/>
                <w:highlight w:val="yellow"/>
              </w:rPr>
            </w:pPr>
            <w:r>
              <w:rPr>
                <w:rFonts w:ascii="Calibri" w:hAnsi="Calibri" w:cs="Calibri"/>
                <w:color w:val="000000"/>
              </w:rPr>
              <w:t>0.830</w:t>
            </w:r>
          </w:p>
        </w:tc>
        <w:tc>
          <w:tcPr>
            <w:tcW w:w="1689" w:type="dxa"/>
            <w:vAlign w:val="bottom"/>
          </w:tcPr>
          <w:p w14:paraId="10B8B4B5" w14:textId="2F2D62F3" w:rsidR="00221D73" w:rsidRPr="003A4BBD" w:rsidRDefault="00221D73" w:rsidP="00221D73">
            <w:pPr>
              <w:jc w:val="right"/>
              <w:rPr>
                <w:i/>
                <w:iCs/>
                <w:highlight w:val="yellow"/>
              </w:rPr>
            </w:pPr>
            <w:r>
              <w:rPr>
                <w:rFonts w:ascii="Calibri" w:hAnsi="Calibri" w:cs="Calibri"/>
                <w:color w:val="000000"/>
              </w:rPr>
              <w:t>0.891</w:t>
            </w:r>
          </w:p>
        </w:tc>
      </w:tr>
      <w:tr w:rsidR="00221D73" w14:paraId="689CB392" w14:textId="77777777" w:rsidTr="0091631C">
        <w:tc>
          <w:tcPr>
            <w:tcW w:w="1295" w:type="dxa"/>
            <w:vAlign w:val="bottom"/>
          </w:tcPr>
          <w:p w14:paraId="2A4A554F" w14:textId="77777777" w:rsidR="00221D73" w:rsidRDefault="00221D73" w:rsidP="00221D73">
            <w:pPr>
              <w:jc w:val="both"/>
              <w:rPr>
                <w:i/>
                <w:iCs/>
              </w:rPr>
            </w:pPr>
            <w:r>
              <w:rPr>
                <w:rFonts w:ascii="Calibri" w:hAnsi="Calibri" w:cs="Calibri"/>
                <w:color w:val="000000"/>
              </w:rPr>
              <w:t>2033</w:t>
            </w:r>
          </w:p>
        </w:tc>
        <w:tc>
          <w:tcPr>
            <w:tcW w:w="1688" w:type="dxa"/>
            <w:vAlign w:val="bottom"/>
          </w:tcPr>
          <w:p w14:paraId="00B775BE" w14:textId="7B39C995" w:rsidR="00221D73" w:rsidRPr="003A4BBD" w:rsidRDefault="00221D73" w:rsidP="00221D73">
            <w:pPr>
              <w:jc w:val="right"/>
              <w:rPr>
                <w:i/>
                <w:iCs/>
                <w:highlight w:val="yellow"/>
              </w:rPr>
            </w:pPr>
            <w:r>
              <w:rPr>
                <w:rFonts w:ascii="Calibri" w:hAnsi="Calibri" w:cs="Calibri"/>
                <w:color w:val="000000"/>
              </w:rPr>
              <w:t>0.879</w:t>
            </w:r>
          </w:p>
        </w:tc>
        <w:tc>
          <w:tcPr>
            <w:tcW w:w="1688" w:type="dxa"/>
            <w:vAlign w:val="bottom"/>
          </w:tcPr>
          <w:p w14:paraId="192CBCCA" w14:textId="72F75A01" w:rsidR="00221D73" w:rsidRPr="003A4BBD" w:rsidRDefault="00221D73" w:rsidP="00221D73">
            <w:pPr>
              <w:jc w:val="right"/>
              <w:rPr>
                <w:i/>
                <w:iCs/>
                <w:highlight w:val="yellow"/>
              </w:rPr>
            </w:pPr>
            <w:r>
              <w:rPr>
                <w:rFonts w:ascii="Calibri" w:hAnsi="Calibri" w:cs="Calibri"/>
                <w:color w:val="000000"/>
              </w:rPr>
              <w:t>0.811</w:t>
            </w:r>
          </w:p>
        </w:tc>
        <w:tc>
          <w:tcPr>
            <w:tcW w:w="1689" w:type="dxa"/>
            <w:vAlign w:val="bottom"/>
          </w:tcPr>
          <w:p w14:paraId="64533ECA" w14:textId="1644C264" w:rsidR="00221D73" w:rsidRPr="003A4BBD" w:rsidRDefault="00221D73" w:rsidP="00221D73">
            <w:pPr>
              <w:jc w:val="right"/>
              <w:rPr>
                <w:i/>
                <w:iCs/>
                <w:highlight w:val="yellow"/>
              </w:rPr>
            </w:pPr>
            <w:r>
              <w:rPr>
                <w:rFonts w:ascii="Calibri" w:hAnsi="Calibri" w:cs="Calibri"/>
                <w:color w:val="000000"/>
              </w:rPr>
              <w:t>0.879</w:t>
            </w:r>
          </w:p>
        </w:tc>
      </w:tr>
      <w:tr w:rsidR="00221D73" w14:paraId="3149FEC9" w14:textId="77777777" w:rsidTr="0091631C">
        <w:tc>
          <w:tcPr>
            <w:tcW w:w="1295" w:type="dxa"/>
            <w:vAlign w:val="bottom"/>
          </w:tcPr>
          <w:p w14:paraId="5EA1C4A6" w14:textId="77777777" w:rsidR="00221D73" w:rsidRDefault="00221D73" w:rsidP="00221D73">
            <w:pPr>
              <w:jc w:val="both"/>
              <w:rPr>
                <w:i/>
                <w:iCs/>
              </w:rPr>
            </w:pPr>
            <w:r>
              <w:rPr>
                <w:rFonts w:ascii="Calibri" w:hAnsi="Calibri" w:cs="Calibri"/>
                <w:color w:val="000000"/>
              </w:rPr>
              <w:t>2034</w:t>
            </w:r>
          </w:p>
        </w:tc>
        <w:tc>
          <w:tcPr>
            <w:tcW w:w="1688" w:type="dxa"/>
            <w:vAlign w:val="bottom"/>
          </w:tcPr>
          <w:p w14:paraId="7F02019F" w14:textId="66E22AB3" w:rsidR="00221D73" w:rsidRPr="003A4BBD" w:rsidRDefault="00221D73" w:rsidP="00221D73">
            <w:pPr>
              <w:jc w:val="right"/>
              <w:rPr>
                <w:i/>
                <w:iCs/>
                <w:highlight w:val="yellow"/>
              </w:rPr>
            </w:pPr>
            <w:r>
              <w:rPr>
                <w:rFonts w:ascii="Calibri" w:hAnsi="Calibri" w:cs="Calibri"/>
                <w:color w:val="000000"/>
              </w:rPr>
              <w:t>0.867</w:t>
            </w:r>
          </w:p>
        </w:tc>
        <w:tc>
          <w:tcPr>
            <w:tcW w:w="1688" w:type="dxa"/>
            <w:vAlign w:val="bottom"/>
          </w:tcPr>
          <w:p w14:paraId="0B05317E" w14:textId="0D8D13F6" w:rsidR="00221D73" w:rsidRPr="003A4BBD" w:rsidRDefault="00221D73" w:rsidP="00221D73">
            <w:pPr>
              <w:jc w:val="right"/>
              <w:rPr>
                <w:i/>
                <w:iCs/>
                <w:highlight w:val="yellow"/>
              </w:rPr>
            </w:pPr>
            <w:r>
              <w:rPr>
                <w:rFonts w:ascii="Calibri" w:hAnsi="Calibri" w:cs="Calibri"/>
                <w:color w:val="000000"/>
              </w:rPr>
              <w:t>0.792</w:t>
            </w:r>
          </w:p>
        </w:tc>
        <w:tc>
          <w:tcPr>
            <w:tcW w:w="1689" w:type="dxa"/>
            <w:vAlign w:val="bottom"/>
          </w:tcPr>
          <w:p w14:paraId="614864A5" w14:textId="78436C4D" w:rsidR="00221D73" w:rsidRPr="003A4BBD" w:rsidRDefault="00221D73" w:rsidP="00221D73">
            <w:pPr>
              <w:jc w:val="right"/>
              <w:rPr>
                <w:i/>
                <w:iCs/>
                <w:highlight w:val="yellow"/>
              </w:rPr>
            </w:pPr>
            <w:r>
              <w:rPr>
                <w:rFonts w:ascii="Calibri" w:hAnsi="Calibri" w:cs="Calibri"/>
                <w:color w:val="000000"/>
              </w:rPr>
              <w:t>0.867</w:t>
            </w:r>
          </w:p>
        </w:tc>
      </w:tr>
      <w:tr w:rsidR="00221D73" w14:paraId="6990A570" w14:textId="77777777" w:rsidTr="0091631C">
        <w:tc>
          <w:tcPr>
            <w:tcW w:w="1295" w:type="dxa"/>
            <w:vAlign w:val="bottom"/>
          </w:tcPr>
          <w:p w14:paraId="7EC02D9F" w14:textId="77777777" w:rsidR="00221D73" w:rsidRDefault="00221D73" w:rsidP="00221D73">
            <w:pPr>
              <w:jc w:val="both"/>
              <w:rPr>
                <w:i/>
                <w:iCs/>
              </w:rPr>
            </w:pPr>
            <w:r>
              <w:rPr>
                <w:rFonts w:ascii="Calibri" w:hAnsi="Calibri" w:cs="Calibri"/>
                <w:color w:val="000000"/>
              </w:rPr>
              <w:t>2035</w:t>
            </w:r>
          </w:p>
        </w:tc>
        <w:tc>
          <w:tcPr>
            <w:tcW w:w="1688" w:type="dxa"/>
            <w:vAlign w:val="bottom"/>
          </w:tcPr>
          <w:p w14:paraId="2DA32D57" w14:textId="4D9EBF0E" w:rsidR="00221D73" w:rsidRPr="003A4BBD" w:rsidRDefault="00221D73" w:rsidP="00221D73">
            <w:pPr>
              <w:jc w:val="right"/>
              <w:rPr>
                <w:i/>
                <w:iCs/>
                <w:highlight w:val="yellow"/>
              </w:rPr>
            </w:pPr>
            <w:r>
              <w:rPr>
                <w:rFonts w:ascii="Calibri" w:hAnsi="Calibri" w:cs="Calibri"/>
                <w:color w:val="000000"/>
              </w:rPr>
              <w:t>0.855</w:t>
            </w:r>
          </w:p>
        </w:tc>
        <w:tc>
          <w:tcPr>
            <w:tcW w:w="1688" w:type="dxa"/>
            <w:vAlign w:val="bottom"/>
          </w:tcPr>
          <w:p w14:paraId="680F30C1" w14:textId="5E146A4E" w:rsidR="00221D73" w:rsidRPr="003A4BBD" w:rsidRDefault="00221D73" w:rsidP="00221D73">
            <w:pPr>
              <w:jc w:val="right"/>
              <w:rPr>
                <w:i/>
                <w:iCs/>
                <w:highlight w:val="yellow"/>
              </w:rPr>
            </w:pPr>
            <w:r>
              <w:rPr>
                <w:rFonts w:ascii="Calibri" w:hAnsi="Calibri" w:cs="Calibri"/>
                <w:color w:val="000000"/>
              </w:rPr>
              <w:t>0.773</w:t>
            </w:r>
          </w:p>
        </w:tc>
        <w:tc>
          <w:tcPr>
            <w:tcW w:w="1689" w:type="dxa"/>
            <w:vAlign w:val="bottom"/>
          </w:tcPr>
          <w:p w14:paraId="29CE4743" w14:textId="503F1398" w:rsidR="00221D73" w:rsidRPr="003A4BBD" w:rsidRDefault="00221D73" w:rsidP="00221D73">
            <w:pPr>
              <w:jc w:val="right"/>
              <w:rPr>
                <w:i/>
                <w:iCs/>
                <w:highlight w:val="yellow"/>
              </w:rPr>
            </w:pPr>
            <w:r>
              <w:rPr>
                <w:rFonts w:ascii="Calibri" w:hAnsi="Calibri" w:cs="Calibri"/>
                <w:color w:val="000000"/>
              </w:rPr>
              <w:t>0.855</w:t>
            </w:r>
          </w:p>
        </w:tc>
      </w:tr>
      <w:tr w:rsidR="00221D73" w14:paraId="42905AA5" w14:textId="77777777" w:rsidTr="0091631C">
        <w:tc>
          <w:tcPr>
            <w:tcW w:w="1295" w:type="dxa"/>
            <w:vAlign w:val="bottom"/>
          </w:tcPr>
          <w:p w14:paraId="6D279A31" w14:textId="77777777" w:rsidR="00221D73" w:rsidRDefault="00221D73" w:rsidP="00221D73">
            <w:pPr>
              <w:jc w:val="both"/>
              <w:rPr>
                <w:i/>
                <w:iCs/>
              </w:rPr>
            </w:pPr>
            <w:r>
              <w:rPr>
                <w:rFonts w:ascii="Calibri" w:hAnsi="Calibri" w:cs="Calibri"/>
                <w:color w:val="000000"/>
              </w:rPr>
              <w:t>2036</w:t>
            </w:r>
          </w:p>
        </w:tc>
        <w:tc>
          <w:tcPr>
            <w:tcW w:w="1688" w:type="dxa"/>
            <w:vAlign w:val="bottom"/>
          </w:tcPr>
          <w:p w14:paraId="23534835" w14:textId="1EDF7F38" w:rsidR="00221D73" w:rsidRPr="003A4BBD" w:rsidRDefault="00221D73" w:rsidP="00221D73">
            <w:pPr>
              <w:jc w:val="right"/>
              <w:rPr>
                <w:i/>
                <w:iCs/>
                <w:highlight w:val="yellow"/>
              </w:rPr>
            </w:pPr>
            <w:r>
              <w:rPr>
                <w:rFonts w:ascii="Calibri" w:hAnsi="Calibri" w:cs="Calibri"/>
                <w:color w:val="000000"/>
              </w:rPr>
              <w:t>0.846</w:t>
            </w:r>
          </w:p>
        </w:tc>
        <w:tc>
          <w:tcPr>
            <w:tcW w:w="1688" w:type="dxa"/>
            <w:vAlign w:val="bottom"/>
          </w:tcPr>
          <w:p w14:paraId="4D05DD37" w14:textId="7F204861" w:rsidR="00221D73" w:rsidRPr="003A4BBD" w:rsidRDefault="00221D73" w:rsidP="00221D73">
            <w:pPr>
              <w:jc w:val="right"/>
              <w:rPr>
                <w:i/>
                <w:iCs/>
                <w:highlight w:val="yellow"/>
              </w:rPr>
            </w:pPr>
            <w:r>
              <w:rPr>
                <w:rFonts w:ascii="Calibri" w:hAnsi="Calibri" w:cs="Calibri"/>
                <w:color w:val="000000"/>
              </w:rPr>
              <w:t>0.764</w:t>
            </w:r>
          </w:p>
        </w:tc>
        <w:tc>
          <w:tcPr>
            <w:tcW w:w="1689" w:type="dxa"/>
            <w:vAlign w:val="bottom"/>
          </w:tcPr>
          <w:p w14:paraId="75045727" w14:textId="1485A48E" w:rsidR="00221D73" w:rsidRPr="003A4BBD" w:rsidRDefault="00221D73" w:rsidP="00221D73">
            <w:pPr>
              <w:jc w:val="right"/>
              <w:rPr>
                <w:i/>
                <w:iCs/>
                <w:highlight w:val="yellow"/>
              </w:rPr>
            </w:pPr>
            <w:r>
              <w:rPr>
                <w:rFonts w:ascii="Calibri" w:hAnsi="Calibri" w:cs="Calibri"/>
                <w:color w:val="000000"/>
              </w:rPr>
              <w:t>0.846</w:t>
            </w:r>
          </w:p>
        </w:tc>
      </w:tr>
      <w:tr w:rsidR="00221D73" w14:paraId="4E312032" w14:textId="77777777" w:rsidTr="0091631C">
        <w:tc>
          <w:tcPr>
            <w:tcW w:w="1295" w:type="dxa"/>
            <w:vAlign w:val="bottom"/>
          </w:tcPr>
          <w:p w14:paraId="36F23FF0" w14:textId="77777777" w:rsidR="00221D73" w:rsidRDefault="00221D73" w:rsidP="00221D73">
            <w:pPr>
              <w:jc w:val="both"/>
              <w:rPr>
                <w:i/>
                <w:iCs/>
              </w:rPr>
            </w:pPr>
            <w:r>
              <w:rPr>
                <w:rFonts w:ascii="Calibri" w:hAnsi="Calibri" w:cs="Calibri"/>
                <w:color w:val="000000"/>
              </w:rPr>
              <w:t>2037</w:t>
            </w:r>
          </w:p>
        </w:tc>
        <w:tc>
          <w:tcPr>
            <w:tcW w:w="1688" w:type="dxa"/>
            <w:vAlign w:val="bottom"/>
          </w:tcPr>
          <w:p w14:paraId="068BA56B" w14:textId="6606A40A" w:rsidR="00221D73" w:rsidRPr="003A4BBD" w:rsidRDefault="00221D73" w:rsidP="00221D73">
            <w:pPr>
              <w:jc w:val="right"/>
              <w:rPr>
                <w:i/>
                <w:iCs/>
                <w:highlight w:val="yellow"/>
              </w:rPr>
            </w:pPr>
            <w:r>
              <w:rPr>
                <w:rFonts w:ascii="Calibri" w:hAnsi="Calibri" w:cs="Calibri"/>
                <w:color w:val="000000"/>
              </w:rPr>
              <w:t>0.837</w:t>
            </w:r>
          </w:p>
        </w:tc>
        <w:tc>
          <w:tcPr>
            <w:tcW w:w="1688" w:type="dxa"/>
            <w:vAlign w:val="bottom"/>
          </w:tcPr>
          <w:p w14:paraId="3655BB6F" w14:textId="27D00646" w:rsidR="00221D73" w:rsidRPr="003A4BBD" w:rsidRDefault="00221D73" w:rsidP="00221D73">
            <w:pPr>
              <w:jc w:val="right"/>
              <w:rPr>
                <w:i/>
                <w:iCs/>
                <w:highlight w:val="yellow"/>
              </w:rPr>
            </w:pPr>
            <w:r>
              <w:rPr>
                <w:rFonts w:ascii="Calibri" w:hAnsi="Calibri" w:cs="Calibri"/>
                <w:color w:val="000000"/>
              </w:rPr>
              <w:t>0.756</w:t>
            </w:r>
          </w:p>
        </w:tc>
        <w:tc>
          <w:tcPr>
            <w:tcW w:w="1689" w:type="dxa"/>
            <w:vAlign w:val="bottom"/>
          </w:tcPr>
          <w:p w14:paraId="120468B2" w14:textId="728D81D2" w:rsidR="00221D73" w:rsidRPr="003A4BBD" w:rsidRDefault="00221D73" w:rsidP="00221D73">
            <w:pPr>
              <w:jc w:val="right"/>
              <w:rPr>
                <w:i/>
                <w:iCs/>
                <w:highlight w:val="yellow"/>
              </w:rPr>
            </w:pPr>
            <w:r>
              <w:rPr>
                <w:rFonts w:ascii="Calibri" w:hAnsi="Calibri" w:cs="Calibri"/>
                <w:color w:val="000000"/>
              </w:rPr>
              <w:t>0.837</w:t>
            </w:r>
          </w:p>
        </w:tc>
      </w:tr>
      <w:tr w:rsidR="00221D73" w14:paraId="4C78F141" w14:textId="77777777" w:rsidTr="0091631C">
        <w:tc>
          <w:tcPr>
            <w:tcW w:w="1295" w:type="dxa"/>
            <w:vAlign w:val="bottom"/>
          </w:tcPr>
          <w:p w14:paraId="4DAD0C75" w14:textId="77777777" w:rsidR="00221D73" w:rsidRDefault="00221D73" w:rsidP="00221D73">
            <w:pPr>
              <w:jc w:val="both"/>
              <w:rPr>
                <w:i/>
                <w:iCs/>
              </w:rPr>
            </w:pPr>
            <w:r>
              <w:rPr>
                <w:rFonts w:ascii="Calibri" w:hAnsi="Calibri" w:cs="Calibri"/>
                <w:color w:val="000000"/>
              </w:rPr>
              <w:t>2038</w:t>
            </w:r>
          </w:p>
        </w:tc>
        <w:tc>
          <w:tcPr>
            <w:tcW w:w="1688" w:type="dxa"/>
            <w:vAlign w:val="bottom"/>
          </w:tcPr>
          <w:p w14:paraId="02C3CCBC" w14:textId="39BA3FB0" w:rsidR="00221D73" w:rsidRPr="003A4BBD" w:rsidRDefault="00221D73" w:rsidP="00221D73">
            <w:pPr>
              <w:jc w:val="right"/>
              <w:rPr>
                <w:i/>
                <w:iCs/>
                <w:highlight w:val="yellow"/>
              </w:rPr>
            </w:pPr>
            <w:r>
              <w:rPr>
                <w:rFonts w:ascii="Calibri" w:hAnsi="Calibri" w:cs="Calibri"/>
                <w:color w:val="000000"/>
              </w:rPr>
              <w:t>0.827</w:t>
            </w:r>
          </w:p>
        </w:tc>
        <w:tc>
          <w:tcPr>
            <w:tcW w:w="1688" w:type="dxa"/>
            <w:vAlign w:val="bottom"/>
          </w:tcPr>
          <w:p w14:paraId="2C91EED0" w14:textId="392A1A14" w:rsidR="00221D73" w:rsidRPr="003A4BBD" w:rsidRDefault="00221D73" w:rsidP="00221D73">
            <w:pPr>
              <w:jc w:val="right"/>
              <w:rPr>
                <w:i/>
                <w:iCs/>
                <w:highlight w:val="yellow"/>
              </w:rPr>
            </w:pPr>
            <w:r>
              <w:rPr>
                <w:rFonts w:ascii="Calibri" w:hAnsi="Calibri" w:cs="Calibri"/>
                <w:color w:val="000000"/>
              </w:rPr>
              <w:t>0.747</w:t>
            </w:r>
          </w:p>
        </w:tc>
        <w:tc>
          <w:tcPr>
            <w:tcW w:w="1689" w:type="dxa"/>
            <w:vAlign w:val="bottom"/>
          </w:tcPr>
          <w:p w14:paraId="758362F9" w14:textId="1F37549F" w:rsidR="00221D73" w:rsidRPr="003A4BBD" w:rsidRDefault="00221D73" w:rsidP="00221D73">
            <w:pPr>
              <w:jc w:val="right"/>
              <w:rPr>
                <w:i/>
                <w:iCs/>
                <w:highlight w:val="yellow"/>
              </w:rPr>
            </w:pPr>
            <w:r>
              <w:rPr>
                <w:rFonts w:ascii="Calibri" w:hAnsi="Calibri" w:cs="Calibri"/>
                <w:color w:val="000000"/>
              </w:rPr>
              <w:t>0.827</w:t>
            </w:r>
          </w:p>
        </w:tc>
      </w:tr>
      <w:tr w:rsidR="00221D73" w14:paraId="474A0678" w14:textId="77777777" w:rsidTr="0091631C">
        <w:tc>
          <w:tcPr>
            <w:tcW w:w="1295" w:type="dxa"/>
            <w:vAlign w:val="bottom"/>
          </w:tcPr>
          <w:p w14:paraId="56CC1BC2" w14:textId="77777777" w:rsidR="00221D73" w:rsidRDefault="00221D73" w:rsidP="00221D73">
            <w:pPr>
              <w:jc w:val="both"/>
              <w:rPr>
                <w:i/>
                <w:iCs/>
              </w:rPr>
            </w:pPr>
            <w:r>
              <w:rPr>
                <w:rFonts w:ascii="Calibri" w:hAnsi="Calibri" w:cs="Calibri"/>
                <w:color w:val="000000"/>
              </w:rPr>
              <w:t>2039</w:t>
            </w:r>
          </w:p>
        </w:tc>
        <w:tc>
          <w:tcPr>
            <w:tcW w:w="1688" w:type="dxa"/>
            <w:vAlign w:val="bottom"/>
          </w:tcPr>
          <w:p w14:paraId="6F51D6D0" w14:textId="28B62C0F" w:rsidR="00221D73" w:rsidRPr="003A4BBD" w:rsidRDefault="00221D73" w:rsidP="00221D73">
            <w:pPr>
              <w:jc w:val="right"/>
              <w:rPr>
                <w:i/>
                <w:iCs/>
                <w:highlight w:val="yellow"/>
              </w:rPr>
            </w:pPr>
            <w:r>
              <w:rPr>
                <w:rFonts w:ascii="Calibri" w:hAnsi="Calibri" w:cs="Calibri"/>
                <w:color w:val="000000"/>
              </w:rPr>
              <w:t>0.818</w:t>
            </w:r>
          </w:p>
        </w:tc>
        <w:tc>
          <w:tcPr>
            <w:tcW w:w="1688" w:type="dxa"/>
            <w:vAlign w:val="bottom"/>
          </w:tcPr>
          <w:p w14:paraId="31AAD4A3" w14:textId="6FC4FC2F" w:rsidR="00221D73" w:rsidRPr="003A4BBD" w:rsidRDefault="00221D73" w:rsidP="00221D73">
            <w:pPr>
              <w:jc w:val="right"/>
              <w:rPr>
                <w:i/>
                <w:iCs/>
                <w:highlight w:val="yellow"/>
              </w:rPr>
            </w:pPr>
            <w:r>
              <w:rPr>
                <w:rFonts w:ascii="Calibri" w:hAnsi="Calibri" w:cs="Calibri"/>
                <w:color w:val="000000"/>
              </w:rPr>
              <w:t>0.738</w:t>
            </w:r>
          </w:p>
        </w:tc>
        <w:tc>
          <w:tcPr>
            <w:tcW w:w="1689" w:type="dxa"/>
            <w:vAlign w:val="bottom"/>
          </w:tcPr>
          <w:p w14:paraId="01AC3A6D" w14:textId="730B94E0" w:rsidR="00221D73" w:rsidRPr="003A4BBD" w:rsidRDefault="00221D73" w:rsidP="00221D73">
            <w:pPr>
              <w:jc w:val="right"/>
              <w:rPr>
                <w:i/>
                <w:iCs/>
                <w:highlight w:val="yellow"/>
              </w:rPr>
            </w:pPr>
            <w:r>
              <w:rPr>
                <w:rFonts w:ascii="Calibri" w:hAnsi="Calibri" w:cs="Calibri"/>
                <w:color w:val="000000"/>
              </w:rPr>
              <w:t>0.818</w:t>
            </w:r>
          </w:p>
        </w:tc>
      </w:tr>
      <w:tr w:rsidR="00221D73" w14:paraId="1FB3B277" w14:textId="77777777" w:rsidTr="0091631C">
        <w:tc>
          <w:tcPr>
            <w:tcW w:w="1295" w:type="dxa"/>
            <w:vAlign w:val="bottom"/>
          </w:tcPr>
          <w:p w14:paraId="7DE6FD23" w14:textId="77777777" w:rsidR="00221D73" w:rsidRDefault="00221D73" w:rsidP="00221D73">
            <w:pPr>
              <w:jc w:val="both"/>
              <w:rPr>
                <w:i/>
                <w:iCs/>
              </w:rPr>
            </w:pPr>
            <w:r>
              <w:rPr>
                <w:rFonts w:ascii="Calibri" w:hAnsi="Calibri" w:cs="Calibri"/>
                <w:color w:val="000000"/>
              </w:rPr>
              <w:t>2040</w:t>
            </w:r>
          </w:p>
        </w:tc>
        <w:tc>
          <w:tcPr>
            <w:tcW w:w="1688" w:type="dxa"/>
            <w:vAlign w:val="bottom"/>
          </w:tcPr>
          <w:p w14:paraId="218A2CDD" w14:textId="1E5B54AE" w:rsidR="00221D73" w:rsidRPr="003A4BBD" w:rsidRDefault="00221D73" w:rsidP="00221D73">
            <w:pPr>
              <w:jc w:val="right"/>
              <w:rPr>
                <w:i/>
                <w:iCs/>
                <w:highlight w:val="yellow"/>
              </w:rPr>
            </w:pPr>
            <w:r>
              <w:rPr>
                <w:rFonts w:ascii="Calibri" w:hAnsi="Calibri" w:cs="Calibri"/>
                <w:color w:val="000000"/>
              </w:rPr>
              <w:t>0.809</w:t>
            </w:r>
          </w:p>
        </w:tc>
        <w:tc>
          <w:tcPr>
            <w:tcW w:w="1688" w:type="dxa"/>
            <w:vAlign w:val="bottom"/>
          </w:tcPr>
          <w:p w14:paraId="4CE7EB95" w14:textId="30CC6211" w:rsidR="00221D73" w:rsidRPr="003A4BBD" w:rsidRDefault="00221D73" w:rsidP="00221D73">
            <w:pPr>
              <w:jc w:val="right"/>
              <w:rPr>
                <w:i/>
                <w:iCs/>
                <w:highlight w:val="yellow"/>
              </w:rPr>
            </w:pPr>
            <w:r>
              <w:rPr>
                <w:rFonts w:ascii="Calibri" w:hAnsi="Calibri" w:cs="Calibri"/>
                <w:color w:val="000000"/>
              </w:rPr>
              <w:t>0.729</w:t>
            </w:r>
          </w:p>
        </w:tc>
        <w:tc>
          <w:tcPr>
            <w:tcW w:w="1689" w:type="dxa"/>
            <w:vAlign w:val="bottom"/>
          </w:tcPr>
          <w:p w14:paraId="78459009" w14:textId="2BDAEB43" w:rsidR="00221D73" w:rsidRPr="003A4BBD" w:rsidRDefault="00221D73" w:rsidP="00221D73">
            <w:pPr>
              <w:jc w:val="right"/>
              <w:rPr>
                <w:i/>
                <w:iCs/>
                <w:highlight w:val="yellow"/>
              </w:rPr>
            </w:pPr>
            <w:r>
              <w:rPr>
                <w:rFonts w:ascii="Calibri" w:hAnsi="Calibri" w:cs="Calibri"/>
                <w:color w:val="000000"/>
              </w:rPr>
              <w:t>0.809</w:t>
            </w:r>
          </w:p>
        </w:tc>
      </w:tr>
      <w:tr w:rsidR="00221D73" w14:paraId="06F2EA2B" w14:textId="77777777" w:rsidTr="0091631C">
        <w:tc>
          <w:tcPr>
            <w:tcW w:w="1295" w:type="dxa"/>
            <w:vAlign w:val="bottom"/>
          </w:tcPr>
          <w:p w14:paraId="4BD2492F" w14:textId="77777777" w:rsidR="00221D73" w:rsidRDefault="00221D73" w:rsidP="00221D73">
            <w:pPr>
              <w:jc w:val="both"/>
              <w:rPr>
                <w:i/>
                <w:iCs/>
              </w:rPr>
            </w:pPr>
            <w:r>
              <w:rPr>
                <w:rFonts w:ascii="Calibri" w:hAnsi="Calibri" w:cs="Calibri"/>
                <w:color w:val="000000"/>
              </w:rPr>
              <w:t>2041</w:t>
            </w:r>
          </w:p>
        </w:tc>
        <w:tc>
          <w:tcPr>
            <w:tcW w:w="1688" w:type="dxa"/>
            <w:vAlign w:val="bottom"/>
          </w:tcPr>
          <w:p w14:paraId="5D4E74A0" w14:textId="08802EF4" w:rsidR="00221D73" w:rsidRPr="003A4BBD" w:rsidRDefault="00221D73" w:rsidP="00221D73">
            <w:pPr>
              <w:jc w:val="right"/>
              <w:rPr>
                <w:i/>
                <w:iCs/>
                <w:highlight w:val="yellow"/>
              </w:rPr>
            </w:pPr>
            <w:r>
              <w:rPr>
                <w:rFonts w:ascii="Calibri" w:hAnsi="Calibri" w:cs="Calibri"/>
                <w:color w:val="000000"/>
              </w:rPr>
              <w:t>0.799</w:t>
            </w:r>
          </w:p>
        </w:tc>
        <w:tc>
          <w:tcPr>
            <w:tcW w:w="1688" w:type="dxa"/>
            <w:vAlign w:val="bottom"/>
          </w:tcPr>
          <w:p w14:paraId="25DD1530" w14:textId="3895F04D" w:rsidR="00221D73" w:rsidRPr="003A4BBD" w:rsidRDefault="00221D73" w:rsidP="00221D73">
            <w:pPr>
              <w:jc w:val="right"/>
              <w:rPr>
                <w:i/>
                <w:iCs/>
                <w:highlight w:val="yellow"/>
              </w:rPr>
            </w:pPr>
            <w:r>
              <w:rPr>
                <w:rFonts w:ascii="Calibri" w:hAnsi="Calibri" w:cs="Calibri"/>
                <w:color w:val="000000"/>
              </w:rPr>
              <w:t>0.720</w:t>
            </w:r>
          </w:p>
        </w:tc>
        <w:tc>
          <w:tcPr>
            <w:tcW w:w="1689" w:type="dxa"/>
            <w:vAlign w:val="bottom"/>
          </w:tcPr>
          <w:p w14:paraId="2D829DF7" w14:textId="6B309382" w:rsidR="00221D73" w:rsidRPr="003A4BBD" w:rsidRDefault="00221D73" w:rsidP="00221D73">
            <w:pPr>
              <w:jc w:val="right"/>
              <w:rPr>
                <w:i/>
                <w:iCs/>
                <w:highlight w:val="yellow"/>
              </w:rPr>
            </w:pPr>
            <w:r>
              <w:rPr>
                <w:rFonts w:ascii="Calibri" w:hAnsi="Calibri" w:cs="Calibri"/>
                <w:color w:val="000000"/>
              </w:rPr>
              <w:t>0.799</w:t>
            </w:r>
          </w:p>
        </w:tc>
      </w:tr>
      <w:tr w:rsidR="00221D73" w14:paraId="09F72DAE" w14:textId="77777777" w:rsidTr="0091631C">
        <w:tc>
          <w:tcPr>
            <w:tcW w:w="1295" w:type="dxa"/>
            <w:vAlign w:val="bottom"/>
          </w:tcPr>
          <w:p w14:paraId="300E3A81" w14:textId="77777777" w:rsidR="00221D73" w:rsidRDefault="00221D73" w:rsidP="00221D73">
            <w:pPr>
              <w:jc w:val="both"/>
              <w:rPr>
                <w:i/>
                <w:iCs/>
              </w:rPr>
            </w:pPr>
            <w:r>
              <w:rPr>
                <w:rFonts w:ascii="Calibri" w:hAnsi="Calibri" w:cs="Calibri"/>
                <w:color w:val="000000"/>
              </w:rPr>
              <w:t>2042</w:t>
            </w:r>
          </w:p>
        </w:tc>
        <w:tc>
          <w:tcPr>
            <w:tcW w:w="1688" w:type="dxa"/>
            <w:vAlign w:val="bottom"/>
          </w:tcPr>
          <w:p w14:paraId="2CE73A43" w14:textId="4197E4C0" w:rsidR="00221D73" w:rsidRPr="003A4BBD" w:rsidRDefault="00221D73" w:rsidP="00221D73">
            <w:pPr>
              <w:jc w:val="right"/>
              <w:rPr>
                <w:i/>
                <w:iCs/>
                <w:highlight w:val="yellow"/>
              </w:rPr>
            </w:pPr>
            <w:r>
              <w:rPr>
                <w:rFonts w:ascii="Calibri" w:hAnsi="Calibri" w:cs="Calibri"/>
                <w:color w:val="000000"/>
              </w:rPr>
              <w:t>0.790</w:t>
            </w:r>
          </w:p>
        </w:tc>
        <w:tc>
          <w:tcPr>
            <w:tcW w:w="1688" w:type="dxa"/>
            <w:vAlign w:val="bottom"/>
          </w:tcPr>
          <w:p w14:paraId="3DB2D62F" w14:textId="7B2F83C5" w:rsidR="00221D73" w:rsidRPr="003A4BBD" w:rsidRDefault="00221D73" w:rsidP="00221D73">
            <w:pPr>
              <w:jc w:val="right"/>
              <w:rPr>
                <w:i/>
                <w:iCs/>
                <w:highlight w:val="yellow"/>
              </w:rPr>
            </w:pPr>
            <w:r>
              <w:rPr>
                <w:rFonts w:ascii="Calibri" w:hAnsi="Calibri" w:cs="Calibri"/>
                <w:color w:val="000000"/>
              </w:rPr>
              <w:t>0.711</w:t>
            </w:r>
          </w:p>
        </w:tc>
        <w:tc>
          <w:tcPr>
            <w:tcW w:w="1689" w:type="dxa"/>
            <w:vAlign w:val="bottom"/>
          </w:tcPr>
          <w:p w14:paraId="10CFAB9C" w14:textId="68DF1D97" w:rsidR="00221D73" w:rsidRPr="003A4BBD" w:rsidRDefault="00221D73" w:rsidP="00221D73">
            <w:pPr>
              <w:jc w:val="right"/>
              <w:rPr>
                <w:i/>
                <w:iCs/>
                <w:highlight w:val="yellow"/>
              </w:rPr>
            </w:pPr>
            <w:r>
              <w:rPr>
                <w:rFonts w:ascii="Calibri" w:hAnsi="Calibri" w:cs="Calibri"/>
                <w:color w:val="000000"/>
              </w:rPr>
              <w:t>0.790</w:t>
            </w:r>
          </w:p>
        </w:tc>
      </w:tr>
      <w:tr w:rsidR="00221D73" w14:paraId="65712303" w14:textId="77777777" w:rsidTr="0091631C">
        <w:tc>
          <w:tcPr>
            <w:tcW w:w="1295" w:type="dxa"/>
            <w:vAlign w:val="bottom"/>
          </w:tcPr>
          <w:p w14:paraId="6AA033EA" w14:textId="77777777" w:rsidR="00221D73" w:rsidRDefault="00221D73" w:rsidP="00221D73">
            <w:pPr>
              <w:jc w:val="both"/>
              <w:rPr>
                <w:i/>
                <w:iCs/>
              </w:rPr>
            </w:pPr>
            <w:r>
              <w:rPr>
                <w:rFonts w:ascii="Calibri" w:hAnsi="Calibri" w:cs="Calibri"/>
                <w:color w:val="000000"/>
              </w:rPr>
              <w:t>2043</w:t>
            </w:r>
          </w:p>
        </w:tc>
        <w:tc>
          <w:tcPr>
            <w:tcW w:w="1688" w:type="dxa"/>
            <w:vAlign w:val="bottom"/>
          </w:tcPr>
          <w:p w14:paraId="1EF491B2" w14:textId="527F21F7" w:rsidR="00221D73" w:rsidRPr="003A4BBD" w:rsidRDefault="00221D73" w:rsidP="00221D73">
            <w:pPr>
              <w:jc w:val="right"/>
              <w:rPr>
                <w:i/>
                <w:iCs/>
                <w:highlight w:val="yellow"/>
              </w:rPr>
            </w:pPr>
            <w:r>
              <w:rPr>
                <w:rFonts w:ascii="Calibri" w:hAnsi="Calibri" w:cs="Calibri"/>
                <w:color w:val="000000"/>
              </w:rPr>
              <w:t>0.781</w:t>
            </w:r>
          </w:p>
        </w:tc>
        <w:tc>
          <w:tcPr>
            <w:tcW w:w="1688" w:type="dxa"/>
            <w:vAlign w:val="bottom"/>
          </w:tcPr>
          <w:p w14:paraId="27860C8B" w14:textId="7246E116" w:rsidR="00221D73" w:rsidRPr="003A4BBD" w:rsidRDefault="00221D73" w:rsidP="00221D73">
            <w:pPr>
              <w:jc w:val="right"/>
              <w:rPr>
                <w:i/>
                <w:iCs/>
                <w:highlight w:val="yellow"/>
              </w:rPr>
            </w:pPr>
            <w:r>
              <w:rPr>
                <w:rFonts w:ascii="Calibri" w:hAnsi="Calibri" w:cs="Calibri"/>
                <w:color w:val="000000"/>
              </w:rPr>
              <w:t>0.703</w:t>
            </w:r>
          </w:p>
        </w:tc>
        <w:tc>
          <w:tcPr>
            <w:tcW w:w="1689" w:type="dxa"/>
            <w:vAlign w:val="bottom"/>
          </w:tcPr>
          <w:p w14:paraId="5C9BF0C8" w14:textId="2435F976" w:rsidR="00221D73" w:rsidRPr="003A4BBD" w:rsidRDefault="00221D73" w:rsidP="00221D73">
            <w:pPr>
              <w:jc w:val="right"/>
              <w:rPr>
                <w:i/>
                <w:iCs/>
                <w:highlight w:val="yellow"/>
              </w:rPr>
            </w:pPr>
            <w:r>
              <w:rPr>
                <w:rFonts w:ascii="Calibri" w:hAnsi="Calibri" w:cs="Calibri"/>
                <w:color w:val="000000"/>
              </w:rPr>
              <w:t>0.781</w:t>
            </w:r>
          </w:p>
        </w:tc>
      </w:tr>
      <w:tr w:rsidR="00221D73" w14:paraId="737FF5F9" w14:textId="77777777" w:rsidTr="0091631C">
        <w:tc>
          <w:tcPr>
            <w:tcW w:w="1295" w:type="dxa"/>
            <w:vAlign w:val="bottom"/>
          </w:tcPr>
          <w:p w14:paraId="40591BAE" w14:textId="77777777" w:rsidR="00221D73" w:rsidRDefault="00221D73" w:rsidP="00221D73">
            <w:pPr>
              <w:jc w:val="both"/>
              <w:rPr>
                <w:i/>
                <w:iCs/>
              </w:rPr>
            </w:pPr>
            <w:r>
              <w:rPr>
                <w:rFonts w:ascii="Calibri" w:hAnsi="Calibri" w:cs="Calibri"/>
                <w:color w:val="000000"/>
              </w:rPr>
              <w:t>2044</w:t>
            </w:r>
          </w:p>
        </w:tc>
        <w:tc>
          <w:tcPr>
            <w:tcW w:w="1688" w:type="dxa"/>
            <w:vAlign w:val="bottom"/>
          </w:tcPr>
          <w:p w14:paraId="3587CA23" w14:textId="45AFF012" w:rsidR="00221D73" w:rsidRPr="003A4BBD" w:rsidRDefault="00221D73" w:rsidP="00221D73">
            <w:pPr>
              <w:jc w:val="right"/>
              <w:rPr>
                <w:i/>
                <w:iCs/>
                <w:highlight w:val="yellow"/>
              </w:rPr>
            </w:pPr>
            <w:r>
              <w:rPr>
                <w:rFonts w:ascii="Calibri" w:hAnsi="Calibri" w:cs="Calibri"/>
                <w:color w:val="000000"/>
              </w:rPr>
              <w:t>0.771</w:t>
            </w:r>
          </w:p>
        </w:tc>
        <w:tc>
          <w:tcPr>
            <w:tcW w:w="1688" w:type="dxa"/>
            <w:vAlign w:val="bottom"/>
          </w:tcPr>
          <w:p w14:paraId="35627815" w14:textId="0999B1F7" w:rsidR="00221D73" w:rsidRPr="003A4BBD" w:rsidRDefault="00221D73" w:rsidP="00221D73">
            <w:pPr>
              <w:jc w:val="right"/>
              <w:rPr>
                <w:i/>
                <w:iCs/>
                <w:highlight w:val="yellow"/>
              </w:rPr>
            </w:pPr>
            <w:r>
              <w:rPr>
                <w:rFonts w:ascii="Calibri" w:hAnsi="Calibri" w:cs="Calibri"/>
                <w:color w:val="000000"/>
              </w:rPr>
              <w:t>0.694</w:t>
            </w:r>
          </w:p>
        </w:tc>
        <w:tc>
          <w:tcPr>
            <w:tcW w:w="1689" w:type="dxa"/>
            <w:vAlign w:val="bottom"/>
          </w:tcPr>
          <w:p w14:paraId="1DA58F87" w14:textId="684D18E2" w:rsidR="00221D73" w:rsidRPr="003A4BBD" w:rsidRDefault="00221D73" w:rsidP="00221D73">
            <w:pPr>
              <w:jc w:val="right"/>
              <w:rPr>
                <w:i/>
                <w:iCs/>
                <w:highlight w:val="yellow"/>
              </w:rPr>
            </w:pPr>
            <w:r>
              <w:rPr>
                <w:rFonts w:ascii="Calibri" w:hAnsi="Calibri" w:cs="Calibri"/>
                <w:color w:val="000000"/>
              </w:rPr>
              <w:t>0.771</w:t>
            </w:r>
          </w:p>
        </w:tc>
      </w:tr>
      <w:tr w:rsidR="00221D73" w14:paraId="7A1D12CB" w14:textId="77777777" w:rsidTr="0091631C">
        <w:tc>
          <w:tcPr>
            <w:tcW w:w="1295" w:type="dxa"/>
            <w:vAlign w:val="bottom"/>
          </w:tcPr>
          <w:p w14:paraId="0F0C39B0" w14:textId="77777777" w:rsidR="00221D73" w:rsidRDefault="00221D73" w:rsidP="00221D73">
            <w:pPr>
              <w:jc w:val="both"/>
              <w:rPr>
                <w:i/>
                <w:iCs/>
              </w:rPr>
            </w:pPr>
            <w:r>
              <w:rPr>
                <w:rFonts w:ascii="Calibri" w:hAnsi="Calibri" w:cs="Calibri"/>
                <w:color w:val="000000"/>
              </w:rPr>
              <w:t>2045</w:t>
            </w:r>
          </w:p>
        </w:tc>
        <w:tc>
          <w:tcPr>
            <w:tcW w:w="1688" w:type="dxa"/>
            <w:vAlign w:val="bottom"/>
          </w:tcPr>
          <w:p w14:paraId="630DBB86" w14:textId="70C0933B" w:rsidR="00221D73" w:rsidRPr="003A4BBD" w:rsidRDefault="00221D73" w:rsidP="00221D73">
            <w:pPr>
              <w:jc w:val="right"/>
              <w:rPr>
                <w:i/>
                <w:iCs/>
                <w:highlight w:val="yellow"/>
              </w:rPr>
            </w:pPr>
            <w:r>
              <w:rPr>
                <w:rFonts w:ascii="Calibri" w:hAnsi="Calibri" w:cs="Calibri"/>
                <w:color w:val="000000"/>
              </w:rPr>
              <w:t>0.762</w:t>
            </w:r>
          </w:p>
        </w:tc>
        <w:tc>
          <w:tcPr>
            <w:tcW w:w="1688" w:type="dxa"/>
            <w:vAlign w:val="bottom"/>
          </w:tcPr>
          <w:p w14:paraId="20DFF26D" w14:textId="26DD2550" w:rsidR="00221D73" w:rsidRPr="003A4BBD" w:rsidRDefault="00221D73" w:rsidP="00221D73">
            <w:pPr>
              <w:jc w:val="right"/>
              <w:rPr>
                <w:i/>
                <w:iCs/>
                <w:highlight w:val="yellow"/>
              </w:rPr>
            </w:pPr>
            <w:r>
              <w:rPr>
                <w:rFonts w:ascii="Calibri" w:hAnsi="Calibri" w:cs="Calibri"/>
                <w:color w:val="000000"/>
              </w:rPr>
              <w:t>0.685</w:t>
            </w:r>
          </w:p>
        </w:tc>
        <w:tc>
          <w:tcPr>
            <w:tcW w:w="1689" w:type="dxa"/>
            <w:vAlign w:val="bottom"/>
          </w:tcPr>
          <w:p w14:paraId="4A6404E8" w14:textId="0CED30AD" w:rsidR="00221D73" w:rsidRPr="003A4BBD" w:rsidRDefault="00221D73" w:rsidP="00221D73">
            <w:pPr>
              <w:jc w:val="right"/>
              <w:rPr>
                <w:i/>
                <w:iCs/>
                <w:highlight w:val="yellow"/>
              </w:rPr>
            </w:pPr>
            <w:r>
              <w:rPr>
                <w:rFonts w:ascii="Calibri" w:hAnsi="Calibri" w:cs="Calibri"/>
                <w:color w:val="000000"/>
              </w:rPr>
              <w:t>0.762</w:t>
            </w:r>
          </w:p>
        </w:tc>
      </w:tr>
      <w:tr w:rsidR="00221D73" w14:paraId="028B2A25" w14:textId="77777777" w:rsidTr="0091631C">
        <w:tc>
          <w:tcPr>
            <w:tcW w:w="1295" w:type="dxa"/>
            <w:vAlign w:val="bottom"/>
          </w:tcPr>
          <w:p w14:paraId="4866DFC5" w14:textId="77777777" w:rsidR="00221D73" w:rsidRDefault="00221D73" w:rsidP="00221D73">
            <w:pPr>
              <w:jc w:val="both"/>
              <w:rPr>
                <w:i/>
                <w:iCs/>
              </w:rPr>
            </w:pPr>
            <w:r>
              <w:rPr>
                <w:rFonts w:ascii="Calibri" w:hAnsi="Calibri" w:cs="Calibri"/>
                <w:color w:val="000000"/>
              </w:rPr>
              <w:t>2046</w:t>
            </w:r>
          </w:p>
        </w:tc>
        <w:tc>
          <w:tcPr>
            <w:tcW w:w="1688" w:type="dxa"/>
            <w:vAlign w:val="bottom"/>
          </w:tcPr>
          <w:p w14:paraId="2DA3634E" w14:textId="027122AF" w:rsidR="00221D73" w:rsidRPr="003A4BBD" w:rsidRDefault="00221D73" w:rsidP="00221D73">
            <w:pPr>
              <w:jc w:val="right"/>
              <w:rPr>
                <w:i/>
                <w:iCs/>
                <w:highlight w:val="yellow"/>
              </w:rPr>
            </w:pPr>
            <w:r>
              <w:rPr>
                <w:rFonts w:ascii="Calibri" w:hAnsi="Calibri" w:cs="Calibri"/>
                <w:color w:val="000000"/>
              </w:rPr>
              <w:t>0.753</w:t>
            </w:r>
          </w:p>
        </w:tc>
        <w:tc>
          <w:tcPr>
            <w:tcW w:w="1688" w:type="dxa"/>
            <w:vAlign w:val="bottom"/>
          </w:tcPr>
          <w:p w14:paraId="70257FE6" w14:textId="494C5224" w:rsidR="00221D73" w:rsidRPr="003A4BBD" w:rsidRDefault="00221D73" w:rsidP="00221D73">
            <w:pPr>
              <w:jc w:val="right"/>
              <w:rPr>
                <w:i/>
                <w:iCs/>
                <w:highlight w:val="yellow"/>
              </w:rPr>
            </w:pPr>
            <w:r>
              <w:rPr>
                <w:rFonts w:ascii="Calibri" w:hAnsi="Calibri" w:cs="Calibri"/>
                <w:color w:val="000000"/>
              </w:rPr>
              <w:t>0.676</w:t>
            </w:r>
          </w:p>
        </w:tc>
        <w:tc>
          <w:tcPr>
            <w:tcW w:w="1689" w:type="dxa"/>
            <w:vAlign w:val="bottom"/>
          </w:tcPr>
          <w:p w14:paraId="69A88F37" w14:textId="0FF7FC43" w:rsidR="00221D73" w:rsidRPr="003A4BBD" w:rsidRDefault="00221D73" w:rsidP="00221D73">
            <w:pPr>
              <w:jc w:val="right"/>
              <w:rPr>
                <w:i/>
                <w:iCs/>
                <w:highlight w:val="yellow"/>
              </w:rPr>
            </w:pPr>
            <w:r>
              <w:rPr>
                <w:rFonts w:ascii="Calibri" w:hAnsi="Calibri" w:cs="Calibri"/>
                <w:color w:val="000000"/>
              </w:rPr>
              <w:t>0.753</w:t>
            </w:r>
          </w:p>
        </w:tc>
      </w:tr>
      <w:tr w:rsidR="00221D73" w14:paraId="762D6CBE" w14:textId="77777777" w:rsidTr="0091631C">
        <w:tc>
          <w:tcPr>
            <w:tcW w:w="1295" w:type="dxa"/>
            <w:vAlign w:val="bottom"/>
          </w:tcPr>
          <w:p w14:paraId="2FDC75E7" w14:textId="77777777" w:rsidR="00221D73" w:rsidRDefault="00221D73" w:rsidP="00221D73">
            <w:pPr>
              <w:jc w:val="both"/>
              <w:rPr>
                <w:i/>
                <w:iCs/>
              </w:rPr>
            </w:pPr>
            <w:r>
              <w:rPr>
                <w:rFonts w:ascii="Calibri" w:hAnsi="Calibri" w:cs="Calibri"/>
                <w:color w:val="000000"/>
              </w:rPr>
              <w:t>2047</w:t>
            </w:r>
          </w:p>
        </w:tc>
        <w:tc>
          <w:tcPr>
            <w:tcW w:w="1688" w:type="dxa"/>
            <w:vAlign w:val="bottom"/>
          </w:tcPr>
          <w:p w14:paraId="37A3FC0F" w14:textId="37953DE7" w:rsidR="00221D73" w:rsidRPr="003A4BBD" w:rsidRDefault="00221D73" w:rsidP="00221D73">
            <w:pPr>
              <w:jc w:val="right"/>
              <w:rPr>
                <w:i/>
                <w:iCs/>
                <w:highlight w:val="yellow"/>
              </w:rPr>
            </w:pPr>
            <w:r>
              <w:rPr>
                <w:rFonts w:ascii="Calibri" w:hAnsi="Calibri" w:cs="Calibri"/>
                <w:color w:val="000000"/>
              </w:rPr>
              <w:t>0.743</w:t>
            </w:r>
          </w:p>
        </w:tc>
        <w:tc>
          <w:tcPr>
            <w:tcW w:w="1688" w:type="dxa"/>
            <w:vAlign w:val="bottom"/>
          </w:tcPr>
          <w:p w14:paraId="29098D76" w14:textId="73749D28" w:rsidR="00221D73" w:rsidRPr="003A4BBD" w:rsidRDefault="00221D73" w:rsidP="00221D73">
            <w:pPr>
              <w:jc w:val="right"/>
              <w:rPr>
                <w:i/>
                <w:iCs/>
                <w:highlight w:val="yellow"/>
              </w:rPr>
            </w:pPr>
            <w:r>
              <w:rPr>
                <w:rFonts w:ascii="Calibri" w:hAnsi="Calibri" w:cs="Calibri"/>
                <w:color w:val="000000"/>
              </w:rPr>
              <w:t>0.667</w:t>
            </w:r>
          </w:p>
        </w:tc>
        <w:tc>
          <w:tcPr>
            <w:tcW w:w="1689" w:type="dxa"/>
            <w:vAlign w:val="bottom"/>
          </w:tcPr>
          <w:p w14:paraId="6E84C2AE" w14:textId="5BBE0A5B" w:rsidR="00221D73" w:rsidRPr="003A4BBD" w:rsidRDefault="00221D73" w:rsidP="00221D73">
            <w:pPr>
              <w:jc w:val="right"/>
              <w:rPr>
                <w:i/>
                <w:iCs/>
                <w:highlight w:val="yellow"/>
              </w:rPr>
            </w:pPr>
            <w:r>
              <w:rPr>
                <w:rFonts w:ascii="Calibri" w:hAnsi="Calibri" w:cs="Calibri"/>
                <w:color w:val="000000"/>
              </w:rPr>
              <w:t>0.743</w:t>
            </w:r>
          </w:p>
        </w:tc>
      </w:tr>
      <w:tr w:rsidR="00221D73" w14:paraId="7D30EC7F" w14:textId="77777777" w:rsidTr="0091631C">
        <w:tc>
          <w:tcPr>
            <w:tcW w:w="1295" w:type="dxa"/>
            <w:vAlign w:val="bottom"/>
          </w:tcPr>
          <w:p w14:paraId="47B1A5A4" w14:textId="77777777" w:rsidR="00221D73" w:rsidRDefault="00221D73" w:rsidP="00221D73">
            <w:pPr>
              <w:jc w:val="both"/>
              <w:rPr>
                <w:i/>
                <w:iCs/>
              </w:rPr>
            </w:pPr>
            <w:r>
              <w:rPr>
                <w:rFonts w:ascii="Calibri" w:hAnsi="Calibri" w:cs="Calibri"/>
                <w:color w:val="000000"/>
              </w:rPr>
              <w:t>2048</w:t>
            </w:r>
          </w:p>
        </w:tc>
        <w:tc>
          <w:tcPr>
            <w:tcW w:w="1688" w:type="dxa"/>
            <w:vAlign w:val="bottom"/>
          </w:tcPr>
          <w:p w14:paraId="052C5EB9" w14:textId="24A02498" w:rsidR="00221D73" w:rsidRPr="003A4BBD" w:rsidRDefault="00221D73" w:rsidP="00221D73">
            <w:pPr>
              <w:jc w:val="right"/>
              <w:rPr>
                <w:i/>
                <w:iCs/>
                <w:highlight w:val="yellow"/>
              </w:rPr>
            </w:pPr>
            <w:r>
              <w:rPr>
                <w:rFonts w:ascii="Calibri" w:hAnsi="Calibri" w:cs="Calibri"/>
                <w:color w:val="000000"/>
              </w:rPr>
              <w:t>0.734</w:t>
            </w:r>
          </w:p>
        </w:tc>
        <w:tc>
          <w:tcPr>
            <w:tcW w:w="1688" w:type="dxa"/>
            <w:vAlign w:val="bottom"/>
          </w:tcPr>
          <w:p w14:paraId="123A8007" w14:textId="2EA8A566" w:rsidR="00221D73" w:rsidRPr="003A4BBD" w:rsidRDefault="00221D73" w:rsidP="00221D73">
            <w:pPr>
              <w:jc w:val="right"/>
              <w:rPr>
                <w:i/>
                <w:iCs/>
                <w:highlight w:val="yellow"/>
              </w:rPr>
            </w:pPr>
            <w:r>
              <w:rPr>
                <w:rFonts w:ascii="Calibri" w:hAnsi="Calibri" w:cs="Calibri"/>
                <w:color w:val="000000"/>
              </w:rPr>
              <w:t>0.658</w:t>
            </w:r>
          </w:p>
        </w:tc>
        <w:tc>
          <w:tcPr>
            <w:tcW w:w="1689" w:type="dxa"/>
            <w:vAlign w:val="bottom"/>
          </w:tcPr>
          <w:p w14:paraId="694E5572" w14:textId="16DE0D27" w:rsidR="00221D73" w:rsidRPr="003A4BBD" w:rsidRDefault="00221D73" w:rsidP="00221D73">
            <w:pPr>
              <w:jc w:val="right"/>
              <w:rPr>
                <w:i/>
                <w:iCs/>
                <w:highlight w:val="yellow"/>
              </w:rPr>
            </w:pPr>
            <w:r>
              <w:rPr>
                <w:rFonts w:ascii="Calibri" w:hAnsi="Calibri" w:cs="Calibri"/>
                <w:color w:val="000000"/>
              </w:rPr>
              <w:t>0.734</w:t>
            </w:r>
          </w:p>
        </w:tc>
      </w:tr>
      <w:tr w:rsidR="00221D73" w14:paraId="4B8F5530" w14:textId="77777777" w:rsidTr="0091631C">
        <w:tc>
          <w:tcPr>
            <w:tcW w:w="1295" w:type="dxa"/>
            <w:vAlign w:val="bottom"/>
          </w:tcPr>
          <w:p w14:paraId="58EDCE87" w14:textId="77777777" w:rsidR="00221D73" w:rsidRDefault="00221D73" w:rsidP="00221D73">
            <w:pPr>
              <w:jc w:val="both"/>
              <w:rPr>
                <w:i/>
                <w:iCs/>
              </w:rPr>
            </w:pPr>
            <w:r>
              <w:rPr>
                <w:rFonts w:ascii="Calibri" w:hAnsi="Calibri" w:cs="Calibri"/>
                <w:color w:val="000000"/>
              </w:rPr>
              <w:t>2049</w:t>
            </w:r>
          </w:p>
        </w:tc>
        <w:tc>
          <w:tcPr>
            <w:tcW w:w="1688" w:type="dxa"/>
            <w:vAlign w:val="bottom"/>
          </w:tcPr>
          <w:p w14:paraId="3618FDC4" w14:textId="5FAB5580" w:rsidR="00221D73" w:rsidRPr="003A4BBD" w:rsidRDefault="00221D73" w:rsidP="00221D73">
            <w:pPr>
              <w:jc w:val="right"/>
              <w:rPr>
                <w:i/>
                <w:iCs/>
                <w:highlight w:val="yellow"/>
              </w:rPr>
            </w:pPr>
            <w:r>
              <w:rPr>
                <w:rFonts w:ascii="Calibri" w:hAnsi="Calibri" w:cs="Calibri"/>
                <w:color w:val="000000"/>
              </w:rPr>
              <w:t>0.725</w:t>
            </w:r>
          </w:p>
        </w:tc>
        <w:tc>
          <w:tcPr>
            <w:tcW w:w="1688" w:type="dxa"/>
            <w:vAlign w:val="bottom"/>
          </w:tcPr>
          <w:p w14:paraId="77CC112E" w14:textId="4AFC0284" w:rsidR="00221D73" w:rsidRPr="003A4BBD" w:rsidRDefault="00221D73" w:rsidP="00221D73">
            <w:pPr>
              <w:jc w:val="right"/>
              <w:rPr>
                <w:i/>
                <w:iCs/>
                <w:highlight w:val="yellow"/>
              </w:rPr>
            </w:pPr>
            <w:r>
              <w:rPr>
                <w:rFonts w:ascii="Calibri" w:hAnsi="Calibri" w:cs="Calibri"/>
                <w:color w:val="000000"/>
              </w:rPr>
              <w:t>0.650</w:t>
            </w:r>
          </w:p>
        </w:tc>
        <w:tc>
          <w:tcPr>
            <w:tcW w:w="1689" w:type="dxa"/>
            <w:vAlign w:val="bottom"/>
          </w:tcPr>
          <w:p w14:paraId="6ABC0EC4" w14:textId="40F954D3" w:rsidR="00221D73" w:rsidRPr="003A4BBD" w:rsidRDefault="00221D73" w:rsidP="00221D73">
            <w:pPr>
              <w:jc w:val="right"/>
              <w:rPr>
                <w:i/>
                <w:iCs/>
                <w:highlight w:val="yellow"/>
              </w:rPr>
            </w:pPr>
            <w:r>
              <w:rPr>
                <w:rFonts w:ascii="Calibri" w:hAnsi="Calibri" w:cs="Calibri"/>
                <w:color w:val="000000"/>
              </w:rPr>
              <w:t>0.725</w:t>
            </w:r>
          </w:p>
        </w:tc>
      </w:tr>
      <w:tr w:rsidR="00221D73" w14:paraId="44556455" w14:textId="77777777" w:rsidTr="0091631C">
        <w:tc>
          <w:tcPr>
            <w:tcW w:w="1295" w:type="dxa"/>
            <w:vAlign w:val="bottom"/>
          </w:tcPr>
          <w:p w14:paraId="54C3E010" w14:textId="77777777" w:rsidR="00221D73" w:rsidRDefault="00221D73" w:rsidP="00221D73">
            <w:pPr>
              <w:jc w:val="both"/>
              <w:rPr>
                <w:i/>
                <w:iCs/>
              </w:rPr>
            </w:pPr>
            <w:r>
              <w:rPr>
                <w:rFonts w:ascii="Calibri" w:hAnsi="Calibri" w:cs="Calibri"/>
                <w:color w:val="000000"/>
              </w:rPr>
              <w:t>2050</w:t>
            </w:r>
          </w:p>
        </w:tc>
        <w:tc>
          <w:tcPr>
            <w:tcW w:w="1688" w:type="dxa"/>
            <w:vAlign w:val="bottom"/>
          </w:tcPr>
          <w:p w14:paraId="7977A68B" w14:textId="3837F872" w:rsidR="00221D73" w:rsidRPr="003A4BBD" w:rsidRDefault="00221D73" w:rsidP="00221D73">
            <w:pPr>
              <w:jc w:val="right"/>
              <w:rPr>
                <w:i/>
                <w:iCs/>
                <w:highlight w:val="yellow"/>
              </w:rPr>
            </w:pPr>
            <w:r>
              <w:rPr>
                <w:rFonts w:ascii="Calibri" w:hAnsi="Calibri" w:cs="Calibri"/>
                <w:color w:val="000000"/>
              </w:rPr>
              <w:t>0.715</w:t>
            </w:r>
          </w:p>
        </w:tc>
        <w:tc>
          <w:tcPr>
            <w:tcW w:w="1688" w:type="dxa"/>
            <w:vAlign w:val="bottom"/>
          </w:tcPr>
          <w:p w14:paraId="7E3D0F70" w14:textId="5643066E" w:rsidR="00221D73" w:rsidRPr="003A4BBD" w:rsidRDefault="00221D73" w:rsidP="00221D73">
            <w:pPr>
              <w:jc w:val="right"/>
              <w:rPr>
                <w:i/>
                <w:iCs/>
                <w:highlight w:val="yellow"/>
              </w:rPr>
            </w:pPr>
            <w:r>
              <w:rPr>
                <w:rFonts w:ascii="Calibri" w:hAnsi="Calibri" w:cs="Calibri"/>
                <w:color w:val="000000"/>
              </w:rPr>
              <w:t>0.641</w:t>
            </w:r>
          </w:p>
        </w:tc>
        <w:tc>
          <w:tcPr>
            <w:tcW w:w="1689" w:type="dxa"/>
            <w:vAlign w:val="bottom"/>
          </w:tcPr>
          <w:p w14:paraId="07864017" w14:textId="645A7BB5" w:rsidR="00221D73" w:rsidRPr="003A4BBD" w:rsidRDefault="00221D73" w:rsidP="00221D73">
            <w:pPr>
              <w:jc w:val="right"/>
              <w:rPr>
                <w:i/>
                <w:iCs/>
                <w:highlight w:val="yellow"/>
              </w:rPr>
            </w:pPr>
            <w:r>
              <w:rPr>
                <w:rFonts w:ascii="Calibri" w:hAnsi="Calibri" w:cs="Calibri"/>
                <w:color w:val="000000"/>
              </w:rPr>
              <w:t>0.715</w:t>
            </w:r>
          </w:p>
        </w:tc>
      </w:tr>
    </w:tbl>
    <w:p w14:paraId="5ED5B5EB" w14:textId="77777777" w:rsidR="00406B22" w:rsidRDefault="00406B22" w:rsidP="00406B22">
      <w:pPr>
        <w:jc w:val="both"/>
      </w:pPr>
    </w:p>
    <w:p w14:paraId="47B0E937" w14:textId="77777777" w:rsidR="00406B22" w:rsidRDefault="00406B22" w:rsidP="00406B22">
      <w:pPr>
        <w:jc w:val="both"/>
        <w:sectPr w:rsidR="00406B22" w:rsidSect="008074F1">
          <w:pgSz w:w="15840" w:h="12240" w:orient="landscape"/>
          <w:pgMar w:top="1440" w:right="1440" w:bottom="1440" w:left="1440" w:header="720" w:footer="720" w:gutter="0"/>
          <w:cols w:space="720"/>
          <w:docGrid w:linePitch="360"/>
        </w:sectPr>
      </w:pPr>
    </w:p>
    <w:p w14:paraId="68EFAB95" w14:textId="77777777" w:rsidR="00406B22" w:rsidRDefault="00406B22" w:rsidP="00406B22">
      <w:pPr>
        <w:jc w:val="both"/>
        <w:rPr>
          <w:i/>
          <w:iCs/>
        </w:rPr>
      </w:pPr>
      <w:r w:rsidRPr="00646488">
        <w:rPr>
          <w:i/>
          <w:iCs/>
        </w:rPr>
        <w:lastRenderedPageBreak/>
        <w:t>Retrofit CCS</w:t>
      </w:r>
    </w:p>
    <w:p w14:paraId="4D9673B5" w14:textId="4AD218E4" w:rsidR="00406B22" w:rsidRPr="00315CE9" w:rsidRDefault="00EA4091" w:rsidP="00406B22">
      <w:pPr>
        <w:jc w:val="both"/>
      </w:pPr>
      <w:r>
        <w:t>The recommendation is to assume that r</w:t>
      </w:r>
      <w:r w:rsidR="00406B22">
        <w:t xml:space="preserve">etrofits </w:t>
      </w:r>
      <w:r>
        <w:t xml:space="preserve">(if included as candidate plants in consultation with the country energy team) </w:t>
      </w:r>
      <w:r w:rsidR="00406B22">
        <w:t xml:space="preserve">of existing thermal plants </w:t>
      </w:r>
      <w:r>
        <w:t xml:space="preserve">(gas and coal) </w:t>
      </w:r>
      <w:r w:rsidR="00DA644B">
        <w:t xml:space="preserve">are </w:t>
      </w:r>
      <w:r>
        <w:t xml:space="preserve">not </w:t>
      </w:r>
      <w:r w:rsidR="00406B22">
        <w:t xml:space="preserve">deployed before 2030 given the </w:t>
      </w:r>
      <w:proofErr w:type="gramStart"/>
      <w:r w:rsidR="00406B22">
        <w:t>current status</w:t>
      </w:r>
      <w:proofErr w:type="gramEnd"/>
      <w:r w:rsidR="00406B22">
        <w:t xml:space="preserve"> of the technology.</w:t>
      </w:r>
      <w:r w:rsidR="00221D73">
        <w:t xml:space="preserve"> Until the recent update of the NREL ATB </w:t>
      </w:r>
      <w:sdt>
        <w:sdtPr>
          <w:id w:val="468410519"/>
          <w:citation/>
        </w:sdtPr>
        <w:sdtContent>
          <w:r w:rsidR="00221D73">
            <w:fldChar w:fldCharType="begin"/>
          </w:r>
          <w:r w:rsidR="00221D73">
            <w:instrText xml:space="preserve"> CITATION NRE221 \l 1033 </w:instrText>
          </w:r>
          <w:r w:rsidR="00221D73">
            <w:fldChar w:fldCharType="separate"/>
          </w:r>
          <w:r w:rsidR="00221D73" w:rsidRPr="003A4BBD">
            <w:rPr>
              <w:noProof/>
            </w:rPr>
            <w:t>[9]</w:t>
          </w:r>
          <w:r w:rsidR="00221D73">
            <w:fldChar w:fldCharType="end"/>
          </w:r>
        </w:sdtContent>
      </w:sdt>
      <w:r w:rsidR="00221D73">
        <w:t xml:space="preserve"> there have</w:t>
      </w:r>
      <w:r w:rsidR="00406B22">
        <w:t xml:space="preserve"> </w:t>
      </w:r>
      <w:r w:rsidR="00221D73">
        <w:t xml:space="preserve">been </w:t>
      </w:r>
      <w:r w:rsidR="00406B22">
        <w:t xml:space="preserve">only </w:t>
      </w:r>
      <w:r w:rsidR="00221D73">
        <w:t xml:space="preserve">a </w:t>
      </w:r>
      <w:r w:rsidR="00406B22">
        <w:t>few studies that report</w:t>
      </w:r>
      <w:r w:rsidR="00221D73">
        <w:t>ed</w:t>
      </w:r>
      <w:r w:rsidR="00406B22">
        <w:t xml:space="preserve"> costs of retrofitting existing fossil fueled plants with CCS</w:t>
      </w:r>
      <w:r w:rsidR="00221D73">
        <w:t xml:space="preserve"> </w:t>
      </w:r>
      <w:sdt>
        <w:sdtPr>
          <w:id w:val="-749725712"/>
          <w:citation/>
        </w:sdtPr>
        <w:sdtContent>
          <w:r w:rsidR="00221D73">
            <w:fldChar w:fldCharType="begin"/>
          </w:r>
          <w:r w:rsidR="00221D73">
            <w:instrText xml:space="preserve"> CITATION IEA11 \l 1033 </w:instrText>
          </w:r>
          <w:r w:rsidR="00221D73">
            <w:fldChar w:fldCharType="separate"/>
          </w:r>
          <w:r w:rsidR="00221D73" w:rsidRPr="00FC3822">
            <w:rPr>
              <w:noProof/>
            </w:rPr>
            <w:t>[17]</w:t>
          </w:r>
          <w:r w:rsidR="00221D73">
            <w:fldChar w:fldCharType="end"/>
          </w:r>
        </w:sdtContent>
      </w:sdt>
      <w:r w:rsidR="00221D73">
        <w:t xml:space="preserve"> </w:t>
      </w:r>
      <w:sdt>
        <w:sdtPr>
          <w:id w:val="-1649893158"/>
          <w:citation/>
        </w:sdtPr>
        <w:sdtContent>
          <w:r w:rsidR="00221D73">
            <w:fldChar w:fldCharType="begin"/>
          </w:r>
          <w:r w:rsidR="00221D73">
            <w:instrText xml:space="preserve"> CITATION NET13 \l 1033 </w:instrText>
          </w:r>
          <w:r w:rsidR="00221D73">
            <w:fldChar w:fldCharType="separate"/>
          </w:r>
          <w:r w:rsidR="00221D73" w:rsidRPr="00FC3822">
            <w:rPr>
              <w:noProof/>
            </w:rPr>
            <w:t>[18]</w:t>
          </w:r>
          <w:r w:rsidR="00221D73">
            <w:fldChar w:fldCharType="end"/>
          </w:r>
        </w:sdtContent>
      </w:sdt>
      <w:r w:rsidR="00406B22">
        <w:t xml:space="preserve">. </w:t>
      </w:r>
      <w:r w:rsidR="00221D73">
        <w:t xml:space="preserve">These </w:t>
      </w:r>
      <w:r w:rsidR="00406B22">
        <w:t xml:space="preserve">older studies </w:t>
      </w:r>
      <w:r w:rsidR="00406B22" w:rsidRPr="00315CE9">
        <w:t>suggest</w:t>
      </w:r>
      <w:r w:rsidR="00221D73">
        <w:t>ed</w:t>
      </w:r>
      <w:r w:rsidR="00406B22" w:rsidRPr="00315CE9">
        <w:t xml:space="preserve"> rather low capital costs for CCS retrofits, i.e. </w:t>
      </w:r>
      <w:r w:rsidR="001C3A30">
        <w:t xml:space="preserve">much </w:t>
      </w:r>
      <w:r w:rsidR="00406B22" w:rsidRPr="00315CE9">
        <w:t xml:space="preserve">lower than the cost differential between the proposed default </w:t>
      </w:r>
      <w:r w:rsidR="00406B22">
        <w:t>overnight capital cost</w:t>
      </w:r>
      <w:r w:rsidR="00406B22" w:rsidRPr="00315CE9">
        <w:t xml:space="preserve"> for the plant with CCS and the plant without CCS.</w:t>
      </w:r>
      <w:r w:rsidR="00406B22">
        <w:t xml:space="preserve"> </w:t>
      </w:r>
      <w:r w:rsidR="00406B22" w:rsidRPr="00315CE9">
        <w:t>Recent work (</w:t>
      </w:r>
      <w:proofErr w:type="spellStart"/>
      <w:r w:rsidR="00406B22" w:rsidRPr="00315CE9">
        <w:t>Roussanlay</w:t>
      </w:r>
      <w:proofErr w:type="spellEnd"/>
      <w:r w:rsidR="00406B22" w:rsidRPr="00315CE9">
        <w:t xml:space="preserve"> et al., 2021) </w:t>
      </w:r>
      <w:sdt>
        <w:sdtPr>
          <w:id w:val="271443151"/>
          <w:citation/>
        </w:sdtPr>
        <w:sdtContent>
          <w:r w:rsidR="00406B22">
            <w:fldChar w:fldCharType="begin"/>
          </w:r>
          <w:r w:rsidR="00406B22">
            <w:instrText xml:space="preserve"> CITATION SRo21 \l 1033 </w:instrText>
          </w:r>
          <w:r w:rsidR="00406B22">
            <w:fldChar w:fldCharType="separate"/>
          </w:r>
          <w:r w:rsidR="00FC3822" w:rsidRPr="00FC3822">
            <w:rPr>
              <w:noProof/>
            </w:rPr>
            <w:t>[19]</w:t>
          </w:r>
          <w:r w:rsidR="00406B22">
            <w:fldChar w:fldCharType="end"/>
          </w:r>
        </w:sdtContent>
      </w:sdt>
      <w:r w:rsidR="00406B22">
        <w:t xml:space="preserve"> </w:t>
      </w:r>
      <w:r w:rsidR="00406B22" w:rsidRPr="00315CE9">
        <w:t xml:space="preserve">however </w:t>
      </w:r>
      <w:r w:rsidR="00221D73" w:rsidRPr="00315CE9">
        <w:t>suggest</w:t>
      </w:r>
      <w:r w:rsidR="00221D73">
        <w:t>ed</w:t>
      </w:r>
      <w:r w:rsidR="00221D73" w:rsidRPr="00315CE9">
        <w:t xml:space="preserve"> </w:t>
      </w:r>
      <w:r w:rsidR="00406B22" w:rsidRPr="00315CE9">
        <w:t>that the capital cost of CCS retrofit is often underestimated because:</w:t>
      </w:r>
    </w:p>
    <w:p w14:paraId="1FE1B4E8" w14:textId="77777777" w:rsidR="00406B22" w:rsidRPr="00315CE9" w:rsidRDefault="00406B22" w:rsidP="00406B22">
      <w:pPr>
        <w:pStyle w:val="ListParagraph"/>
        <w:numPr>
          <w:ilvl w:val="0"/>
          <w:numId w:val="29"/>
        </w:numPr>
        <w:jc w:val="both"/>
      </w:pPr>
      <w:r w:rsidRPr="00315CE9">
        <w:t>The economic impact of plant production stop for the retrofit is not considered</w:t>
      </w:r>
    </w:p>
    <w:p w14:paraId="30E5ED11" w14:textId="77777777" w:rsidR="00406B22" w:rsidRDefault="00406B22" w:rsidP="00406B22">
      <w:pPr>
        <w:pStyle w:val="ListParagraph"/>
        <w:numPr>
          <w:ilvl w:val="0"/>
          <w:numId w:val="29"/>
        </w:numPr>
        <w:jc w:val="both"/>
      </w:pPr>
      <w:r w:rsidRPr="00315CE9">
        <w:t>Spatial constraints are ignored (e.g., long flue gas pipelines are needed to the capture unit)</w:t>
      </w:r>
    </w:p>
    <w:p w14:paraId="7FC47545" w14:textId="77777777" w:rsidR="00406B22" w:rsidRDefault="00406B22" w:rsidP="00406B22">
      <w:pPr>
        <w:pStyle w:val="ListParagraph"/>
        <w:numPr>
          <w:ilvl w:val="0"/>
          <w:numId w:val="29"/>
        </w:numPr>
        <w:jc w:val="both"/>
      </w:pPr>
      <w:r>
        <w:t xml:space="preserve">Retrofitting the plant with a capture unit and its associated equipment reduces the net power plant output </w:t>
      </w:r>
    </w:p>
    <w:p w14:paraId="2ED3DEF0" w14:textId="5688D747" w:rsidR="00406B22" w:rsidRDefault="001C3A30" w:rsidP="00406B22">
      <w:pPr>
        <w:jc w:val="both"/>
      </w:pPr>
      <w:r>
        <w:fldChar w:fldCharType="begin"/>
      </w:r>
      <w:r>
        <w:instrText xml:space="preserve"> REF _Ref115098468 \h </w:instrText>
      </w:r>
      <w:r>
        <w:fldChar w:fldCharType="separate"/>
      </w:r>
      <w:r w:rsidRPr="003671A4">
        <w:rPr>
          <w:color w:val="000000" w:themeColor="text1"/>
        </w:rPr>
        <w:t xml:space="preserve">Table </w:t>
      </w:r>
      <w:r>
        <w:rPr>
          <w:noProof/>
          <w:color w:val="000000" w:themeColor="text1"/>
        </w:rPr>
        <w:t>8</w:t>
      </w:r>
      <w:r>
        <w:fldChar w:fldCharType="end"/>
      </w:r>
      <w:r>
        <w:t xml:space="preserve"> lists the r</w:t>
      </w:r>
      <w:r w:rsidR="00406B22">
        <w:t xml:space="preserve">ecommended overnight capital cost for CCS retrofits </w:t>
      </w:r>
      <w:r>
        <w:t>based on the most recent NREL ATB.</w:t>
      </w:r>
      <w:r w:rsidR="00406B22">
        <w:t xml:space="preserve"> The retrofit of the existing plant will also decrease its operational performance leading to a decrease in capacity and an increase in heat rate. </w:t>
      </w:r>
      <w:r w:rsidR="0033167B" w:rsidRPr="001E587D">
        <w:fldChar w:fldCharType="begin"/>
      </w:r>
      <w:r w:rsidR="0033167B" w:rsidRPr="001E587D">
        <w:instrText xml:space="preserve"> REF _Ref115098468 \h  \* MERGEFORMAT </w:instrText>
      </w:r>
      <w:r w:rsidR="0033167B" w:rsidRPr="001E587D">
        <w:fldChar w:fldCharType="separate"/>
      </w:r>
      <w:r w:rsidR="00025062" w:rsidRPr="00A044FD">
        <w:rPr>
          <w:color w:val="000000" w:themeColor="text1"/>
        </w:rPr>
        <w:t xml:space="preserve">Table </w:t>
      </w:r>
      <w:r w:rsidR="00025062" w:rsidRPr="00A044FD">
        <w:rPr>
          <w:noProof/>
          <w:color w:val="000000" w:themeColor="text1"/>
        </w:rPr>
        <w:t>8</w:t>
      </w:r>
      <w:r w:rsidR="0033167B" w:rsidRPr="001E587D">
        <w:fldChar w:fldCharType="end"/>
      </w:r>
      <w:r w:rsidR="00406B22" w:rsidRPr="001E587D">
        <w:fldChar w:fldCharType="begin"/>
      </w:r>
      <w:r w:rsidR="00406B22" w:rsidRPr="001E587D">
        <w:instrText xml:space="preserve"> REF _Ref112431376 \h </w:instrText>
      </w:r>
      <w:r w:rsidR="0033167B" w:rsidRPr="001E587D">
        <w:instrText xml:space="preserve"> \* MERGEFORMAT </w:instrText>
      </w:r>
      <w:r w:rsidR="00406B22" w:rsidRPr="001E587D">
        <w:fldChar w:fldCharType="end"/>
      </w:r>
      <w:r w:rsidR="00406B22" w:rsidRPr="001E587D">
        <w:t xml:space="preserve"> </w:t>
      </w:r>
      <w:r w:rsidR="00406B22">
        <w:t>shows the recommended values for the overnight capital cost of the retrofit</w:t>
      </w:r>
      <w:r w:rsidR="00A86730">
        <w:t xml:space="preserve">, </w:t>
      </w:r>
      <w:r w:rsidR="00406B22">
        <w:t xml:space="preserve">FOM, VOM, percentual decrease in operating capacity </w:t>
      </w:r>
      <w:r w:rsidR="00A86730" w:rsidRPr="003671A4">
        <w:rPr>
          <w:color w:val="000000" w:themeColor="text1"/>
        </w:rPr>
        <w:t xml:space="preserve">(versus existing plant) </w:t>
      </w:r>
      <w:r w:rsidR="00406B22">
        <w:t>and percentual increase in heat rate</w:t>
      </w:r>
      <w:r w:rsidR="00A86730">
        <w:t xml:space="preserve"> </w:t>
      </w:r>
      <w:r w:rsidR="00A86730" w:rsidRPr="003671A4">
        <w:rPr>
          <w:color w:val="000000" w:themeColor="text1"/>
        </w:rPr>
        <w:t>(versus existing plant)</w:t>
      </w:r>
      <w:r w:rsidR="00406B22">
        <w:t xml:space="preserve">. </w:t>
      </w:r>
    </w:p>
    <w:p w14:paraId="111C753B" w14:textId="6E8D879E" w:rsidR="00406B22" w:rsidRPr="003671A4" w:rsidRDefault="00406B22" w:rsidP="00406B22">
      <w:pPr>
        <w:pStyle w:val="Caption"/>
        <w:keepNext/>
        <w:jc w:val="both"/>
        <w:rPr>
          <w:i w:val="0"/>
          <w:iCs w:val="0"/>
          <w:color w:val="000000" w:themeColor="text1"/>
          <w:sz w:val="22"/>
          <w:szCs w:val="22"/>
        </w:rPr>
      </w:pPr>
      <w:bookmarkStart w:id="28" w:name="_Ref115098468"/>
      <w:r w:rsidRPr="003671A4">
        <w:rPr>
          <w:i w:val="0"/>
          <w:iCs w:val="0"/>
          <w:color w:val="000000" w:themeColor="text1"/>
          <w:sz w:val="22"/>
          <w:szCs w:val="22"/>
        </w:rPr>
        <w:t xml:space="preserve">Table </w:t>
      </w:r>
      <w:r w:rsidRPr="003671A4">
        <w:rPr>
          <w:i w:val="0"/>
          <w:iCs w:val="0"/>
          <w:color w:val="000000" w:themeColor="text1"/>
          <w:sz w:val="22"/>
          <w:szCs w:val="22"/>
        </w:rPr>
        <w:fldChar w:fldCharType="begin"/>
      </w:r>
      <w:r w:rsidRPr="003671A4">
        <w:rPr>
          <w:i w:val="0"/>
          <w:iCs w:val="0"/>
          <w:color w:val="000000" w:themeColor="text1"/>
          <w:sz w:val="22"/>
          <w:szCs w:val="22"/>
        </w:rPr>
        <w:instrText xml:space="preserve"> SEQ Table \* ARABIC </w:instrText>
      </w:r>
      <w:r w:rsidRPr="003671A4">
        <w:rPr>
          <w:i w:val="0"/>
          <w:iCs w:val="0"/>
          <w:color w:val="000000" w:themeColor="text1"/>
          <w:sz w:val="22"/>
          <w:szCs w:val="22"/>
        </w:rPr>
        <w:fldChar w:fldCharType="separate"/>
      </w:r>
      <w:r w:rsidR="00730327">
        <w:rPr>
          <w:i w:val="0"/>
          <w:iCs w:val="0"/>
          <w:noProof/>
          <w:color w:val="000000" w:themeColor="text1"/>
          <w:sz w:val="22"/>
          <w:szCs w:val="22"/>
        </w:rPr>
        <w:t>8</w:t>
      </w:r>
      <w:r w:rsidRPr="003671A4">
        <w:rPr>
          <w:i w:val="0"/>
          <w:iCs w:val="0"/>
          <w:color w:val="000000" w:themeColor="text1"/>
          <w:sz w:val="22"/>
          <w:szCs w:val="22"/>
        </w:rPr>
        <w:fldChar w:fldCharType="end"/>
      </w:r>
      <w:bookmarkEnd w:id="28"/>
      <w:r w:rsidRPr="003671A4">
        <w:rPr>
          <w:i w:val="0"/>
          <w:iCs w:val="0"/>
          <w:color w:val="000000" w:themeColor="text1"/>
          <w:sz w:val="22"/>
          <w:szCs w:val="22"/>
        </w:rPr>
        <w:t xml:space="preserve">. Proposed overnight capital </w:t>
      </w:r>
      <w:proofErr w:type="gramStart"/>
      <w:r w:rsidRPr="003671A4">
        <w:rPr>
          <w:i w:val="0"/>
          <w:iCs w:val="0"/>
          <w:color w:val="000000" w:themeColor="text1"/>
          <w:sz w:val="22"/>
          <w:szCs w:val="22"/>
        </w:rPr>
        <w:t xml:space="preserve">cost </w:t>
      </w:r>
      <w:r w:rsidR="001C3A30">
        <w:rPr>
          <w:i w:val="0"/>
          <w:iCs w:val="0"/>
          <w:color w:val="000000" w:themeColor="text1"/>
          <w:sz w:val="22"/>
          <w:szCs w:val="22"/>
        </w:rPr>
        <w:t>,</w:t>
      </w:r>
      <w:proofErr w:type="gramEnd"/>
      <w:r w:rsidR="001C3A30">
        <w:rPr>
          <w:i w:val="0"/>
          <w:iCs w:val="0"/>
          <w:color w:val="000000" w:themeColor="text1"/>
          <w:sz w:val="22"/>
          <w:szCs w:val="22"/>
        </w:rPr>
        <w:t xml:space="preserve"> </w:t>
      </w:r>
      <w:r w:rsidRPr="003671A4">
        <w:rPr>
          <w:i w:val="0"/>
          <w:iCs w:val="0"/>
          <w:color w:val="000000" w:themeColor="text1"/>
          <w:sz w:val="22"/>
          <w:szCs w:val="22"/>
        </w:rPr>
        <w:t xml:space="preserve">FOM, VOM, percentual decrease in </w:t>
      </w:r>
      <w:r>
        <w:rPr>
          <w:i w:val="0"/>
          <w:iCs w:val="0"/>
          <w:color w:val="000000" w:themeColor="text1"/>
          <w:sz w:val="22"/>
          <w:szCs w:val="22"/>
        </w:rPr>
        <w:t xml:space="preserve">power </w:t>
      </w:r>
      <w:r w:rsidRPr="003671A4">
        <w:rPr>
          <w:i w:val="0"/>
          <w:iCs w:val="0"/>
          <w:color w:val="000000" w:themeColor="text1"/>
          <w:sz w:val="22"/>
          <w:szCs w:val="22"/>
        </w:rPr>
        <w:t xml:space="preserve">(versus existing plant) and percentual increase (versus existing plant) in heat rate for CCS retrofits. </w:t>
      </w:r>
    </w:p>
    <w:tbl>
      <w:tblPr>
        <w:tblStyle w:val="TableGrid"/>
        <w:tblW w:w="9340" w:type="dxa"/>
        <w:tblLayout w:type="fixed"/>
        <w:tblLook w:val="04A0" w:firstRow="1" w:lastRow="0" w:firstColumn="1" w:lastColumn="0" w:noHBand="0" w:noVBand="1"/>
      </w:tblPr>
      <w:tblGrid>
        <w:gridCol w:w="1255"/>
        <w:gridCol w:w="1617"/>
        <w:gridCol w:w="1617"/>
        <w:gridCol w:w="1617"/>
        <w:gridCol w:w="1617"/>
        <w:gridCol w:w="1617"/>
      </w:tblGrid>
      <w:tr w:rsidR="00406B22" w14:paraId="230EA392" w14:textId="77777777" w:rsidTr="0091631C">
        <w:trPr>
          <w:trHeight w:val="623"/>
        </w:trPr>
        <w:tc>
          <w:tcPr>
            <w:tcW w:w="1255" w:type="dxa"/>
            <w:vAlign w:val="center"/>
          </w:tcPr>
          <w:p w14:paraId="0BCA1C52" w14:textId="77777777" w:rsidR="00406B22" w:rsidRDefault="00406B22" w:rsidP="0091631C">
            <w:pPr>
              <w:jc w:val="center"/>
              <w:rPr>
                <w:i/>
                <w:iCs/>
              </w:rPr>
            </w:pPr>
            <w:r>
              <w:rPr>
                <w:i/>
                <w:iCs/>
              </w:rPr>
              <w:t>Technology</w:t>
            </w:r>
          </w:p>
        </w:tc>
        <w:tc>
          <w:tcPr>
            <w:tcW w:w="1617" w:type="dxa"/>
            <w:vAlign w:val="center"/>
          </w:tcPr>
          <w:p w14:paraId="63AD3EFE" w14:textId="77777777" w:rsidR="00406B22" w:rsidRDefault="00406B22" w:rsidP="0091631C">
            <w:pPr>
              <w:jc w:val="center"/>
              <w:rPr>
                <w:i/>
                <w:iCs/>
              </w:rPr>
            </w:pPr>
            <w:r>
              <w:rPr>
                <w:i/>
                <w:iCs/>
              </w:rPr>
              <w:t>Retrofit overnight capital cost (M$/MW)</w:t>
            </w:r>
          </w:p>
        </w:tc>
        <w:tc>
          <w:tcPr>
            <w:tcW w:w="1617" w:type="dxa"/>
            <w:vAlign w:val="center"/>
          </w:tcPr>
          <w:p w14:paraId="085681E0" w14:textId="4698BD3F" w:rsidR="00406B22" w:rsidRDefault="00406B22" w:rsidP="0091631C">
            <w:pPr>
              <w:jc w:val="center"/>
              <w:rPr>
                <w:i/>
                <w:iCs/>
              </w:rPr>
            </w:pPr>
            <w:r>
              <w:rPr>
                <w:i/>
                <w:iCs/>
              </w:rPr>
              <w:t>FOM ($/MW/year)</w:t>
            </w:r>
          </w:p>
        </w:tc>
        <w:tc>
          <w:tcPr>
            <w:tcW w:w="1617" w:type="dxa"/>
            <w:vAlign w:val="center"/>
          </w:tcPr>
          <w:p w14:paraId="79C11B8E" w14:textId="6CA0F5AC" w:rsidR="00406B22" w:rsidRDefault="00406B22" w:rsidP="0091631C">
            <w:pPr>
              <w:jc w:val="center"/>
              <w:rPr>
                <w:i/>
                <w:iCs/>
              </w:rPr>
            </w:pPr>
            <w:r>
              <w:rPr>
                <w:i/>
                <w:iCs/>
              </w:rPr>
              <w:t>VOM ($/MWh)</w:t>
            </w:r>
          </w:p>
        </w:tc>
        <w:tc>
          <w:tcPr>
            <w:tcW w:w="1617" w:type="dxa"/>
            <w:vAlign w:val="center"/>
          </w:tcPr>
          <w:p w14:paraId="004B04BC" w14:textId="307B3794" w:rsidR="00406B22" w:rsidRDefault="00406B22" w:rsidP="0091631C">
            <w:pPr>
              <w:jc w:val="center"/>
              <w:rPr>
                <w:i/>
                <w:iCs/>
              </w:rPr>
            </w:pPr>
            <w:r>
              <w:rPr>
                <w:i/>
                <w:iCs/>
              </w:rPr>
              <w:t>Power decrease (%)</w:t>
            </w:r>
          </w:p>
        </w:tc>
        <w:tc>
          <w:tcPr>
            <w:tcW w:w="1617" w:type="dxa"/>
            <w:vAlign w:val="center"/>
          </w:tcPr>
          <w:p w14:paraId="5901545F" w14:textId="77777777" w:rsidR="00406B22" w:rsidRDefault="00406B22" w:rsidP="0091631C">
            <w:pPr>
              <w:jc w:val="center"/>
              <w:rPr>
                <w:i/>
                <w:iCs/>
              </w:rPr>
            </w:pPr>
            <w:r>
              <w:rPr>
                <w:i/>
                <w:iCs/>
              </w:rPr>
              <w:t>Heat rate increase (%)</w:t>
            </w:r>
          </w:p>
        </w:tc>
      </w:tr>
      <w:tr w:rsidR="00406B22" w14:paraId="32DCCFFD" w14:textId="77777777" w:rsidTr="0091631C">
        <w:trPr>
          <w:trHeight w:val="199"/>
        </w:trPr>
        <w:tc>
          <w:tcPr>
            <w:tcW w:w="1255" w:type="dxa"/>
          </w:tcPr>
          <w:p w14:paraId="03A5DEDA" w14:textId="77777777" w:rsidR="00406B22" w:rsidRDefault="00406B22" w:rsidP="0091631C">
            <w:pPr>
              <w:jc w:val="both"/>
              <w:rPr>
                <w:i/>
                <w:iCs/>
              </w:rPr>
            </w:pPr>
            <w:r>
              <w:rPr>
                <w:i/>
                <w:iCs/>
              </w:rPr>
              <w:t>CCGT – CCS retrofit</w:t>
            </w:r>
          </w:p>
        </w:tc>
        <w:tc>
          <w:tcPr>
            <w:tcW w:w="1617" w:type="dxa"/>
            <w:vAlign w:val="center"/>
          </w:tcPr>
          <w:p w14:paraId="0D62F743" w14:textId="75FDB4E0" w:rsidR="00406B22" w:rsidRPr="003A4BBD" w:rsidRDefault="00406B22" w:rsidP="0091631C">
            <w:pPr>
              <w:jc w:val="center"/>
            </w:pPr>
            <w:r w:rsidRPr="003A4BBD">
              <w:t>2.</w:t>
            </w:r>
            <w:r w:rsidR="00374D23" w:rsidRPr="003A4BBD">
              <w:t>4</w:t>
            </w:r>
          </w:p>
        </w:tc>
        <w:tc>
          <w:tcPr>
            <w:tcW w:w="1617" w:type="dxa"/>
            <w:vAlign w:val="center"/>
          </w:tcPr>
          <w:p w14:paraId="28B4834F" w14:textId="23C97395" w:rsidR="00406B22" w:rsidRDefault="00374D23" w:rsidP="0091631C">
            <w:pPr>
              <w:jc w:val="center"/>
              <w:rPr>
                <w:rFonts w:ascii="Calibri" w:hAnsi="Calibri" w:cs="Calibri"/>
                <w:color w:val="000000"/>
              </w:rPr>
            </w:pPr>
            <w:r>
              <w:rPr>
                <w:rFonts w:ascii="Calibri" w:hAnsi="Calibri" w:cs="Calibri"/>
                <w:color w:val="000000"/>
              </w:rPr>
              <w:t>9</w:t>
            </w:r>
            <w:r w:rsidR="001C3A30">
              <w:rPr>
                <w:rFonts w:ascii="Calibri" w:hAnsi="Calibri" w:cs="Calibri"/>
                <w:color w:val="000000"/>
              </w:rPr>
              <w:t>0</w:t>
            </w:r>
            <w:r w:rsidR="00406B22">
              <w:rPr>
                <w:rFonts w:ascii="Calibri" w:hAnsi="Calibri" w:cs="Calibri"/>
                <w:color w:val="000000"/>
              </w:rPr>
              <w:t>,</w:t>
            </w:r>
            <w:r w:rsidR="001C3A30">
              <w:rPr>
                <w:rFonts w:ascii="Calibri" w:hAnsi="Calibri" w:cs="Calibri"/>
                <w:color w:val="000000"/>
              </w:rPr>
              <w:t>000</w:t>
            </w:r>
          </w:p>
        </w:tc>
        <w:tc>
          <w:tcPr>
            <w:tcW w:w="1617" w:type="dxa"/>
            <w:vAlign w:val="center"/>
          </w:tcPr>
          <w:p w14:paraId="301E297E" w14:textId="0263DF05" w:rsidR="00406B22" w:rsidRDefault="001C3A30" w:rsidP="0091631C">
            <w:pPr>
              <w:jc w:val="center"/>
              <w:rPr>
                <w:rFonts w:ascii="Calibri" w:hAnsi="Calibri" w:cs="Calibri"/>
                <w:color w:val="000000"/>
              </w:rPr>
            </w:pPr>
            <w:r>
              <w:rPr>
                <w:rFonts w:ascii="Calibri" w:hAnsi="Calibri" w:cs="Calibri"/>
                <w:color w:val="000000"/>
              </w:rPr>
              <w:t>5.0</w:t>
            </w:r>
          </w:p>
        </w:tc>
        <w:tc>
          <w:tcPr>
            <w:tcW w:w="1617" w:type="dxa"/>
            <w:vAlign w:val="center"/>
          </w:tcPr>
          <w:p w14:paraId="102A9EAB" w14:textId="77777777" w:rsidR="00406B22" w:rsidRDefault="00406B22" w:rsidP="0091631C">
            <w:pPr>
              <w:jc w:val="center"/>
              <w:rPr>
                <w:rFonts w:ascii="Calibri" w:hAnsi="Calibri" w:cs="Calibri"/>
                <w:color w:val="000000"/>
              </w:rPr>
            </w:pPr>
            <w:r>
              <w:rPr>
                <w:rFonts w:ascii="Calibri" w:hAnsi="Calibri" w:cs="Calibri"/>
                <w:color w:val="000000"/>
              </w:rPr>
              <w:t>15%</w:t>
            </w:r>
          </w:p>
        </w:tc>
        <w:tc>
          <w:tcPr>
            <w:tcW w:w="1617" w:type="dxa"/>
            <w:vAlign w:val="center"/>
          </w:tcPr>
          <w:p w14:paraId="4E15BC12" w14:textId="4C6F65A8" w:rsidR="00406B22" w:rsidRDefault="001C3A30" w:rsidP="0091631C">
            <w:pPr>
              <w:jc w:val="center"/>
              <w:rPr>
                <w:rFonts w:ascii="Calibri" w:hAnsi="Calibri" w:cs="Calibri"/>
                <w:color w:val="000000"/>
              </w:rPr>
            </w:pPr>
            <w:r>
              <w:rPr>
                <w:rFonts w:ascii="Calibri" w:hAnsi="Calibri" w:cs="Calibri"/>
                <w:color w:val="000000"/>
              </w:rPr>
              <w:t>12</w:t>
            </w:r>
            <w:r w:rsidR="00406B22">
              <w:rPr>
                <w:rFonts w:ascii="Calibri" w:hAnsi="Calibri" w:cs="Calibri"/>
                <w:color w:val="000000"/>
              </w:rPr>
              <w:t>%</w:t>
            </w:r>
          </w:p>
        </w:tc>
      </w:tr>
      <w:tr w:rsidR="00406B22" w14:paraId="0F7DF4B8" w14:textId="77777777" w:rsidTr="0091631C">
        <w:trPr>
          <w:trHeight w:val="211"/>
        </w:trPr>
        <w:tc>
          <w:tcPr>
            <w:tcW w:w="1255" w:type="dxa"/>
          </w:tcPr>
          <w:p w14:paraId="5C23E165" w14:textId="77777777" w:rsidR="00406B22" w:rsidRDefault="00406B22" w:rsidP="0091631C">
            <w:pPr>
              <w:jc w:val="both"/>
              <w:rPr>
                <w:i/>
                <w:iCs/>
              </w:rPr>
            </w:pPr>
            <w:r>
              <w:rPr>
                <w:i/>
                <w:iCs/>
              </w:rPr>
              <w:t>OCGT – CCS retrofit</w:t>
            </w:r>
          </w:p>
        </w:tc>
        <w:tc>
          <w:tcPr>
            <w:tcW w:w="1617" w:type="dxa"/>
            <w:vAlign w:val="center"/>
          </w:tcPr>
          <w:p w14:paraId="678ABA47" w14:textId="3B931009" w:rsidR="00406B22" w:rsidRPr="003A4BBD" w:rsidRDefault="00374D23" w:rsidP="0091631C">
            <w:pPr>
              <w:jc w:val="center"/>
            </w:pPr>
            <w:r w:rsidRPr="003A4BBD">
              <w:t>2.2</w:t>
            </w:r>
          </w:p>
        </w:tc>
        <w:tc>
          <w:tcPr>
            <w:tcW w:w="1617" w:type="dxa"/>
            <w:vAlign w:val="center"/>
          </w:tcPr>
          <w:p w14:paraId="501926C9" w14:textId="55C24772" w:rsidR="00406B22" w:rsidRDefault="00374D23" w:rsidP="0091631C">
            <w:pPr>
              <w:jc w:val="center"/>
              <w:rPr>
                <w:rFonts w:ascii="Calibri" w:hAnsi="Calibri" w:cs="Calibri"/>
                <w:color w:val="000000"/>
              </w:rPr>
            </w:pPr>
            <w:r>
              <w:rPr>
                <w:rFonts w:ascii="Calibri" w:hAnsi="Calibri" w:cs="Calibri"/>
                <w:color w:val="000000"/>
              </w:rPr>
              <w:t>6</w:t>
            </w:r>
            <w:r w:rsidR="001C3A30">
              <w:rPr>
                <w:rFonts w:ascii="Calibri" w:hAnsi="Calibri" w:cs="Calibri"/>
                <w:color w:val="000000"/>
              </w:rPr>
              <w:t>0</w:t>
            </w:r>
            <w:r w:rsidR="00406B22">
              <w:rPr>
                <w:rFonts w:ascii="Calibri" w:hAnsi="Calibri" w:cs="Calibri"/>
                <w:color w:val="000000"/>
              </w:rPr>
              <w:t>,</w:t>
            </w:r>
            <w:r w:rsidR="001C3A30">
              <w:rPr>
                <w:rFonts w:ascii="Calibri" w:hAnsi="Calibri" w:cs="Calibri"/>
                <w:color w:val="000000"/>
              </w:rPr>
              <w:t>0</w:t>
            </w:r>
            <w:r w:rsidR="00406B22">
              <w:rPr>
                <w:rFonts w:ascii="Calibri" w:hAnsi="Calibri" w:cs="Calibri"/>
                <w:color w:val="000000"/>
              </w:rPr>
              <w:t>00</w:t>
            </w:r>
          </w:p>
        </w:tc>
        <w:tc>
          <w:tcPr>
            <w:tcW w:w="1617" w:type="dxa"/>
            <w:vAlign w:val="center"/>
          </w:tcPr>
          <w:p w14:paraId="6FF1C38F" w14:textId="193BB576" w:rsidR="00406B22" w:rsidRDefault="00406B22" w:rsidP="0091631C">
            <w:pPr>
              <w:jc w:val="center"/>
              <w:rPr>
                <w:rFonts w:ascii="Calibri" w:hAnsi="Calibri" w:cs="Calibri"/>
                <w:color w:val="000000"/>
              </w:rPr>
            </w:pPr>
            <w:r>
              <w:rPr>
                <w:rFonts w:ascii="Calibri" w:hAnsi="Calibri" w:cs="Calibri"/>
                <w:color w:val="000000"/>
              </w:rPr>
              <w:t>1</w:t>
            </w:r>
            <w:r w:rsidR="001C3A30">
              <w:rPr>
                <w:rFonts w:ascii="Calibri" w:hAnsi="Calibri" w:cs="Calibri"/>
                <w:color w:val="000000"/>
              </w:rPr>
              <w:t>0</w:t>
            </w:r>
            <w:r>
              <w:rPr>
                <w:rFonts w:ascii="Calibri" w:hAnsi="Calibri" w:cs="Calibri"/>
                <w:color w:val="000000"/>
              </w:rPr>
              <w:t>.0</w:t>
            </w:r>
          </w:p>
        </w:tc>
        <w:tc>
          <w:tcPr>
            <w:tcW w:w="1617" w:type="dxa"/>
            <w:vAlign w:val="center"/>
          </w:tcPr>
          <w:p w14:paraId="28E83D49" w14:textId="77777777" w:rsidR="00406B22" w:rsidRDefault="00406B22" w:rsidP="0091631C">
            <w:pPr>
              <w:jc w:val="center"/>
              <w:rPr>
                <w:rFonts w:ascii="Calibri" w:hAnsi="Calibri" w:cs="Calibri"/>
                <w:color w:val="000000"/>
              </w:rPr>
            </w:pPr>
            <w:r>
              <w:rPr>
                <w:rFonts w:ascii="Calibri" w:hAnsi="Calibri" w:cs="Calibri"/>
                <w:color w:val="000000"/>
              </w:rPr>
              <w:t>15%</w:t>
            </w:r>
          </w:p>
        </w:tc>
        <w:tc>
          <w:tcPr>
            <w:tcW w:w="1617" w:type="dxa"/>
            <w:vAlign w:val="center"/>
          </w:tcPr>
          <w:p w14:paraId="7083E891" w14:textId="22AD2990" w:rsidR="00406B22" w:rsidRDefault="001C3A30" w:rsidP="0091631C">
            <w:pPr>
              <w:jc w:val="center"/>
              <w:rPr>
                <w:rFonts w:ascii="Calibri" w:hAnsi="Calibri" w:cs="Calibri"/>
                <w:color w:val="000000"/>
              </w:rPr>
            </w:pPr>
            <w:r>
              <w:rPr>
                <w:rFonts w:ascii="Calibri" w:hAnsi="Calibri" w:cs="Calibri"/>
                <w:color w:val="000000"/>
              </w:rPr>
              <w:t>12</w:t>
            </w:r>
            <w:r w:rsidR="00406B22">
              <w:rPr>
                <w:rFonts w:ascii="Calibri" w:hAnsi="Calibri" w:cs="Calibri"/>
                <w:color w:val="000000"/>
              </w:rPr>
              <w:t>%</w:t>
            </w:r>
          </w:p>
        </w:tc>
      </w:tr>
      <w:tr w:rsidR="00406B22" w14:paraId="71121118" w14:textId="77777777" w:rsidTr="0091631C">
        <w:trPr>
          <w:trHeight w:val="199"/>
        </w:trPr>
        <w:tc>
          <w:tcPr>
            <w:tcW w:w="1255" w:type="dxa"/>
          </w:tcPr>
          <w:p w14:paraId="6E21FC00" w14:textId="77777777" w:rsidR="00406B22" w:rsidRDefault="00406B22" w:rsidP="0091631C">
            <w:pPr>
              <w:jc w:val="both"/>
              <w:rPr>
                <w:i/>
                <w:iCs/>
              </w:rPr>
            </w:pPr>
            <w:r>
              <w:rPr>
                <w:i/>
                <w:iCs/>
              </w:rPr>
              <w:t>Coal – CCS retrofit</w:t>
            </w:r>
          </w:p>
        </w:tc>
        <w:tc>
          <w:tcPr>
            <w:tcW w:w="1617" w:type="dxa"/>
            <w:vAlign w:val="center"/>
          </w:tcPr>
          <w:p w14:paraId="28CD7EF1" w14:textId="3A5999E5" w:rsidR="00406B22" w:rsidRPr="003A4BBD" w:rsidRDefault="00A86730" w:rsidP="0091631C">
            <w:pPr>
              <w:jc w:val="center"/>
            </w:pPr>
            <w:r w:rsidRPr="003A4BBD">
              <w:t>4</w:t>
            </w:r>
            <w:r w:rsidR="00406B22" w:rsidRPr="003A4BBD">
              <w:t>.</w:t>
            </w:r>
            <w:r w:rsidR="00374D23" w:rsidRPr="003A4BBD">
              <w:t>6</w:t>
            </w:r>
          </w:p>
        </w:tc>
        <w:tc>
          <w:tcPr>
            <w:tcW w:w="1617" w:type="dxa"/>
            <w:vAlign w:val="center"/>
          </w:tcPr>
          <w:p w14:paraId="6E8BAF9A" w14:textId="1A71AD27" w:rsidR="00406B22" w:rsidRDefault="00A86730" w:rsidP="0091631C">
            <w:pPr>
              <w:jc w:val="center"/>
              <w:rPr>
                <w:rFonts w:ascii="Calibri" w:hAnsi="Calibri" w:cs="Calibri"/>
                <w:color w:val="000000"/>
              </w:rPr>
            </w:pPr>
            <w:r>
              <w:rPr>
                <w:rFonts w:ascii="Calibri" w:hAnsi="Calibri" w:cs="Calibri"/>
                <w:color w:val="000000"/>
              </w:rPr>
              <w:t>1</w:t>
            </w:r>
            <w:r w:rsidR="00374D23">
              <w:rPr>
                <w:rFonts w:ascii="Calibri" w:hAnsi="Calibri" w:cs="Calibri"/>
                <w:color w:val="000000"/>
              </w:rPr>
              <w:t>6</w:t>
            </w:r>
            <w:r>
              <w:rPr>
                <w:rFonts w:ascii="Calibri" w:hAnsi="Calibri" w:cs="Calibri"/>
                <w:color w:val="000000"/>
              </w:rPr>
              <w:t>0</w:t>
            </w:r>
            <w:r w:rsidR="00406B22">
              <w:rPr>
                <w:rFonts w:ascii="Calibri" w:hAnsi="Calibri" w:cs="Calibri"/>
                <w:color w:val="000000"/>
              </w:rPr>
              <w:t>,000</w:t>
            </w:r>
          </w:p>
        </w:tc>
        <w:tc>
          <w:tcPr>
            <w:tcW w:w="1617" w:type="dxa"/>
            <w:vAlign w:val="center"/>
          </w:tcPr>
          <w:p w14:paraId="7FDC8ECB" w14:textId="160C652C" w:rsidR="00406B22" w:rsidRDefault="00374D23" w:rsidP="0091631C">
            <w:pPr>
              <w:jc w:val="center"/>
              <w:rPr>
                <w:rFonts w:ascii="Calibri" w:hAnsi="Calibri" w:cs="Calibri"/>
                <w:color w:val="000000"/>
              </w:rPr>
            </w:pPr>
            <w:r>
              <w:rPr>
                <w:rFonts w:ascii="Calibri" w:hAnsi="Calibri" w:cs="Calibri"/>
                <w:color w:val="000000"/>
              </w:rPr>
              <w:t>16.0</w:t>
            </w:r>
          </w:p>
        </w:tc>
        <w:tc>
          <w:tcPr>
            <w:tcW w:w="1617" w:type="dxa"/>
            <w:vAlign w:val="center"/>
          </w:tcPr>
          <w:p w14:paraId="4B5EF8A8" w14:textId="7491FEB5" w:rsidR="00406B22" w:rsidRDefault="00A86730" w:rsidP="0091631C">
            <w:pPr>
              <w:jc w:val="center"/>
              <w:rPr>
                <w:rFonts w:ascii="Calibri" w:hAnsi="Calibri" w:cs="Calibri"/>
                <w:color w:val="000000"/>
              </w:rPr>
            </w:pPr>
            <w:r>
              <w:rPr>
                <w:rFonts w:ascii="Calibri" w:hAnsi="Calibri" w:cs="Calibri"/>
                <w:color w:val="000000"/>
              </w:rPr>
              <w:t>25</w:t>
            </w:r>
            <w:r w:rsidR="00406B22">
              <w:rPr>
                <w:rFonts w:ascii="Calibri" w:hAnsi="Calibri" w:cs="Calibri"/>
                <w:color w:val="000000"/>
              </w:rPr>
              <w:t>%</w:t>
            </w:r>
          </w:p>
        </w:tc>
        <w:tc>
          <w:tcPr>
            <w:tcW w:w="1617" w:type="dxa"/>
            <w:vAlign w:val="center"/>
          </w:tcPr>
          <w:p w14:paraId="15762910" w14:textId="1FE548A9" w:rsidR="00406B22" w:rsidRDefault="00A86730" w:rsidP="0091631C">
            <w:pPr>
              <w:jc w:val="center"/>
              <w:rPr>
                <w:rFonts w:ascii="Calibri" w:hAnsi="Calibri" w:cs="Calibri"/>
                <w:color w:val="000000"/>
              </w:rPr>
            </w:pPr>
            <w:r>
              <w:rPr>
                <w:rFonts w:ascii="Calibri" w:hAnsi="Calibri" w:cs="Calibri"/>
                <w:color w:val="000000"/>
              </w:rPr>
              <w:t>33</w:t>
            </w:r>
            <w:r w:rsidR="00406B22">
              <w:rPr>
                <w:rFonts w:ascii="Calibri" w:hAnsi="Calibri" w:cs="Calibri"/>
                <w:color w:val="000000"/>
              </w:rPr>
              <w:t>%</w:t>
            </w:r>
          </w:p>
        </w:tc>
      </w:tr>
    </w:tbl>
    <w:p w14:paraId="5D26AE18" w14:textId="77777777" w:rsidR="00406B22" w:rsidRDefault="00406B22" w:rsidP="00406B22">
      <w:pPr>
        <w:jc w:val="both"/>
        <w:rPr>
          <w:i/>
          <w:iCs/>
        </w:rPr>
      </w:pPr>
    </w:p>
    <w:p w14:paraId="2FF1A99C" w14:textId="77777777" w:rsidR="00406B22" w:rsidRDefault="00406B22" w:rsidP="00406B22">
      <w:pPr>
        <w:jc w:val="both"/>
        <w:rPr>
          <w:i/>
          <w:iCs/>
        </w:rPr>
      </w:pPr>
      <w:r w:rsidRPr="008004EB">
        <w:rPr>
          <w:i/>
          <w:iCs/>
        </w:rPr>
        <w:t>BECCS</w:t>
      </w:r>
    </w:p>
    <w:p w14:paraId="2BBB3778" w14:textId="0406E56F" w:rsidR="00406B22" w:rsidRDefault="005F2158" w:rsidP="003E780F">
      <w:pPr>
        <w:jc w:val="both"/>
      </w:pPr>
      <w:r>
        <w:t xml:space="preserve">The recommendation for CCDR energy teams is to </w:t>
      </w:r>
      <w:r w:rsidR="00406B22">
        <w:t xml:space="preserve">consider biomass energy coupled with CCS (BECCS) as from </w:t>
      </w:r>
      <w:r>
        <w:t xml:space="preserve">2030 </w:t>
      </w:r>
      <w:r w:rsidR="00406B22">
        <w:t xml:space="preserve">in case a country has credible plans and resource availability to deploy </w:t>
      </w:r>
      <w:r w:rsidR="00406B22" w:rsidRPr="00F72C08">
        <w:t>significant amounts of biomass generators</w:t>
      </w:r>
      <w:r w:rsidR="00406B22">
        <w:t xml:space="preserve"> in the future. </w:t>
      </w:r>
      <w:r w:rsidR="003E780F" w:rsidRPr="00025062">
        <w:fldChar w:fldCharType="begin"/>
      </w:r>
      <w:r w:rsidR="003E780F" w:rsidRPr="00025062">
        <w:instrText xml:space="preserve"> REF _Ref115098503 \h </w:instrText>
      </w:r>
      <w:r w:rsidR="00025062" w:rsidRPr="00A044FD">
        <w:instrText xml:space="preserve"> \* MERGEFORMAT </w:instrText>
      </w:r>
      <w:r w:rsidR="003E780F" w:rsidRPr="00025062">
        <w:fldChar w:fldCharType="separate"/>
      </w:r>
      <w:r w:rsidR="00025062" w:rsidRPr="00A044FD">
        <w:rPr>
          <w:color w:val="000000" w:themeColor="text1"/>
        </w:rPr>
        <w:t xml:space="preserve">Table </w:t>
      </w:r>
      <w:r w:rsidR="00025062" w:rsidRPr="00A044FD">
        <w:rPr>
          <w:noProof/>
          <w:color w:val="000000" w:themeColor="text1"/>
        </w:rPr>
        <w:t>9</w:t>
      </w:r>
      <w:r w:rsidR="003E780F" w:rsidRPr="00025062">
        <w:fldChar w:fldCharType="end"/>
      </w:r>
      <w:r w:rsidR="00406B22" w:rsidRPr="00025062">
        <w:fldChar w:fldCharType="begin"/>
      </w:r>
      <w:r w:rsidR="00406B22" w:rsidRPr="00025062">
        <w:instrText xml:space="preserve"> REF _Ref112432074 \h </w:instrText>
      </w:r>
      <w:r w:rsidR="00025062" w:rsidRPr="00A044FD">
        <w:instrText xml:space="preserve"> \* MERGEFORMAT </w:instrText>
      </w:r>
      <w:r w:rsidR="00406B22" w:rsidRPr="00025062">
        <w:fldChar w:fldCharType="end"/>
      </w:r>
      <w:r w:rsidR="00406B22" w:rsidRPr="00025062">
        <w:t xml:space="preserve"> sh</w:t>
      </w:r>
      <w:r w:rsidR="00406B22">
        <w:t xml:space="preserve">ows the recommended values for the overnight capital cost, FOM, VOM, and heat rate for BECCS plants. The default CAPEX trajectory for BECCS </w:t>
      </w:r>
      <w:r w:rsidR="002249AB">
        <w:t>is</w:t>
      </w:r>
      <w:r w:rsidR="00406B22">
        <w:t xml:space="preserve"> shown in </w:t>
      </w:r>
      <w:r w:rsidR="00E31FCB" w:rsidRPr="002D5C80">
        <w:fldChar w:fldCharType="begin"/>
      </w:r>
      <w:r w:rsidR="00E31FCB" w:rsidRPr="002D5C80">
        <w:instrText xml:space="preserve"> REF _Ref115098361 \h  \* MERGEFORMAT </w:instrText>
      </w:r>
      <w:r w:rsidR="00E31FCB" w:rsidRPr="002D5C80">
        <w:fldChar w:fldCharType="separate"/>
      </w:r>
      <w:r w:rsidR="00025062" w:rsidRPr="00A044FD">
        <w:rPr>
          <w:color w:val="000000" w:themeColor="text1"/>
        </w:rPr>
        <w:t xml:space="preserve">Table </w:t>
      </w:r>
      <w:r w:rsidR="00025062" w:rsidRPr="00A044FD">
        <w:rPr>
          <w:noProof/>
          <w:color w:val="000000" w:themeColor="text1"/>
        </w:rPr>
        <w:t>7</w:t>
      </w:r>
      <w:r w:rsidR="00E31FCB" w:rsidRPr="002D5C80">
        <w:fldChar w:fldCharType="end"/>
      </w:r>
      <w:r w:rsidR="00406B22">
        <w:t xml:space="preserve">. </w:t>
      </w:r>
    </w:p>
    <w:p w14:paraId="484BAE44" w14:textId="77777777" w:rsidR="00406B22" w:rsidRDefault="00406B22" w:rsidP="00406B22">
      <w:pPr>
        <w:jc w:val="both"/>
      </w:pPr>
      <w:r>
        <w:t xml:space="preserve"> </w:t>
      </w:r>
    </w:p>
    <w:p w14:paraId="1A693EF9" w14:textId="77777777" w:rsidR="00406B22" w:rsidRDefault="00406B22" w:rsidP="00406B22">
      <w:pPr>
        <w:jc w:val="both"/>
        <w:sectPr w:rsidR="00406B22">
          <w:pgSz w:w="12240" w:h="15840"/>
          <w:pgMar w:top="1440" w:right="1440" w:bottom="1440" w:left="1440" w:header="720" w:footer="720" w:gutter="0"/>
          <w:cols w:space="720"/>
          <w:docGrid w:linePitch="360"/>
        </w:sectPr>
      </w:pPr>
    </w:p>
    <w:p w14:paraId="52A188E2" w14:textId="3CB71F2E" w:rsidR="00406B22" w:rsidRPr="003671A4" w:rsidRDefault="00406B22" w:rsidP="00406B22">
      <w:pPr>
        <w:pStyle w:val="Caption"/>
        <w:keepNext/>
        <w:jc w:val="both"/>
        <w:rPr>
          <w:i w:val="0"/>
          <w:iCs w:val="0"/>
          <w:color w:val="000000" w:themeColor="text1"/>
          <w:sz w:val="22"/>
          <w:szCs w:val="22"/>
        </w:rPr>
      </w:pPr>
      <w:bookmarkStart w:id="29" w:name="_Ref115098503"/>
      <w:r w:rsidRPr="003671A4">
        <w:rPr>
          <w:i w:val="0"/>
          <w:iCs w:val="0"/>
          <w:color w:val="000000" w:themeColor="text1"/>
          <w:sz w:val="22"/>
          <w:szCs w:val="22"/>
        </w:rPr>
        <w:lastRenderedPageBreak/>
        <w:t xml:space="preserve">Table </w:t>
      </w:r>
      <w:r w:rsidRPr="003671A4">
        <w:rPr>
          <w:i w:val="0"/>
          <w:iCs w:val="0"/>
          <w:color w:val="000000" w:themeColor="text1"/>
          <w:sz w:val="22"/>
          <w:szCs w:val="22"/>
        </w:rPr>
        <w:fldChar w:fldCharType="begin"/>
      </w:r>
      <w:r w:rsidRPr="003671A4">
        <w:rPr>
          <w:i w:val="0"/>
          <w:iCs w:val="0"/>
          <w:color w:val="000000" w:themeColor="text1"/>
          <w:sz w:val="22"/>
          <w:szCs w:val="22"/>
        </w:rPr>
        <w:instrText xml:space="preserve"> SEQ Table \* ARABIC </w:instrText>
      </w:r>
      <w:r w:rsidRPr="003671A4">
        <w:rPr>
          <w:i w:val="0"/>
          <w:iCs w:val="0"/>
          <w:color w:val="000000" w:themeColor="text1"/>
          <w:sz w:val="22"/>
          <w:szCs w:val="22"/>
        </w:rPr>
        <w:fldChar w:fldCharType="separate"/>
      </w:r>
      <w:r w:rsidR="00730327">
        <w:rPr>
          <w:i w:val="0"/>
          <w:iCs w:val="0"/>
          <w:noProof/>
          <w:color w:val="000000" w:themeColor="text1"/>
          <w:sz w:val="22"/>
          <w:szCs w:val="22"/>
        </w:rPr>
        <w:t>9</w:t>
      </w:r>
      <w:r w:rsidRPr="003671A4">
        <w:rPr>
          <w:i w:val="0"/>
          <w:iCs w:val="0"/>
          <w:color w:val="000000" w:themeColor="text1"/>
          <w:sz w:val="22"/>
          <w:szCs w:val="22"/>
        </w:rPr>
        <w:fldChar w:fldCharType="end"/>
      </w:r>
      <w:bookmarkEnd w:id="29"/>
      <w:r w:rsidRPr="003671A4">
        <w:rPr>
          <w:i w:val="0"/>
          <w:iCs w:val="0"/>
          <w:color w:val="000000" w:themeColor="text1"/>
          <w:sz w:val="22"/>
          <w:szCs w:val="22"/>
        </w:rPr>
        <w:t xml:space="preserve">. Cost characteristics of new BECCS generators. </w:t>
      </w:r>
      <w:sdt>
        <w:sdtPr>
          <w:rPr>
            <w:i w:val="0"/>
            <w:iCs w:val="0"/>
            <w:color w:val="000000" w:themeColor="text1"/>
            <w:sz w:val="22"/>
            <w:szCs w:val="22"/>
          </w:rPr>
          <w:id w:val="1253159209"/>
          <w:citation/>
        </w:sdtPr>
        <w:sdtContent>
          <w:r>
            <w:rPr>
              <w:i w:val="0"/>
              <w:iCs w:val="0"/>
              <w:color w:val="000000" w:themeColor="text1"/>
              <w:sz w:val="22"/>
              <w:szCs w:val="22"/>
            </w:rPr>
            <w:fldChar w:fldCharType="begin"/>
          </w:r>
          <w:r>
            <w:rPr>
              <w:i w:val="0"/>
              <w:iCs w:val="0"/>
              <w:color w:val="000000" w:themeColor="text1"/>
              <w:sz w:val="22"/>
              <w:szCs w:val="22"/>
            </w:rPr>
            <w:instrText xml:space="preserve"> CITATION IEA211 \l 1033 </w:instrText>
          </w:r>
          <w:r>
            <w:rPr>
              <w:i w:val="0"/>
              <w:iCs w:val="0"/>
              <w:color w:val="000000" w:themeColor="text1"/>
              <w:sz w:val="22"/>
              <w:szCs w:val="22"/>
            </w:rPr>
            <w:fldChar w:fldCharType="separate"/>
          </w:r>
          <w:r w:rsidR="00FC3822" w:rsidRPr="00FC3822">
            <w:rPr>
              <w:noProof/>
              <w:color w:val="000000" w:themeColor="text1"/>
              <w:sz w:val="22"/>
              <w:szCs w:val="22"/>
            </w:rPr>
            <w:t>[10]</w:t>
          </w:r>
          <w:r>
            <w:rPr>
              <w:i w:val="0"/>
              <w:iCs w:val="0"/>
              <w:color w:val="000000" w:themeColor="text1"/>
              <w:sz w:val="22"/>
              <w:szCs w:val="22"/>
            </w:rPr>
            <w:fldChar w:fldCharType="end"/>
          </w:r>
        </w:sdtContent>
      </w:sdt>
    </w:p>
    <w:tbl>
      <w:tblPr>
        <w:tblStyle w:val="TableGrid"/>
        <w:tblW w:w="0" w:type="auto"/>
        <w:tblLayout w:type="fixed"/>
        <w:tblLook w:val="04A0" w:firstRow="1" w:lastRow="0" w:firstColumn="1" w:lastColumn="0" w:noHBand="0" w:noVBand="1"/>
      </w:tblPr>
      <w:tblGrid>
        <w:gridCol w:w="1572"/>
        <w:gridCol w:w="1651"/>
        <w:gridCol w:w="1389"/>
        <w:gridCol w:w="1390"/>
        <w:gridCol w:w="1913"/>
        <w:gridCol w:w="1080"/>
        <w:gridCol w:w="1350"/>
        <w:gridCol w:w="1215"/>
        <w:gridCol w:w="1390"/>
      </w:tblGrid>
      <w:tr w:rsidR="00406B22" w14:paraId="34382CFB" w14:textId="77777777" w:rsidTr="00A044FD">
        <w:tc>
          <w:tcPr>
            <w:tcW w:w="1572" w:type="dxa"/>
            <w:vAlign w:val="center"/>
          </w:tcPr>
          <w:p w14:paraId="1A0D294F" w14:textId="77777777" w:rsidR="00406B22" w:rsidRDefault="00406B22" w:rsidP="0091631C">
            <w:pPr>
              <w:jc w:val="center"/>
              <w:rPr>
                <w:i/>
                <w:iCs/>
              </w:rPr>
            </w:pPr>
            <w:r>
              <w:rPr>
                <w:i/>
                <w:iCs/>
              </w:rPr>
              <w:t>Technology</w:t>
            </w:r>
          </w:p>
        </w:tc>
        <w:tc>
          <w:tcPr>
            <w:tcW w:w="1651" w:type="dxa"/>
            <w:vAlign w:val="center"/>
          </w:tcPr>
          <w:p w14:paraId="05F68210" w14:textId="77777777" w:rsidR="00406B22" w:rsidRDefault="00406B22" w:rsidP="0091631C">
            <w:pPr>
              <w:jc w:val="center"/>
              <w:rPr>
                <w:i/>
                <w:iCs/>
              </w:rPr>
            </w:pPr>
            <w:r>
              <w:rPr>
                <w:i/>
                <w:iCs/>
              </w:rPr>
              <w:t>Fuel</w:t>
            </w:r>
          </w:p>
        </w:tc>
        <w:tc>
          <w:tcPr>
            <w:tcW w:w="1389" w:type="dxa"/>
            <w:vAlign w:val="center"/>
          </w:tcPr>
          <w:p w14:paraId="5CE8426E" w14:textId="022A2CAF" w:rsidR="00406B22" w:rsidRDefault="00406B22" w:rsidP="0091631C">
            <w:pPr>
              <w:jc w:val="center"/>
              <w:rPr>
                <w:i/>
                <w:iCs/>
              </w:rPr>
            </w:pPr>
            <w:r>
              <w:rPr>
                <w:i/>
                <w:iCs/>
              </w:rPr>
              <w:t>Overnight capital cost (</w:t>
            </w:r>
            <w:r w:rsidR="002573A7">
              <w:rPr>
                <w:i/>
                <w:iCs/>
              </w:rPr>
              <w:t>M</w:t>
            </w:r>
            <w:r>
              <w:rPr>
                <w:i/>
                <w:iCs/>
              </w:rPr>
              <w:t>$/</w:t>
            </w:r>
            <w:r w:rsidR="00B6258C">
              <w:rPr>
                <w:i/>
                <w:iCs/>
              </w:rPr>
              <w:t>MW</w:t>
            </w:r>
            <w:r>
              <w:rPr>
                <w:i/>
                <w:iCs/>
              </w:rPr>
              <w:t>)</w:t>
            </w:r>
          </w:p>
        </w:tc>
        <w:tc>
          <w:tcPr>
            <w:tcW w:w="1390" w:type="dxa"/>
            <w:vAlign w:val="center"/>
          </w:tcPr>
          <w:p w14:paraId="55494CA7" w14:textId="77777777" w:rsidR="00406B22" w:rsidRDefault="00406B22" w:rsidP="0091631C">
            <w:pPr>
              <w:jc w:val="center"/>
              <w:rPr>
                <w:i/>
                <w:iCs/>
              </w:rPr>
            </w:pPr>
          </w:p>
        </w:tc>
        <w:tc>
          <w:tcPr>
            <w:tcW w:w="1913" w:type="dxa"/>
            <w:vAlign w:val="center"/>
          </w:tcPr>
          <w:p w14:paraId="780E8293" w14:textId="77777777" w:rsidR="00406B22" w:rsidRDefault="00406B22" w:rsidP="0091631C">
            <w:pPr>
              <w:jc w:val="center"/>
              <w:rPr>
                <w:i/>
                <w:iCs/>
              </w:rPr>
            </w:pPr>
            <w:r>
              <w:rPr>
                <w:i/>
                <w:iCs/>
              </w:rPr>
              <w:t>Fixed O&amp;M ($/MW/year)</w:t>
            </w:r>
          </w:p>
        </w:tc>
        <w:tc>
          <w:tcPr>
            <w:tcW w:w="1080" w:type="dxa"/>
            <w:vAlign w:val="center"/>
          </w:tcPr>
          <w:p w14:paraId="5FB42E6C" w14:textId="77777777" w:rsidR="00406B22" w:rsidRDefault="00406B22" w:rsidP="0091631C">
            <w:pPr>
              <w:jc w:val="center"/>
              <w:rPr>
                <w:i/>
                <w:iCs/>
              </w:rPr>
            </w:pPr>
          </w:p>
        </w:tc>
        <w:tc>
          <w:tcPr>
            <w:tcW w:w="1350" w:type="dxa"/>
            <w:vAlign w:val="center"/>
          </w:tcPr>
          <w:p w14:paraId="1E65CA2A" w14:textId="77777777" w:rsidR="00406B22" w:rsidRDefault="00406B22" w:rsidP="0091631C">
            <w:pPr>
              <w:jc w:val="center"/>
              <w:rPr>
                <w:i/>
                <w:iCs/>
              </w:rPr>
            </w:pPr>
            <w:r>
              <w:rPr>
                <w:i/>
                <w:iCs/>
              </w:rPr>
              <w:t>Variable O&amp;M ($/MWh)</w:t>
            </w:r>
          </w:p>
        </w:tc>
        <w:tc>
          <w:tcPr>
            <w:tcW w:w="1215" w:type="dxa"/>
            <w:vAlign w:val="center"/>
          </w:tcPr>
          <w:p w14:paraId="42097A6F" w14:textId="77777777" w:rsidR="00406B22" w:rsidRDefault="00406B22" w:rsidP="0091631C">
            <w:pPr>
              <w:jc w:val="center"/>
              <w:rPr>
                <w:i/>
                <w:iCs/>
              </w:rPr>
            </w:pPr>
          </w:p>
        </w:tc>
        <w:tc>
          <w:tcPr>
            <w:tcW w:w="1390" w:type="dxa"/>
            <w:vAlign w:val="center"/>
          </w:tcPr>
          <w:p w14:paraId="00AAD19D" w14:textId="77777777" w:rsidR="00406B22" w:rsidRDefault="00406B22" w:rsidP="0091631C">
            <w:pPr>
              <w:jc w:val="center"/>
              <w:rPr>
                <w:i/>
                <w:iCs/>
              </w:rPr>
            </w:pPr>
            <w:r>
              <w:rPr>
                <w:i/>
                <w:iCs/>
              </w:rPr>
              <w:t>Economic Lifetime (Years)</w:t>
            </w:r>
          </w:p>
        </w:tc>
      </w:tr>
      <w:tr w:rsidR="00406B22" w14:paraId="13C538FD" w14:textId="77777777" w:rsidTr="00A044FD">
        <w:tc>
          <w:tcPr>
            <w:tcW w:w="1572" w:type="dxa"/>
          </w:tcPr>
          <w:p w14:paraId="6A2274D2" w14:textId="77777777" w:rsidR="00406B22" w:rsidRDefault="00406B22" w:rsidP="0091631C">
            <w:pPr>
              <w:jc w:val="both"/>
              <w:rPr>
                <w:i/>
                <w:iCs/>
              </w:rPr>
            </w:pPr>
          </w:p>
        </w:tc>
        <w:tc>
          <w:tcPr>
            <w:tcW w:w="1651" w:type="dxa"/>
          </w:tcPr>
          <w:p w14:paraId="46E88740" w14:textId="77777777" w:rsidR="00406B22" w:rsidRDefault="00406B22" w:rsidP="0091631C">
            <w:pPr>
              <w:jc w:val="both"/>
              <w:rPr>
                <w:i/>
                <w:iCs/>
              </w:rPr>
            </w:pPr>
          </w:p>
        </w:tc>
        <w:tc>
          <w:tcPr>
            <w:tcW w:w="1389" w:type="dxa"/>
            <w:vAlign w:val="center"/>
          </w:tcPr>
          <w:p w14:paraId="61997412" w14:textId="77777777" w:rsidR="00406B22" w:rsidRDefault="00406B22" w:rsidP="0091631C">
            <w:pPr>
              <w:jc w:val="center"/>
              <w:rPr>
                <w:i/>
                <w:iCs/>
              </w:rPr>
            </w:pPr>
            <w:r>
              <w:rPr>
                <w:i/>
                <w:iCs/>
              </w:rPr>
              <w:t>Range</w:t>
            </w:r>
          </w:p>
        </w:tc>
        <w:tc>
          <w:tcPr>
            <w:tcW w:w="1390" w:type="dxa"/>
            <w:vAlign w:val="center"/>
          </w:tcPr>
          <w:p w14:paraId="5706BDDD" w14:textId="77777777" w:rsidR="00406B22" w:rsidRDefault="00406B22" w:rsidP="0091631C">
            <w:pPr>
              <w:jc w:val="center"/>
              <w:rPr>
                <w:i/>
                <w:iCs/>
              </w:rPr>
            </w:pPr>
            <w:r>
              <w:rPr>
                <w:i/>
                <w:iCs/>
              </w:rPr>
              <w:t>Std. Value</w:t>
            </w:r>
          </w:p>
        </w:tc>
        <w:tc>
          <w:tcPr>
            <w:tcW w:w="1913" w:type="dxa"/>
            <w:vAlign w:val="center"/>
          </w:tcPr>
          <w:p w14:paraId="38AEB3A2" w14:textId="77777777" w:rsidR="00406B22" w:rsidRDefault="00406B22" w:rsidP="0091631C">
            <w:pPr>
              <w:jc w:val="center"/>
              <w:rPr>
                <w:i/>
                <w:iCs/>
              </w:rPr>
            </w:pPr>
            <w:r>
              <w:rPr>
                <w:i/>
                <w:iCs/>
              </w:rPr>
              <w:t>Range</w:t>
            </w:r>
          </w:p>
        </w:tc>
        <w:tc>
          <w:tcPr>
            <w:tcW w:w="1080" w:type="dxa"/>
            <w:vAlign w:val="center"/>
          </w:tcPr>
          <w:p w14:paraId="212E1A5B" w14:textId="77777777" w:rsidR="00406B22" w:rsidRDefault="00406B22" w:rsidP="0091631C">
            <w:pPr>
              <w:jc w:val="center"/>
              <w:rPr>
                <w:i/>
                <w:iCs/>
              </w:rPr>
            </w:pPr>
            <w:r>
              <w:rPr>
                <w:i/>
                <w:iCs/>
              </w:rPr>
              <w:t>Std. Value</w:t>
            </w:r>
          </w:p>
        </w:tc>
        <w:tc>
          <w:tcPr>
            <w:tcW w:w="1350" w:type="dxa"/>
            <w:vAlign w:val="center"/>
          </w:tcPr>
          <w:p w14:paraId="00B5D9FF" w14:textId="77777777" w:rsidR="00406B22" w:rsidRDefault="00406B22" w:rsidP="0091631C">
            <w:pPr>
              <w:jc w:val="center"/>
              <w:rPr>
                <w:i/>
                <w:iCs/>
              </w:rPr>
            </w:pPr>
            <w:r>
              <w:rPr>
                <w:i/>
                <w:iCs/>
              </w:rPr>
              <w:t>Range</w:t>
            </w:r>
          </w:p>
        </w:tc>
        <w:tc>
          <w:tcPr>
            <w:tcW w:w="1215" w:type="dxa"/>
            <w:vAlign w:val="center"/>
          </w:tcPr>
          <w:p w14:paraId="5B78C34F" w14:textId="77777777" w:rsidR="00406B22" w:rsidRDefault="00406B22" w:rsidP="0091631C">
            <w:pPr>
              <w:jc w:val="center"/>
              <w:rPr>
                <w:i/>
                <w:iCs/>
              </w:rPr>
            </w:pPr>
            <w:r>
              <w:rPr>
                <w:i/>
                <w:iCs/>
              </w:rPr>
              <w:t>Std. Value</w:t>
            </w:r>
          </w:p>
        </w:tc>
        <w:tc>
          <w:tcPr>
            <w:tcW w:w="1390" w:type="dxa"/>
            <w:vAlign w:val="center"/>
          </w:tcPr>
          <w:p w14:paraId="42E985F7" w14:textId="77777777" w:rsidR="00406B22" w:rsidRDefault="00406B22" w:rsidP="0091631C">
            <w:pPr>
              <w:jc w:val="center"/>
              <w:rPr>
                <w:i/>
                <w:iCs/>
              </w:rPr>
            </w:pPr>
          </w:p>
        </w:tc>
      </w:tr>
      <w:tr w:rsidR="00406B22" w14:paraId="365B2260" w14:textId="77777777" w:rsidTr="00A044FD">
        <w:tc>
          <w:tcPr>
            <w:tcW w:w="1572" w:type="dxa"/>
          </w:tcPr>
          <w:p w14:paraId="1027F6BD" w14:textId="77777777" w:rsidR="00406B22" w:rsidRDefault="00406B22" w:rsidP="0091631C">
            <w:pPr>
              <w:jc w:val="both"/>
              <w:rPr>
                <w:i/>
                <w:iCs/>
              </w:rPr>
            </w:pPr>
            <w:r>
              <w:rPr>
                <w:i/>
                <w:iCs/>
              </w:rPr>
              <w:t>BECCS</w:t>
            </w:r>
          </w:p>
        </w:tc>
        <w:tc>
          <w:tcPr>
            <w:tcW w:w="1651" w:type="dxa"/>
          </w:tcPr>
          <w:p w14:paraId="6831664F" w14:textId="77777777" w:rsidR="00406B22" w:rsidRDefault="00406B22" w:rsidP="0091631C">
            <w:pPr>
              <w:jc w:val="both"/>
              <w:rPr>
                <w:i/>
                <w:iCs/>
              </w:rPr>
            </w:pPr>
            <w:r>
              <w:rPr>
                <w:i/>
                <w:iCs/>
              </w:rPr>
              <w:t>Biomass</w:t>
            </w:r>
          </w:p>
        </w:tc>
        <w:tc>
          <w:tcPr>
            <w:tcW w:w="1389" w:type="dxa"/>
            <w:vAlign w:val="center"/>
          </w:tcPr>
          <w:p w14:paraId="4A2EC0A3" w14:textId="77777777" w:rsidR="00406B22" w:rsidRPr="001A63D5" w:rsidRDefault="00406B22" w:rsidP="0091631C">
            <w:pPr>
              <w:jc w:val="center"/>
              <w:rPr>
                <w:i/>
                <w:iCs/>
              </w:rPr>
            </w:pPr>
            <w:r>
              <w:rPr>
                <w:rFonts w:ascii="Calibri" w:hAnsi="Calibri" w:cs="Calibri"/>
                <w:color w:val="000000" w:themeColor="dark1"/>
                <w:kern w:val="24"/>
              </w:rPr>
              <w:t>4.1</w:t>
            </w:r>
            <w:r w:rsidRPr="001A63D5">
              <w:rPr>
                <w:rFonts w:ascii="Calibri" w:hAnsi="Calibri" w:cs="Calibri"/>
                <w:color w:val="000000" w:themeColor="dark1"/>
                <w:kern w:val="24"/>
              </w:rPr>
              <w:t xml:space="preserve"> – </w:t>
            </w:r>
            <w:r>
              <w:rPr>
                <w:rFonts w:ascii="Calibri" w:hAnsi="Calibri" w:cs="Calibri"/>
                <w:color w:val="000000" w:themeColor="dark1"/>
                <w:kern w:val="24"/>
              </w:rPr>
              <w:t>5.5</w:t>
            </w:r>
          </w:p>
        </w:tc>
        <w:tc>
          <w:tcPr>
            <w:tcW w:w="1390" w:type="dxa"/>
            <w:vAlign w:val="center"/>
          </w:tcPr>
          <w:p w14:paraId="7EA1022E" w14:textId="77777777" w:rsidR="00406B22" w:rsidRPr="001A63D5" w:rsidRDefault="00406B22" w:rsidP="0091631C">
            <w:pPr>
              <w:jc w:val="center"/>
              <w:rPr>
                <w:i/>
                <w:iCs/>
              </w:rPr>
            </w:pPr>
            <w:r>
              <w:rPr>
                <w:rFonts w:ascii="Calibri" w:hAnsi="Calibri" w:cs="Calibri"/>
                <w:color w:val="000000" w:themeColor="dark1"/>
                <w:kern w:val="24"/>
              </w:rPr>
              <w:t>4.8</w:t>
            </w:r>
          </w:p>
        </w:tc>
        <w:tc>
          <w:tcPr>
            <w:tcW w:w="1913" w:type="dxa"/>
            <w:vAlign w:val="center"/>
          </w:tcPr>
          <w:p w14:paraId="01DD9E2B" w14:textId="77777777" w:rsidR="00406B22" w:rsidRPr="001A63D5" w:rsidRDefault="00406B22" w:rsidP="0091631C">
            <w:pPr>
              <w:jc w:val="center"/>
              <w:rPr>
                <w:i/>
                <w:iCs/>
              </w:rPr>
            </w:pPr>
            <w:r>
              <w:rPr>
                <w:rFonts w:ascii="Calibri" w:hAnsi="Calibri" w:cs="Calibri"/>
                <w:color w:val="000000" w:themeColor="dark1"/>
                <w:kern w:val="24"/>
              </w:rPr>
              <w:t>145</w:t>
            </w:r>
            <w:r w:rsidRPr="001A63D5">
              <w:rPr>
                <w:rFonts w:ascii="Calibri" w:hAnsi="Calibri" w:cs="Calibri"/>
                <w:color w:val="000000" w:themeColor="dark1"/>
                <w:kern w:val="24"/>
              </w:rPr>
              <w:t xml:space="preserve">,000 – </w:t>
            </w:r>
            <w:r>
              <w:rPr>
                <w:rFonts w:ascii="Calibri" w:hAnsi="Calibri" w:cs="Calibri"/>
                <w:color w:val="000000" w:themeColor="dark1"/>
                <w:kern w:val="24"/>
              </w:rPr>
              <w:t>20</w:t>
            </w:r>
            <w:r w:rsidRPr="001A63D5">
              <w:rPr>
                <w:rFonts w:ascii="Calibri" w:hAnsi="Calibri" w:cs="Calibri"/>
                <w:color w:val="000000" w:themeColor="dark1"/>
                <w:kern w:val="24"/>
              </w:rPr>
              <w:t>0,000</w:t>
            </w:r>
          </w:p>
        </w:tc>
        <w:tc>
          <w:tcPr>
            <w:tcW w:w="1080" w:type="dxa"/>
            <w:vAlign w:val="center"/>
          </w:tcPr>
          <w:p w14:paraId="2E098A0D" w14:textId="77777777" w:rsidR="00406B22" w:rsidRPr="001A63D5" w:rsidRDefault="00406B22" w:rsidP="0091631C">
            <w:pPr>
              <w:jc w:val="center"/>
              <w:rPr>
                <w:i/>
                <w:iCs/>
              </w:rPr>
            </w:pPr>
            <w:r>
              <w:rPr>
                <w:rFonts w:ascii="Calibri" w:hAnsi="Calibri" w:cs="Calibri"/>
                <w:color w:val="000000" w:themeColor="dark1"/>
                <w:kern w:val="24"/>
              </w:rPr>
              <w:t>17</w:t>
            </w:r>
            <w:r w:rsidRPr="001A63D5">
              <w:rPr>
                <w:rFonts w:ascii="Calibri" w:hAnsi="Calibri" w:cs="Calibri"/>
                <w:color w:val="000000" w:themeColor="dark1"/>
                <w:kern w:val="24"/>
              </w:rPr>
              <w:t>0,000</w:t>
            </w:r>
          </w:p>
        </w:tc>
        <w:tc>
          <w:tcPr>
            <w:tcW w:w="1350" w:type="dxa"/>
            <w:vAlign w:val="center"/>
          </w:tcPr>
          <w:p w14:paraId="3F01D191" w14:textId="77777777" w:rsidR="00406B22" w:rsidRPr="001A63D5" w:rsidRDefault="00406B22" w:rsidP="0091631C">
            <w:pPr>
              <w:jc w:val="center"/>
              <w:rPr>
                <w:i/>
                <w:iCs/>
              </w:rPr>
            </w:pPr>
            <w:r>
              <w:rPr>
                <w:rFonts w:ascii="Calibri" w:hAnsi="Calibri" w:cs="Calibri"/>
                <w:color w:val="000000" w:themeColor="dark1"/>
                <w:kern w:val="24"/>
              </w:rPr>
              <w:t>5.4</w:t>
            </w:r>
            <w:r w:rsidRPr="001A63D5">
              <w:rPr>
                <w:rFonts w:ascii="Calibri" w:hAnsi="Calibri" w:cs="Calibri"/>
                <w:color w:val="000000" w:themeColor="dark1"/>
                <w:kern w:val="24"/>
              </w:rPr>
              <w:t xml:space="preserve"> – </w:t>
            </w:r>
            <w:r>
              <w:rPr>
                <w:rFonts w:ascii="Calibri" w:hAnsi="Calibri" w:cs="Calibri"/>
                <w:color w:val="000000" w:themeColor="dark1"/>
                <w:kern w:val="24"/>
              </w:rPr>
              <w:t>8.9</w:t>
            </w:r>
          </w:p>
        </w:tc>
        <w:tc>
          <w:tcPr>
            <w:tcW w:w="1215" w:type="dxa"/>
            <w:vAlign w:val="center"/>
          </w:tcPr>
          <w:p w14:paraId="43D18509" w14:textId="77777777" w:rsidR="00406B22" w:rsidRPr="001A63D5" w:rsidRDefault="00406B22" w:rsidP="0091631C">
            <w:pPr>
              <w:jc w:val="center"/>
              <w:rPr>
                <w:i/>
                <w:iCs/>
              </w:rPr>
            </w:pPr>
            <w:r>
              <w:rPr>
                <w:rFonts w:ascii="Calibri" w:hAnsi="Calibri" w:cs="Calibri"/>
                <w:color w:val="000000" w:themeColor="dark1"/>
                <w:kern w:val="24"/>
              </w:rPr>
              <w:t>7.1</w:t>
            </w:r>
          </w:p>
        </w:tc>
        <w:tc>
          <w:tcPr>
            <w:tcW w:w="1390" w:type="dxa"/>
          </w:tcPr>
          <w:p w14:paraId="57E9908C" w14:textId="77777777" w:rsidR="00406B22" w:rsidRPr="001C47F5" w:rsidRDefault="00406B22" w:rsidP="0091631C">
            <w:pPr>
              <w:jc w:val="center"/>
            </w:pPr>
            <w:r w:rsidRPr="001C47F5">
              <w:t>30</w:t>
            </w:r>
          </w:p>
        </w:tc>
      </w:tr>
    </w:tbl>
    <w:p w14:paraId="61429CB5" w14:textId="77777777" w:rsidR="00406B22" w:rsidRDefault="00406B22" w:rsidP="00406B22">
      <w:pPr>
        <w:jc w:val="both"/>
      </w:pPr>
    </w:p>
    <w:p w14:paraId="049EF7A6" w14:textId="77777777" w:rsidR="00132916" w:rsidRDefault="00132916" w:rsidP="00406B22">
      <w:pPr>
        <w:jc w:val="both"/>
        <w:sectPr w:rsidR="00132916" w:rsidSect="001E587D">
          <w:pgSz w:w="15840" w:h="12240" w:orient="landscape"/>
          <w:pgMar w:top="1440" w:right="1440" w:bottom="1440" w:left="1440" w:header="720" w:footer="720" w:gutter="0"/>
          <w:cols w:space="720"/>
          <w:docGrid w:linePitch="360"/>
        </w:sectPr>
      </w:pPr>
    </w:p>
    <w:p w14:paraId="2A86F979" w14:textId="4FB17C81" w:rsidR="00895686" w:rsidRDefault="00895686" w:rsidP="001E587D">
      <w:pPr>
        <w:pStyle w:val="Heading3"/>
        <w:numPr>
          <w:ilvl w:val="2"/>
          <w:numId w:val="10"/>
        </w:numPr>
      </w:pPr>
      <w:bookmarkStart w:id="30" w:name="_Toc145059050"/>
      <w:r>
        <w:lastRenderedPageBreak/>
        <w:t xml:space="preserve">Operational </w:t>
      </w:r>
      <w:r w:rsidRPr="00FB3BDD">
        <w:t xml:space="preserve">characteristics of </w:t>
      </w:r>
      <w:r>
        <w:t>supply side technologies</w:t>
      </w:r>
      <w:bookmarkEnd w:id="24"/>
      <w:bookmarkEnd w:id="30"/>
      <w:r>
        <w:t xml:space="preserve"> </w:t>
      </w:r>
    </w:p>
    <w:p w14:paraId="7908674E" w14:textId="0B4CEBFA" w:rsidR="00A65BB4" w:rsidRDefault="00895686" w:rsidP="00895686">
      <w:pPr>
        <w:jc w:val="both"/>
      </w:pPr>
      <w:r>
        <w:t xml:space="preserve">As for the list of plants most of the initial operational characteristics of the generation plants </w:t>
      </w:r>
      <w:r w:rsidR="00096937">
        <w:t>need to be</w:t>
      </w:r>
      <w:r>
        <w:t xml:space="preserve"> obtained </w:t>
      </w:r>
      <w:r w:rsidR="00105E8D">
        <w:t xml:space="preserve">from </w:t>
      </w:r>
      <w:r w:rsidR="00096937">
        <w:t>the entity responsible for power sector planning within the government or the planning department from the main public utility or from an experienced consultant.</w:t>
      </w:r>
      <w:r>
        <w:t xml:space="preserve"> </w:t>
      </w:r>
      <w:r w:rsidR="002B23D5">
        <w:t>Relevant operational characteristics include generation</w:t>
      </w:r>
      <w:r w:rsidR="00DF581D">
        <w:t>/storage</w:t>
      </w:r>
      <w:r w:rsidR="002B23D5">
        <w:t xml:space="preserve"> technology, fuel type and possibility to run on multiple fuels or not, capacity (MW), </w:t>
      </w:r>
      <w:r w:rsidR="00AC72D5">
        <w:t xml:space="preserve">starting </w:t>
      </w:r>
      <w:r w:rsidR="002B23D5">
        <w:t>year</w:t>
      </w:r>
      <w:r w:rsidR="00AC72D5">
        <w:t xml:space="preserve"> of operation</w:t>
      </w:r>
      <w:r w:rsidR="002B23D5">
        <w:t xml:space="preserve"> (only for existing and committed plants)</w:t>
      </w:r>
      <w:r w:rsidR="00AC72D5">
        <w:rPr>
          <w:rStyle w:val="FootnoteReference"/>
        </w:rPr>
        <w:footnoteReference w:id="20"/>
      </w:r>
      <w:r w:rsidR="002B23D5">
        <w:t>, expected retirement year (and associated operational lifetime), heat rate (MMBTu per MWh), unit size (MW)</w:t>
      </w:r>
      <w:r w:rsidR="002B23D5">
        <w:rPr>
          <w:rStyle w:val="FootnoteReference"/>
        </w:rPr>
        <w:footnoteReference w:id="21"/>
      </w:r>
      <w:r w:rsidR="002B23D5">
        <w:t>, maximum technical availability (</w:t>
      </w:r>
      <w:r w:rsidR="00776213">
        <w:t>percentage</w:t>
      </w:r>
      <w:r w:rsidR="002B23D5">
        <w:t xml:space="preserve"> of available capacity), minimum loading level (</w:t>
      </w:r>
      <w:r w:rsidR="00776213">
        <w:t>percentage</w:t>
      </w:r>
      <w:r w:rsidR="002B23D5">
        <w:t xml:space="preserve"> of available capacity), maximum up and down ramp rates (</w:t>
      </w:r>
      <w:r w:rsidR="00776213">
        <w:t>percentage</w:t>
      </w:r>
      <w:r w:rsidR="002B23D5">
        <w:t xml:space="preserve"> of available capacity per hour), maximum contribution to reserve (</w:t>
      </w:r>
      <w:r w:rsidR="00776213">
        <w:t>percentage</w:t>
      </w:r>
      <w:r w:rsidR="002B23D5">
        <w:t xml:space="preserve"> of available capacity), </w:t>
      </w:r>
      <w:r w:rsidR="00DF581D">
        <w:t>round-trip efficiency (only for storage technologies),</w:t>
      </w:r>
      <w:r w:rsidR="00C02F56">
        <w:t xml:space="preserve"> </w:t>
      </w:r>
      <w:r w:rsidR="002B23D5">
        <w:t>annual build limits (MW)</w:t>
      </w:r>
      <w:r w:rsidR="008276A2">
        <w:t xml:space="preserve">, and average capacity factor for </w:t>
      </w:r>
      <w:proofErr w:type="spellStart"/>
      <w:r w:rsidR="008276A2">
        <w:t>hydroprojects</w:t>
      </w:r>
      <w:proofErr w:type="spellEnd"/>
      <w:r w:rsidR="00776213">
        <w:t xml:space="preserve"> (percentage)</w:t>
      </w:r>
      <w:r w:rsidR="0003374E">
        <w:t>, re</w:t>
      </w:r>
      <w:r w:rsidR="00FD6913">
        <w:t>newable profiles, renewable resource potential and capacity credits</w:t>
      </w:r>
      <w:r w:rsidR="002B23D5">
        <w:t xml:space="preserve">. </w:t>
      </w:r>
    </w:p>
    <w:p w14:paraId="0FC6373B" w14:textId="34A88A5C" w:rsidR="00895686" w:rsidRDefault="0003374E" w:rsidP="00895686">
      <w:pPr>
        <w:jc w:val="both"/>
      </w:pPr>
      <w:r>
        <w:t>T</w:t>
      </w:r>
      <w:r w:rsidR="00096937">
        <w:t>he modelling team needs to improve these inputs by</w:t>
      </w:r>
      <w:r w:rsidR="00895686">
        <w:t>:</w:t>
      </w:r>
    </w:p>
    <w:p w14:paraId="58C19C4A" w14:textId="77777777" w:rsidR="00880D7C" w:rsidRDefault="00880D7C">
      <w:pPr>
        <w:pStyle w:val="ListParagraph"/>
        <w:numPr>
          <w:ilvl w:val="0"/>
          <w:numId w:val="12"/>
        </w:numPr>
        <w:jc w:val="both"/>
      </w:pPr>
      <w:r>
        <w:t>Verifying the average value and standard deviation for a given operational characteristic by technology to spot any outliers</w:t>
      </w:r>
    </w:p>
    <w:p w14:paraId="4241993E" w14:textId="2CDF595D" w:rsidR="00895686" w:rsidRDefault="1EF5B760">
      <w:pPr>
        <w:pStyle w:val="ListParagraph"/>
        <w:numPr>
          <w:ilvl w:val="0"/>
          <w:numId w:val="12"/>
        </w:numPr>
        <w:jc w:val="both"/>
      </w:pPr>
      <w:r>
        <w:t xml:space="preserve">Crosschecking the most relevant operational characteristics with </w:t>
      </w:r>
      <w:r w:rsidR="608F0F95">
        <w:t>recent reputable data sources covering the country’s power system (local Master Plans (if considered credible), reports covering the country’s power system from reputable organizations such as IEA, EIA, IRENA,</w:t>
      </w:r>
      <w:r w:rsidR="6F818135">
        <w:t xml:space="preserve"> etc.)</w:t>
      </w:r>
      <w:r w:rsidR="608F0F95">
        <w:t xml:space="preserve"> or other </w:t>
      </w:r>
      <w:r w:rsidR="6F818135">
        <w:t xml:space="preserve">power system </w:t>
      </w:r>
      <w:r w:rsidR="608F0F95">
        <w:t>experts</w:t>
      </w:r>
      <w:r w:rsidR="6F818135">
        <w:t xml:space="preserve"> with local experience</w:t>
      </w:r>
      <w:r w:rsidR="608F0F95">
        <w:t xml:space="preserve">). </w:t>
      </w:r>
      <w:r>
        <w:fldChar w:fldCharType="begin"/>
      </w:r>
      <w:r>
        <w:instrText xml:space="preserve"> REF _Ref112419441 \h </w:instrText>
      </w:r>
      <w:r>
        <w:fldChar w:fldCharType="separate"/>
      </w:r>
      <w:r w:rsidR="006E00B7" w:rsidRPr="003671A4">
        <w:rPr>
          <w:i/>
          <w:iCs/>
          <w:color w:val="000000" w:themeColor="text1"/>
        </w:rPr>
        <w:t xml:space="preserve">Table </w:t>
      </w:r>
      <w:r w:rsidR="006E00B7">
        <w:rPr>
          <w:i/>
          <w:iCs/>
          <w:noProof/>
          <w:color w:val="000000" w:themeColor="text1"/>
        </w:rPr>
        <w:t>10</w:t>
      </w:r>
      <w:r>
        <w:fldChar w:fldCharType="end"/>
      </w:r>
      <w:r w:rsidR="608F0F95">
        <w:t xml:space="preserve"> presents the recommended ranges and default values for the </w:t>
      </w:r>
      <w:r w:rsidR="15FD9722">
        <w:t>heat rate</w:t>
      </w:r>
      <w:r w:rsidR="608F0F95">
        <w:t xml:space="preserve">, </w:t>
      </w:r>
      <w:r w:rsidR="15FD9722">
        <w:t>minimum loading level, maximum up and down ramp rates and maximum contribution to reserve by technology</w:t>
      </w:r>
      <w:r w:rsidR="608F0F95">
        <w:t>.</w:t>
      </w:r>
    </w:p>
    <w:p w14:paraId="5F63B2A1" w14:textId="00E8337F" w:rsidR="004C0087" w:rsidRDefault="79253AF4">
      <w:pPr>
        <w:pStyle w:val="ListParagraph"/>
        <w:numPr>
          <w:ilvl w:val="0"/>
          <w:numId w:val="12"/>
        </w:numPr>
        <w:jc w:val="both"/>
      </w:pPr>
      <w:r>
        <w:t xml:space="preserve">In case an </w:t>
      </w:r>
      <w:proofErr w:type="gramStart"/>
      <w:r>
        <w:t>operational characteristic falls</w:t>
      </w:r>
      <w:proofErr w:type="gramEnd"/>
      <w:r>
        <w:t xml:space="preserve"> outside the recommend range and </w:t>
      </w:r>
      <w:r w:rsidR="1EF5B760">
        <w:t>no local factor (e.g., meteorological conditions, governance arrangements, financial conditions of the power system, local regulations, etc.) c</w:t>
      </w:r>
      <w:r>
        <w:t>an</w:t>
      </w:r>
      <w:r w:rsidR="1EF5B760">
        <w:t xml:space="preserve"> explain the outlier</w:t>
      </w:r>
      <w:r>
        <w:t xml:space="preserve">, correct the operational characteristic using </w:t>
      </w:r>
      <w:r w:rsidR="1EF5B760">
        <w:t>a recent reputable data source</w:t>
      </w:r>
      <w:r w:rsidR="15FD9722">
        <w:t xml:space="preserve">. In the absence of any local data, the recommendation is to use the default values from </w:t>
      </w:r>
      <w:r w:rsidR="00413F6E">
        <w:fldChar w:fldCharType="begin"/>
      </w:r>
      <w:r w:rsidR="00413F6E">
        <w:instrText xml:space="preserve"> REF _Ref112419441 \h </w:instrText>
      </w:r>
      <w:r w:rsidR="00413F6E">
        <w:fldChar w:fldCharType="separate"/>
      </w:r>
      <w:r w:rsidR="006E00B7" w:rsidRPr="003671A4">
        <w:rPr>
          <w:i/>
          <w:iCs/>
          <w:color w:val="000000" w:themeColor="text1"/>
        </w:rPr>
        <w:t xml:space="preserve">Table </w:t>
      </w:r>
      <w:r w:rsidR="006E00B7">
        <w:rPr>
          <w:i/>
          <w:iCs/>
          <w:noProof/>
          <w:color w:val="000000" w:themeColor="text1"/>
        </w:rPr>
        <w:t>10</w:t>
      </w:r>
      <w:r w:rsidR="00413F6E">
        <w:fldChar w:fldCharType="end"/>
      </w:r>
      <w:r w:rsidR="00F36FFA">
        <w:t xml:space="preserve"> for plants without CCS</w:t>
      </w:r>
      <w:r w:rsidR="15FD9722">
        <w:t>.</w:t>
      </w:r>
      <w:r w:rsidR="7B47123B">
        <w:t xml:space="preserve"> Recommended ranges and default values for the maximum technical availability are shown in </w:t>
      </w:r>
      <w:r w:rsidR="00C55830" w:rsidRPr="1AD5565B">
        <w:rPr>
          <w:i/>
          <w:iCs/>
        </w:rPr>
        <w:fldChar w:fldCharType="begin"/>
      </w:r>
      <w:r w:rsidR="00C55830" w:rsidRPr="1AD5565B">
        <w:rPr>
          <w:i/>
          <w:iCs/>
        </w:rPr>
        <w:instrText xml:space="preserve"> REF _Ref112759398 \h  \* MERGEFORMAT </w:instrText>
      </w:r>
      <w:r w:rsidR="00C55830" w:rsidRPr="1AD5565B">
        <w:rPr>
          <w:i/>
          <w:iCs/>
        </w:rPr>
      </w:r>
      <w:r w:rsidR="00C55830" w:rsidRPr="1AD5565B">
        <w:rPr>
          <w:i/>
          <w:iCs/>
        </w:rPr>
        <w:fldChar w:fldCharType="separate"/>
      </w:r>
      <w:r w:rsidR="006E00B7" w:rsidRPr="00A044FD">
        <w:rPr>
          <w:i/>
          <w:iCs/>
          <w:color w:val="000000" w:themeColor="text1"/>
        </w:rPr>
        <w:t xml:space="preserve">Table </w:t>
      </w:r>
      <w:r w:rsidR="006E00B7" w:rsidRPr="00A044FD">
        <w:rPr>
          <w:i/>
          <w:iCs/>
          <w:noProof/>
          <w:color w:val="000000" w:themeColor="text1"/>
        </w:rPr>
        <w:t>11</w:t>
      </w:r>
      <w:r w:rsidR="00C55830" w:rsidRPr="1AD5565B">
        <w:rPr>
          <w:i/>
          <w:iCs/>
        </w:rPr>
        <w:fldChar w:fldCharType="end"/>
      </w:r>
      <w:r w:rsidR="7B47123B">
        <w:t>.</w:t>
      </w:r>
      <w:r w:rsidR="002249AB">
        <w:t xml:space="preserve"> This table shows the maximum technical availability without accounting for any potential negative climate impacts. </w:t>
      </w:r>
    </w:p>
    <w:p w14:paraId="25545462" w14:textId="70819D14" w:rsidR="00245EF7" w:rsidRDefault="00245EF7">
      <w:pPr>
        <w:pStyle w:val="ListParagraph"/>
        <w:numPr>
          <w:ilvl w:val="0"/>
          <w:numId w:val="12"/>
        </w:numPr>
        <w:jc w:val="both"/>
      </w:pPr>
      <w:r>
        <w:t xml:space="preserve">Candidate and existing thermal generation plants that have been </w:t>
      </w:r>
      <w:r w:rsidR="00D03E06">
        <w:t>commissioned</w:t>
      </w:r>
      <w:r w:rsidR="0075687E">
        <w:t xml:space="preserve"> no</w:t>
      </w:r>
      <w:r w:rsidR="00D03E06">
        <w:t xml:space="preserve"> more than</w:t>
      </w:r>
      <w:r>
        <w:t xml:space="preserve"> 5 years </w:t>
      </w:r>
      <w:r w:rsidR="00D03E06">
        <w:t>ago ca</w:t>
      </w:r>
      <w:r>
        <w:t>n be considered as flexible. Existing thermal vintages of more than 5 years old should be considered inflexible unless credible information of a recent retrofit to increase the flexibility of the plant is available.</w:t>
      </w:r>
    </w:p>
    <w:p w14:paraId="53F16D9B" w14:textId="0EC8B27E" w:rsidR="00895686" w:rsidRDefault="00895686" w:rsidP="00245EF7">
      <w:pPr>
        <w:pStyle w:val="ListParagraph"/>
        <w:jc w:val="both"/>
      </w:pPr>
    </w:p>
    <w:p w14:paraId="4F565752" w14:textId="5BA5891E" w:rsidR="003835C6" w:rsidRDefault="00F77B13" w:rsidP="00880D7C">
      <w:pPr>
        <w:jc w:val="both"/>
      </w:pPr>
      <w:r>
        <w:t xml:space="preserve">Annual build limits should be chosen </w:t>
      </w:r>
      <w:r w:rsidR="003835C6">
        <w:t>in consultation with the country team depending on the main questions to be answered by the analysis. Annual build limits should follow these guidelines:</w:t>
      </w:r>
    </w:p>
    <w:p w14:paraId="788A18CA" w14:textId="6762A68B" w:rsidR="003835C6" w:rsidRDefault="003835C6">
      <w:pPr>
        <w:pStyle w:val="ListParagraph"/>
        <w:numPr>
          <w:ilvl w:val="0"/>
          <w:numId w:val="22"/>
        </w:numPr>
        <w:jc w:val="both"/>
      </w:pPr>
      <w:r>
        <w:lastRenderedPageBreak/>
        <w:t>The annual build limit should not be lower than the historic average over the past 5 years unless significant changes in the political, economic, regulatory environment of the country warrant such decrease in the annual build limit.</w:t>
      </w:r>
    </w:p>
    <w:p w14:paraId="4E9C0BB2" w14:textId="56686C12" w:rsidR="00996607" w:rsidRDefault="00EC3C8F">
      <w:pPr>
        <w:pStyle w:val="ListParagraph"/>
        <w:numPr>
          <w:ilvl w:val="0"/>
          <w:numId w:val="22"/>
        </w:numPr>
        <w:jc w:val="both"/>
      </w:pPr>
      <w:r>
        <w:t xml:space="preserve">Look for </w:t>
      </w:r>
      <w:r w:rsidR="00996607">
        <w:t>expected build limits from reputable data sources covering the country’s power system (local Master Plans (if considered credible), reports covering the country’s power system from reputable organizations such as IEA, EIA, IRENA, etc.) or local experts.</w:t>
      </w:r>
      <w:r>
        <w:t xml:space="preserve"> The aim is to come up with </w:t>
      </w:r>
      <w:r>
        <w:rPr>
          <w:rFonts w:ascii="Calibri" w:hAnsi="Calibri" w:cs="Calibri"/>
          <w:color w:val="201F1E"/>
          <w:shd w:val="clear" w:color="auto" w:fill="FFFFFF"/>
        </w:rPr>
        <w:t>values that match the broader economic reality of the country.</w:t>
      </w:r>
    </w:p>
    <w:p w14:paraId="3173FEF8" w14:textId="670C2CF5" w:rsidR="00996607" w:rsidRDefault="00EC3C8F">
      <w:pPr>
        <w:pStyle w:val="ListParagraph"/>
        <w:numPr>
          <w:ilvl w:val="0"/>
          <w:numId w:val="22"/>
        </w:numPr>
        <w:jc w:val="both"/>
      </w:pPr>
      <w:r>
        <w:t xml:space="preserve">In the absence of any data, </w:t>
      </w:r>
      <w:r w:rsidR="002249AB">
        <w:t xml:space="preserve">modelling </w:t>
      </w:r>
      <w:r>
        <w:t xml:space="preserve">teams can use an annual build limit of twice the yearly increase in peak demand. </w:t>
      </w:r>
      <w:r w:rsidR="002249AB">
        <w:t>Country energy t</w:t>
      </w:r>
      <w:r>
        <w:t>eams can define different yearly values for the annual build limits especially if:</w:t>
      </w:r>
    </w:p>
    <w:p w14:paraId="2A4AA1C6" w14:textId="5F4D2B92" w:rsidR="00EC3C8F" w:rsidRDefault="00EC3C8F">
      <w:pPr>
        <w:pStyle w:val="ListParagraph"/>
        <w:numPr>
          <w:ilvl w:val="1"/>
          <w:numId w:val="22"/>
        </w:numPr>
        <w:jc w:val="both"/>
      </w:pPr>
      <w:r>
        <w:t xml:space="preserve">Peak demand is expected to grow rapidly over the modelling horizon </w:t>
      </w:r>
    </w:p>
    <w:p w14:paraId="2E8D595B" w14:textId="2BDAF1F3" w:rsidR="00EC3C8F" w:rsidRDefault="00E73793">
      <w:pPr>
        <w:pStyle w:val="ListParagraph"/>
        <w:numPr>
          <w:ilvl w:val="1"/>
          <w:numId w:val="22"/>
        </w:numPr>
        <w:jc w:val="both"/>
      </w:pPr>
      <w:r>
        <w:t>The country is expected to need large deployments of (variable) renewable resources in the long term to meet decarbonization goals</w:t>
      </w:r>
      <w:r w:rsidR="002249AB">
        <w:t xml:space="preserve"> (only relevant if such decarbonization goals are part of the </w:t>
      </w:r>
      <w:r w:rsidR="007B222F">
        <w:t>National Policies in APS World</w:t>
      </w:r>
      <w:r w:rsidR="002249AB">
        <w:t>)</w:t>
      </w:r>
    </w:p>
    <w:p w14:paraId="32B840E0" w14:textId="38432835" w:rsidR="009554F3" w:rsidRDefault="008A157A">
      <w:pPr>
        <w:pStyle w:val="ListParagraph"/>
        <w:numPr>
          <w:ilvl w:val="1"/>
          <w:numId w:val="22"/>
        </w:numPr>
        <w:jc w:val="both"/>
      </w:pPr>
      <w:r>
        <w:t xml:space="preserve">The unharnessed potential </w:t>
      </w:r>
      <w:r w:rsidR="00EB432A">
        <w:t xml:space="preserve">of </w:t>
      </w:r>
      <w:r w:rsidR="00575F0D">
        <w:t>re</w:t>
      </w:r>
      <w:r w:rsidR="00482B91">
        <w:t xml:space="preserve">newable resources is much larger than the expected growth in peak demand over the modelling horizon </w:t>
      </w:r>
    </w:p>
    <w:p w14:paraId="32BB39EF" w14:textId="7A49E39F" w:rsidR="00810DCC" w:rsidRDefault="00861A0F">
      <w:pPr>
        <w:pStyle w:val="ListParagraph"/>
        <w:numPr>
          <w:ilvl w:val="1"/>
          <w:numId w:val="22"/>
        </w:numPr>
        <w:jc w:val="both"/>
      </w:pPr>
      <w:r>
        <w:t>C</w:t>
      </w:r>
      <w:r w:rsidRPr="00861A0F">
        <w:t xml:space="preserve">urrent installed capacity does not meet the existing demand and </w:t>
      </w:r>
      <w:r w:rsidR="00CC0860">
        <w:t xml:space="preserve">the country’s economic context is such that </w:t>
      </w:r>
      <w:r w:rsidRPr="00861A0F">
        <w:t xml:space="preserve">new capacity </w:t>
      </w:r>
      <w:r w:rsidR="00CC0860">
        <w:t>is expected to be a</w:t>
      </w:r>
      <w:r w:rsidRPr="00861A0F">
        <w:t xml:space="preserve">dded </w:t>
      </w:r>
      <w:r w:rsidR="00CC0860">
        <w:t xml:space="preserve">in the near term to </w:t>
      </w:r>
      <w:r w:rsidRPr="00861A0F">
        <w:t>quickly bridge the gap</w:t>
      </w:r>
      <w:r w:rsidR="00CC0860">
        <w:t xml:space="preserve"> between electricity demand and</w:t>
      </w:r>
      <w:r w:rsidRPr="00861A0F">
        <w:t xml:space="preserve"> supply.</w:t>
      </w:r>
    </w:p>
    <w:p w14:paraId="60A6AB64" w14:textId="0A649D09" w:rsidR="003835C6" w:rsidRDefault="00996607">
      <w:pPr>
        <w:pStyle w:val="ListParagraph"/>
        <w:numPr>
          <w:ilvl w:val="0"/>
          <w:numId w:val="22"/>
        </w:numPr>
        <w:jc w:val="both"/>
      </w:pPr>
      <w:r>
        <w:t xml:space="preserve">Ensure the selected build limits are not too tight </w:t>
      </w:r>
      <w:r w:rsidR="00EC3C8F">
        <w:t xml:space="preserve">which </w:t>
      </w:r>
      <w:r>
        <w:t>result</w:t>
      </w:r>
      <w:r w:rsidR="00EC3C8F">
        <w:t xml:space="preserve">s </w:t>
      </w:r>
      <w:r>
        <w:t xml:space="preserve">in incoherent outcomes such as the </w:t>
      </w:r>
      <w:r>
        <w:rPr>
          <w:rFonts w:ascii="Calibri" w:hAnsi="Calibri" w:cs="Calibri"/>
          <w:color w:val="201F1E"/>
          <w:shd w:val="clear" w:color="auto" w:fill="FFFFFF"/>
        </w:rPr>
        <w:t>“</w:t>
      </w:r>
      <w:proofErr w:type="gramStart"/>
      <w:r>
        <w:rPr>
          <w:rFonts w:ascii="Calibri" w:hAnsi="Calibri" w:cs="Calibri"/>
          <w:color w:val="201F1E"/>
          <w:shd w:val="clear" w:color="auto" w:fill="FFFFFF"/>
        </w:rPr>
        <w:t>too-early</w:t>
      </w:r>
      <w:proofErr w:type="gramEnd"/>
      <w:r>
        <w:rPr>
          <w:rFonts w:ascii="Calibri" w:hAnsi="Calibri" w:cs="Calibri"/>
          <w:color w:val="201F1E"/>
          <w:shd w:val="clear" w:color="auto" w:fill="FFFFFF"/>
        </w:rPr>
        <w:t>” roll out of technologies that would otherwise only be seen in the end of the horizon, (</w:t>
      </w:r>
      <w:r w:rsidR="002B23D5">
        <w:rPr>
          <w:rFonts w:ascii="Calibri" w:hAnsi="Calibri" w:cs="Calibri"/>
          <w:color w:val="201F1E"/>
          <w:shd w:val="clear" w:color="auto" w:fill="FFFFFF"/>
        </w:rPr>
        <w:t>e.g.,</w:t>
      </w:r>
      <w:r>
        <w:rPr>
          <w:rFonts w:ascii="Calibri" w:hAnsi="Calibri" w:cs="Calibri"/>
          <w:color w:val="201F1E"/>
          <w:shd w:val="clear" w:color="auto" w:fill="FFFFFF"/>
        </w:rPr>
        <w:t xml:space="preserve"> CCS or thermal plants running on green hydrogen within the next 5 years) or load shedding</w:t>
      </w:r>
      <w:r>
        <w:t xml:space="preserve">. </w:t>
      </w:r>
    </w:p>
    <w:p w14:paraId="2EC66C9F" w14:textId="210589E6" w:rsidR="002B04B6" w:rsidRDefault="002B04B6">
      <w:pPr>
        <w:pStyle w:val="ListParagraph"/>
        <w:numPr>
          <w:ilvl w:val="0"/>
          <w:numId w:val="22"/>
        </w:numPr>
        <w:jc w:val="both"/>
      </w:pPr>
      <w:r>
        <w:t xml:space="preserve">Generic candidate projects cannot be built </w:t>
      </w:r>
      <w:r w:rsidR="00FB0CCA">
        <w:t>before 3 years after the first year of the modelling horizon</w:t>
      </w:r>
      <w:r w:rsidR="00DC6E49">
        <w:t xml:space="preserve"> (so 202</w:t>
      </w:r>
      <w:r w:rsidR="00E8013B">
        <w:t>7</w:t>
      </w:r>
      <w:r w:rsidR="00DC6E49">
        <w:t xml:space="preserve"> is the first year in which a generic candidate plant can be deployed)</w:t>
      </w:r>
    </w:p>
    <w:p w14:paraId="7F0FBFB3" w14:textId="714B5BF8" w:rsidR="004C0087" w:rsidRDefault="004C0087" w:rsidP="003835C6">
      <w:pPr>
        <w:jc w:val="both"/>
      </w:pPr>
      <w:r>
        <w:br w:type="page"/>
      </w:r>
    </w:p>
    <w:p w14:paraId="617745B4" w14:textId="77777777" w:rsidR="004C0087" w:rsidRDefault="004C0087" w:rsidP="00880D7C">
      <w:pPr>
        <w:jc w:val="both"/>
        <w:sectPr w:rsidR="004C0087">
          <w:pgSz w:w="12240" w:h="15840"/>
          <w:pgMar w:top="1440" w:right="1440" w:bottom="1440" w:left="1440" w:header="720" w:footer="720" w:gutter="0"/>
          <w:cols w:space="720"/>
          <w:docGrid w:linePitch="360"/>
        </w:sectPr>
      </w:pPr>
    </w:p>
    <w:p w14:paraId="48B530A5" w14:textId="1A4EC797" w:rsidR="004C0087" w:rsidRPr="003671A4" w:rsidRDefault="003671A4" w:rsidP="0051603C">
      <w:pPr>
        <w:pStyle w:val="Caption"/>
        <w:keepNext/>
        <w:spacing w:after="0"/>
        <w:jc w:val="both"/>
        <w:rPr>
          <w:i w:val="0"/>
          <w:iCs w:val="0"/>
          <w:color w:val="000000" w:themeColor="text1"/>
          <w:sz w:val="22"/>
          <w:szCs w:val="22"/>
        </w:rPr>
      </w:pPr>
      <w:bookmarkStart w:id="31" w:name="_Ref112419441"/>
      <w:r w:rsidRPr="003671A4">
        <w:rPr>
          <w:i w:val="0"/>
          <w:iCs w:val="0"/>
          <w:color w:val="000000" w:themeColor="text1"/>
          <w:sz w:val="22"/>
          <w:szCs w:val="22"/>
        </w:rPr>
        <w:lastRenderedPageBreak/>
        <w:t xml:space="preserve">Table </w:t>
      </w:r>
      <w:r w:rsidRPr="003671A4">
        <w:rPr>
          <w:i w:val="0"/>
          <w:iCs w:val="0"/>
          <w:color w:val="000000" w:themeColor="text1"/>
          <w:sz w:val="22"/>
          <w:szCs w:val="22"/>
        </w:rPr>
        <w:fldChar w:fldCharType="begin"/>
      </w:r>
      <w:r w:rsidRPr="003671A4">
        <w:rPr>
          <w:i w:val="0"/>
          <w:iCs w:val="0"/>
          <w:color w:val="000000" w:themeColor="text1"/>
          <w:sz w:val="22"/>
          <w:szCs w:val="22"/>
        </w:rPr>
        <w:instrText xml:space="preserve"> SEQ Table \* ARABIC </w:instrText>
      </w:r>
      <w:r w:rsidRPr="003671A4">
        <w:rPr>
          <w:i w:val="0"/>
          <w:iCs w:val="0"/>
          <w:color w:val="000000" w:themeColor="text1"/>
          <w:sz w:val="22"/>
          <w:szCs w:val="22"/>
        </w:rPr>
        <w:fldChar w:fldCharType="separate"/>
      </w:r>
      <w:r w:rsidR="00730327">
        <w:rPr>
          <w:i w:val="0"/>
          <w:iCs w:val="0"/>
          <w:noProof/>
          <w:color w:val="000000" w:themeColor="text1"/>
          <w:sz w:val="22"/>
          <w:szCs w:val="22"/>
        </w:rPr>
        <w:t>10</w:t>
      </w:r>
      <w:r w:rsidRPr="003671A4">
        <w:rPr>
          <w:i w:val="0"/>
          <w:iCs w:val="0"/>
          <w:color w:val="000000" w:themeColor="text1"/>
          <w:sz w:val="22"/>
          <w:szCs w:val="22"/>
        </w:rPr>
        <w:fldChar w:fldCharType="end"/>
      </w:r>
      <w:bookmarkEnd w:id="31"/>
      <w:r w:rsidR="004C0087" w:rsidRPr="003671A4">
        <w:rPr>
          <w:i w:val="0"/>
          <w:iCs w:val="0"/>
          <w:color w:val="000000" w:themeColor="text1"/>
          <w:sz w:val="22"/>
          <w:szCs w:val="22"/>
        </w:rPr>
        <w:t>. Recommend operational characteristics.</w:t>
      </w:r>
      <w:sdt>
        <w:sdtPr>
          <w:rPr>
            <w:i w:val="0"/>
            <w:iCs w:val="0"/>
            <w:color w:val="000000" w:themeColor="text1"/>
            <w:sz w:val="22"/>
            <w:szCs w:val="22"/>
            <w:vertAlign w:val="superscript"/>
          </w:rPr>
          <w:id w:val="-2144720627"/>
          <w:citation/>
        </w:sdtPr>
        <w:sdtContent>
          <w:r w:rsidR="004C0087" w:rsidRPr="003671A4">
            <w:rPr>
              <w:i w:val="0"/>
              <w:iCs w:val="0"/>
              <w:color w:val="000000" w:themeColor="text1"/>
              <w:sz w:val="22"/>
              <w:szCs w:val="22"/>
              <w:vertAlign w:val="superscript"/>
            </w:rPr>
            <w:fldChar w:fldCharType="begin"/>
          </w:r>
          <w:r w:rsidR="004C0087" w:rsidRPr="003671A4">
            <w:rPr>
              <w:i w:val="0"/>
              <w:iCs w:val="0"/>
              <w:color w:val="000000" w:themeColor="text1"/>
              <w:sz w:val="22"/>
              <w:szCs w:val="22"/>
              <w:vertAlign w:val="superscript"/>
            </w:rPr>
            <w:instrText xml:space="preserve">CITATION IEA20 \l 1033 </w:instrText>
          </w:r>
          <w:r w:rsidR="004C0087" w:rsidRPr="003671A4">
            <w:rPr>
              <w:i w:val="0"/>
              <w:iCs w:val="0"/>
              <w:color w:val="000000" w:themeColor="text1"/>
              <w:sz w:val="22"/>
              <w:szCs w:val="22"/>
              <w:vertAlign w:val="superscript"/>
            </w:rPr>
            <w:fldChar w:fldCharType="separate"/>
          </w:r>
          <w:r w:rsidR="00FC3822">
            <w:rPr>
              <w:i w:val="0"/>
              <w:iCs w:val="0"/>
              <w:noProof/>
              <w:color w:val="000000" w:themeColor="text1"/>
              <w:sz w:val="22"/>
              <w:szCs w:val="22"/>
              <w:vertAlign w:val="superscript"/>
            </w:rPr>
            <w:t xml:space="preserve"> </w:t>
          </w:r>
          <w:r w:rsidR="00FC3822" w:rsidRPr="00FC3822">
            <w:rPr>
              <w:noProof/>
              <w:color w:val="000000" w:themeColor="text1"/>
              <w:sz w:val="22"/>
              <w:szCs w:val="22"/>
            </w:rPr>
            <w:t>[7]</w:t>
          </w:r>
          <w:r w:rsidR="004C0087" w:rsidRPr="003671A4">
            <w:rPr>
              <w:i w:val="0"/>
              <w:iCs w:val="0"/>
              <w:color w:val="000000" w:themeColor="text1"/>
              <w:sz w:val="22"/>
              <w:szCs w:val="22"/>
              <w:vertAlign w:val="superscript"/>
            </w:rPr>
            <w:fldChar w:fldCharType="end"/>
          </w:r>
        </w:sdtContent>
      </w:sdt>
      <w:sdt>
        <w:sdtPr>
          <w:rPr>
            <w:i w:val="0"/>
            <w:iCs w:val="0"/>
            <w:color w:val="000000" w:themeColor="text1"/>
            <w:sz w:val="22"/>
            <w:szCs w:val="22"/>
            <w:vertAlign w:val="superscript"/>
          </w:rPr>
          <w:id w:val="754777773"/>
          <w:citation/>
        </w:sdtPr>
        <w:sdtContent>
          <w:r w:rsidR="004C0087" w:rsidRPr="003671A4">
            <w:rPr>
              <w:i w:val="0"/>
              <w:iCs w:val="0"/>
              <w:color w:val="000000" w:themeColor="text1"/>
              <w:sz w:val="22"/>
              <w:szCs w:val="22"/>
              <w:vertAlign w:val="superscript"/>
            </w:rPr>
            <w:fldChar w:fldCharType="begin"/>
          </w:r>
          <w:r w:rsidR="003A211F">
            <w:rPr>
              <w:i w:val="0"/>
              <w:iCs w:val="0"/>
              <w:color w:val="000000" w:themeColor="text1"/>
              <w:sz w:val="22"/>
              <w:szCs w:val="22"/>
              <w:vertAlign w:val="superscript"/>
            </w:rPr>
            <w:instrText xml:space="preserve">CITATION IRE21 \l 1033 </w:instrText>
          </w:r>
          <w:r w:rsidR="004C0087" w:rsidRPr="003671A4">
            <w:rPr>
              <w:i w:val="0"/>
              <w:iCs w:val="0"/>
              <w:color w:val="000000" w:themeColor="text1"/>
              <w:sz w:val="22"/>
              <w:szCs w:val="22"/>
              <w:vertAlign w:val="superscript"/>
            </w:rPr>
            <w:fldChar w:fldCharType="separate"/>
          </w:r>
          <w:r w:rsidR="00FC3822">
            <w:rPr>
              <w:i w:val="0"/>
              <w:iCs w:val="0"/>
              <w:noProof/>
              <w:color w:val="000000" w:themeColor="text1"/>
              <w:sz w:val="22"/>
              <w:szCs w:val="22"/>
              <w:vertAlign w:val="superscript"/>
            </w:rPr>
            <w:t xml:space="preserve"> </w:t>
          </w:r>
          <w:r w:rsidR="00FC3822" w:rsidRPr="00FC3822">
            <w:rPr>
              <w:noProof/>
              <w:color w:val="000000" w:themeColor="text1"/>
              <w:sz w:val="22"/>
              <w:szCs w:val="22"/>
            </w:rPr>
            <w:t>[8]</w:t>
          </w:r>
          <w:r w:rsidR="004C0087" w:rsidRPr="003671A4">
            <w:rPr>
              <w:i w:val="0"/>
              <w:iCs w:val="0"/>
              <w:color w:val="000000" w:themeColor="text1"/>
              <w:sz w:val="22"/>
              <w:szCs w:val="22"/>
              <w:vertAlign w:val="superscript"/>
            </w:rPr>
            <w:fldChar w:fldCharType="end"/>
          </w:r>
        </w:sdtContent>
      </w:sdt>
      <w:r w:rsidR="004C0087" w:rsidRPr="003671A4">
        <w:rPr>
          <w:i w:val="0"/>
          <w:iCs w:val="0"/>
          <w:color w:val="000000" w:themeColor="text1"/>
          <w:sz w:val="22"/>
          <w:szCs w:val="22"/>
        </w:rPr>
        <w:t xml:space="preserve"> </w:t>
      </w:r>
      <w:sdt>
        <w:sdtPr>
          <w:rPr>
            <w:i w:val="0"/>
            <w:iCs w:val="0"/>
            <w:color w:val="000000" w:themeColor="text1"/>
            <w:sz w:val="22"/>
            <w:szCs w:val="22"/>
          </w:rPr>
          <w:id w:val="-965280668"/>
          <w:citation/>
        </w:sdtPr>
        <w:sdtContent>
          <w:r w:rsidR="00776213">
            <w:rPr>
              <w:i w:val="0"/>
              <w:iCs w:val="0"/>
              <w:color w:val="000000" w:themeColor="text1"/>
              <w:sz w:val="22"/>
              <w:szCs w:val="22"/>
            </w:rPr>
            <w:fldChar w:fldCharType="begin"/>
          </w:r>
          <w:r w:rsidR="00776213">
            <w:rPr>
              <w:i w:val="0"/>
              <w:iCs w:val="0"/>
              <w:color w:val="000000" w:themeColor="text1"/>
              <w:sz w:val="22"/>
              <w:szCs w:val="22"/>
            </w:rPr>
            <w:instrText xml:space="preserve"> CITATION IEA211 \l 1033 </w:instrText>
          </w:r>
          <w:r w:rsidR="00776213">
            <w:rPr>
              <w:i w:val="0"/>
              <w:iCs w:val="0"/>
              <w:color w:val="000000" w:themeColor="text1"/>
              <w:sz w:val="22"/>
              <w:szCs w:val="22"/>
            </w:rPr>
            <w:fldChar w:fldCharType="separate"/>
          </w:r>
          <w:r w:rsidR="00FC3822" w:rsidRPr="00FC3822">
            <w:rPr>
              <w:noProof/>
              <w:color w:val="000000" w:themeColor="text1"/>
              <w:sz w:val="22"/>
              <w:szCs w:val="22"/>
            </w:rPr>
            <w:t>[10]</w:t>
          </w:r>
          <w:r w:rsidR="00776213">
            <w:rPr>
              <w:i w:val="0"/>
              <w:iCs w:val="0"/>
              <w:color w:val="000000" w:themeColor="text1"/>
              <w:sz w:val="22"/>
              <w:szCs w:val="22"/>
            </w:rPr>
            <w:fldChar w:fldCharType="end"/>
          </w:r>
        </w:sdtContent>
      </w:sdt>
      <w:sdt>
        <w:sdtPr>
          <w:rPr>
            <w:i w:val="0"/>
            <w:iCs w:val="0"/>
            <w:color w:val="000000" w:themeColor="text1"/>
            <w:sz w:val="22"/>
            <w:szCs w:val="22"/>
          </w:rPr>
          <w:id w:val="1770648827"/>
          <w:citation/>
        </w:sdtPr>
        <w:sdtContent>
          <w:r w:rsidR="00140620">
            <w:rPr>
              <w:i w:val="0"/>
              <w:iCs w:val="0"/>
              <w:color w:val="000000" w:themeColor="text1"/>
              <w:sz w:val="22"/>
              <w:szCs w:val="22"/>
            </w:rPr>
            <w:fldChar w:fldCharType="begin"/>
          </w:r>
          <w:r w:rsidR="00140620">
            <w:rPr>
              <w:i w:val="0"/>
              <w:iCs w:val="0"/>
              <w:color w:val="000000" w:themeColor="text1"/>
              <w:sz w:val="22"/>
              <w:szCs w:val="22"/>
            </w:rPr>
            <w:instrText xml:space="preserve"> CITATION IRE19 \l 1033 </w:instrText>
          </w:r>
          <w:r w:rsidR="00140620">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[20]</w:t>
          </w:r>
          <w:r w:rsidR="00140620">
            <w:rPr>
              <w:i w:val="0"/>
              <w:iCs w:val="0"/>
              <w:color w:val="000000" w:themeColor="text1"/>
              <w:sz w:val="22"/>
              <w:szCs w:val="22"/>
            </w:rPr>
            <w:fldChar w:fldCharType="end"/>
          </w:r>
        </w:sdtContent>
      </w:sdt>
      <w:sdt>
        <w:sdtPr>
          <w:rPr>
            <w:i w:val="0"/>
            <w:iCs w:val="0"/>
            <w:color w:val="000000" w:themeColor="text1"/>
            <w:sz w:val="22"/>
            <w:szCs w:val="22"/>
          </w:rPr>
          <w:id w:val="479661393"/>
          <w:citation/>
        </w:sdtPr>
        <w:sdtContent>
          <w:r w:rsidR="00140620">
            <w:rPr>
              <w:i w:val="0"/>
              <w:iCs w:val="0"/>
              <w:color w:val="000000" w:themeColor="text1"/>
              <w:sz w:val="22"/>
              <w:szCs w:val="22"/>
            </w:rPr>
            <w:fldChar w:fldCharType="begin"/>
          </w:r>
          <w:r w:rsidR="00140620">
            <w:rPr>
              <w:i w:val="0"/>
              <w:iCs w:val="0"/>
              <w:color w:val="000000" w:themeColor="text1"/>
              <w:sz w:val="22"/>
              <w:szCs w:val="22"/>
            </w:rPr>
            <w:instrText xml:space="preserve"> CITATION Ago17 \l 1033 </w:instrText>
          </w:r>
          <w:r w:rsidR="00140620">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[21]</w:t>
          </w:r>
          <w:r w:rsidR="00140620">
            <w:rPr>
              <w:i w:val="0"/>
              <w:iCs w:val="0"/>
              <w:color w:val="000000" w:themeColor="text1"/>
              <w:sz w:val="22"/>
              <w:szCs w:val="22"/>
            </w:rPr>
            <w:fldChar w:fldCharType="end"/>
          </w:r>
        </w:sdtContent>
      </w:sdt>
      <w:sdt>
        <w:sdtPr>
          <w:rPr>
            <w:i w:val="0"/>
            <w:iCs w:val="0"/>
            <w:color w:val="000000" w:themeColor="text1"/>
            <w:sz w:val="22"/>
            <w:szCs w:val="22"/>
          </w:rPr>
          <w:id w:val="1571149405"/>
          <w:citation/>
        </w:sdtPr>
        <w:sdtContent>
          <w:r w:rsidR="00140620">
            <w:rPr>
              <w:i w:val="0"/>
              <w:iCs w:val="0"/>
              <w:color w:val="000000" w:themeColor="text1"/>
              <w:sz w:val="22"/>
              <w:szCs w:val="22"/>
            </w:rPr>
            <w:fldChar w:fldCharType="begin"/>
          </w:r>
          <w:r w:rsidR="006A622A">
            <w:rPr>
              <w:i w:val="0"/>
              <w:iCs w:val="0"/>
              <w:color w:val="000000" w:themeColor="text1"/>
              <w:sz w:val="22"/>
              <w:szCs w:val="22"/>
            </w:rPr>
            <w:instrText xml:space="preserve">CITATION EKa22 \l 1033 </w:instrText>
          </w:r>
          <w:r w:rsidR="00140620">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[22]</w:t>
          </w:r>
          <w:r w:rsidR="00140620">
            <w:rPr>
              <w:i w:val="0"/>
              <w:iCs w:val="0"/>
              <w:color w:val="000000" w:themeColor="text1"/>
              <w:sz w:val="22"/>
              <w:szCs w:val="22"/>
            </w:rPr>
            <w:fldChar w:fldCharType="end"/>
          </w:r>
        </w:sdtContent>
      </w:sdt>
      <w:sdt>
        <w:sdtPr>
          <w:rPr>
            <w:i w:val="0"/>
            <w:iCs w:val="0"/>
            <w:color w:val="000000" w:themeColor="text1"/>
            <w:sz w:val="22"/>
            <w:szCs w:val="22"/>
          </w:rPr>
          <w:id w:val="-1451780280"/>
          <w:citation/>
        </w:sdtPr>
        <w:sdtContent>
          <w:r w:rsidR="00140620">
            <w:rPr>
              <w:i w:val="0"/>
              <w:iCs w:val="0"/>
              <w:color w:val="000000" w:themeColor="text1"/>
              <w:sz w:val="22"/>
              <w:szCs w:val="22"/>
            </w:rPr>
            <w:fldChar w:fldCharType="begin"/>
          </w:r>
          <w:r w:rsidR="00444A32">
            <w:rPr>
              <w:i w:val="0"/>
              <w:iCs w:val="0"/>
              <w:color w:val="000000" w:themeColor="text1"/>
              <w:sz w:val="22"/>
              <w:szCs w:val="22"/>
            </w:rPr>
            <w:instrText xml:space="preserve">CITATION APe20 \l 1033 </w:instrText>
          </w:r>
          <w:r w:rsidR="00140620">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[23]</w:t>
          </w:r>
          <w:r w:rsidR="00140620">
            <w:rPr>
              <w:i w:val="0"/>
              <w:iCs w:val="0"/>
              <w:color w:val="000000" w:themeColor="text1"/>
              <w:sz w:val="22"/>
              <w:szCs w:val="22"/>
            </w:rPr>
            <w:fldChar w:fldCharType="end"/>
          </w:r>
        </w:sdtContent>
      </w:sdt>
    </w:p>
    <w:tbl>
      <w:tblPr>
        <w:tblStyle w:val="TableGrid"/>
        <w:tblW w:w="13248" w:type="dxa"/>
        <w:tblInd w:w="-113" w:type="dxa"/>
        <w:tblLayout w:type="fixed"/>
        <w:tblLook w:val="04A0" w:firstRow="1" w:lastRow="0" w:firstColumn="1" w:lastColumn="0" w:noHBand="0" w:noVBand="1"/>
      </w:tblPr>
      <w:tblGrid>
        <w:gridCol w:w="1638"/>
        <w:gridCol w:w="990"/>
        <w:gridCol w:w="720"/>
        <w:gridCol w:w="990"/>
        <w:gridCol w:w="990"/>
        <w:gridCol w:w="990"/>
        <w:gridCol w:w="990"/>
        <w:gridCol w:w="990"/>
        <w:gridCol w:w="990"/>
        <w:gridCol w:w="1170"/>
        <w:gridCol w:w="1260"/>
        <w:gridCol w:w="1530"/>
      </w:tblGrid>
      <w:tr w:rsidR="00DF581D" w14:paraId="206E3934" w14:textId="2ACC9C5F" w:rsidTr="003A4BBD">
        <w:trPr>
          <w:trHeight w:val="611"/>
        </w:trPr>
        <w:tc>
          <w:tcPr>
            <w:tcW w:w="1638" w:type="dxa"/>
            <w:vAlign w:val="center"/>
          </w:tcPr>
          <w:p w14:paraId="6A17FE15" w14:textId="4F9CE1B6" w:rsidR="00DF581D" w:rsidRPr="00C42633" w:rsidRDefault="00DF581D" w:rsidP="00C42633">
            <w:pPr>
              <w:jc w:val="center"/>
              <w:rPr>
                <w:i/>
                <w:iCs/>
                <w:sz w:val="20"/>
                <w:szCs w:val="20"/>
              </w:rPr>
            </w:pPr>
            <w:r w:rsidRPr="00C42633">
              <w:rPr>
                <w:i/>
                <w:iCs/>
                <w:sz w:val="20"/>
                <w:szCs w:val="20"/>
              </w:rPr>
              <w:t>Technology</w:t>
            </w:r>
          </w:p>
        </w:tc>
        <w:tc>
          <w:tcPr>
            <w:tcW w:w="1710" w:type="dxa"/>
            <w:gridSpan w:val="2"/>
            <w:vAlign w:val="center"/>
          </w:tcPr>
          <w:p w14:paraId="4E6E0EDD" w14:textId="38484C5F" w:rsidR="00DF581D" w:rsidRPr="00C42633" w:rsidRDefault="00DF581D" w:rsidP="00C42633">
            <w:pPr>
              <w:jc w:val="center"/>
              <w:rPr>
                <w:i/>
                <w:iCs/>
                <w:sz w:val="20"/>
                <w:szCs w:val="20"/>
              </w:rPr>
            </w:pPr>
            <w:r w:rsidRPr="00C42633">
              <w:rPr>
                <w:i/>
                <w:iCs/>
                <w:sz w:val="20"/>
                <w:szCs w:val="20"/>
              </w:rPr>
              <w:t>Heat rate (MMBTu/MWh)</w:t>
            </w:r>
          </w:p>
        </w:tc>
        <w:tc>
          <w:tcPr>
            <w:tcW w:w="1980" w:type="dxa"/>
            <w:gridSpan w:val="2"/>
            <w:vAlign w:val="center"/>
          </w:tcPr>
          <w:p w14:paraId="5FFA1735" w14:textId="77777777" w:rsidR="00DF581D" w:rsidRPr="00C42633" w:rsidRDefault="00DF581D" w:rsidP="00C42633">
            <w:pPr>
              <w:jc w:val="center"/>
              <w:rPr>
                <w:i/>
                <w:iCs/>
                <w:sz w:val="20"/>
                <w:szCs w:val="20"/>
              </w:rPr>
            </w:pPr>
            <w:r w:rsidRPr="00C42633">
              <w:rPr>
                <w:i/>
                <w:iCs/>
                <w:sz w:val="20"/>
                <w:szCs w:val="20"/>
              </w:rPr>
              <w:t>Ramp-up rate</w:t>
            </w:r>
          </w:p>
          <w:p w14:paraId="2EC9BF19" w14:textId="18593C6D" w:rsidR="00DF581D" w:rsidRPr="00C42633" w:rsidRDefault="00DF581D" w:rsidP="00C42633">
            <w:pPr>
              <w:jc w:val="center"/>
              <w:rPr>
                <w:i/>
                <w:iCs/>
                <w:sz w:val="20"/>
                <w:szCs w:val="20"/>
              </w:rPr>
            </w:pPr>
            <w:r w:rsidRPr="00C42633">
              <w:rPr>
                <w:i/>
                <w:iCs/>
                <w:sz w:val="20"/>
                <w:szCs w:val="20"/>
              </w:rPr>
              <w:t>(% of cap. per hour)</w:t>
            </w:r>
          </w:p>
        </w:tc>
        <w:tc>
          <w:tcPr>
            <w:tcW w:w="1980" w:type="dxa"/>
            <w:gridSpan w:val="2"/>
            <w:vAlign w:val="center"/>
          </w:tcPr>
          <w:p w14:paraId="2337BB58" w14:textId="77777777" w:rsidR="00DF581D" w:rsidRPr="00C42633" w:rsidRDefault="00DF581D" w:rsidP="00C42633">
            <w:pPr>
              <w:jc w:val="center"/>
              <w:rPr>
                <w:i/>
                <w:iCs/>
                <w:sz w:val="20"/>
                <w:szCs w:val="20"/>
              </w:rPr>
            </w:pPr>
            <w:r w:rsidRPr="00C42633">
              <w:rPr>
                <w:i/>
                <w:iCs/>
                <w:sz w:val="20"/>
                <w:szCs w:val="20"/>
              </w:rPr>
              <w:t>Ramp-down rate</w:t>
            </w:r>
          </w:p>
          <w:p w14:paraId="13F27846" w14:textId="2C1AEE9E" w:rsidR="00DF581D" w:rsidRPr="00C42633" w:rsidRDefault="00DF581D" w:rsidP="00C42633">
            <w:pPr>
              <w:jc w:val="center"/>
              <w:rPr>
                <w:i/>
                <w:iCs/>
                <w:sz w:val="20"/>
                <w:szCs w:val="20"/>
              </w:rPr>
            </w:pPr>
            <w:r w:rsidRPr="00C42633">
              <w:rPr>
                <w:i/>
                <w:iCs/>
                <w:sz w:val="20"/>
                <w:szCs w:val="20"/>
              </w:rPr>
              <w:t>(% of cap. per hour)</w:t>
            </w:r>
          </w:p>
        </w:tc>
        <w:tc>
          <w:tcPr>
            <w:tcW w:w="1980" w:type="dxa"/>
            <w:gridSpan w:val="2"/>
            <w:vAlign w:val="center"/>
          </w:tcPr>
          <w:p w14:paraId="57FCDB09" w14:textId="366AC55E" w:rsidR="00DF581D" w:rsidRPr="00C42633" w:rsidRDefault="00DF581D" w:rsidP="00C42633">
            <w:pPr>
              <w:jc w:val="center"/>
              <w:rPr>
                <w:i/>
                <w:iCs/>
                <w:sz w:val="20"/>
                <w:szCs w:val="20"/>
              </w:rPr>
            </w:pPr>
            <w:r w:rsidRPr="00C42633">
              <w:rPr>
                <w:i/>
                <w:iCs/>
                <w:sz w:val="20"/>
                <w:szCs w:val="20"/>
              </w:rPr>
              <w:t>Max. Contribution to reserve</w:t>
            </w:r>
            <w:r>
              <w:rPr>
                <w:i/>
                <w:iCs/>
                <w:sz w:val="20"/>
                <w:szCs w:val="20"/>
              </w:rPr>
              <w:t xml:space="preserve"> (%)</w:t>
            </w:r>
          </w:p>
        </w:tc>
        <w:tc>
          <w:tcPr>
            <w:tcW w:w="2430" w:type="dxa"/>
            <w:gridSpan w:val="2"/>
            <w:vAlign w:val="center"/>
          </w:tcPr>
          <w:p w14:paraId="3749AC92" w14:textId="6E836BC6" w:rsidR="00DF581D" w:rsidRPr="00C42633" w:rsidRDefault="00DF581D" w:rsidP="00C42633">
            <w:pPr>
              <w:jc w:val="center"/>
              <w:rPr>
                <w:i/>
                <w:iCs/>
                <w:sz w:val="20"/>
                <w:szCs w:val="20"/>
              </w:rPr>
            </w:pPr>
            <w:r>
              <w:rPr>
                <w:i/>
                <w:iCs/>
                <w:sz w:val="20"/>
                <w:szCs w:val="20"/>
              </w:rPr>
              <w:t>Minimum generation (%)</w:t>
            </w:r>
          </w:p>
        </w:tc>
        <w:tc>
          <w:tcPr>
            <w:tcW w:w="1530" w:type="dxa"/>
            <w:vAlign w:val="center"/>
          </w:tcPr>
          <w:p w14:paraId="0697B910" w14:textId="44452263" w:rsidR="00DF581D" w:rsidRDefault="009347C5" w:rsidP="009347C5">
            <w:pPr>
              <w:jc w:val="center"/>
              <w:rPr>
                <w:i/>
                <w:iCs/>
                <w:sz w:val="20"/>
                <w:szCs w:val="20"/>
              </w:rPr>
            </w:pPr>
            <w:r>
              <w:rPr>
                <w:i/>
                <w:iCs/>
                <w:sz w:val="20"/>
                <w:szCs w:val="20"/>
              </w:rPr>
              <w:t>Round-trip efficiency (%) for storage</w:t>
            </w:r>
          </w:p>
        </w:tc>
      </w:tr>
      <w:tr w:rsidR="00DF581D" w14:paraId="73BF274F" w14:textId="05A35868" w:rsidTr="003A4BBD">
        <w:trPr>
          <w:trHeight w:val="332"/>
        </w:trPr>
        <w:tc>
          <w:tcPr>
            <w:tcW w:w="1638" w:type="dxa"/>
            <w:vAlign w:val="center"/>
          </w:tcPr>
          <w:p w14:paraId="3F954367" w14:textId="77777777" w:rsidR="00DF581D" w:rsidRPr="007F3D56" w:rsidRDefault="00DF581D" w:rsidP="00C42633">
            <w:pPr>
              <w:jc w:val="center"/>
              <w:rPr>
                <w:i/>
                <w:iCs/>
                <w:sz w:val="18"/>
                <w:szCs w:val="18"/>
              </w:rPr>
            </w:pPr>
          </w:p>
        </w:tc>
        <w:tc>
          <w:tcPr>
            <w:tcW w:w="990" w:type="dxa"/>
            <w:vAlign w:val="center"/>
          </w:tcPr>
          <w:p w14:paraId="129BE716" w14:textId="158A2F5F" w:rsidR="00DF581D" w:rsidRPr="007F3D56" w:rsidRDefault="00DF581D" w:rsidP="00C42633">
            <w:pPr>
              <w:jc w:val="center"/>
              <w:rPr>
                <w:i/>
                <w:iCs/>
                <w:sz w:val="18"/>
                <w:szCs w:val="18"/>
              </w:rPr>
            </w:pPr>
            <w:r w:rsidRPr="007F3D56">
              <w:rPr>
                <w:i/>
                <w:iCs/>
                <w:sz w:val="18"/>
                <w:szCs w:val="18"/>
              </w:rPr>
              <w:t>Range</w:t>
            </w:r>
          </w:p>
        </w:tc>
        <w:tc>
          <w:tcPr>
            <w:tcW w:w="720" w:type="dxa"/>
            <w:vAlign w:val="center"/>
          </w:tcPr>
          <w:p w14:paraId="01FCFACE" w14:textId="71480B74" w:rsidR="00DF581D" w:rsidRPr="007F3D56" w:rsidRDefault="00DF581D" w:rsidP="00C42633">
            <w:pPr>
              <w:jc w:val="center"/>
              <w:rPr>
                <w:i/>
                <w:iCs/>
                <w:sz w:val="18"/>
                <w:szCs w:val="18"/>
              </w:rPr>
            </w:pPr>
            <w:r w:rsidRPr="007F3D56">
              <w:rPr>
                <w:i/>
                <w:iCs/>
                <w:sz w:val="18"/>
                <w:szCs w:val="18"/>
              </w:rPr>
              <w:t>Std. Value</w:t>
            </w:r>
          </w:p>
        </w:tc>
        <w:tc>
          <w:tcPr>
            <w:tcW w:w="990" w:type="dxa"/>
            <w:vAlign w:val="center"/>
          </w:tcPr>
          <w:p w14:paraId="40E4CC48" w14:textId="6F3D02A8" w:rsidR="00DF581D" w:rsidRPr="007F3D56" w:rsidRDefault="00DF581D" w:rsidP="00C42633">
            <w:pPr>
              <w:jc w:val="center"/>
              <w:rPr>
                <w:i/>
                <w:iCs/>
                <w:sz w:val="18"/>
                <w:szCs w:val="18"/>
              </w:rPr>
            </w:pPr>
            <w:r w:rsidRPr="007F3D56">
              <w:rPr>
                <w:i/>
                <w:iCs/>
                <w:sz w:val="18"/>
                <w:szCs w:val="18"/>
              </w:rPr>
              <w:t>Range</w:t>
            </w:r>
          </w:p>
        </w:tc>
        <w:tc>
          <w:tcPr>
            <w:tcW w:w="990" w:type="dxa"/>
            <w:vAlign w:val="center"/>
          </w:tcPr>
          <w:p w14:paraId="247DB7D5" w14:textId="77777777" w:rsidR="00DF581D" w:rsidRPr="007F3D56" w:rsidRDefault="00DF581D" w:rsidP="00C42633">
            <w:pPr>
              <w:jc w:val="center"/>
              <w:rPr>
                <w:i/>
                <w:iCs/>
                <w:sz w:val="18"/>
                <w:szCs w:val="18"/>
              </w:rPr>
            </w:pPr>
            <w:r w:rsidRPr="007F3D56">
              <w:rPr>
                <w:i/>
                <w:iCs/>
                <w:sz w:val="18"/>
                <w:szCs w:val="18"/>
              </w:rPr>
              <w:t>Std. Value</w:t>
            </w:r>
          </w:p>
        </w:tc>
        <w:tc>
          <w:tcPr>
            <w:tcW w:w="990" w:type="dxa"/>
            <w:vAlign w:val="center"/>
          </w:tcPr>
          <w:p w14:paraId="06021969" w14:textId="77777777" w:rsidR="00DF581D" w:rsidRPr="007F3D56" w:rsidRDefault="00DF581D" w:rsidP="00C42633">
            <w:pPr>
              <w:jc w:val="center"/>
              <w:rPr>
                <w:i/>
                <w:iCs/>
                <w:sz w:val="18"/>
                <w:szCs w:val="18"/>
              </w:rPr>
            </w:pPr>
            <w:r w:rsidRPr="007F3D56">
              <w:rPr>
                <w:i/>
                <w:iCs/>
                <w:sz w:val="18"/>
                <w:szCs w:val="18"/>
              </w:rPr>
              <w:t>Range</w:t>
            </w:r>
          </w:p>
        </w:tc>
        <w:tc>
          <w:tcPr>
            <w:tcW w:w="990" w:type="dxa"/>
            <w:vAlign w:val="center"/>
          </w:tcPr>
          <w:p w14:paraId="19957902" w14:textId="77777777" w:rsidR="00DF581D" w:rsidRPr="007F3D56" w:rsidRDefault="00DF581D" w:rsidP="00C42633">
            <w:pPr>
              <w:jc w:val="center"/>
              <w:rPr>
                <w:i/>
                <w:iCs/>
                <w:sz w:val="18"/>
                <w:szCs w:val="18"/>
              </w:rPr>
            </w:pPr>
            <w:r w:rsidRPr="007F3D56">
              <w:rPr>
                <w:i/>
                <w:iCs/>
                <w:sz w:val="18"/>
                <w:szCs w:val="18"/>
              </w:rPr>
              <w:t>Std. Value</w:t>
            </w:r>
          </w:p>
        </w:tc>
        <w:tc>
          <w:tcPr>
            <w:tcW w:w="990" w:type="dxa"/>
            <w:vAlign w:val="center"/>
          </w:tcPr>
          <w:p w14:paraId="65A8B606" w14:textId="0C62284E" w:rsidR="00DF581D" w:rsidRPr="007F3D56" w:rsidRDefault="00DF581D" w:rsidP="00C42633">
            <w:pPr>
              <w:jc w:val="center"/>
              <w:rPr>
                <w:i/>
                <w:iCs/>
                <w:sz w:val="18"/>
                <w:szCs w:val="18"/>
              </w:rPr>
            </w:pPr>
            <w:r w:rsidRPr="007F3D56">
              <w:rPr>
                <w:i/>
                <w:iCs/>
                <w:sz w:val="18"/>
                <w:szCs w:val="18"/>
              </w:rPr>
              <w:t>Range</w:t>
            </w:r>
          </w:p>
        </w:tc>
        <w:tc>
          <w:tcPr>
            <w:tcW w:w="990" w:type="dxa"/>
            <w:vAlign w:val="center"/>
          </w:tcPr>
          <w:p w14:paraId="16500D7B" w14:textId="2CB0F21B" w:rsidR="00DF581D" w:rsidRPr="007F3D56" w:rsidRDefault="00DF581D" w:rsidP="00C42633">
            <w:pPr>
              <w:jc w:val="center"/>
              <w:rPr>
                <w:i/>
                <w:iCs/>
                <w:sz w:val="18"/>
                <w:szCs w:val="18"/>
              </w:rPr>
            </w:pPr>
            <w:r w:rsidRPr="007F3D56">
              <w:rPr>
                <w:i/>
                <w:iCs/>
                <w:sz w:val="18"/>
                <w:szCs w:val="18"/>
              </w:rPr>
              <w:t>Std. Value</w:t>
            </w:r>
          </w:p>
        </w:tc>
        <w:tc>
          <w:tcPr>
            <w:tcW w:w="1170" w:type="dxa"/>
            <w:vAlign w:val="center"/>
          </w:tcPr>
          <w:p w14:paraId="1821F3AA" w14:textId="173FCC68" w:rsidR="00DF581D" w:rsidRPr="007F3D56" w:rsidRDefault="00DF581D" w:rsidP="00C42633">
            <w:pPr>
              <w:jc w:val="center"/>
              <w:rPr>
                <w:i/>
                <w:iCs/>
                <w:sz w:val="18"/>
                <w:szCs w:val="18"/>
              </w:rPr>
            </w:pPr>
            <w:r w:rsidRPr="007F3D56">
              <w:rPr>
                <w:i/>
                <w:iCs/>
                <w:sz w:val="18"/>
                <w:szCs w:val="18"/>
              </w:rPr>
              <w:t>Range</w:t>
            </w:r>
          </w:p>
        </w:tc>
        <w:tc>
          <w:tcPr>
            <w:tcW w:w="1260" w:type="dxa"/>
            <w:vAlign w:val="center"/>
          </w:tcPr>
          <w:p w14:paraId="698D7B46" w14:textId="05916D5A" w:rsidR="00DF581D" w:rsidRPr="007F3D56" w:rsidRDefault="00DF581D" w:rsidP="00C42633">
            <w:pPr>
              <w:jc w:val="center"/>
              <w:rPr>
                <w:i/>
                <w:iCs/>
                <w:sz w:val="18"/>
                <w:szCs w:val="18"/>
              </w:rPr>
            </w:pPr>
            <w:r w:rsidRPr="007F3D56">
              <w:rPr>
                <w:i/>
                <w:iCs/>
                <w:sz w:val="18"/>
                <w:szCs w:val="18"/>
              </w:rPr>
              <w:t>Std. Value</w:t>
            </w:r>
          </w:p>
        </w:tc>
        <w:tc>
          <w:tcPr>
            <w:tcW w:w="1530" w:type="dxa"/>
            <w:vAlign w:val="center"/>
          </w:tcPr>
          <w:p w14:paraId="66834D18" w14:textId="4D760670" w:rsidR="00DF581D" w:rsidRPr="007F3D56" w:rsidRDefault="009347C5" w:rsidP="009347C5">
            <w:pPr>
              <w:jc w:val="center"/>
              <w:rPr>
                <w:i/>
                <w:iCs/>
                <w:sz w:val="18"/>
                <w:szCs w:val="18"/>
              </w:rPr>
            </w:pPr>
            <w:r w:rsidRPr="007F3D56">
              <w:rPr>
                <w:i/>
                <w:iCs/>
                <w:sz w:val="18"/>
                <w:szCs w:val="18"/>
              </w:rPr>
              <w:t>Std. Value</w:t>
            </w:r>
          </w:p>
        </w:tc>
      </w:tr>
      <w:tr w:rsidR="00DF581D" w14:paraId="0B692251" w14:textId="56317E37" w:rsidTr="003A4BBD">
        <w:trPr>
          <w:trHeight w:val="20"/>
        </w:trPr>
        <w:tc>
          <w:tcPr>
            <w:tcW w:w="1638" w:type="dxa"/>
            <w:vAlign w:val="center"/>
          </w:tcPr>
          <w:p w14:paraId="0753FDB6" w14:textId="0231C7A3" w:rsidR="00DF581D" w:rsidRPr="007F3D56" w:rsidRDefault="00DF581D" w:rsidP="00C42633">
            <w:pPr>
              <w:rPr>
                <w:i/>
                <w:iCs/>
                <w:sz w:val="18"/>
                <w:szCs w:val="18"/>
              </w:rPr>
            </w:pPr>
            <w:r w:rsidRPr="007F3D56">
              <w:rPr>
                <w:i/>
                <w:iCs/>
                <w:sz w:val="18"/>
                <w:szCs w:val="18"/>
              </w:rPr>
              <w:t>CCGT – Inflexible</w:t>
            </w:r>
          </w:p>
        </w:tc>
        <w:tc>
          <w:tcPr>
            <w:tcW w:w="990" w:type="dxa"/>
            <w:vAlign w:val="center"/>
          </w:tcPr>
          <w:p w14:paraId="4E016942" w14:textId="4FD1C3CF" w:rsidR="00DF581D" w:rsidRPr="007F3D56" w:rsidRDefault="00DF581D" w:rsidP="00C42633">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5.1 – 7.7</w:t>
            </w:r>
          </w:p>
        </w:tc>
        <w:tc>
          <w:tcPr>
            <w:tcW w:w="720" w:type="dxa"/>
            <w:vAlign w:val="center"/>
          </w:tcPr>
          <w:p w14:paraId="272FF327" w14:textId="13F4BCA8" w:rsidR="00DF581D" w:rsidRPr="007F3D56" w:rsidRDefault="00DF581D" w:rsidP="00C42633">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6.4</w:t>
            </w:r>
          </w:p>
        </w:tc>
        <w:tc>
          <w:tcPr>
            <w:tcW w:w="990" w:type="dxa"/>
            <w:vAlign w:val="center"/>
          </w:tcPr>
          <w:p w14:paraId="6B264C3C" w14:textId="3CFB6988" w:rsidR="00DF581D" w:rsidRPr="00C42633"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37479BA6" w14:textId="368AE874" w:rsidR="00DF581D" w:rsidRPr="00C42633"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512B00E7" w14:textId="6731896B" w:rsidR="00DF581D" w:rsidRPr="00C42633"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79CE7056" w14:textId="1046BFBF" w:rsidR="00DF581D" w:rsidRPr="00C42633"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2771C8AD" w14:textId="37FEAB8F" w:rsidR="00DF581D" w:rsidRPr="00C42633" w:rsidRDefault="00DF581D" w:rsidP="00C42633">
            <w:pPr>
              <w:jc w:val="center"/>
              <w:rPr>
                <w:rFonts w:cstheme="minorHAnsi"/>
                <w:color w:val="000000" w:themeColor="dark1"/>
                <w:kern w:val="24"/>
                <w:sz w:val="18"/>
                <w:szCs w:val="18"/>
              </w:rPr>
            </w:pPr>
            <w:r>
              <w:rPr>
                <w:rFonts w:ascii="Calibri" w:hAnsi="Calibri" w:cs="Calibri"/>
                <w:color w:val="000000" w:themeColor="dark1"/>
                <w:kern w:val="24"/>
                <w:sz w:val="18"/>
                <w:szCs w:val="18"/>
              </w:rPr>
              <w:t>3</w:t>
            </w:r>
            <w:r w:rsidRPr="00C42633">
              <w:rPr>
                <w:rFonts w:ascii="Calibri" w:hAnsi="Calibri" w:cs="Calibri"/>
                <w:color w:val="000000" w:themeColor="dark1"/>
                <w:kern w:val="24"/>
                <w:sz w:val="18"/>
                <w:szCs w:val="18"/>
              </w:rPr>
              <w:t>-</w:t>
            </w:r>
            <w:r>
              <w:rPr>
                <w:rFonts w:ascii="Calibri" w:hAnsi="Calibri" w:cs="Calibri"/>
                <w:color w:val="000000" w:themeColor="dark1"/>
                <w:kern w:val="24"/>
                <w:sz w:val="18"/>
                <w:szCs w:val="18"/>
              </w:rPr>
              <w:t>6</w:t>
            </w:r>
            <w:r w:rsidRPr="00C42633">
              <w:rPr>
                <w:rFonts w:ascii="Calibri" w:hAnsi="Calibri" w:cs="Calibri"/>
                <w:color w:val="000000" w:themeColor="dark1"/>
                <w:kern w:val="24"/>
                <w:sz w:val="18"/>
                <w:szCs w:val="18"/>
              </w:rPr>
              <w:t>%</w:t>
            </w:r>
          </w:p>
        </w:tc>
        <w:tc>
          <w:tcPr>
            <w:tcW w:w="990" w:type="dxa"/>
            <w:vAlign w:val="center"/>
          </w:tcPr>
          <w:p w14:paraId="7FB88BF3" w14:textId="2ED0539C" w:rsidR="00DF581D" w:rsidRPr="00C42633" w:rsidRDefault="00DF581D" w:rsidP="00C42633">
            <w:pPr>
              <w:jc w:val="center"/>
              <w:rPr>
                <w:rFonts w:cstheme="minorHAnsi"/>
                <w:i/>
                <w:iCs/>
                <w:sz w:val="18"/>
                <w:szCs w:val="18"/>
              </w:rPr>
            </w:pPr>
            <w:r>
              <w:rPr>
                <w:rFonts w:ascii="Calibri" w:hAnsi="Calibri" w:cs="Calibri"/>
                <w:color w:val="000000" w:themeColor="dark1"/>
                <w:kern w:val="24"/>
                <w:sz w:val="18"/>
                <w:szCs w:val="18"/>
              </w:rPr>
              <w:t>5</w:t>
            </w:r>
            <w:r w:rsidRPr="00C42633">
              <w:rPr>
                <w:rFonts w:ascii="Calibri" w:hAnsi="Calibri" w:cs="Calibri"/>
                <w:color w:val="000000" w:themeColor="dark1"/>
                <w:kern w:val="24"/>
                <w:sz w:val="18"/>
                <w:szCs w:val="18"/>
              </w:rPr>
              <w:t>%</w:t>
            </w:r>
          </w:p>
        </w:tc>
        <w:tc>
          <w:tcPr>
            <w:tcW w:w="1170" w:type="dxa"/>
            <w:vAlign w:val="center"/>
          </w:tcPr>
          <w:p w14:paraId="65DDDB17" w14:textId="734208D7" w:rsidR="00DF581D" w:rsidRPr="00C42633" w:rsidRDefault="00DF581D" w:rsidP="00C42633">
            <w:pPr>
              <w:jc w:val="center"/>
              <w:rPr>
                <w:rFonts w:cstheme="minorHAnsi"/>
                <w:i/>
                <w:iCs/>
                <w:sz w:val="18"/>
                <w:szCs w:val="18"/>
              </w:rPr>
            </w:pPr>
            <w:r>
              <w:rPr>
                <w:rFonts w:ascii="Calibri" w:hAnsi="Calibri" w:cs="Calibri"/>
                <w:color w:val="000000" w:themeColor="dark1"/>
                <w:kern w:val="24"/>
                <w:sz w:val="18"/>
                <w:szCs w:val="18"/>
              </w:rPr>
              <w:t>40</w:t>
            </w:r>
            <w:r w:rsidRPr="00C42633">
              <w:rPr>
                <w:rFonts w:ascii="Calibri" w:hAnsi="Calibri" w:cs="Calibri"/>
                <w:color w:val="000000" w:themeColor="dark1"/>
                <w:kern w:val="24"/>
                <w:sz w:val="18"/>
                <w:szCs w:val="18"/>
              </w:rPr>
              <w:t>-</w:t>
            </w:r>
            <w:r>
              <w:rPr>
                <w:rFonts w:ascii="Calibri" w:hAnsi="Calibri" w:cs="Calibri"/>
                <w:color w:val="000000" w:themeColor="dark1"/>
                <w:kern w:val="24"/>
                <w:sz w:val="18"/>
                <w:szCs w:val="18"/>
              </w:rPr>
              <w:t>5</w:t>
            </w:r>
            <w:r w:rsidRPr="00C42633">
              <w:rPr>
                <w:rFonts w:ascii="Calibri" w:hAnsi="Calibri" w:cs="Calibri"/>
                <w:color w:val="000000" w:themeColor="dark1"/>
                <w:kern w:val="24"/>
                <w:sz w:val="18"/>
                <w:szCs w:val="18"/>
              </w:rPr>
              <w:t>0%</w:t>
            </w:r>
          </w:p>
        </w:tc>
        <w:tc>
          <w:tcPr>
            <w:tcW w:w="1260" w:type="dxa"/>
            <w:vAlign w:val="center"/>
          </w:tcPr>
          <w:p w14:paraId="0B2AFE44" w14:textId="6745CC11" w:rsidR="00DF581D" w:rsidRPr="00C42633" w:rsidRDefault="00DF581D" w:rsidP="00C42633">
            <w:pPr>
              <w:jc w:val="center"/>
              <w:rPr>
                <w:i/>
                <w:iCs/>
                <w:sz w:val="18"/>
                <w:szCs w:val="18"/>
              </w:rPr>
            </w:pPr>
            <w:r>
              <w:rPr>
                <w:rFonts w:ascii="Calibri" w:hAnsi="Calibri" w:cs="Calibri"/>
                <w:color w:val="000000" w:themeColor="dark1"/>
                <w:kern w:val="24"/>
                <w:sz w:val="18"/>
                <w:szCs w:val="18"/>
              </w:rPr>
              <w:t>4</w:t>
            </w:r>
            <w:r w:rsidRPr="00C42633">
              <w:rPr>
                <w:rFonts w:ascii="Calibri" w:hAnsi="Calibri" w:cs="Calibri"/>
                <w:color w:val="000000" w:themeColor="dark1"/>
                <w:kern w:val="24"/>
                <w:sz w:val="18"/>
                <w:szCs w:val="18"/>
              </w:rPr>
              <w:t>5%</w:t>
            </w:r>
          </w:p>
        </w:tc>
        <w:tc>
          <w:tcPr>
            <w:tcW w:w="1530" w:type="dxa"/>
            <w:vAlign w:val="center"/>
          </w:tcPr>
          <w:p w14:paraId="43C3DE6B" w14:textId="7A9607CC" w:rsidR="00DF581D" w:rsidRDefault="009347C5" w:rsidP="009347C5">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w:t>
            </w:r>
          </w:p>
        </w:tc>
      </w:tr>
      <w:tr w:rsidR="00DF581D" w14:paraId="370FC00F" w14:textId="4C3891ED" w:rsidTr="003A4BBD">
        <w:trPr>
          <w:trHeight w:val="20"/>
        </w:trPr>
        <w:tc>
          <w:tcPr>
            <w:tcW w:w="1638" w:type="dxa"/>
            <w:vAlign w:val="center"/>
          </w:tcPr>
          <w:p w14:paraId="5B5625F6" w14:textId="44C510A5" w:rsidR="00DF581D" w:rsidRPr="007F3D56" w:rsidRDefault="00DF581D" w:rsidP="00C42633">
            <w:pPr>
              <w:rPr>
                <w:i/>
                <w:iCs/>
                <w:sz w:val="18"/>
                <w:szCs w:val="18"/>
              </w:rPr>
            </w:pPr>
            <w:r w:rsidRPr="007F3D56">
              <w:rPr>
                <w:i/>
                <w:iCs/>
                <w:sz w:val="18"/>
                <w:szCs w:val="18"/>
              </w:rPr>
              <w:t>CCGT – Flexible (state of the art)</w:t>
            </w:r>
          </w:p>
        </w:tc>
        <w:tc>
          <w:tcPr>
            <w:tcW w:w="990" w:type="dxa"/>
            <w:vAlign w:val="center"/>
          </w:tcPr>
          <w:p w14:paraId="2BC71C23" w14:textId="67F5BF55" w:rsidR="00DF581D" w:rsidRPr="007F3D56" w:rsidRDefault="00DF581D" w:rsidP="00C42633">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5.1 – 7.7</w:t>
            </w:r>
          </w:p>
        </w:tc>
        <w:tc>
          <w:tcPr>
            <w:tcW w:w="720" w:type="dxa"/>
            <w:vAlign w:val="center"/>
          </w:tcPr>
          <w:p w14:paraId="108F3DF7" w14:textId="59BA0A0D" w:rsidR="00DF581D" w:rsidRPr="007F3D56" w:rsidRDefault="00DF581D" w:rsidP="00C42633">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6.4</w:t>
            </w:r>
          </w:p>
        </w:tc>
        <w:tc>
          <w:tcPr>
            <w:tcW w:w="990" w:type="dxa"/>
            <w:vAlign w:val="center"/>
          </w:tcPr>
          <w:p w14:paraId="49CC1935" w14:textId="5C1E97F8" w:rsidR="00DF581D" w:rsidRPr="00C42633"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35EFEA82" w14:textId="1CB8E022" w:rsidR="00DF581D" w:rsidRPr="00C42633"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5004586A" w14:textId="7B7B466C" w:rsidR="00DF581D" w:rsidRPr="00C42633"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51C0B685" w14:textId="4349A7C7" w:rsidR="00DF581D" w:rsidRPr="00C42633"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6574E319" w14:textId="7BB65195" w:rsidR="00DF581D" w:rsidRPr="00C42633" w:rsidRDefault="00DF581D" w:rsidP="00C42633">
            <w:pPr>
              <w:jc w:val="center"/>
              <w:rPr>
                <w:rFonts w:cstheme="minorHAnsi"/>
                <w:color w:val="000000" w:themeColor="dark1"/>
                <w:kern w:val="24"/>
                <w:sz w:val="18"/>
                <w:szCs w:val="18"/>
              </w:rPr>
            </w:pPr>
            <w:r w:rsidRPr="00C42633">
              <w:rPr>
                <w:rFonts w:ascii="Calibri" w:hAnsi="Calibri" w:cs="Calibri"/>
                <w:color w:val="000000" w:themeColor="dark1"/>
                <w:kern w:val="24"/>
                <w:sz w:val="18"/>
                <w:szCs w:val="18"/>
              </w:rPr>
              <w:t>8-12%</w:t>
            </w:r>
          </w:p>
        </w:tc>
        <w:tc>
          <w:tcPr>
            <w:tcW w:w="990" w:type="dxa"/>
            <w:vAlign w:val="center"/>
          </w:tcPr>
          <w:p w14:paraId="6926E840" w14:textId="1C64CE99" w:rsidR="00DF581D" w:rsidRPr="00C42633"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w:t>
            </w:r>
          </w:p>
        </w:tc>
        <w:tc>
          <w:tcPr>
            <w:tcW w:w="1170" w:type="dxa"/>
            <w:vAlign w:val="center"/>
          </w:tcPr>
          <w:p w14:paraId="14A8DA96" w14:textId="625674A9" w:rsidR="00DF581D" w:rsidRPr="00C42633"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10-40%</w:t>
            </w:r>
          </w:p>
        </w:tc>
        <w:tc>
          <w:tcPr>
            <w:tcW w:w="1260" w:type="dxa"/>
            <w:vAlign w:val="center"/>
          </w:tcPr>
          <w:p w14:paraId="2CD65F38" w14:textId="29C65043" w:rsidR="00DF581D" w:rsidRPr="00C42633" w:rsidRDefault="00DF581D" w:rsidP="00C42633">
            <w:pPr>
              <w:jc w:val="center"/>
              <w:rPr>
                <w:i/>
                <w:iCs/>
                <w:sz w:val="18"/>
                <w:szCs w:val="18"/>
              </w:rPr>
            </w:pPr>
            <w:r w:rsidRPr="00C42633">
              <w:rPr>
                <w:rFonts w:ascii="Calibri" w:hAnsi="Calibri" w:cs="Calibri"/>
                <w:color w:val="000000" w:themeColor="dark1"/>
                <w:kern w:val="24"/>
                <w:sz w:val="18"/>
                <w:szCs w:val="18"/>
              </w:rPr>
              <w:t>15%</w:t>
            </w:r>
          </w:p>
        </w:tc>
        <w:tc>
          <w:tcPr>
            <w:tcW w:w="1530" w:type="dxa"/>
            <w:vAlign w:val="center"/>
          </w:tcPr>
          <w:p w14:paraId="31430FE2" w14:textId="10F3C102" w:rsidR="00DF581D" w:rsidRPr="00C42633" w:rsidRDefault="009347C5" w:rsidP="009347C5">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w:t>
            </w:r>
          </w:p>
        </w:tc>
      </w:tr>
      <w:tr w:rsidR="00DF581D" w14:paraId="3CBC52CF" w14:textId="74C52252" w:rsidTr="003A4BBD">
        <w:trPr>
          <w:trHeight w:val="250"/>
        </w:trPr>
        <w:tc>
          <w:tcPr>
            <w:tcW w:w="1638" w:type="dxa"/>
            <w:vAlign w:val="center"/>
          </w:tcPr>
          <w:p w14:paraId="69E76491" w14:textId="6A30F9A1" w:rsidR="00DF581D" w:rsidRPr="007F3D56" w:rsidRDefault="00DF581D" w:rsidP="00C42633">
            <w:pPr>
              <w:rPr>
                <w:i/>
                <w:iCs/>
                <w:sz w:val="18"/>
                <w:szCs w:val="18"/>
              </w:rPr>
            </w:pPr>
            <w:r w:rsidRPr="007F3D56">
              <w:rPr>
                <w:i/>
                <w:iCs/>
                <w:sz w:val="18"/>
                <w:szCs w:val="18"/>
              </w:rPr>
              <w:t>OCGT</w:t>
            </w:r>
            <w:r>
              <w:rPr>
                <w:i/>
                <w:iCs/>
                <w:sz w:val="18"/>
                <w:szCs w:val="18"/>
              </w:rPr>
              <w:t xml:space="preserve"> - gas</w:t>
            </w:r>
          </w:p>
        </w:tc>
        <w:tc>
          <w:tcPr>
            <w:tcW w:w="990" w:type="dxa"/>
            <w:vAlign w:val="center"/>
          </w:tcPr>
          <w:p w14:paraId="1FABCFFD" w14:textId="29DAE7BF" w:rsidR="00DF581D" w:rsidRPr="007F3D56" w:rsidRDefault="00DF581D" w:rsidP="00C42633">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7.7 – 10.4</w:t>
            </w:r>
          </w:p>
        </w:tc>
        <w:tc>
          <w:tcPr>
            <w:tcW w:w="720" w:type="dxa"/>
            <w:vAlign w:val="center"/>
          </w:tcPr>
          <w:p w14:paraId="1D56F088" w14:textId="4DF95D7B" w:rsidR="00DF581D" w:rsidRPr="007F3D56" w:rsidRDefault="00DF581D" w:rsidP="00C42633">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9.0</w:t>
            </w:r>
          </w:p>
        </w:tc>
        <w:tc>
          <w:tcPr>
            <w:tcW w:w="990" w:type="dxa"/>
            <w:vAlign w:val="center"/>
          </w:tcPr>
          <w:p w14:paraId="30E1D959" w14:textId="5EBCB9B5" w:rsidR="00DF581D" w:rsidRPr="007F3D56"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635C09AA" w14:textId="092D5017" w:rsidR="00DF581D" w:rsidRPr="007F3D56"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5CEBB2E5" w14:textId="2A663515" w:rsidR="00DF581D" w:rsidRPr="007F3D56"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593AE9DC" w14:textId="2E0F3F58" w:rsidR="00DF581D" w:rsidRPr="007F3D56"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3A74C7C4" w14:textId="6C9AD6DA" w:rsidR="00DF581D" w:rsidRPr="007F3D56" w:rsidRDefault="00DF581D" w:rsidP="00C42633">
            <w:pPr>
              <w:jc w:val="center"/>
              <w:rPr>
                <w:rFonts w:cstheme="minorHAnsi"/>
                <w:color w:val="000000" w:themeColor="dark1"/>
                <w:kern w:val="24"/>
                <w:sz w:val="18"/>
                <w:szCs w:val="18"/>
              </w:rPr>
            </w:pPr>
            <w:r>
              <w:rPr>
                <w:rFonts w:ascii="Calibri" w:hAnsi="Calibri" w:cs="Calibri"/>
                <w:color w:val="000000" w:themeColor="dark1"/>
                <w:kern w:val="24"/>
                <w:sz w:val="18"/>
                <w:szCs w:val="18"/>
              </w:rPr>
              <w:t>10</w:t>
            </w:r>
            <w:r w:rsidRPr="00C42633">
              <w:rPr>
                <w:rFonts w:ascii="Calibri" w:hAnsi="Calibri" w:cs="Calibri"/>
                <w:color w:val="000000" w:themeColor="dark1"/>
                <w:kern w:val="24"/>
                <w:sz w:val="18"/>
                <w:szCs w:val="18"/>
              </w:rPr>
              <w:t>-</w:t>
            </w:r>
            <w:r>
              <w:rPr>
                <w:rFonts w:ascii="Calibri" w:hAnsi="Calibri" w:cs="Calibri"/>
                <w:color w:val="000000" w:themeColor="dark1"/>
                <w:kern w:val="24"/>
                <w:sz w:val="18"/>
                <w:szCs w:val="18"/>
              </w:rPr>
              <w:t>20</w:t>
            </w:r>
            <w:r w:rsidRPr="00C42633">
              <w:rPr>
                <w:rFonts w:ascii="Calibri" w:hAnsi="Calibri" w:cs="Calibri"/>
                <w:color w:val="000000" w:themeColor="dark1"/>
                <w:kern w:val="24"/>
                <w:sz w:val="18"/>
                <w:szCs w:val="18"/>
              </w:rPr>
              <w:t>%</w:t>
            </w:r>
          </w:p>
        </w:tc>
        <w:tc>
          <w:tcPr>
            <w:tcW w:w="990" w:type="dxa"/>
            <w:vAlign w:val="center"/>
          </w:tcPr>
          <w:p w14:paraId="442A81A0" w14:textId="026F4F69" w:rsidR="00DF581D" w:rsidRPr="007F3D56" w:rsidRDefault="00DF581D" w:rsidP="00C42633">
            <w:pPr>
              <w:jc w:val="center"/>
              <w:rPr>
                <w:rFonts w:cstheme="minorHAnsi"/>
                <w:i/>
                <w:iCs/>
                <w:sz w:val="18"/>
                <w:szCs w:val="18"/>
              </w:rPr>
            </w:pPr>
            <w:r>
              <w:rPr>
                <w:rFonts w:ascii="Calibri" w:hAnsi="Calibri" w:cs="Calibri"/>
                <w:color w:val="000000" w:themeColor="dark1"/>
                <w:kern w:val="24"/>
                <w:sz w:val="18"/>
                <w:szCs w:val="18"/>
              </w:rPr>
              <w:t>20</w:t>
            </w:r>
            <w:r w:rsidRPr="00C42633">
              <w:rPr>
                <w:rFonts w:ascii="Calibri" w:hAnsi="Calibri" w:cs="Calibri"/>
                <w:color w:val="000000" w:themeColor="dark1"/>
                <w:kern w:val="24"/>
                <w:sz w:val="18"/>
                <w:szCs w:val="18"/>
              </w:rPr>
              <w:t>%</w:t>
            </w:r>
          </w:p>
        </w:tc>
        <w:tc>
          <w:tcPr>
            <w:tcW w:w="1170" w:type="dxa"/>
            <w:vAlign w:val="center"/>
          </w:tcPr>
          <w:p w14:paraId="2DBBB5C3" w14:textId="7570B8D5" w:rsidR="00DF581D" w:rsidRPr="007F3D56" w:rsidRDefault="00DF581D" w:rsidP="00C42633">
            <w:pPr>
              <w:jc w:val="center"/>
              <w:rPr>
                <w:rFonts w:cstheme="minorHAnsi"/>
                <w:i/>
                <w:iCs/>
                <w:sz w:val="18"/>
                <w:szCs w:val="18"/>
              </w:rPr>
            </w:pPr>
            <w:r w:rsidRPr="00C42633">
              <w:rPr>
                <w:rFonts w:ascii="Calibri" w:hAnsi="Calibri" w:cs="Calibri"/>
                <w:color w:val="000000" w:themeColor="dark1"/>
                <w:kern w:val="24"/>
                <w:sz w:val="18"/>
                <w:szCs w:val="18"/>
              </w:rPr>
              <w:t>0-0%</w:t>
            </w:r>
          </w:p>
        </w:tc>
        <w:tc>
          <w:tcPr>
            <w:tcW w:w="1260" w:type="dxa"/>
            <w:vAlign w:val="center"/>
          </w:tcPr>
          <w:p w14:paraId="1538BD21" w14:textId="59BAA7F1" w:rsidR="00DF581D" w:rsidRPr="007F3D56" w:rsidRDefault="00DF581D" w:rsidP="00C42633">
            <w:pPr>
              <w:jc w:val="center"/>
              <w:rPr>
                <w:i/>
                <w:iCs/>
                <w:sz w:val="18"/>
                <w:szCs w:val="18"/>
              </w:rPr>
            </w:pPr>
            <w:r>
              <w:rPr>
                <w:rFonts w:ascii="Calibri" w:hAnsi="Calibri" w:cs="Calibri"/>
                <w:color w:val="000000" w:themeColor="dark1"/>
                <w:kern w:val="24"/>
                <w:sz w:val="18"/>
                <w:szCs w:val="18"/>
              </w:rPr>
              <w:t>0</w:t>
            </w:r>
            <w:r w:rsidRPr="00C42633">
              <w:rPr>
                <w:rFonts w:ascii="Calibri" w:hAnsi="Calibri" w:cs="Calibri"/>
                <w:color w:val="000000" w:themeColor="dark1"/>
                <w:kern w:val="24"/>
                <w:sz w:val="18"/>
                <w:szCs w:val="18"/>
              </w:rPr>
              <w:t>%</w:t>
            </w:r>
          </w:p>
        </w:tc>
        <w:tc>
          <w:tcPr>
            <w:tcW w:w="1530" w:type="dxa"/>
            <w:vAlign w:val="center"/>
          </w:tcPr>
          <w:p w14:paraId="49C2A018" w14:textId="4967719C" w:rsidR="00DF581D" w:rsidRDefault="009347C5" w:rsidP="009347C5">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w:t>
            </w:r>
          </w:p>
        </w:tc>
      </w:tr>
      <w:tr w:rsidR="00DF581D" w14:paraId="0E7CD760" w14:textId="4A849FBF" w:rsidTr="003A4BBD">
        <w:trPr>
          <w:trHeight w:val="250"/>
        </w:trPr>
        <w:tc>
          <w:tcPr>
            <w:tcW w:w="1638" w:type="dxa"/>
            <w:vAlign w:val="center"/>
          </w:tcPr>
          <w:p w14:paraId="41F3A9A7" w14:textId="3E709F3E" w:rsidR="00DF581D" w:rsidRPr="007F3D56" w:rsidRDefault="00DF581D" w:rsidP="0093080B">
            <w:pPr>
              <w:rPr>
                <w:i/>
                <w:iCs/>
                <w:sz w:val="18"/>
                <w:szCs w:val="18"/>
              </w:rPr>
            </w:pPr>
            <w:r w:rsidRPr="007F3D56">
              <w:rPr>
                <w:i/>
                <w:iCs/>
                <w:sz w:val="18"/>
                <w:szCs w:val="18"/>
              </w:rPr>
              <w:t>OCGT</w:t>
            </w:r>
            <w:r>
              <w:rPr>
                <w:i/>
                <w:iCs/>
                <w:sz w:val="18"/>
                <w:szCs w:val="18"/>
              </w:rPr>
              <w:t xml:space="preserve"> - HFO or diesel</w:t>
            </w:r>
          </w:p>
        </w:tc>
        <w:tc>
          <w:tcPr>
            <w:tcW w:w="990" w:type="dxa"/>
            <w:vAlign w:val="center"/>
          </w:tcPr>
          <w:p w14:paraId="5806D71E" w14:textId="3E9DB6F6" w:rsidR="00DF581D" w:rsidRPr="007F3D56" w:rsidRDefault="00DF581D" w:rsidP="0093080B">
            <w:pPr>
              <w:jc w:val="center"/>
              <w:rPr>
                <w:rFonts w:ascii="Calibri" w:hAnsi="Calibri" w:cs="Calibri"/>
                <w:color w:val="000000" w:themeColor="dark1"/>
                <w:kern w:val="24"/>
                <w:sz w:val="18"/>
                <w:szCs w:val="18"/>
              </w:rPr>
            </w:pPr>
            <w:r w:rsidRPr="007F3D56">
              <w:rPr>
                <w:rFonts w:ascii="Calibri" w:hAnsi="Calibri" w:cs="Calibri"/>
                <w:color w:val="000000" w:themeColor="dark1"/>
                <w:kern w:val="24"/>
                <w:sz w:val="18"/>
                <w:szCs w:val="18"/>
              </w:rPr>
              <w:t>8.4 – 11.4</w:t>
            </w:r>
          </w:p>
        </w:tc>
        <w:tc>
          <w:tcPr>
            <w:tcW w:w="720" w:type="dxa"/>
            <w:vAlign w:val="center"/>
          </w:tcPr>
          <w:p w14:paraId="19777144" w14:textId="3F667C10" w:rsidR="00DF581D" w:rsidRPr="007F3D56" w:rsidRDefault="00DF581D" w:rsidP="0093080B">
            <w:pPr>
              <w:jc w:val="center"/>
              <w:rPr>
                <w:rFonts w:ascii="Calibri" w:hAnsi="Calibri" w:cs="Calibri"/>
                <w:color w:val="000000" w:themeColor="dark1"/>
                <w:kern w:val="24"/>
                <w:sz w:val="18"/>
                <w:szCs w:val="18"/>
              </w:rPr>
            </w:pPr>
            <w:r w:rsidRPr="007F3D56">
              <w:rPr>
                <w:rFonts w:ascii="Calibri" w:hAnsi="Calibri" w:cs="Calibri"/>
                <w:color w:val="000000" w:themeColor="dark1"/>
                <w:kern w:val="24"/>
                <w:sz w:val="18"/>
                <w:szCs w:val="18"/>
              </w:rPr>
              <w:t>9.9</w:t>
            </w:r>
          </w:p>
        </w:tc>
        <w:tc>
          <w:tcPr>
            <w:tcW w:w="990" w:type="dxa"/>
            <w:vAlign w:val="center"/>
          </w:tcPr>
          <w:p w14:paraId="16410F9A" w14:textId="77AEED7B" w:rsidR="00DF581D" w:rsidRPr="007F3D56" w:rsidRDefault="00DF581D" w:rsidP="0093080B">
            <w:pPr>
              <w:jc w:val="center"/>
              <w:rPr>
                <w:rFonts w:cstheme="minorHAnsi"/>
                <w:color w:val="000000" w:themeColor="dark1"/>
                <w:kern w:val="24"/>
                <w:sz w:val="18"/>
                <w:szCs w:val="18"/>
              </w:rPr>
            </w:pPr>
            <w:r w:rsidRPr="00C42633">
              <w:rPr>
                <w:rFonts w:ascii="Calibri" w:hAnsi="Calibri" w:cs="Calibri"/>
                <w:color w:val="000000" w:themeColor="dark1"/>
                <w:kern w:val="24"/>
                <w:sz w:val="18"/>
                <w:szCs w:val="18"/>
              </w:rPr>
              <w:t>100%</w:t>
            </w:r>
          </w:p>
        </w:tc>
        <w:tc>
          <w:tcPr>
            <w:tcW w:w="990" w:type="dxa"/>
            <w:vAlign w:val="center"/>
          </w:tcPr>
          <w:p w14:paraId="59004EE0" w14:textId="0CD98B1C" w:rsidR="00DF581D" w:rsidRPr="007F3D56" w:rsidRDefault="00DF581D" w:rsidP="0093080B">
            <w:pPr>
              <w:jc w:val="center"/>
              <w:rPr>
                <w:rFonts w:cstheme="minorHAnsi"/>
                <w:color w:val="000000" w:themeColor="dark1"/>
                <w:kern w:val="24"/>
                <w:sz w:val="18"/>
                <w:szCs w:val="18"/>
              </w:rPr>
            </w:pPr>
            <w:r w:rsidRPr="00C42633">
              <w:rPr>
                <w:rFonts w:ascii="Calibri" w:hAnsi="Calibri" w:cs="Calibri"/>
                <w:color w:val="000000" w:themeColor="dark1"/>
                <w:kern w:val="24"/>
                <w:sz w:val="18"/>
                <w:szCs w:val="18"/>
              </w:rPr>
              <w:t>100%</w:t>
            </w:r>
          </w:p>
        </w:tc>
        <w:tc>
          <w:tcPr>
            <w:tcW w:w="990" w:type="dxa"/>
            <w:vAlign w:val="center"/>
          </w:tcPr>
          <w:p w14:paraId="7BDECF99" w14:textId="10BA7BBB" w:rsidR="00DF581D" w:rsidRPr="007F3D56" w:rsidRDefault="00DF581D" w:rsidP="0093080B">
            <w:pPr>
              <w:jc w:val="center"/>
              <w:rPr>
                <w:rFonts w:cstheme="minorHAnsi"/>
                <w:i/>
                <w:iCs/>
                <w:sz w:val="18"/>
                <w:szCs w:val="18"/>
              </w:rPr>
            </w:pPr>
            <w:r w:rsidRPr="00C42633">
              <w:rPr>
                <w:rFonts w:ascii="Calibri" w:hAnsi="Calibri" w:cs="Calibri"/>
                <w:color w:val="000000" w:themeColor="dark1"/>
                <w:kern w:val="24"/>
                <w:sz w:val="18"/>
                <w:szCs w:val="18"/>
              </w:rPr>
              <w:t>100%</w:t>
            </w:r>
          </w:p>
        </w:tc>
        <w:tc>
          <w:tcPr>
            <w:tcW w:w="990" w:type="dxa"/>
            <w:vAlign w:val="center"/>
          </w:tcPr>
          <w:p w14:paraId="2DCF13D3" w14:textId="5D295E25" w:rsidR="00DF581D" w:rsidRPr="007F3D56" w:rsidRDefault="00DF581D" w:rsidP="0093080B">
            <w:pPr>
              <w:jc w:val="center"/>
              <w:rPr>
                <w:rFonts w:cstheme="minorHAnsi"/>
                <w:color w:val="000000" w:themeColor="dark1"/>
                <w:kern w:val="24"/>
                <w:sz w:val="18"/>
                <w:szCs w:val="18"/>
              </w:rPr>
            </w:pPr>
            <w:r w:rsidRPr="00C42633">
              <w:rPr>
                <w:rFonts w:ascii="Calibri" w:hAnsi="Calibri" w:cs="Calibri"/>
                <w:color w:val="000000" w:themeColor="dark1"/>
                <w:kern w:val="24"/>
                <w:sz w:val="18"/>
                <w:szCs w:val="18"/>
              </w:rPr>
              <w:t>100%</w:t>
            </w:r>
          </w:p>
        </w:tc>
        <w:tc>
          <w:tcPr>
            <w:tcW w:w="990" w:type="dxa"/>
            <w:vAlign w:val="center"/>
          </w:tcPr>
          <w:p w14:paraId="7C384736" w14:textId="170D8789" w:rsidR="00DF581D" w:rsidRPr="007F3D56" w:rsidRDefault="00DF581D" w:rsidP="0093080B">
            <w:pPr>
              <w:jc w:val="center"/>
              <w:rPr>
                <w:rFonts w:cstheme="minorHAnsi"/>
                <w:color w:val="000000" w:themeColor="dark1"/>
                <w:kern w:val="24"/>
                <w:sz w:val="18"/>
                <w:szCs w:val="18"/>
              </w:rPr>
            </w:pPr>
            <w:r>
              <w:rPr>
                <w:rFonts w:ascii="Calibri" w:hAnsi="Calibri" w:cs="Calibri"/>
                <w:color w:val="000000" w:themeColor="dark1"/>
                <w:kern w:val="24"/>
                <w:sz w:val="18"/>
                <w:szCs w:val="18"/>
              </w:rPr>
              <w:t>10</w:t>
            </w:r>
            <w:r w:rsidRPr="00C42633">
              <w:rPr>
                <w:rFonts w:ascii="Calibri" w:hAnsi="Calibri" w:cs="Calibri"/>
                <w:color w:val="000000" w:themeColor="dark1"/>
                <w:kern w:val="24"/>
                <w:sz w:val="18"/>
                <w:szCs w:val="18"/>
              </w:rPr>
              <w:t>-</w:t>
            </w:r>
            <w:r>
              <w:rPr>
                <w:rFonts w:ascii="Calibri" w:hAnsi="Calibri" w:cs="Calibri"/>
                <w:color w:val="000000" w:themeColor="dark1"/>
                <w:kern w:val="24"/>
                <w:sz w:val="18"/>
                <w:szCs w:val="18"/>
              </w:rPr>
              <w:t>20</w:t>
            </w:r>
            <w:r w:rsidRPr="00C42633">
              <w:rPr>
                <w:rFonts w:ascii="Calibri" w:hAnsi="Calibri" w:cs="Calibri"/>
                <w:color w:val="000000" w:themeColor="dark1"/>
                <w:kern w:val="24"/>
                <w:sz w:val="18"/>
                <w:szCs w:val="18"/>
              </w:rPr>
              <w:t>%</w:t>
            </w:r>
          </w:p>
        </w:tc>
        <w:tc>
          <w:tcPr>
            <w:tcW w:w="990" w:type="dxa"/>
            <w:vAlign w:val="center"/>
          </w:tcPr>
          <w:p w14:paraId="1610E05A" w14:textId="33EA681A" w:rsidR="00DF581D" w:rsidRPr="007F3D56" w:rsidRDefault="00DF581D" w:rsidP="0093080B">
            <w:pPr>
              <w:jc w:val="center"/>
              <w:rPr>
                <w:rFonts w:cstheme="minorHAnsi"/>
                <w:color w:val="000000" w:themeColor="dark1"/>
                <w:kern w:val="24"/>
                <w:sz w:val="18"/>
                <w:szCs w:val="18"/>
              </w:rPr>
            </w:pPr>
            <w:r>
              <w:rPr>
                <w:rFonts w:ascii="Calibri" w:hAnsi="Calibri" w:cs="Calibri"/>
                <w:color w:val="000000" w:themeColor="dark1"/>
                <w:kern w:val="24"/>
                <w:sz w:val="18"/>
                <w:szCs w:val="18"/>
              </w:rPr>
              <w:t>20</w:t>
            </w:r>
            <w:r w:rsidRPr="00C42633">
              <w:rPr>
                <w:rFonts w:ascii="Calibri" w:hAnsi="Calibri" w:cs="Calibri"/>
                <w:color w:val="000000" w:themeColor="dark1"/>
                <w:kern w:val="24"/>
                <w:sz w:val="18"/>
                <w:szCs w:val="18"/>
              </w:rPr>
              <w:t>%</w:t>
            </w:r>
          </w:p>
        </w:tc>
        <w:tc>
          <w:tcPr>
            <w:tcW w:w="1170" w:type="dxa"/>
            <w:vAlign w:val="center"/>
          </w:tcPr>
          <w:p w14:paraId="207B8861" w14:textId="384261DF" w:rsidR="00DF581D" w:rsidRPr="007F3D56" w:rsidRDefault="00DF581D" w:rsidP="0093080B">
            <w:pPr>
              <w:jc w:val="center"/>
              <w:rPr>
                <w:rFonts w:cstheme="minorHAnsi"/>
                <w:color w:val="000000" w:themeColor="dark1"/>
                <w:kern w:val="24"/>
                <w:sz w:val="18"/>
                <w:szCs w:val="18"/>
              </w:rPr>
            </w:pPr>
            <w:r w:rsidRPr="00C42633">
              <w:rPr>
                <w:rFonts w:ascii="Calibri" w:hAnsi="Calibri" w:cs="Calibri"/>
                <w:color w:val="000000" w:themeColor="dark1"/>
                <w:kern w:val="24"/>
                <w:sz w:val="18"/>
                <w:szCs w:val="18"/>
              </w:rPr>
              <w:t>0-0%</w:t>
            </w:r>
          </w:p>
        </w:tc>
        <w:tc>
          <w:tcPr>
            <w:tcW w:w="1260" w:type="dxa"/>
            <w:vAlign w:val="center"/>
          </w:tcPr>
          <w:p w14:paraId="3E2BC71B" w14:textId="65B189F1" w:rsidR="00DF581D" w:rsidRPr="007F3D56" w:rsidRDefault="00DF581D" w:rsidP="0093080B">
            <w:pPr>
              <w:jc w:val="center"/>
              <w:rPr>
                <w:i/>
                <w:iCs/>
                <w:sz w:val="18"/>
                <w:szCs w:val="18"/>
              </w:rPr>
            </w:pPr>
            <w:r>
              <w:rPr>
                <w:rFonts w:ascii="Calibri" w:hAnsi="Calibri" w:cs="Calibri"/>
                <w:color w:val="000000" w:themeColor="dark1"/>
                <w:kern w:val="24"/>
                <w:sz w:val="18"/>
                <w:szCs w:val="18"/>
              </w:rPr>
              <w:t>0</w:t>
            </w:r>
            <w:r w:rsidRPr="00C42633">
              <w:rPr>
                <w:rFonts w:ascii="Calibri" w:hAnsi="Calibri" w:cs="Calibri"/>
                <w:color w:val="000000" w:themeColor="dark1"/>
                <w:kern w:val="24"/>
                <w:sz w:val="18"/>
                <w:szCs w:val="18"/>
              </w:rPr>
              <w:t>%</w:t>
            </w:r>
          </w:p>
        </w:tc>
        <w:tc>
          <w:tcPr>
            <w:tcW w:w="1530" w:type="dxa"/>
            <w:vAlign w:val="center"/>
          </w:tcPr>
          <w:p w14:paraId="5CF132DC" w14:textId="041FF469" w:rsidR="00DF581D" w:rsidRDefault="009347C5" w:rsidP="009347C5">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w:t>
            </w:r>
          </w:p>
        </w:tc>
      </w:tr>
      <w:tr w:rsidR="00DF581D" w14:paraId="0DA49901" w14:textId="2C38FEE9" w:rsidTr="003A4BBD">
        <w:trPr>
          <w:trHeight w:val="265"/>
        </w:trPr>
        <w:tc>
          <w:tcPr>
            <w:tcW w:w="1638" w:type="dxa"/>
            <w:vAlign w:val="center"/>
          </w:tcPr>
          <w:p w14:paraId="1FC1B567" w14:textId="425A4DAE" w:rsidR="00DF581D" w:rsidRPr="007F3D56" w:rsidRDefault="004D2C63" w:rsidP="0093080B">
            <w:pPr>
              <w:rPr>
                <w:i/>
                <w:iCs/>
                <w:sz w:val="18"/>
                <w:szCs w:val="18"/>
              </w:rPr>
            </w:pPr>
            <w:r w:rsidRPr="007F3D56">
              <w:rPr>
                <w:i/>
                <w:iCs/>
                <w:sz w:val="18"/>
                <w:szCs w:val="18"/>
              </w:rPr>
              <w:t xml:space="preserve">ST </w:t>
            </w:r>
            <w:r>
              <w:rPr>
                <w:i/>
                <w:iCs/>
                <w:sz w:val="18"/>
                <w:szCs w:val="18"/>
              </w:rPr>
              <w:t>coal</w:t>
            </w:r>
            <w:r w:rsidR="00DF581D">
              <w:rPr>
                <w:i/>
                <w:iCs/>
                <w:sz w:val="18"/>
                <w:szCs w:val="18"/>
              </w:rPr>
              <w:t xml:space="preserve"> </w:t>
            </w:r>
            <w:r w:rsidR="00DF581D" w:rsidRPr="007F3D56">
              <w:rPr>
                <w:i/>
                <w:iCs/>
                <w:sz w:val="18"/>
                <w:szCs w:val="18"/>
              </w:rPr>
              <w:t>– Inflexible</w:t>
            </w:r>
          </w:p>
        </w:tc>
        <w:tc>
          <w:tcPr>
            <w:tcW w:w="990" w:type="dxa"/>
            <w:vAlign w:val="center"/>
          </w:tcPr>
          <w:p w14:paraId="2BB3B4B3" w14:textId="3F75416F" w:rsidR="00DF581D" w:rsidRPr="007F3D56" w:rsidRDefault="00DF581D" w:rsidP="0093080B">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7.7 – 9.4</w:t>
            </w:r>
          </w:p>
        </w:tc>
        <w:tc>
          <w:tcPr>
            <w:tcW w:w="720" w:type="dxa"/>
            <w:vAlign w:val="center"/>
          </w:tcPr>
          <w:p w14:paraId="28280C86" w14:textId="54843876" w:rsidR="00DF581D" w:rsidRPr="007F3D56" w:rsidRDefault="00DF581D" w:rsidP="0093080B">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8.5</w:t>
            </w:r>
          </w:p>
        </w:tc>
        <w:tc>
          <w:tcPr>
            <w:tcW w:w="990" w:type="dxa"/>
            <w:vAlign w:val="center"/>
          </w:tcPr>
          <w:p w14:paraId="2286E7B0" w14:textId="7961549E" w:rsidR="00DF581D" w:rsidRPr="0093080B" w:rsidRDefault="00DF581D" w:rsidP="0093080B">
            <w:pPr>
              <w:jc w:val="center"/>
              <w:rPr>
                <w:rFonts w:cstheme="minorHAnsi"/>
                <w:i/>
                <w:iCs/>
                <w:sz w:val="20"/>
                <w:szCs w:val="20"/>
              </w:rPr>
            </w:pPr>
            <w:r>
              <w:rPr>
                <w:rFonts w:ascii="Calibri" w:hAnsi="Calibri" w:cs="Calibri"/>
                <w:color w:val="000000" w:themeColor="dark1"/>
                <w:kern w:val="24"/>
                <w:sz w:val="20"/>
                <w:szCs w:val="20"/>
              </w:rPr>
              <w:t>30-</w:t>
            </w:r>
            <w:r w:rsidRPr="0093080B">
              <w:rPr>
                <w:rFonts w:ascii="Calibri" w:hAnsi="Calibri" w:cs="Calibri"/>
                <w:color w:val="000000" w:themeColor="dark1"/>
                <w:kern w:val="24"/>
                <w:sz w:val="20"/>
                <w:szCs w:val="20"/>
              </w:rPr>
              <w:t>100%</w:t>
            </w:r>
          </w:p>
        </w:tc>
        <w:tc>
          <w:tcPr>
            <w:tcW w:w="990" w:type="dxa"/>
            <w:vAlign w:val="center"/>
          </w:tcPr>
          <w:p w14:paraId="2C730A41" w14:textId="4F0DE871" w:rsidR="00DF581D" w:rsidRPr="0093080B" w:rsidRDefault="00DF581D" w:rsidP="0093080B">
            <w:pPr>
              <w:jc w:val="center"/>
              <w:rPr>
                <w:rFonts w:cstheme="minorHAnsi"/>
                <w:i/>
                <w:iCs/>
                <w:sz w:val="20"/>
                <w:szCs w:val="20"/>
              </w:rPr>
            </w:pPr>
            <w:r>
              <w:rPr>
                <w:rFonts w:ascii="Calibri" w:hAnsi="Calibri" w:cs="Calibri"/>
                <w:color w:val="000000" w:themeColor="dark1"/>
                <w:kern w:val="24"/>
                <w:sz w:val="20"/>
                <w:szCs w:val="20"/>
              </w:rPr>
              <w:t>50</w:t>
            </w:r>
            <w:r w:rsidRPr="0093080B">
              <w:rPr>
                <w:rFonts w:ascii="Calibri" w:hAnsi="Calibri" w:cs="Calibri"/>
                <w:color w:val="000000" w:themeColor="dark1"/>
                <w:kern w:val="24"/>
                <w:sz w:val="20"/>
                <w:szCs w:val="20"/>
              </w:rPr>
              <w:t>%</w:t>
            </w:r>
          </w:p>
        </w:tc>
        <w:tc>
          <w:tcPr>
            <w:tcW w:w="990" w:type="dxa"/>
            <w:vAlign w:val="center"/>
          </w:tcPr>
          <w:p w14:paraId="545D25BF" w14:textId="331D7BCC" w:rsidR="00DF581D" w:rsidRPr="0093080B" w:rsidRDefault="00DF581D" w:rsidP="0093080B">
            <w:pPr>
              <w:jc w:val="center"/>
              <w:rPr>
                <w:rFonts w:cstheme="minorHAnsi"/>
                <w:i/>
                <w:iCs/>
                <w:sz w:val="20"/>
                <w:szCs w:val="20"/>
              </w:rPr>
            </w:pPr>
            <w:r>
              <w:rPr>
                <w:rFonts w:ascii="Calibri" w:hAnsi="Calibri" w:cs="Calibri"/>
                <w:color w:val="000000" w:themeColor="dark1"/>
                <w:kern w:val="24"/>
                <w:sz w:val="20"/>
                <w:szCs w:val="20"/>
              </w:rPr>
              <w:t>30-100</w:t>
            </w:r>
            <w:r w:rsidRPr="0093080B">
              <w:rPr>
                <w:rFonts w:ascii="Calibri" w:hAnsi="Calibri" w:cs="Calibri"/>
                <w:color w:val="000000" w:themeColor="dark1"/>
                <w:kern w:val="24"/>
                <w:sz w:val="20"/>
                <w:szCs w:val="20"/>
              </w:rPr>
              <w:t>%</w:t>
            </w:r>
          </w:p>
        </w:tc>
        <w:tc>
          <w:tcPr>
            <w:tcW w:w="990" w:type="dxa"/>
            <w:vAlign w:val="center"/>
          </w:tcPr>
          <w:p w14:paraId="147DEAD4" w14:textId="177FA4E4" w:rsidR="00DF581D" w:rsidRPr="0093080B" w:rsidRDefault="00DF581D" w:rsidP="0093080B">
            <w:pPr>
              <w:jc w:val="center"/>
              <w:rPr>
                <w:rFonts w:cstheme="minorHAnsi"/>
                <w:i/>
                <w:iCs/>
                <w:sz w:val="20"/>
                <w:szCs w:val="20"/>
              </w:rPr>
            </w:pPr>
            <w:r>
              <w:rPr>
                <w:rFonts w:ascii="Calibri" w:hAnsi="Calibri" w:cs="Calibri"/>
                <w:color w:val="000000" w:themeColor="dark1"/>
                <w:kern w:val="24"/>
                <w:sz w:val="20"/>
                <w:szCs w:val="20"/>
              </w:rPr>
              <w:t>5</w:t>
            </w:r>
            <w:r w:rsidRPr="0093080B">
              <w:rPr>
                <w:rFonts w:ascii="Calibri" w:hAnsi="Calibri" w:cs="Calibri"/>
                <w:color w:val="000000" w:themeColor="dark1"/>
                <w:kern w:val="24"/>
                <w:sz w:val="20"/>
                <w:szCs w:val="20"/>
              </w:rPr>
              <w:t>0%</w:t>
            </w:r>
          </w:p>
        </w:tc>
        <w:tc>
          <w:tcPr>
            <w:tcW w:w="990" w:type="dxa"/>
            <w:vAlign w:val="center"/>
          </w:tcPr>
          <w:p w14:paraId="52A774FB" w14:textId="069230DB" w:rsidR="00DF581D" w:rsidRPr="0093080B" w:rsidRDefault="00DF581D" w:rsidP="0093080B">
            <w:pPr>
              <w:jc w:val="center"/>
              <w:rPr>
                <w:rFonts w:cstheme="minorHAnsi"/>
                <w:color w:val="000000" w:themeColor="dark1"/>
                <w:kern w:val="24"/>
                <w:sz w:val="20"/>
                <w:szCs w:val="20"/>
              </w:rPr>
            </w:pPr>
            <w:r w:rsidRPr="00C42633">
              <w:rPr>
                <w:rFonts w:ascii="Calibri" w:hAnsi="Calibri" w:cs="Calibri"/>
                <w:color w:val="000000" w:themeColor="dark1"/>
                <w:kern w:val="24"/>
                <w:sz w:val="18"/>
                <w:szCs w:val="18"/>
              </w:rPr>
              <w:t>0-0%</w:t>
            </w:r>
          </w:p>
        </w:tc>
        <w:tc>
          <w:tcPr>
            <w:tcW w:w="990" w:type="dxa"/>
            <w:vAlign w:val="center"/>
          </w:tcPr>
          <w:p w14:paraId="3DA683B5" w14:textId="2176587D" w:rsidR="00DF581D" w:rsidRPr="0093080B" w:rsidRDefault="00DF581D" w:rsidP="0093080B">
            <w:pPr>
              <w:jc w:val="center"/>
              <w:rPr>
                <w:rFonts w:cstheme="minorHAnsi"/>
                <w:i/>
                <w:iCs/>
                <w:sz w:val="20"/>
                <w:szCs w:val="20"/>
              </w:rPr>
            </w:pPr>
            <w:r>
              <w:rPr>
                <w:rFonts w:ascii="Calibri" w:hAnsi="Calibri" w:cs="Calibri"/>
                <w:color w:val="000000" w:themeColor="dark1"/>
                <w:kern w:val="24"/>
                <w:sz w:val="18"/>
                <w:szCs w:val="18"/>
              </w:rPr>
              <w:t>0</w:t>
            </w:r>
            <w:r w:rsidRPr="00C42633">
              <w:rPr>
                <w:rFonts w:ascii="Calibri" w:hAnsi="Calibri" w:cs="Calibri"/>
                <w:color w:val="000000" w:themeColor="dark1"/>
                <w:kern w:val="24"/>
                <w:sz w:val="18"/>
                <w:szCs w:val="18"/>
              </w:rPr>
              <w:t>%</w:t>
            </w:r>
          </w:p>
        </w:tc>
        <w:tc>
          <w:tcPr>
            <w:tcW w:w="1170" w:type="dxa"/>
            <w:vAlign w:val="center"/>
          </w:tcPr>
          <w:p w14:paraId="3817958A" w14:textId="1D0036E3" w:rsidR="00DF581D" w:rsidRPr="0093080B" w:rsidRDefault="00DF581D" w:rsidP="0093080B">
            <w:pPr>
              <w:jc w:val="center"/>
              <w:rPr>
                <w:rFonts w:cstheme="minorHAnsi"/>
                <w:i/>
                <w:iCs/>
                <w:sz w:val="20"/>
                <w:szCs w:val="20"/>
              </w:rPr>
            </w:pPr>
            <w:r>
              <w:rPr>
                <w:rFonts w:ascii="Calibri" w:hAnsi="Calibri" w:cs="Calibri"/>
                <w:color w:val="000000" w:themeColor="dark1"/>
                <w:kern w:val="24"/>
                <w:sz w:val="20"/>
                <w:szCs w:val="20"/>
              </w:rPr>
              <w:t>25</w:t>
            </w:r>
            <w:r w:rsidRPr="0093080B">
              <w:rPr>
                <w:rFonts w:ascii="Calibri" w:hAnsi="Calibri" w:cs="Calibri"/>
                <w:color w:val="000000" w:themeColor="dark1"/>
                <w:kern w:val="24"/>
                <w:sz w:val="20"/>
                <w:szCs w:val="20"/>
              </w:rPr>
              <w:t>-</w:t>
            </w:r>
            <w:r>
              <w:rPr>
                <w:rFonts w:ascii="Calibri" w:hAnsi="Calibri" w:cs="Calibri"/>
                <w:color w:val="000000" w:themeColor="dark1"/>
                <w:kern w:val="24"/>
                <w:sz w:val="20"/>
                <w:szCs w:val="20"/>
              </w:rPr>
              <w:t>4</w:t>
            </w:r>
            <w:r w:rsidRPr="0093080B">
              <w:rPr>
                <w:rFonts w:ascii="Calibri" w:hAnsi="Calibri" w:cs="Calibri"/>
                <w:color w:val="000000" w:themeColor="dark1"/>
                <w:kern w:val="24"/>
                <w:sz w:val="20"/>
                <w:szCs w:val="20"/>
              </w:rPr>
              <w:t>0%</w:t>
            </w:r>
          </w:p>
        </w:tc>
        <w:tc>
          <w:tcPr>
            <w:tcW w:w="1260" w:type="dxa"/>
            <w:vAlign w:val="center"/>
          </w:tcPr>
          <w:p w14:paraId="7BD0A05A" w14:textId="2253051A" w:rsidR="00DF581D" w:rsidRPr="0093080B" w:rsidRDefault="00DF581D" w:rsidP="0093080B">
            <w:pPr>
              <w:jc w:val="center"/>
              <w:rPr>
                <w:i/>
                <w:iCs/>
                <w:sz w:val="20"/>
                <w:szCs w:val="20"/>
              </w:rPr>
            </w:pPr>
            <w:r>
              <w:rPr>
                <w:rFonts w:ascii="Calibri" w:hAnsi="Calibri" w:cs="Calibri"/>
                <w:color w:val="000000" w:themeColor="dark1"/>
                <w:kern w:val="24"/>
                <w:sz w:val="20"/>
                <w:szCs w:val="20"/>
              </w:rPr>
              <w:t>3</w:t>
            </w:r>
            <w:r w:rsidRPr="0093080B">
              <w:rPr>
                <w:rFonts w:ascii="Calibri" w:hAnsi="Calibri" w:cs="Calibri"/>
                <w:color w:val="000000" w:themeColor="dark1"/>
                <w:kern w:val="24"/>
                <w:sz w:val="20"/>
                <w:szCs w:val="20"/>
              </w:rPr>
              <w:t>0%</w:t>
            </w:r>
          </w:p>
        </w:tc>
        <w:tc>
          <w:tcPr>
            <w:tcW w:w="1530" w:type="dxa"/>
            <w:vAlign w:val="center"/>
          </w:tcPr>
          <w:p w14:paraId="2197F415" w14:textId="55D69ABA" w:rsidR="00DF581D" w:rsidRDefault="009347C5" w:rsidP="009347C5">
            <w:pPr>
              <w:jc w:val="center"/>
              <w:rPr>
                <w:rFonts w:ascii="Calibri" w:hAnsi="Calibri" w:cs="Calibri"/>
                <w:color w:val="000000" w:themeColor="dark1"/>
                <w:kern w:val="24"/>
                <w:sz w:val="20"/>
                <w:szCs w:val="20"/>
              </w:rPr>
            </w:pPr>
            <w:r>
              <w:rPr>
                <w:rFonts w:ascii="Calibri" w:hAnsi="Calibri" w:cs="Calibri"/>
                <w:color w:val="000000" w:themeColor="dark1"/>
                <w:kern w:val="24"/>
                <w:sz w:val="20"/>
                <w:szCs w:val="20"/>
              </w:rPr>
              <w:t>-</w:t>
            </w:r>
          </w:p>
        </w:tc>
      </w:tr>
      <w:tr w:rsidR="00DF581D" w14:paraId="0C33092E" w14:textId="5D7B8F63" w:rsidTr="003A4BBD">
        <w:trPr>
          <w:trHeight w:val="250"/>
        </w:trPr>
        <w:tc>
          <w:tcPr>
            <w:tcW w:w="1638" w:type="dxa"/>
            <w:vAlign w:val="center"/>
          </w:tcPr>
          <w:p w14:paraId="7E8E7C06" w14:textId="0B39B698" w:rsidR="00DF581D" w:rsidRPr="007F3D56" w:rsidRDefault="00DF581D" w:rsidP="0093080B">
            <w:pPr>
              <w:rPr>
                <w:i/>
                <w:iCs/>
                <w:sz w:val="18"/>
                <w:szCs w:val="18"/>
              </w:rPr>
            </w:pPr>
            <w:r w:rsidRPr="007F3D56">
              <w:rPr>
                <w:i/>
                <w:iCs/>
                <w:sz w:val="18"/>
                <w:szCs w:val="18"/>
              </w:rPr>
              <w:t xml:space="preserve">ST </w:t>
            </w:r>
            <w:r>
              <w:rPr>
                <w:i/>
                <w:iCs/>
                <w:sz w:val="18"/>
                <w:szCs w:val="18"/>
              </w:rPr>
              <w:t xml:space="preserve">coal </w:t>
            </w:r>
            <w:r w:rsidRPr="007F3D56">
              <w:rPr>
                <w:i/>
                <w:iCs/>
                <w:sz w:val="18"/>
                <w:szCs w:val="18"/>
              </w:rPr>
              <w:t>- Flexible (state of the art)</w:t>
            </w:r>
          </w:p>
        </w:tc>
        <w:tc>
          <w:tcPr>
            <w:tcW w:w="990" w:type="dxa"/>
            <w:vAlign w:val="center"/>
          </w:tcPr>
          <w:p w14:paraId="616BB385" w14:textId="105C1C9D" w:rsidR="00DF581D" w:rsidRPr="007F3D56" w:rsidRDefault="00DF581D" w:rsidP="0093080B">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7.7 – 9.4</w:t>
            </w:r>
          </w:p>
        </w:tc>
        <w:tc>
          <w:tcPr>
            <w:tcW w:w="720" w:type="dxa"/>
            <w:vAlign w:val="center"/>
          </w:tcPr>
          <w:p w14:paraId="7BD2D42C" w14:textId="5818F4A0" w:rsidR="00DF581D" w:rsidRPr="007F3D56" w:rsidRDefault="00DF581D" w:rsidP="0093080B">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8.5</w:t>
            </w:r>
          </w:p>
        </w:tc>
        <w:tc>
          <w:tcPr>
            <w:tcW w:w="990" w:type="dxa"/>
            <w:vAlign w:val="center"/>
          </w:tcPr>
          <w:p w14:paraId="11501B98" w14:textId="5C2E4768" w:rsidR="00DF581D" w:rsidRPr="0093080B" w:rsidRDefault="00DF581D" w:rsidP="0093080B">
            <w:pPr>
              <w:jc w:val="center"/>
              <w:rPr>
                <w:rFonts w:cstheme="minorHAnsi"/>
                <w:i/>
                <w:iCs/>
                <w:sz w:val="20"/>
                <w:szCs w:val="20"/>
              </w:rPr>
            </w:pPr>
            <w:r w:rsidRPr="0093080B">
              <w:rPr>
                <w:rFonts w:ascii="Calibri" w:hAnsi="Calibri" w:cs="Calibri"/>
                <w:color w:val="000000" w:themeColor="dark1"/>
                <w:kern w:val="24"/>
                <w:sz w:val="20"/>
                <w:szCs w:val="20"/>
              </w:rPr>
              <w:t>100%</w:t>
            </w:r>
          </w:p>
        </w:tc>
        <w:tc>
          <w:tcPr>
            <w:tcW w:w="990" w:type="dxa"/>
            <w:vAlign w:val="center"/>
          </w:tcPr>
          <w:p w14:paraId="493F413A" w14:textId="767637D8" w:rsidR="00DF581D" w:rsidRPr="0093080B" w:rsidRDefault="00DF581D" w:rsidP="0093080B">
            <w:pPr>
              <w:jc w:val="center"/>
              <w:rPr>
                <w:rFonts w:cstheme="minorHAnsi"/>
                <w:i/>
                <w:iCs/>
                <w:sz w:val="20"/>
                <w:szCs w:val="20"/>
              </w:rPr>
            </w:pPr>
            <w:r w:rsidRPr="0093080B">
              <w:rPr>
                <w:rFonts w:ascii="Calibri" w:hAnsi="Calibri" w:cs="Calibri"/>
                <w:color w:val="000000" w:themeColor="dark1"/>
                <w:kern w:val="24"/>
                <w:sz w:val="20"/>
                <w:szCs w:val="20"/>
              </w:rPr>
              <w:t>100%</w:t>
            </w:r>
          </w:p>
        </w:tc>
        <w:tc>
          <w:tcPr>
            <w:tcW w:w="990" w:type="dxa"/>
            <w:vAlign w:val="center"/>
          </w:tcPr>
          <w:p w14:paraId="1AB631F4" w14:textId="30495C38" w:rsidR="00DF581D" w:rsidRPr="0093080B" w:rsidRDefault="00DF581D" w:rsidP="0093080B">
            <w:pPr>
              <w:jc w:val="center"/>
              <w:rPr>
                <w:rFonts w:cstheme="minorHAnsi"/>
                <w:i/>
                <w:iCs/>
                <w:sz w:val="20"/>
                <w:szCs w:val="20"/>
              </w:rPr>
            </w:pPr>
            <w:r w:rsidRPr="0093080B">
              <w:rPr>
                <w:rFonts w:ascii="Calibri" w:hAnsi="Calibri" w:cs="Calibri"/>
                <w:color w:val="000000" w:themeColor="dark1"/>
                <w:kern w:val="24"/>
                <w:sz w:val="20"/>
                <w:szCs w:val="20"/>
              </w:rPr>
              <w:t>100%</w:t>
            </w:r>
          </w:p>
        </w:tc>
        <w:tc>
          <w:tcPr>
            <w:tcW w:w="990" w:type="dxa"/>
            <w:vAlign w:val="center"/>
          </w:tcPr>
          <w:p w14:paraId="5AA715FC" w14:textId="0963A8D6" w:rsidR="00DF581D" w:rsidRPr="0093080B" w:rsidRDefault="00DF581D" w:rsidP="0093080B">
            <w:pPr>
              <w:jc w:val="center"/>
              <w:rPr>
                <w:rFonts w:cstheme="minorHAnsi"/>
                <w:i/>
                <w:iCs/>
                <w:sz w:val="20"/>
                <w:szCs w:val="20"/>
              </w:rPr>
            </w:pPr>
            <w:r w:rsidRPr="0093080B">
              <w:rPr>
                <w:rFonts w:ascii="Calibri" w:hAnsi="Calibri" w:cs="Calibri"/>
                <w:color w:val="000000" w:themeColor="dark1"/>
                <w:kern w:val="24"/>
                <w:sz w:val="20"/>
                <w:szCs w:val="20"/>
              </w:rPr>
              <w:t>100%</w:t>
            </w:r>
          </w:p>
        </w:tc>
        <w:tc>
          <w:tcPr>
            <w:tcW w:w="990" w:type="dxa"/>
            <w:vAlign w:val="center"/>
          </w:tcPr>
          <w:p w14:paraId="0A92D938" w14:textId="4F50E113" w:rsidR="00DF581D" w:rsidRPr="0093080B" w:rsidRDefault="00DF581D" w:rsidP="0093080B">
            <w:pPr>
              <w:jc w:val="center"/>
              <w:rPr>
                <w:rFonts w:cstheme="minorHAnsi"/>
                <w:color w:val="000000" w:themeColor="dark1"/>
                <w:kern w:val="24"/>
                <w:sz w:val="20"/>
                <w:szCs w:val="20"/>
              </w:rPr>
            </w:pPr>
            <w:r w:rsidRPr="0093080B">
              <w:rPr>
                <w:rFonts w:ascii="Calibri" w:hAnsi="Calibri" w:cs="Calibri"/>
                <w:color w:val="000000" w:themeColor="dark1"/>
                <w:kern w:val="24"/>
                <w:sz w:val="20"/>
                <w:szCs w:val="20"/>
              </w:rPr>
              <w:t>3-6%</w:t>
            </w:r>
          </w:p>
        </w:tc>
        <w:tc>
          <w:tcPr>
            <w:tcW w:w="990" w:type="dxa"/>
            <w:vAlign w:val="center"/>
          </w:tcPr>
          <w:p w14:paraId="5703552A" w14:textId="6CD76CBE" w:rsidR="00DF581D" w:rsidRPr="0093080B" w:rsidRDefault="00DF581D" w:rsidP="0093080B">
            <w:pPr>
              <w:jc w:val="center"/>
              <w:rPr>
                <w:rFonts w:cstheme="minorHAnsi"/>
                <w:i/>
                <w:iCs/>
                <w:sz w:val="20"/>
                <w:szCs w:val="20"/>
              </w:rPr>
            </w:pPr>
            <w:r w:rsidRPr="0093080B">
              <w:rPr>
                <w:rFonts w:ascii="Calibri" w:hAnsi="Calibri" w:cs="Calibri"/>
                <w:color w:val="000000" w:themeColor="dark1"/>
                <w:kern w:val="24"/>
                <w:sz w:val="20"/>
                <w:szCs w:val="20"/>
              </w:rPr>
              <w:t>5%</w:t>
            </w:r>
          </w:p>
        </w:tc>
        <w:tc>
          <w:tcPr>
            <w:tcW w:w="1170" w:type="dxa"/>
            <w:vAlign w:val="center"/>
          </w:tcPr>
          <w:p w14:paraId="35E70653" w14:textId="1F73A2DF" w:rsidR="00DF581D" w:rsidRPr="0093080B" w:rsidRDefault="00DF581D" w:rsidP="0093080B">
            <w:pPr>
              <w:jc w:val="center"/>
              <w:rPr>
                <w:rFonts w:cstheme="minorHAnsi"/>
                <w:i/>
                <w:iCs/>
                <w:sz w:val="20"/>
                <w:szCs w:val="20"/>
              </w:rPr>
            </w:pPr>
            <w:r w:rsidRPr="0093080B">
              <w:rPr>
                <w:rFonts w:ascii="Calibri" w:hAnsi="Calibri" w:cs="Calibri"/>
                <w:color w:val="000000" w:themeColor="dark1"/>
                <w:kern w:val="24"/>
                <w:sz w:val="20"/>
                <w:szCs w:val="20"/>
              </w:rPr>
              <w:t>10-20%</w:t>
            </w:r>
          </w:p>
        </w:tc>
        <w:tc>
          <w:tcPr>
            <w:tcW w:w="1260" w:type="dxa"/>
            <w:vAlign w:val="center"/>
          </w:tcPr>
          <w:p w14:paraId="7AEA5E5D" w14:textId="323C0394" w:rsidR="00DF581D" w:rsidRPr="0093080B" w:rsidRDefault="00DF581D" w:rsidP="0093080B">
            <w:pPr>
              <w:jc w:val="center"/>
              <w:rPr>
                <w:i/>
                <w:iCs/>
                <w:sz w:val="20"/>
                <w:szCs w:val="20"/>
              </w:rPr>
            </w:pPr>
            <w:r w:rsidRPr="0093080B">
              <w:rPr>
                <w:rFonts w:ascii="Calibri" w:hAnsi="Calibri" w:cs="Calibri"/>
                <w:color w:val="000000" w:themeColor="dark1"/>
                <w:kern w:val="24"/>
                <w:sz w:val="20"/>
                <w:szCs w:val="20"/>
              </w:rPr>
              <w:t>10%</w:t>
            </w:r>
          </w:p>
        </w:tc>
        <w:tc>
          <w:tcPr>
            <w:tcW w:w="1530" w:type="dxa"/>
            <w:vAlign w:val="center"/>
          </w:tcPr>
          <w:p w14:paraId="6838A6EC" w14:textId="33A1779D" w:rsidR="00DF581D" w:rsidRPr="0093080B" w:rsidRDefault="009347C5" w:rsidP="009347C5">
            <w:pPr>
              <w:jc w:val="center"/>
              <w:rPr>
                <w:rFonts w:ascii="Calibri" w:hAnsi="Calibri" w:cs="Calibri"/>
                <w:color w:val="000000" w:themeColor="dark1"/>
                <w:kern w:val="24"/>
                <w:sz w:val="20"/>
                <w:szCs w:val="20"/>
              </w:rPr>
            </w:pPr>
            <w:r>
              <w:rPr>
                <w:rFonts w:ascii="Calibri" w:hAnsi="Calibri" w:cs="Calibri"/>
                <w:color w:val="000000" w:themeColor="dark1"/>
                <w:kern w:val="24"/>
                <w:sz w:val="20"/>
                <w:szCs w:val="20"/>
              </w:rPr>
              <w:t>-</w:t>
            </w:r>
          </w:p>
        </w:tc>
      </w:tr>
      <w:tr w:rsidR="00DF581D" w14:paraId="026E2EAD" w14:textId="6068A365" w:rsidTr="003A4BBD">
        <w:trPr>
          <w:trHeight w:val="250"/>
        </w:trPr>
        <w:tc>
          <w:tcPr>
            <w:tcW w:w="1638" w:type="dxa"/>
            <w:vAlign w:val="center"/>
          </w:tcPr>
          <w:p w14:paraId="2683795D" w14:textId="46A72532" w:rsidR="00DF581D" w:rsidRPr="007F3D56" w:rsidRDefault="00DF581D" w:rsidP="0093080B">
            <w:pPr>
              <w:rPr>
                <w:i/>
                <w:iCs/>
                <w:sz w:val="18"/>
                <w:szCs w:val="18"/>
              </w:rPr>
            </w:pPr>
            <w:r w:rsidRPr="007F3D56">
              <w:rPr>
                <w:i/>
                <w:iCs/>
                <w:sz w:val="18"/>
                <w:szCs w:val="18"/>
              </w:rPr>
              <w:t xml:space="preserve">ST </w:t>
            </w:r>
            <w:r>
              <w:rPr>
                <w:i/>
                <w:iCs/>
                <w:sz w:val="18"/>
                <w:szCs w:val="18"/>
              </w:rPr>
              <w:t xml:space="preserve">lignite </w:t>
            </w:r>
            <w:r w:rsidRPr="007F3D56">
              <w:rPr>
                <w:i/>
                <w:iCs/>
                <w:sz w:val="18"/>
                <w:szCs w:val="18"/>
              </w:rPr>
              <w:t>– Inflexible</w:t>
            </w:r>
          </w:p>
        </w:tc>
        <w:tc>
          <w:tcPr>
            <w:tcW w:w="990" w:type="dxa"/>
            <w:vAlign w:val="center"/>
          </w:tcPr>
          <w:p w14:paraId="7D2BCC82" w14:textId="38C26BFB" w:rsidR="00DF581D" w:rsidRPr="007F3D56" w:rsidRDefault="00DF581D" w:rsidP="0093080B">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9.5 – 11.0</w:t>
            </w:r>
          </w:p>
        </w:tc>
        <w:tc>
          <w:tcPr>
            <w:tcW w:w="720" w:type="dxa"/>
            <w:vAlign w:val="center"/>
          </w:tcPr>
          <w:p w14:paraId="14518E24" w14:textId="48DEC00A" w:rsidR="00DF581D" w:rsidRPr="007F3D56" w:rsidRDefault="00DF581D" w:rsidP="0093080B">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10.3</w:t>
            </w:r>
          </w:p>
        </w:tc>
        <w:tc>
          <w:tcPr>
            <w:tcW w:w="990" w:type="dxa"/>
            <w:vAlign w:val="center"/>
          </w:tcPr>
          <w:p w14:paraId="17C6B8BF" w14:textId="149365E9" w:rsidR="00DF581D" w:rsidRPr="007F3D56" w:rsidRDefault="00DF581D" w:rsidP="0093080B">
            <w:pPr>
              <w:jc w:val="center"/>
              <w:rPr>
                <w:rFonts w:cstheme="minorHAnsi"/>
                <w:color w:val="000000" w:themeColor="dark1"/>
                <w:kern w:val="24"/>
                <w:sz w:val="18"/>
                <w:szCs w:val="18"/>
              </w:rPr>
            </w:pPr>
            <w:r>
              <w:rPr>
                <w:rFonts w:ascii="Calibri" w:hAnsi="Calibri" w:cs="Calibri"/>
                <w:color w:val="000000" w:themeColor="dark1"/>
                <w:kern w:val="24"/>
                <w:sz w:val="20"/>
                <w:szCs w:val="20"/>
              </w:rPr>
              <w:t>30-</w:t>
            </w:r>
            <w:r w:rsidRPr="0093080B">
              <w:rPr>
                <w:rFonts w:ascii="Calibri" w:hAnsi="Calibri" w:cs="Calibri"/>
                <w:color w:val="000000" w:themeColor="dark1"/>
                <w:kern w:val="24"/>
                <w:sz w:val="20"/>
                <w:szCs w:val="20"/>
              </w:rPr>
              <w:t>100%</w:t>
            </w:r>
          </w:p>
        </w:tc>
        <w:tc>
          <w:tcPr>
            <w:tcW w:w="990" w:type="dxa"/>
            <w:vAlign w:val="center"/>
          </w:tcPr>
          <w:p w14:paraId="3DAA3DAC" w14:textId="75B94C7F" w:rsidR="00DF581D" w:rsidRPr="007F3D56" w:rsidRDefault="00DF581D" w:rsidP="0093080B">
            <w:pPr>
              <w:jc w:val="center"/>
              <w:rPr>
                <w:rFonts w:cstheme="minorHAnsi"/>
                <w:color w:val="000000" w:themeColor="dark1"/>
                <w:kern w:val="24"/>
                <w:sz w:val="18"/>
                <w:szCs w:val="18"/>
              </w:rPr>
            </w:pPr>
            <w:r>
              <w:rPr>
                <w:rFonts w:ascii="Calibri" w:hAnsi="Calibri" w:cs="Calibri"/>
                <w:color w:val="000000" w:themeColor="dark1"/>
                <w:kern w:val="24"/>
                <w:sz w:val="20"/>
                <w:szCs w:val="20"/>
              </w:rPr>
              <w:t>50</w:t>
            </w:r>
            <w:r w:rsidRPr="0093080B">
              <w:rPr>
                <w:rFonts w:ascii="Calibri" w:hAnsi="Calibri" w:cs="Calibri"/>
                <w:color w:val="000000" w:themeColor="dark1"/>
                <w:kern w:val="24"/>
                <w:sz w:val="20"/>
                <w:szCs w:val="20"/>
              </w:rPr>
              <w:t>%</w:t>
            </w:r>
          </w:p>
        </w:tc>
        <w:tc>
          <w:tcPr>
            <w:tcW w:w="990" w:type="dxa"/>
            <w:vAlign w:val="center"/>
          </w:tcPr>
          <w:p w14:paraId="470CB17F" w14:textId="60B88E75" w:rsidR="00DF581D" w:rsidRPr="007F3D56" w:rsidRDefault="00DF581D" w:rsidP="0093080B">
            <w:pPr>
              <w:jc w:val="center"/>
              <w:rPr>
                <w:rFonts w:cstheme="minorHAnsi"/>
                <w:i/>
                <w:iCs/>
                <w:sz w:val="18"/>
                <w:szCs w:val="18"/>
              </w:rPr>
            </w:pPr>
            <w:r>
              <w:rPr>
                <w:rFonts w:ascii="Calibri" w:hAnsi="Calibri" w:cs="Calibri"/>
                <w:color w:val="000000" w:themeColor="dark1"/>
                <w:kern w:val="24"/>
                <w:sz w:val="20"/>
                <w:szCs w:val="20"/>
              </w:rPr>
              <w:t>30-100</w:t>
            </w:r>
            <w:r w:rsidRPr="0093080B">
              <w:rPr>
                <w:rFonts w:ascii="Calibri" w:hAnsi="Calibri" w:cs="Calibri"/>
                <w:color w:val="000000" w:themeColor="dark1"/>
                <w:kern w:val="24"/>
                <w:sz w:val="20"/>
                <w:szCs w:val="20"/>
              </w:rPr>
              <w:t>%</w:t>
            </w:r>
          </w:p>
        </w:tc>
        <w:tc>
          <w:tcPr>
            <w:tcW w:w="990" w:type="dxa"/>
            <w:vAlign w:val="center"/>
          </w:tcPr>
          <w:p w14:paraId="4D022FF3" w14:textId="233E151E" w:rsidR="00DF581D" w:rsidRPr="007F3D56" w:rsidRDefault="00DF581D" w:rsidP="0093080B">
            <w:pPr>
              <w:jc w:val="center"/>
              <w:rPr>
                <w:rFonts w:cstheme="minorHAnsi"/>
                <w:color w:val="000000" w:themeColor="dark1"/>
                <w:kern w:val="24"/>
                <w:sz w:val="18"/>
                <w:szCs w:val="18"/>
              </w:rPr>
            </w:pPr>
            <w:r>
              <w:rPr>
                <w:rFonts w:ascii="Calibri" w:hAnsi="Calibri" w:cs="Calibri"/>
                <w:color w:val="000000" w:themeColor="dark1"/>
                <w:kern w:val="24"/>
                <w:sz w:val="20"/>
                <w:szCs w:val="20"/>
              </w:rPr>
              <w:t>5</w:t>
            </w:r>
            <w:r w:rsidRPr="0093080B">
              <w:rPr>
                <w:rFonts w:ascii="Calibri" w:hAnsi="Calibri" w:cs="Calibri"/>
                <w:color w:val="000000" w:themeColor="dark1"/>
                <w:kern w:val="24"/>
                <w:sz w:val="20"/>
                <w:szCs w:val="20"/>
              </w:rPr>
              <w:t>0%</w:t>
            </w:r>
          </w:p>
        </w:tc>
        <w:tc>
          <w:tcPr>
            <w:tcW w:w="990" w:type="dxa"/>
            <w:vAlign w:val="center"/>
          </w:tcPr>
          <w:p w14:paraId="332575ED" w14:textId="1FBCE7FB" w:rsidR="00DF581D" w:rsidRPr="007F3D56" w:rsidRDefault="00DF581D" w:rsidP="0093080B">
            <w:pPr>
              <w:jc w:val="center"/>
              <w:rPr>
                <w:rFonts w:cstheme="minorHAnsi"/>
                <w:color w:val="000000" w:themeColor="dark1"/>
                <w:kern w:val="24"/>
                <w:sz w:val="18"/>
                <w:szCs w:val="18"/>
              </w:rPr>
            </w:pPr>
            <w:r w:rsidRPr="00C42633">
              <w:rPr>
                <w:rFonts w:ascii="Calibri" w:hAnsi="Calibri" w:cs="Calibri"/>
                <w:color w:val="000000" w:themeColor="dark1"/>
                <w:kern w:val="24"/>
                <w:sz w:val="18"/>
                <w:szCs w:val="18"/>
              </w:rPr>
              <w:t>0-0%</w:t>
            </w:r>
          </w:p>
        </w:tc>
        <w:tc>
          <w:tcPr>
            <w:tcW w:w="990" w:type="dxa"/>
            <w:vAlign w:val="center"/>
          </w:tcPr>
          <w:p w14:paraId="67F65CCF" w14:textId="2D1C57FC" w:rsidR="00DF581D" w:rsidRPr="007F3D56" w:rsidRDefault="00DF581D" w:rsidP="0093080B">
            <w:pPr>
              <w:jc w:val="center"/>
              <w:rPr>
                <w:rFonts w:cstheme="minorHAnsi"/>
                <w:color w:val="000000" w:themeColor="dark1"/>
                <w:kern w:val="24"/>
                <w:sz w:val="18"/>
                <w:szCs w:val="18"/>
              </w:rPr>
            </w:pPr>
            <w:r>
              <w:rPr>
                <w:rFonts w:ascii="Calibri" w:hAnsi="Calibri" w:cs="Calibri"/>
                <w:color w:val="000000" w:themeColor="dark1"/>
                <w:kern w:val="24"/>
                <w:sz w:val="18"/>
                <w:szCs w:val="18"/>
              </w:rPr>
              <w:t>0</w:t>
            </w:r>
            <w:r w:rsidRPr="00C42633">
              <w:rPr>
                <w:rFonts w:ascii="Calibri" w:hAnsi="Calibri" w:cs="Calibri"/>
                <w:color w:val="000000" w:themeColor="dark1"/>
                <w:kern w:val="24"/>
                <w:sz w:val="18"/>
                <w:szCs w:val="18"/>
              </w:rPr>
              <w:t>%</w:t>
            </w:r>
          </w:p>
        </w:tc>
        <w:tc>
          <w:tcPr>
            <w:tcW w:w="1170" w:type="dxa"/>
            <w:vAlign w:val="center"/>
          </w:tcPr>
          <w:p w14:paraId="715361BD" w14:textId="5290D6D6" w:rsidR="00DF581D" w:rsidRPr="007F3D56" w:rsidRDefault="00DF581D" w:rsidP="0093080B">
            <w:pPr>
              <w:jc w:val="center"/>
              <w:rPr>
                <w:rFonts w:cstheme="minorHAnsi"/>
                <w:color w:val="000000" w:themeColor="dark1"/>
                <w:kern w:val="24"/>
                <w:sz w:val="18"/>
                <w:szCs w:val="18"/>
              </w:rPr>
            </w:pPr>
            <w:r>
              <w:rPr>
                <w:rFonts w:ascii="Calibri" w:hAnsi="Calibri" w:cs="Calibri"/>
                <w:color w:val="000000" w:themeColor="dark1"/>
                <w:kern w:val="24"/>
                <w:sz w:val="20"/>
                <w:szCs w:val="20"/>
              </w:rPr>
              <w:t>50</w:t>
            </w:r>
            <w:r w:rsidRPr="0093080B">
              <w:rPr>
                <w:rFonts w:ascii="Calibri" w:hAnsi="Calibri" w:cs="Calibri"/>
                <w:color w:val="000000" w:themeColor="dark1"/>
                <w:kern w:val="24"/>
                <w:sz w:val="20"/>
                <w:szCs w:val="20"/>
              </w:rPr>
              <w:t>-</w:t>
            </w:r>
            <w:r>
              <w:rPr>
                <w:rFonts w:ascii="Calibri" w:hAnsi="Calibri" w:cs="Calibri"/>
                <w:color w:val="000000" w:themeColor="dark1"/>
                <w:kern w:val="24"/>
                <w:sz w:val="20"/>
                <w:szCs w:val="20"/>
              </w:rPr>
              <w:t>6</w:t>
            </w:r>
            <w:r w:rsidRPr="0093080B">
              <w:rPr>
                <w:rFonts w:ascii="Calibri" w:hAnsi="Calibri" w:cs="Calibri"/>
                <w:color w:val="000000" w:themeColor="dark1"/>
                <w:kern w:val="24"/>
                <w:sz w:val="20"/>
                <w:szCs w:val="20"/>
              </w:rPr>
              <w:t>0%</w:t>
            </w:r>
          </w:p>
        </w:tc>
        <w:tc>
          <w:tcPr>
            <w:tcW w:w="1260" w:type="dxa"/>
            <w:vAlign w:val="center"/>
          </w:tcPr>
          <w:p w14:paraId="26D9891F" w14:textId="2323B05A" w:rsidR="00DF581D" w:rsidRPr="007F3D56" w:rsidRDefault="00DF581D" w:rsidP="0093080B">
            <w:pPr>
              <w:jc w:val="center"/>
              <w:rPr>
                <w:i/>
                <w:iCs/>
                <w:sz w:val="18"/>
                <w:szCs w:val="18"/>
              </w:rPr>
            </w:pPr>
            <w:r>
              <w:rPr>
                <w:rFonts w:ascii="Calibri" w:hAnsi="Calibri" w:cs="Calibri"/>
                <w:color w:val="000000" w:themeColor="dark1"/>
                <w:kern w:val="24"/>
                <w:sz w:val="20"/>
                <w:szCs w:val="20"/>
              </w:rPr>
              <w:t>55</w:t>
            </w:r>
            <w:r w:rsidRPr="0093080B">
              <w:rPr>
                <w:rFonts w:ascii="Calibri" w:hAnsi="Calibri" w:cs="Calibri"/>
                <w:color w:val="000000" w:themeColor="dark1"/>
                <w:kern w:val="24"/>
                <w:sz w:val="20"/>
                <w:szCs w:val="20"/>
              </w:rPr>
              <w:t>%</w:t>
            </w:r>
          </w:p>
        </w:tc>
        <w:tc>
          <w:tcPr>
            <w:tcW w:w="1530" w:type="dxa"/>
            <w:vAlign w:val="center"/>
          </w:tcPr>
          <w:p w14:paraId="2951369B" w14:textId="16C48062" w:rsidR="00DF581D" w:rsidRDefault="009347C5" w:rsidP="009347C5">
            <w:pPr>
              <w:jc w:val="center"/>
              <w:rPr>
                <w:rFonts w:ascii="Calibri" w:hAnsi="Calibri" w:cs="Calibri"/>
                <w:color w:val="000000" w:themeColor="dark1"/>
                <w:kern w:val="24"/>
                <w:sz w:val="20"/>
                <w:szCs w:val="20"/>
              </w:rPr>
            </w:pPr>
            <w:r>
              <w:rPr>
                <w:rFonts w:ascii="Calibri" w:hAnsi="Calibri" w:cs="Calibri"/>
                <w:color w:val="000000" w:themeColor="dark1"/>
                <w:kern w:val="24"/>
                <w:sz w:val="20"/>
                <w:szCs w:val="20"/>
              </w:rPr>
              <w:t>-</w:t>
            </w:r>
          </w:p>
        </w:tc>
      </w:tr>
      <w:tr w:rsidR="00DF581D" w14:paraId="482A008D" w14:textId="2BA894C7" w:rsidTr="003A4BBD">
        <w:trPr>
          <w:trHeight w:val="250"/>
        </w:trPr>
        <w:tc>
          <w:tcPr>
            <w:tcW w:w="1638" w:type="dxa"/>
            <w:vAlign w:val="center"/>
          </w:tcPr>
          <w:p w14:paraId="2E6299FF" w14:textId="79C04EA3" w:rsidR="00DF581D" w:rsidRPr="007F3D56" w:rsidRDefault="00DF581D" w:rsidP="0093080B">
            <w:pPr>
              <w:rPr>
                <w:i/>
                <w:iCs/>
                <w:sz w:val="18"/>
                <w:szCs w:val="18"/>
              </w:rPr>
            </w:pPr>
            <w:r w:rsidRPr="007F3D56">
              <w:rPr>
                <w:i/>
                <w:iCs/>
                <w:sz w:val="18"/>
                <w:szCs w:val="18"/>
              </w:rPr>
              <w:t>ST</w:t>
            </w:r>
            <w:r>
              <w:rPr>
                <w:i/>
                <w:iCs/>
                <w:sz w:val="18"/>
                <w:szCs w:val="18"/>
              </w:rPr>
              <w:t xml:space="preserve"> lignite</w:t>
            </w:r>
            <w:r w:rsidRPr="007F3D56">
              <w:rPr>
                <w:i/>
                <w:iCs/>
                <w:sz w:val="18"/>
                <w:szCs w:val="18"/>
              </w:rPr>
              <w:t xml:space="preserve"> - Flexible (state of the art)</w:t>
            </w:r>
          </w:p>
        </w:tc>
        <w:tc>
          <w:tcPr>
            <w:tcW w:w="990" w:type="dxa"/>
            <w:vAlign w:val="center"/>
          </w:tcPr>
          <w:p w14:paraId="6A437AD7" w14:textId="15B557D3" w:rsidR="00DF581D" w:rsidRPr="007F3D56" w:rsidRDefault="00DF581D" w:rsidP="0093080B">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9.5 – 11.0</w:t>
            </w:r>
          </w:p>
        </w:tc>
        <w:tc>
          <w:tcPr>
            <w:tcW w:w="720" w:type="dxa"/>
            <w:vAlign w:val="center"/>
          </w:tcPr>
          <w:p w14:paraId="39CC801E" w14:textId="7BC94108" w:rsidR="00DF581D" w:rsidRPr="007F3D56" w:rsidRDefault="00DF581D" w:rsidP="0093080B">
            <w:pPr>
              <w:jc w:val="center"/>
              <w:rPr>
                <w:rFonts w:cstheme="minorHAnsi"/>
                <w:color w:val="000000" w:themeColor="dark1"/>
                <w:kern w:val="24"/>
                <w:sz w:val="18"/>
                <w:szCs w:val="18"/>
              </w:rPr>
            </w:pPr>
            <w:r w:rsidRPr="007F3D56">
              <w:rPr>
                <w:rFonts w:ascii="Calibri" w:hAnsi="Calibri" w:cs="Calibri"/>
                <w:color w:val="000000" w:themeColor="dark1"/>
                <w:kern w:val="24"/>
                <w:sz w:val="18"/>
                <w:szCs w:val="18"/>
              </w:rPr>
              <w:t>10.3</w:t>
            </w:r>
          </w:p>
        </w:tc>
        <w:tc>
          <w:tcPr>
            <w:tcW w:w="990" w:type="dxa"/>
            <w:vAlign w:val="center"/>
          </w:tcPr>
          <w:p w14:paraId="755BDBF5" w14:textId="3D4FDA8C" w:rsidR="00DF581D" w:rsidRPr="007F3D56" w:rsidRDefault="00DF581D" w:rsidP="0093080B">
            <w:pPr>
              <w:jc w:val="center"/>
              <w:rPr>
                <w:rFonts w:cstheme="minorHAnsi"/>
                <w:color w:val="000000" w:themeColor="dark1"/>
                <w:kern w:val="24"/>
                <w:sz w:val="18"/>
                <w:szCs w:val="18"/>
              </w:rPr>
            </w:pPr>
            <w:r w:rsidRPr="0093080B">
              <w:rPr>
                <w:rFonts w:ascii="Calibri" w:hAnsi="Calibri" w:cs="Calibri"/>
                <w:color w:val="000000" w:themeColor="dark1"/>
                <w:kern w:val="24"/>
                <w:sz w:val="20"/>
                <w:szCs w:val="20"/>
              </w:rPr>
              <w:t>100%</w:t>
            </w:r>
          </w:p>
        </w:tc>
        <w:tc>
          <w:tcPr>
            <w:tcW w:w="990" w:type="dxa"/>
            <w:vAlign w:val="center"/>
          </w:tcPr>
          <w:p w14:paraId="601236C5" w14:textId="3B800427" w:rsidR="00DF581D" w:rsidRPr="007F3D56" w:rsidRDefault="00DF581D" w:rsidP="0093080B">
            <w:pPr>
              <w:jc w:val="center"/>
              <w:rPr>
                <w:rFonts w:cstheme="minorHAnsi"/>
                <w:color w:val="000000" w:themeColor="dark1"/>
                <w:kern w:val="24"/>
                <w:sz w:val="18"/>
                <w:szCs w:val="18"/>
              </w:rPr>
            </w:pPr>
            <w:r w:rsidRPr="0093080B">
              <w:rPr>
                <w:rFonts w:ascii="Calibri" w:hAnsi="Calibri" w:cs="Calibri"/>
                <w:color w:val="000000" w:themeColor="dark1"/>
                <w:kern w:val="24"/>
                <w:sz w:val="20"/>
                <w:szCs w:val="20"/>
              </w:rPr>
              <w:t>100%</w:t>
            </w:r>
          </w:p>
        </w:tc>
        <w:tc>
          <w:tcPr>
            <w:tcW w:w="990" w:type="dxa"/>
            <w:vAlign w:val="center"/>
          </w:tcPr>
          <w:p w14:paraId="35CC0BA5" w14:textId="392C1719" w:rsidR="00DF581D" w:rsidRPr="007F3D56" w:rsidRDefault="00DF581D" w:rsidP="0093080B">
            <w:pPr>
              <w:jc w:val="center"/>
              <w:rPr>
                <w:rFonts w:cstheme="minorHAnsi"/>
                <w:i/>
                <w:iCs/>
                <w:sz w:val="18"/>
                <w:szCs w:val="18"/>
              </w:rPr>
            </w:pPr>
            <w:r w:rsidRPr="0093080B">
              <w:rPr>
                <w:rFonts w:ascii="Calibri" w:hAnsi="Calibri" w:cs="Calibri"/>
                <w:color w:val="000000" w:themeColor="dark1"/>
                <w:kern w:val="24"/>
                <w:sz w:val="20"/>
                <w:szCs w:val="20"/>
              </w:rPr>
              <w:t>100%</w:t>
            </w:r>
          </w:p>
        </w:tc>
        <w:tc>
          <w:tcPr>
            <w:tcW w:w="990" w:type="dxa"/>
            <w:vAlign w:val="center"/>
          </w:tcPr>
          <w:p w14:paraId="6FE777E1" w14:textId="6B7EE622" w:rsidR="00DF581D" w:rsidRPr="007F3D56" w:rsidRDefault="00DF581D" w:rsidP="0093080B">
            <w:pPr>
              <w:jc w:val="center"/>
              <w:rPr>
                <w:rFonts w:cstheme="minorHAnsi"/>
                <w:color w:val="000000" w:themeColor="dark1"/>
                <w:kern w:val="24"/>
                <w:sz w:val="18"/>
                <w:szCs w:val="18"/>
              </w:rPr>
            </w:pPr>
            <w:r w:rsidRPr="0093080B">
              <w:rPr>
                <w:rFonts w:ascii="Calibri" w:hAnsi="Calibri" w:cs="Calibri"/>
                <w:color w:val="000000" w:themeColor="dark1"/>
                <w:kern w:val="24"/>
                <w:sz w:val="20"/>
                <w:szCs w:val="20"/>
              </w:rPr>
              <w:t>100%</w:t>
            </w:r>
          </w:p>
        </w:tc>
        <w:tc>
          <w:tcPr>
            <w:tcW w:w="990" w:type="dxa"/>
            <w:vAlign w:val="center"/>
          </w:tcPr>
          <w:p w14:paraId="4271C4D8" w14:textId="34A87CD0" w:rsidR="00DF581D" w:rsidRPr="007F3D56" w:rsidRDefault="00DF581D" w:rsidP="0093080B">
            <w:pPr>
              <w:jc w:val="center"/>
              <w:rPr>
                <w:rFonts w:cstheme="minorHAnsi"/>
                <w:color w:val="000000" w:themeColor="dark1"/>
                <w:kern w:val="24"/>
                <w:sz w:val="18"/>
                <w:szCs w:val="18"/>
              </w:rPr>
            </w:pPr>
            <w:r>
              <w:rPr>
                <w:rFonts w:ascii="Calibri" w:hAnsi="Calibri" w:cs="Calibri"/>
                <w:color w:val="000000" w:themeColor="dark1"/>
                <w:kern w:val="24"/>
                <w:sz w:val="20"/>
                <w:szCs w:val="20"/>
              </w:rPr>
              <w:t>2</w:t>
            </w:r>
            <w:r w:rsidRPr="0093080B">
              <w:rPr>
                <w:rFonts w:ascii="Calibri" w:hAnsi="Calibri" w:cs="Calibri"/>
                <w:color w:val="000000" w:themeColor="dark1"/>
                <w:kern w:val="24"/>
                <w:sz w:val="20"/>
                <w:szCs w:val="20"/>
              </w:rPr>
              <w:t>-6%</w:t>
            </w:r>
          </w:p>
        </w:tc>
        <w:tc>
          <w:tcPr>
            <w:tcW w:w="990" w:type="dxa"/>
            <w:vAlign w:val="center"/>
          </w:tcPr>
          <w:p w14:paraId="1DEEE2C2" w14:textId="4387E443" w:rsidR="00DF581D" w:rsidRPr="007F3D56" w:rsidRDefault="00DF581D" w:rsidP="0093080B">
            <w:pPr>
              <w:jc w:val="center"/>
              <w:rPr>
                <w:rFonts w:cstheme="minorHAnsi"/>
                <w:color w:val="000000" w:themeColor="dark1"/>
                <w:kern w:val="24"/>
                <w:sz w:val="18"/>
                <w:szCs w:val="18"/>
              </w:rPr>
            </w:pPr>
            <w:r>
              <w:rPr>
                <w:rFonts w:ascii="Calibri" w:hAnsi="Calibri" w:cs="Calibri"/>
                <w:color w:val="000000" w:themeColor="dark1"/>
                <w:kern w:val="24"/>
                <w:sz w:val="20"/>
                <w:szCs w:val="20"/>
              </w:rPr>
              <w:t>4</w:t>
            </w:r>
            <w:r w:rsidRPr="0093080B">
              <w:rPr>
                <w:rFonts w:ascii="Calibri" w:hAnsi="Calibri" w:cs="Calibri"/>
                <w:color w:val="000000" w:themeColor="dark1"/>
                <w:kern w:val="24"/>
                <w:sz w:val="20"/>
                <w:szCs w:val="20"/>
              </w:rPr>
              <w:t>%</w:t>
            </w:r>
          </w:p>
        </w:tc>
        <w:tc>
          <w:tcPr>
            <w:tcW w:w="1170" w:type="dxa"/>
            <w:vAlign w:val="center"/>
          </w:tcPr>
          <w:p w14:paraId="707DF53B" w14:textId="4C3FDA06" w:rsidR="00DF581D" w:rsidRPr="007F3D56" w:rsidRDefault="00DF581D" w:rsidP="0093080B">
            <w:pPr>
              <w:jc w:val="center"/>
              <w:rPr>
                <w:rFonts w:cstheme="minorHAnsi"/>
                <w:color w:val="000000" w:themeColor="dark1"/>
                <w:kern w:val="24"/>
                <w:sz w:val="18"/>
                <w:szCs w:val="18"/>
              </w:rPr>
            </w:pPr>
            <w:r w:rsidRPr="0093080B">
              <w:rPr>
                <w:rFonts w:ascii="Calibri" w:hAnsi="Calibri" w:cs="Calibri"/>
                <w:color w:val="000000" w:themeColor="dark1"/>
                <w:kern w:val="24"/>
                <w:sz w:val="20"/>
                <w:szCs w:val="20"/>
              </w:rPr>
              <w:t>10-</w:t>
            </w:r>
            <w:r>
              <w:rPr>
                <w:rFonts w:ascii="Calibri" w:hAnsi="Calibri" w:cs="Calibri"/>
                <w:color w:val="000000" w:themeColor="dark1"/>
                <w:kern w:val="24"/>
                <w:sz w:val="20"/>
                <w:szCs w:val="20"/>
              </w:rPr>
              <w:t>4</w:t>
            </w:r>
            <w:r w:rsidRPr="0093080B">
              <w:rPr>
                <w:rFonts w:ascii="Calibri" w:hAnsi="Calibri" w:cs="Calibri"/>
                <w:color w:val="000000" w:themeColor="dark1"/>
                <w:kern w:val="24"/>
                <w:sz w:val="20"/>
                <w:szCs w:val="20"/>
              </w:rPr>
              <w:t>0%</w:t>
            </w:r>
          </w:p>
        </w:tc>
        <w:tc>
          <w:tcPr>
            <w:tcW w:w="1260" w:type="dxa"/>
            <w:vAlign w:val="center"/>
          </w:tcPr>
          <w:p w14:paraId="2B35C096" w14:textId="19D0E573" w:rsidR="00DF581D" w:rsidRPr="007F3D56" w:rsidRDefault="00DF581D" w:rsidP="0093080B">
            <w:pPr>
              <w:jc w:val="center"/>
              <w:rPr>
                <w:i/>
                <w:iCs/>
                <w:sz w:val="18"/>
                <w:szCs w:val="18"/>
              </w:rPr>
            </w:pPr>
            <w:r>
              <w:rPr>
                <w:rFonts w:ascii="Calibri" w:hAnsi="Calibri" w:cs="Calibri"/>
                <w:color w:val="000000" w:themeColor="dark1"/>
                <w:kern w:val="24"/>
                <w:sz w:val="20"/>
                <w:szCs w:val="20"/>
              </w:rPr>
              <w:t>2</w:t>
            </w:r>
            <w:r w:rsidRPr="0093080B">
              <w:rPr>
                <w:rFonts w:ascii="Calibri" w:hAnsi="Calibri" w:cs="Calibri"/>
                <w:color w:val="000000" w:themeColor="dark1"/>
                <w:kern w:val="24"/>
                <w:sz w:val="20"/>
                <w:szCs w:val="20"/>
              </w:rPr>
              <w:t>0%</w:t>
            </w:r>
          </w:p>
        </w:tc>
        <w:tc>
          <w:tcPr>
            <w:tcW w:w="1530" w:type="dxa"/>
            <w:vAlign w:val="center"/>
          </w:tcPr>
          <w:p w14:paraId="7D60602B" w14:textId="26E98E3F" w:rsidR="00DF581D" w:rsidRDefault="009347C5" w:rsidP="009347C5">
            <w:pPr>
              <w:jc w:val="center"/>
              <w:rPr>
                <w:rFonts w:ascii="Calibri" w:hAnsi="Calibri" w:cs="Calibri"/>
                <w:color w:val="000000" w:themeColor="dark1"/>
                <w:kern w:val="24"/>
                <w:sz w:val="20"/>
                <w:szCs w:val="20"/>
              </w:rPr>
            </w:pPr>
            <w:r>
              <w:rPr>
                <w:rFonts w:ascii="Calibri" w:hAnsi="Calibri" w:cs="Calibri"/>
                <w:color w:val="000000" w:themeColor="dark1"/>
                <w:kern w:val="24"/>
                <w:sz w:val="20"/>
                <w:szCs w:val="20"/>
              </w:rPr>
              <w:t>-</w:t>
            </w:r>
          </w:p>
        </w:tc>
      </w:tr>
      <w:tr w:rsidR="00DF581D" w14:paraId="1C0062B5" w14:textId="75565591" w:rsidTr="003A4BBD">
        <w:trPr>
          <w:trHeight w:val="265"/>
        </w:trPr>
        <w:tc>
          <w:tcPr>
            <w:tcW w:w="1638" w:type="dxa"/>
            <w:vAlign w:val="center"/>
          </w:tcPr>
          <w:p w14:paraId="1CF3D2B3" w14:textId="77777777" w:rsidR="00DF581D" w:rsidRPr="007F3D56" w:rsidRDefault="00DF581D" w:rsidP="00062489">
            <w:pPr>
              <w:rPr>
                <w:i/>
                <w:iCs/>
                <w:sz w:val="18"/>
                <w:szCs w:val="18"/>
              </w:rPr>
            </w:pPr>
            <w:r w:rsidRPr="007F3D56">
              <w:rPr>
                <w:i/>
                <w:iCs/>
                <w:sz w:val="18"/>
                <w:szCs w:val="18"/>
              </w:rPr>
              <w:t>Stored Hydro</w:t>
            </w:r>
          </w:p>
        </w:tc>
        <w:tc>
          <w:tcPr>
            <w:tcW w:w="990" w:type="dxa"/>
            <w:vAlign w:val="center"/>
          </w:tcPr>
          <w:p w14:paraId="648F7207" w14:textId="247A1DBF" w:rsidR="00DF581D" w:rsidRPr="007F3D56" w:rsidRDefault="00DF581D" w:rsidP="00062489">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720" w:type="dxa"/>
            <w:vAlign w:val="center"/>
          </w:tcPr>
          <w:p w14:paraId="6E1664D6" w14:textId="7BD3E141" w:rsidR="00DF581D" w:rsidRPr="007F3D56" w:rsidRDefault="00DF581D" w:rsidP="00062489">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990" w:type="dxa"/>
            <w:vAlign w:val="center"/>
          </w:tcPr>
          <w:p w14:paraId="43E7BEDE" w14:textId="760DD68B" w:rsidR="00DF581D" w:rsidRPr="007F3D56" w:rsidRDefault="00DF581D" w:rsidP="00062489">
            <w:pPr>
              <w:jc w:val="center"/>
              <w:rPr>
                <w:rFonts w:cstheme="minorHAnsi"/>
                <w:i/>
                <w:iCs/>
                <w:sz w:val="18"/>
                <w:szCs w:val="18"/>
              </w:rPr>
            </w:pPr>
            <w:r w:rsidRPr="0093080B">
              <w:rPr>
                <w:rFonts w:ascii="Calibri" w:hAnsi="Calibri" w:cs="Calibri"/>
                <w:color w:val="000000" w:themeColor="dark1"/>
                <w:kern w:val="24"/>
                <w:sz w:val="20"/>
                <w:szCs w:val="20"/>
              </w:rPr>
              <w:t>100%</w:t>
            </w:r>
          </w:p>
        </w:tc>
        <w:tc>
          <w:tcPr>
            <w:tcW w:w="990" w:type="dxa"/>
            <w:vAlign w:val="center"/>
          </w:tcPr>
          <w:p w14:paraId="2C923127" w14:textId="0BEC9194" w:rsidR="00DF581D" w:rsidRPr="007F3D56" w:rsidRDefault="00DF581D" w:rsidP="00062489">
            <w:pPr>
              <w:jc w:val="center"/>
              <w:rPr>
                <w:rFonts w:cstheme="minorHAnsi"/>
                <w:i/>
                <w:iCs/>
                <w:sz w:val="18"/>
                <w:szCs w:val="18"/>
              </w:rPr>
            </w:pPr>
            <w:r w:rsidRPr="0093080B">
              <w:rPr>
                <w:rFonts w:ascii="Calibri" w:hAnsi="Calibri" w:cs="Calibri"/>
                <w:color w:val="000000" w:themeColor="dark1"/>
                <w:kern w:val="24"/>
                <w:sz w:val="20"/>
                <w:szCs w:val="20"/>
              </w:rPr>
              <w:t>100%</w:t>
            </w:r>
          </w:p>
        </w:tc>
        <w:tc>
          <w:tcPr>
            <w:tcW w:w="990" w:type="dxa"/>
            <w:vAlign w:val="center"/>
          </w:tcPr>
          <w:p w14:paraId="7F746B39" w14:textId="4843B228" w:rsidR="00DF581D" w:rsidRPr="007F3D56" w:rsidRDefault="00DF581D" w:rsidP="00062489">
            <w:pPr>
              <w:jc w:val="center"/>
              <w:rPr>
                <w:rFonts w:cstheme="minorHAnsi"/>
                <w:i/>
                <w:iCs/>
                <w:sz w:val="18"/>
                <w:szCs w:val="18"/>
              </w:rPr>
            </w:pPr>
            <w:r w:rsidRPr="0093080B">
              <w:rPr>
                <w:rFonts w:ascii="Calibri" w:hAnsi="Calibri" w:cs="Calibri"/>
                <w:color w:val="000000" w:themeColor="dark1"/>
                <w:kern w:val="24"/>
                <w:sz w:val="20"/>
                <w:szCs w:val="20"/>
              </w:rPr>
              <w:t>100%</w:t>
            </w:r>
          </w:p>
        </w:tc>
        <w:tc>
          <w:tcPr>
            <w:tcW w:w="990" w:type="dxa"/>
            <w:vAlign w:val="center"/>
          </w:tcPr>
          <w:p w14:paraId="3042638B" w14:textId="681691DE" w:rsidR="00DF581D" w:rsidRPr="007F3D56" w:rsidRDefault="00DF581D" w:rsidP="00062489">
            <w:pPr>
              <w:jc w:val="center"/>
              <w:rPr>
                <w:rFonts w:cstheme="minorHAnsi"/>
                <w:i/>
                <w:iCs/>
                <w:sz w:val="18"/>
                <w:szCs w:val="18"/>
              </w:rPr>
            </w:pPr>
            <w:r w:rsidRPr="0093080B">
              <w:rPr>
                <w:rFonts w:ascii="Calibri" w:hAnsi="Calibri" w:cs="Calibri"/>
                <w:color w:val="000000" w:themeColor="dark1"/>
                <w:kern w:val="24"/>
                <w:sz w:val="20"/>
                <w:szCs w:val="20"/>
              </w:rPr>
              <w:t>100%</w:t>
            </w:r>
          </w:p>
        </w:tc>
        <w:tc>
          <w:tcPr>
            <w:tcW w:w="990" w:type="dxa"/>
            <w:vAlign w:val="center"/>
          </w:tcPr>
          <w:p w14:paraId="174CD3D2" w14:textId="118FBA75" w:rsidR="00DF581D" w:rsidRPr="00062489" w:rsidRDefault="00DF581D" w:rsidP="00062489">
            <w:pPr>
              <w:jc w:val="center"/>
              <w:rPr>
                <w:rFonts w:cstheme="minorHAnsi"/>
                <w:color w:val="000000" w:themeColor="dark1"/>
                <w:kern w:val="24"/>
                <w:sz w:val="20"/>
                <w:szCs w:val="20"/>
              </w:rPr>
            </w:pPr>
            <w:r w:rsidRPr="00062489">
              <w:rPr>
                <w:rFonts w:ascii="Calibri" w:hAnsi="Calibri" w:cs="Calibri"/>
                <w:color w:val="000000" w:themeColor="dark1"/>
                <w:kern w:val="24"/>
                <w:sz w:val="20"/>
                <w:szCs w:val="20"/>
              </w:rPr>
              <w:t>5-50%</w:t>
            </w:r>
          </w:p>
        </w:tc>
        <w:tc>
          <w:tcPr>
            <w:tcW w:w="990" w:type="dxa"/>
            <w:vAlign w:val="center"/>
          </w:tcPr>
          <w:p w14:paraId="7DF18C75" w14:textId="42A87F0A" w:rsidR="00DF581D" w:rsidRPr="00062489" w:rsidRDefault="00DF581D" w:rsidP="00062489">
            <w:pPr>
              <w:jc w:val="center"/>
              <w:rPr>
                <w:rFonts w:cstheme="minorHAnsi"/>
                <w:i/>
                <w:iCs/>
                <w:sz w:val="20"/>
                <w:szCs w:val="20"/>
              </w:rPr>
            </w:pPr>
            <w:r>
              <w:rPr>
                <w:rFonts w:ascii="Calibri" w:hAnsi="Calibri" w:cs="Calibri"/>
                <w:color w:val="000000" w:themeColor="dark1"/>
                <w:kern w:val="24"/>
                <w:sz w:val="20"/>
                <w:szCs w:val="20"/>
              </w:rPr>
              <w:t>4</w:t>
            </w:r>
            <w:r w:rsidRPr="00062489">
              <w:rPr>
                <w:rFonts w:ascii="Calibri" w:hAnsi="Calibri" w:cs="Calibri"/>
                <w:color w:val="000000" w:themeColor="dark1"/>
                <w:kern w:val="24"/>
                <w:sz w:val="20"/>
                <w:szCs w:val="20"/>
              </w:rPr>
              <w:t>5%</w:t>
            </w:r>
          </w:p>
        </w:tc>
        <w:tc>
          <w:tcPr>
            <w:tcW w:w="1170" w:type="dxa"/>
            <w:vAlign w:val="center"/>
          </w:tcPr>
          <w:p w14:paraId="36A650DA" w14:textId="3A129A63" w:rsidR="00DF581D" w:rsidRPr="00062489" w:rsidRDefault="00DF581D" w:rsidP="00062489">
            <w:pPr>
              <w:jc w:val="center"/>
              <w:rPr>
                <w:rFonts w:cstheme="minorHAnsi"/>
                <w:i/>
                <w:iCs/>
                <w:sz w:val="20"/>
                <w:szCs w:val="20"/>
              </w:rPr>
            </w:pPr>
            <w:r w:rsidRPr="00062489">
              <w:rPr>
                <w:rFonts w:ascii="Calibri" w:hAnsi="Calibri" w:cs="Calibri"/>
                <w:color w:val="000000" w:themeColor="dark1"/>
                <w:kern w:val="24"/>
                <w:sz w:val="20"/>
                <w:szCs w:val="20"/>
              </w:rPr>
              <w:t>0%</w:t>
            </w:r>
          </w:p>
        </w:tc>
        <w:tc>
          <w:tcPr>
            <w:tcW w:w="1260" w:type="dxa"/>
            <w:vAlign w:val="center"/>
          </w:tcPr>
          <w:p w14:paraId="257887D9" w14:textId="4BFC9C70" w:rsidR="00DF581D" w:rsidRPr="00062489" w:rsidRDefault="00DF581D" w:rsidP="00062489">
            <w:pPr>
              <w:jc w:val="center"/>
              <w:rPr>
                <w:i/>
                <w:iCs/>
                <w:sz w:val="20"/>
                <w:szCs w:val="20"/>
              </w:rPr>
            </w:pPr>
            <w:r w:rsidRPr="00062489">
              <w:rPr>
                <w:rFonts w:ascii="Calibri" w:hAnsi="Calibri" w:cs="Calibri"/>
                <w:color w:val="000000" w:themeColor="dark1"/>
                <w:kern w:val="24"/>
                <w:sz w:val="20"/>
                <w:szCs w:val="20"/>
              </w:rPr>
              <w:t>0%</w:t>
            </w:r>
          </w:p>
        </w:tc>
        <w:tc>
          <w:tcPr>
            <w:tcW w:w="1530" w:type="dxa"/>
            <w:vAlign w:val="center"/>
          </w:tcPr>
          <w:p w14:paraId="0C1D96F0" w14:textId="2D0D4E5C" w:rsidR="00DF581D" w:rsidRPr="00062489" w:rsidRDefault="009347C5" w:rsidP="009347C5">
            <w:pPr>
              <w:jc w:val="center"/>
              <w:rPr>
                <w:rFonts w:ascii="Calibri" w:hAnsi="Calibri" w:cs="Calibri"/>
                <w:color w:val="000000" w:themeColor="dark1"/>
                <w:kern w:val="24"/>
                <w:sz w:val="20"/>
                <w:szCs w:val="20"/>
              </w:rPr>
            </w:pPr>
            <w:r>
              <w:rPr>
                <w:rFonts w:ascii="Calibri" w:hAnsi="Calibri" w:cs="Calibri"/>
                <w:color w:val="000000" w:themeColor="dark1"/>
                <w:kern w:val="24"/>
                <w:sz w:val="20"/>
                <w:szCs w:val="20"/>
              </w:rPr>
              <w:t>-</w:t>
            </w:r>
          </w:p>
        </w:tc>
      </w:tr>
      <w:tr w:rsidR="00DF581D" w14:paraId="1FDBFAB5" w14:textId="66342105" w:rsidTr="003A4BBD">
        <w:trPr>
          <w:trHeight w:val="265"/>
        </w:trPr>
        <w:tc>
          <w:tcPr>
            <w:tcW w:w="1638" w:type="dxa"/>
            <w:vAlign w:val="center"/>
          </w:tcPr>
          <w:p w14:paraId="55D7692F" w14:textId="77777777" w:rsidR="00DF581D" w:rsidRPr="007F3D56" w:rsidRDefault="00DF581D" w:rsidP="00062489">
            <w:pPr>
              <w:rPr>
                <w:i/>
                <w:iCs/>
                <w:sz w:val="18"/>
                <w:szCs w:val="18"/>
              </w:rPr>
            </w:pPr>
            <w:r w:rsidRPr="007F3D56">
              <w:rPr>
                <w:i/>
                <w:iCs/>
                <w:sz w:val="18"/>
                <w:szCs w:val="18"/>
              </w:rPr>
              <w:t>ROR</w:t>
            </w:r>
          </w:p>
        </w:tc>
        <w:tc>
          <w:tcPr>
            <w:tcW w:w="990" w:type="dxa"/>
            <w:vAlign w:val="center"/>
          </w:tcPr>
          <w:p w14:paraId="3AE6F00C" w14:textId="0A7575A6" w:rsidR="00DF581D" w:rsidRPr="007F3D56" w:rsidRDefault="00DF581D" w:rsidP="00062489">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720" w:type="dxa"/>
            <w:vAlign w:val="center"/>
          </w:tcPr>
          <w:p w14:paraId="4893C4D1" w14:textId="572F1EAB" w:rsidR="00DF581D" w:rsidRPr="007F3D56" w:rsidRDefault="00DF581D" w:rsidP="00062489">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990" w:type="dxa"/>
            <w:vAlign w:val="center"/>
          </w:tcPr>
          <w:p w14:paraId="2AC8891B" w14:textId="0DC74D21" w:rsidR="00DF581D" w:rsidRPr="007F3D56" w:rsidRDefault="00DF581D" w:rsidP="00062489">
            <w:pPr>
              <w:jc w:val="center"/>
              <w:rPr>
                <w:rFonts w:cstheme="minorHAnsi"/>
                <w:i/>
                <w:iCs/>
                <w:sz w:val="18"/>
                <w:szCs w:val="18"/>
              </w:rPr>
            </w:pPr>
            <w:r w:rsidRPr="0093080B">
              <w:rPr>
                <w:rFonts w:ascii="Calibri" w:hAnsi="Calibri" w:cs="Calibri"/>
                <w:color w:val="000000" w:themeColor="dark1"/>
                <w:kern w:val="24"/>
                <w:sz w:val="20"/>
                <w:szCs w:val="20"/>
              </w:rPr>
              <w:t>100%</w:t>
            </w:r>
          </w:p>
        </w:tc>
        <w:tc>
          <w:tcPr>
            <w:tcW w:w="990" w:type="dxa"/>
            <w:vAlign w:val="center"/>
          </w:tcPr>
          <w:p w14:paraId="6A408ACD" w14:textId="31E694E9" w:rsidR="00DF581D" w:rsidRPr="007F3D56" w:rsidRDefault="00DF581D" w:rsidP="00062489">
            <w:pPr>
              <w:jc w:val="center"/>
              <w:rPr>
                <w:rFonts w:cstheme="minorHAnsi"/>
                <w:i/>
                <w:iCs/>
                <w:sz w:val="18"/>
                <w:szCs w:val="18"/>
              </w:rPr>
            </w:pPr>
            <w:r w:rsidRPr="0093080B">
              <w:rPr>
                <w:rFonts w:ascii="Calibri" w:hAnsi="Calibri" w:cs="Calibri"/>
                <w:color w:val="000000" w:themeColor="dark1"/>
                <w:kern w:val="24"/>
                <w:sz w:val="20"/>
                <w:szCs w:val="20"/>
              </w:rPr>
              <w:t>100%</w:t>
            </w:r>
          </w:p>
        </w:tc>
        <w:tc>
          <w:tcPr>
            <w:tcW w:w="990" w:type="dxa"/>
            <w:vAlign w:val="center"/>
          </w:tcPr>
          <w:p w14:paraId="4919CAF1" w14:textId="75EB8D63" w:rsidR="00DF581D" w:rsidRPr="007F3D56" w:rsidRDefault="00DF581D" w:rsidP="00062489">
            <w:pPr>
              <w:jc w:val="center"/>
              <w:rPr>
                <w:rFonts w:cstheme="minorHAnsi"/>
                <w:i/>
                <w:iCs/>
                <w:sz w:val="18"/>
                <w:szCs w:val="18"/>
              </w:rPr>
            </w:pPr>
            <w:r w:rsidRPr="0093080B">
              <w:rPr>
                <w:rFonts w:ascii="Calibri" w:hAnsi="Calibri" w:cs="Calibri"/>
                <w:color w:val="000000" w:themeColor="dark1"/>
                <w:kern w:val="24"/>
                <w:sz w:val="20"/>
                <w:szCs w:val="20"/>
              </w:rPr>
              <w:t>100%</w:t>
            </w:r>
          </w:p>
        </w:tc>
        <w:tc>
          <w:tcPr>
            <w:tcW w:w="990" w:type="dxa"/>
            <w:vAlign w:val="center"/>
          </w:tcPr>
          <w:p w14:paraId="7D8B4BAD" w14:textId="689C163F" w:rsidR="00DF581D" w:rsidRPr="007F3D56" w:rsidRDefault="00DF581D" w:rsidP="00062489">
            <w:pPr>
              <w:jc w:val="center"/>
              <w:rPr>
                <w:rFonts w:cstheme="minorHAnsi"/>
                <w:i/>
                <w:iCs/>
                <w:sz w:val="18"/>
                <w:szCs w:val="18"/>
              </w:rPr>
            </w:pPr>
            <w:r w:rsidRPr="0093080B">
              <w:rPr>
                <w:rFonts w:ascii="Calibri" w:hAnsi="Calibri" w:cs="Calibri"/>
                <w:color w:val="000000" w:themeColor="dark1"/>
                <w:kern w:val="24"/>
                <w:sz w:val="20"/>
                <w:szCs w:val="20"/>
              </w:rPr>
              <w:t>100%</w:t>
            </w:r>
          </w:p>
        </w:tc>
        <w:tc>
          <w:tcPr>
            <w:tcW w:w="990" w:type="dxa"/>
            <w:vAlign w:val="center"/>
          </w:tcPr>
          <w:p w14:paraId="7A0F2B18" w14:textId="788DF569" w:rsidR="00DF581D" w:rsidRPr="00062489" w:rsidRDefault="00DF581D" w:rsidP="00062489">
            <w:pPr>
              <w:jc w:val="center"/>
              <w:rPr>
                <w:rFonts w:cstheme="minorHAnsi"/>
                <w:color w:val="000000" w:themeColor="dark1"/>
                <w:kern w:val="24"/>
                <w:sz w:val="20"/>
                <w:szCs w:val="20"/>
              </w:rPr>
            </w:pPr>
            <w:r w:rsidRPr="00062489">
              <w:rPr>
                <w:rFonts w:ascii="Calibri" w:hAnsi="Calibri" w:cs="Calibri"/>
                <w:color w:val="000000" w:themeColor="dark1"/>
                <w:kern w:val="24"/>
                <w:sz w:val="20"/>
                <w:szCs w:val="20"/>
              </w:rPr>
              <w:t>5-50%</w:t>
            </w:r>
          </w:p>
        </w:tc>
        <w:tc>
          <w:tcPr>
            <w:tcW w:w="990" w:type="dxa"/>
            <w:vAlign w:val="center"/>
          </w:tcPr>
          <w:p w14:paraId="63E31AAA" w14:textId="0B5839A0" w:rsidR="00DF581D" w:rsidRPr="00062489" w:rsidRDefault="00DF581D" w:rsidP="00062489">
            <w:pPr>
              <w:jc w:val="center"/>
              <w:rPr>
                <w:rFonts w:cstheme="minorHAnsi"/>
                <w:i/>
                <w:iCs/>
                <w:sz w:val="20"/>
                <w:szCs w:val="20"/>
              </w:rPr>
            </w:pPr>
            <w:r>
              <w:rPr>
                <w:rFonts w:ascii="Calibri" w:hAnsi="Calibri" w:cs="Calibri"/>
                <w:color w:val="000000" w:themeColor="dark1"/>
                <w:kern w:val="24"/>
                <w:sz w:val="20"/>
                <w:szCs w:val="20"/>
              </w:rPr>
              <w:t>40</w:t>
            </w:r>
            <w:r w:rsidRPr="00062489">
              <w:rPr>
                <w:rFonts w:ascii="Calibri" w:hAnsi="Calibri" w:cs="Calibri"/>
                <w:color w:val="000000" w:themeColor="dark1"/>
                <w:kern w:val="24"/>
                <w:sz w:val="20"/>
                <w:szCs w:val="20"/>
              </w:rPr>
              <w:t>%</w:t>
            </w:r>
          </w:p>
        </w:tc>
        <w:tc>
          <w:tcPr>
            <w:tcW w:w="1170" w:type="dxa"/>
            <w:vAlign w:val="center"/>
          </w:tcPr>
          <w:p w14:paraId="1A82DE7A" w14:textId="79B7666B" w:rsidR="00DF581D" w:rsidRPr="00062489" w:rsidRDefault="00DF581D" w:rsidP="00062489">
            <w:pPr>
              <w:jc w:val="center"/>
              <w:rPr>
                <w:rFonts w:cstheme="minorHAnsi"/>
                <w:i/>
                <w:iCs/>
                <w:sz w:val="20"/>
                <w:szCs w:val="20"/>
              </w:rPr>
            </w:pPr>
            <w:r w:rsidRPr="00062489">
              <w:rPr>
                <w:rFonts w:ascii="Calibri" w:hAnsi="Calibri" w:cs="Calibri"/>
                <w:color w:val="000000" w:themeColor="dark1"/>
                <w:kern w:val="24"/>
                <w:sz w:val="20"/>
                <w:szCs w:val="20"/>
              </w:rPr>
              <w:t>0%</w:t>
            </w:r>
          </w:p>
        </w:tc>
        <w:tc>
          <w:tcPr>
            <w:tcW w:w="1260" w:type="dxa"/>
            <w:vAlign w:val="center"/>
          </w:tcPr>
          <w:p w14:paraId="299DA552" w14:textId="0BE1017F" w:rsidR="00DF581D" w:rsidRPr="00062489" w:rsidRDefault="00DF581D" w:rsidP="00062489">
            <w:pPr>
              <w:jc w:val="center"/>
              <w:rPr>
                <w:i/>
                <w:iCs/>
                <w:sz w:val="20"/>
                <w:szCs w:val="20"/>
              </w:rPr>
            </w:pPr>
            <w:r w:rsidRPr="00062489">
              <w:rPr>
                <w:rFonts w:ascii="Calibri" w:hAnsi="Calibri" w:cs="Calibri"/>
                <w:color w:val="000000" w:themeColor="dark1"/>
                <w:kern w:val="24"/>
                <w:sz w:val="20"/>
                <w:szCs w:val="20"/>
              </w:rPr>
              <w:t>0%</w:t>
            </w:r>
          </w:p>
        </w:tc>
        <w:tc>
          <w:tcPr>
            <w:tcW w:w="1530" w:type="dxa"/>
            <w:vAlign w:val="center"/>
          </w:tcPr>
          <w:p w14:paraId="78E3A09E" w14:textId="3E2708F1" w:rsidR="00DF581D" w:rsidRPr="00062489" w:rsidRDefault="009347C5" w:rsidP="009347C5">
            <w:pPr>
              <w:jc w:val="center"/>
              <w:rPr>
                <w:rFonts w:ascii="Calibri" w:hAnsi="Calibri" w:cs="Calibri"/>
                <w:color w:val="000000" w:themeColor="dark1"/>
                <w:kern w:val="24"/>
                <w:sz w:val="20"/>
                <w:szCs w:val="20"/>
              </w:rPr>
            </w:pPr>
            <w:r>
              <w:rPr>
                <w:rFonts w:ascii="Calibri" w:hAnsi="Calibri" w:cs="Calibri"/>
                <w:color w:val="000000" w:themeColor="dark1"/>
                <w:kern w:val="24"/>
                <w:sz w:val="20"/>
                <w:szCs w:val="20"/>
              </w:rPr>
              <w:t>-</w:t>
            </w:r>
          </w:p>
        </w:tc>
      </w:tr>
      <w:tr w:rsidR="00DF581D" w14:paraId="791A4A64" w14:textId="4F95CB81" w:rsidTr="003A4BBD">
        <w:trPr>
          <w:trHeight w:val="250"/>
        </w:trPr>
        <w:tc>
          <w:tcPr>
            <w:tcW w:w="1638" w:type="dxa"/>
            <w:vAlign w:val="center"/>
          </w:tcPr>
          <w:p w14:paraId="552DA2E8" w14:textId="77777777" w:rsidR="00DF581D" w:rsidRPr="007F3D56" w:rsidRDefault="00DF581D" w:rsidP="0093080B">
            <w:pPr>
              <w:rPr>
                <w:i/>
                <w:iCs/>
                <w:sz w:val="18"/>
                <w:szCs w:val="18"/>
              </w:rPr>
            </w:pPr>
            <w:r w:rsidRPr="007F3D56">
              <w:rPr>
                <w:i/>
                <w:iCs/>
                <w:sz w:val="18"/>
                <w:szCs w:val="18"/>
              </w:rPr>
              <w:t>Utility PV</w:t>
            </w:r>
          </w:p>
        </w:tc>
        <w:tc>
          <w:tcPr>
            <w:tcW w:w="990" w:type="dxa"/>
            <w:vAlign w:val="center"/>
          </w:tcPr>
          <w:p w14:paraId="56486B48" w14:textId="45B87D42" w:rsidR="00DF581D" w:rsidRPr="007F3D56" w:rsidRDefault="00DF581D" w:rsidP="0093080B">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720" w:type="dxa"/>
            <w:vAlign w:val="center"/>
          </w:tcPr>
          <w:p w14:paraId="3348938E" w14:textId="51AA1F79" w:rsidR="00DF581D" w:rsidRPr="007F3D56" w:rsidRDefault="00DF581D" w:rsidP="0093080B">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990" w:type="dxa"/>
            <w:vAlign w:val="center"/>
          </w:tcPr>
          <w:p w14:paraId="7D260496" w14:textId="3CAC4B55"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368AD778" w14:textId="38D2CC47"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0778DC81" w14:textId="09F395D0"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42B00666" w14:textId="60C7141E"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03C2B23F" w14:textId="71EB6F93" w:rsidR="00DF581D" w:rsidRPr="007F3D56" w:rsidRDefault="00DF581D" w:rsidP="0093080B">
            <w:pPr>
              <w:jc w:val="center"/>
              <w:rPr>
                <w:rFonts w:cstheme="minorHAnsi"/>
                <w:color w:val="000000" w:themeColor="dark1"/>
                <w:kern w:val="24"/>
                <w:sz w:val="18"/>
                <w:szCs w:val="18"/>
              </w:rPr>
            </w:pPr>
            <w:r w:rsidRPr="00C42633">
              <w:rPr>
                <w:rFonts w:ascii="Calibri" w:hAnsi="Calibri" w:cs="Calibri"/>
                <w:color w:val="000000" w:themeColor="dark1"/>
                <w:kern w:val="24"/>
                <w:sz w:val="18"/>
                <w:szCs w:val="18"/>
              </w:rPr>
              <w:t>0-0%</w:t>
            </w:r>
          </w:p>
        </w:tc>
        <w:tc>
          <w:tcPr>
            <w:tcW w:w="990" w:type="dxa"/>
            <w:vAlign w:val="center"/>
          </w:tcPr>
          <w:p w14:paraId="75F2401B" w14:textId="70244FD0" w:rsidR="00DF581D" w:rsidRPr="007F3D56" w:rsidRDefault="00DF581D" w:rsidP="0093080B">
            <w:pPr>
              <w:jc w:val="center"/>
              <w:rPr>
                <w:rFonts w:cstheme="minorHAnsi"/>
                <w:i/>
                <w:iCs/>
                <w:sz w:val="18"/>
                <w:szCs w:val="18"/>
              </w:rPr>
            </w:pPr>
            <w:r>
              <w:rPr>
                <w:rFonts w:ascii="Calibri" w:hAnsi="Calibri" w:cs="Calibri"/>
                <w:color w:val="000000" w:themeColor="dark1"/>
                <w:kern w:val="24"/>
                <w:sz w:val="18"/>
                <w:szCs w:val="18"/>
              </w:rPr>
              <w:t>0</w:t>
            </w:r>
            <w:r w:rsidRPr="00C42633">
              <w:rPr>
                <w:rFonts w:ascii="Calibri" w:hAnsi="Calibri" w:cs="Calibri"/>
                <w:color w:val="000000" w:themeColor="dark1"/>
                <w:kern w:val="24"/>
                <w:sz w:val="18"/>
                <w:szCs w:val="18"/>
              </w:rPr>
              <w:t>%</w:t>
            </w:r>
          </w:p>
        </w:tc>
        <w:tc>
          <w:tcPr>
            <w:tcW w:w="1170" w:type="dxa"/>
            <w:vAlign w:val="center"/>
          </w:tcPr>
          <w:p w14:paraId="69924FD4" w14:textId="3C16D0AE" w:rsidR="00DF581D" w:rsidRPr="007F3D56" w:rsidRDefault="00DF581D" w:rsidP="0093080B">
            <w:pPr>
              <w:jc w:val="center"/>
              <w:rPr>
                <w:rFonts w:cstheme="minorHAnsi"/>
                <w:i/>
                <w:iCs/>
                <w:sz w:val="18"/>
                <w:szCs w:val="18"/>
              </w:rPr>
            </w:pPr>
            <w:r>
              <w:rPr>
                <w:rFonts w:cstheme="minorHAnsi"/>
                <w:i/>
                <w:iCs/>
                <w:sz w:val="18"/>
                <w:szCs w:val="18"/>
              </w:rPr>
              <w:t>-</w:t>
            </w:r>
          </w:p>
        </w:tc>
        <w:tc>
          <w:tcPr>
            <w:tcW w:w="1260" w:type="dxa"/>
            <w:vAlign w:val="center"/>
          </w:tcPr>
          <w:p w14:paraId="2D0D7A51" w14:textId="52506F43" w:rsidR="00DF581D" w:rsidRPr="007F3D56" w:rsidRDefault="00DF581D" w:rsidP="0093080B">
            <w:pPr>
              <w:jc w:val="center"/>
              <w:rPr>
                <w:i/>
                <w:iCs/>
                <w:sz w:val="18"/>
                <w:szCs w:val="18"/>
              </w:rPr>
            </w:pPr>
            <w:r>
              <w:rPr>
                <w:i/>
                <w:iCs/>
                <w:sz w:val="18"/>
                <w:szCs w:val="18"/>
              </w:rPr>
              <w:t>-</w:t>
            </w:r>
          </w:p>
        </w:tc>
        <w:tc>
          <w:tcPr>
            <w:tcW w:w="1530" w:type="dxa"/>
            <w:vAlign w:val="center"/>
          </w:tcPr>
          <w:p w14:paraId="40ACE250" w14:textId="3F3C5B0B" w:rsidR="00DF581D" w:rsidRDefault="009347C5" w:rsidP="009347C5">
            <w:pPr>
              <w:jc w:val="center"/>
              <w:rPr>
                <w:i/>
                <w:iCs/>
                <w:sz w:val="18"/>
                <w:szCs w:val="18"/>
              </w:rPr>
            </w:pPr>
            <w:r>
              <w:rPr>
                <w:i/>
                <w:iCs/>
                <w:sz w:val="18"/>
                <w:szCs w:val="18"/>
              </w:rPr>
              <w:t>-</w:t>
            </w:r>
          </w:p>
        </w:tc>
      </w:tr>
      <w:tr w:rsidR="00DF581D" w14:paraId="500BE7A6" w14:textId="4372F7B8" w:rsidTr="003A4BBD">
        <w:trPr>
          <w:trHeight w:val="265"/>
        </w:trPr>
        <w:tc>
          <w:tcPr>
            <w:tcW w:w="1638" w:type="dxa"/>
            <w:vAlign w:val="center"/>
          </w:tcPr>
          <w:p w14:paraId="00A4DDC9" w14:textId="77777777" w:rsidR="00DF581D" w:rsidRPr="007F3D56" w:rsidRDefault="00DF581D" w:rsidP="0093080B">
            <w:pPr>
              <w:rPr>
                <w:i/>
                <w:iCs/>
                <w:sz w:val="18"/>
                <w:szCs w:val="18"/>
              </w:rPr>
            </w:pPr>
            <w:r w:rsidRPr="007F3D56">
              <w:rPr>
                <w:i/>
                <w:iCs/>
                <w:sz w:val="18"/>
                <w:szCs w:val="18"/>
              </w:rPr>
              <w:t>Rooftop PV</w:t>
            </w:r>
          </w:p>
        </w:tc>
        <w:tc>
          <w:tcPr>
            <w:tcW w:w="990" w:type="dxa"/>
            <w:vAlign w:val="center"/>
          </w:tcPr>
          <w:p w14:paraId="0C8413EE" w14:textId="06863E46" w:rsidR="00DF581D" w:rsidRPr="007F3D56" w:rsidRDefault="00DF581D" w:rsidP="0093080B">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720" w:type="dxa"/>
            <w:vAlign w:val="center"/>
          </w:tcPr>
          <w:p w14:paraId="41FD3F65" w14:textId="670FCAAF" w:rsidR="00DF581D" w:rsidRPr="007F3D56" w:rsidRDefault="00DF581D" w:rsidP="0093080B">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990" w:type="dxa"/>
            <w:vAlign w:val="center"/>
          </w:tcPr>
          <w:p w14:paraId="704C6A9E" w14:textId="505BAEA5"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3EA32795" w14:textId="6847D16C"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14326675" w14:textId="263A0224"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6C915C7C" w14:textId="1A70D3C1"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388F50EF" w14:textId="58B3C320" w:rsidR="00DF581D" w:rsidRPr="007F3D56" w:rsidRDefault="00DF581D" w:rsidP="0093080B">
            <w:pPr>
              <w:jc w:val="center"/>
              <w:rPr>
                <w:rFonts w:cstheme="minorHAnsi"/>
                <w:color w:val="000000" w:themeColor="dark1"/>
                <w:kern w:val="24"/>
                <w:sz w:val="18"/>
                <w:szCs w:val="18"/>
              </w:rPr>
            </w:pPr>
            <w:r w:rsidRPr="00C42633">
              <w:rPr>
                <w:rFonts w:ascii="Calibri" w:hAnsi="Calibri" w:cs="Calibri"/>
                <w:color w:val="000000" w:themeColor="dark1"/>
                <w:kern w:val="24"/>
                <w:sz w:val="18"/>
                <w:szCs w:val="18"/>
              </w:rPr>
              <w:t>0-0%</w:t>
            </w:r>
          </w:p>
        </w:tc>
        <w:tc>
          <w:tcPr>
            <w:tcW w:w="990" w:type="dxa"/>
            <w:vAlign w:val="center"/>
          </w:tcPr>
          <w:p w14:paraId="1F95F3EA" w14:textId="03517D4B" w:rsidR="00DF581D" w:rsidRPr="007F3D56" w:rsidRDefault="00DF581D" w:rsidP="0093080B">
            <w:pPr>
              <w:jc w:val="center"/>
              <w:rPr>
                <w:rFonts w:cstheme="minorHAnsi"/>
                <w:i/>
                <w:iCs/>
                <w:sz w:val="18"/>
                <w:szCs w:val="18"/>
              </w:rPr>
            </w:pPr>
            <w:r>
              <w:rPr>
                <w:rFonts w:ascii="Calibri" w:hAnsi="Calibri" w:cs="Calibri"/>
                <w:color w:val="000000" w:themeColor="dark1"/>
                <w:kern w:val="24"/>
                <w:sz w:val="18"/>
                <w:szCs w:val="18"/>
              </w:rPr>
              <w:t>0</w:t>
            </w:r>
            <w:r w:rsidRPr="00C42633">
              <w:rPr>
                <w:rFonts w:ascii="Calibri" w:hAnsi="Calibri" w:cs="Calibri"/>
                <w:color w:val="000000" w:themeColor="dark1"/>
                <w:kern w:val="24"/>
                <w:sz w:val="18"/>
                <w:szCs w:val="18"/>
              </w:rPr>
              <w:t>%</w:t>
            </w:r>
          </w:p>
        </w:tc>
        <w:tc>
          <w:tcPr>
            <w:tcW w:w="1170" w:type="dxa"/>
            <w:vAlign w:val="center"/>
          </w:tcPr>
          <w:p w14:paraId="56BB1D04" w14:textId="72C94530" w:rsidR="00DF581D" w:rsidRPr="007F3D56" w:rsidRDefault="00DF581D" w:rsidP="0093080B">
            <w:pPr>
              <w:jc w:val="center"/>
              <w:rPr>
                <w:rFonts w:cstheme="minorHAnsi"/>
                <w:i/>
                <w:iCs/>
                <w:sz w:val="18"/>
                <w:szCs w:val="18"/>
              </w:rPr>
            </w:pPr>
            <w:r>
              <w:rPr>
                <w:rFonts w:cstheme="minorHAnsi"/>
                <w:i/>
                <w:iCs/>
                <w:sz w:val="18"/>
                <w:szCs w:val="18"/>
              </w:rPr>
              <w:t>-</w:t>
            </w:r>
          </w:p>
        </w:tc>
        <w:tc>
          <w:tcPr>
            <w:tcW w:w="1260" w:type="dxa"/>
            <w:vAlign w:val="center"/>
          </w:tcPr>
          <w:p w14:paraId="63550774" w14:textId="2E703933" w:rsidR="00DF581D" w:rsidRPr="007F3D56" w:rsidRDefault="00DF581D" w:rsidP="0093080B">
            <w:pPr>
              <w:jc w:val="center"/>
              <w:rPr>
                <w:i/>
                <w:iCs/>
                <w:sz w:val="18"/>
                <w:szCs w:val="18"/>
              </w:rPr>
            </w:pPr>
            <w:r>
              <w:rPr>
                <w:i/>
                <w:iCs/>
                <w:sz w:val="18"/>
                <w:szCs w:val="18"/>
              </w:rPr>
              <w:t>-</w:t>
            </w:r>
          </w:p>
        </w:tc>
        <w:tc>
          <w:tcPr>
            <w:tcW w:w="1530" w:type="dxa"/>
            <w:vAlign w:val="center"/>
          </w:tcPr>
          <w:p w14:paraId="2C9633D3" w14:textId="1D1BA562" w:rsidR="00DF581D" w:rsidRDefault="009347C5" w:rsidP="009347C5">
            <w:pPr>
              <w:jc w:val="center"/>
              <w:rPr>
                <w:i/>
                <w:iCs/>
                <w:sz w:val="18"/>
                <w:szCs w:val="18"/>
              </w:rPr>
            </w:pPr>
            <w:r>
              <w:rPr>
                <w:i/>
                <w:iCs/>
                <w:sz w:val="18"/>
                <w:szCs w:val="18"/>
              </w:rPr>
              <w:t>-</w:t>
            </w:r>
          </w:p>
        </w:tc>
      </w:tr>
      <w:tr w:rsidR="00DF581D" w14:paraId="7FE36C62" w14:textId="194EE14C" w:rsidTr="003A4BBD">
        <w:trPr>
          <w:trHeight w:val="250"/>
        </w:trPr>
        <w:tc>
          <w:tcPr>
            <w:tcW w:w="1638" w:type="dxa"/>
            <w:vAlign w:val="center"/>
          </w:tcPr>
          <w:p w14:paraId="73C2A477" w14:textId="77777777" w:rsidR="00DF581D" w:rsidRPr="007F3D56" w:rsidRDefault="00DF581D" w:rsidP="0093080B">
            <w:pPr>
              <w:rPr>
                <w:i/>
                <w:iCs/>
                <w:sz w:val="18"/>
                <w:szCs w:val="18"/>
              </w:rPr>
            </w:pPr>
            <w:r w:rsidRPr="007F3D56">
              <w:rPr>
                <w:i/>
                <w:iCs/>
                <w:sz w:val="18"/>
                <w:szCs w:val="18"/>
              </w:rPr>
              <w:t>Wind onshore</w:t>
            </w:r>
          </w:p>
        </w:tc>
        <w:tc>
          <w:tcPr>
            <w:tcW w:w="990" w:type="dxa"/>
            <w:vAlign w:val="center"/>
          </w:tcPr>
          <w:p w14:paraId="63BC5DAF" w14:textId="63DF91CF" w:rsidR="00DF581D" w:rsidRPr="007F3D56" w:rsidRDefault="00DF581D" w:rsidP="0093080B">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720" w:type="dxa"/>
            <w:vAlign w:val="center"/>
          </w:tcPr>
          <w:p w14:paraId="4C630087" w14:textId="12E9A42B" w:rsidR="00DF581D" w:rsidRPr="007F3D56" w:rsidRDefault="00DF581D" w:rsidP="0093080B">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990" w:type="dxa"/>
            <w:vAlign w:val="center"/>
          </w:tcPr>
          <w:p w14:paraId="7CB5CEFB" w14:textId="75786130"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65D26B5E" w14:textId="2635529E"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546DDC79" w14:textId="66AF4BB1"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15AFFA4E" w14:textId="6DF7AC66"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1C833379" w14:textId="22C7BF7B" w:rsidR="00DF581D" w:rsidRPr="007F3D56" w:rsidRDefault="00DF581D" w:rsidP="0093080B">
            <w:pPr>
              <w:jc w:val="center"/>
              <w:rPr>
                <w:rFonts w:cstheme="minorHAnsi"/>
                <w:color w:val="000000" w:themeColor="dark1"/>
                <w:kern w:val="24"/>
                <w:sz w:val="18"/>
                <w:szCs w:val="18"/>
              </w:rPr>
            </w:pPr>
            <w:r w:rsidRPr="00C42633">
              <w:rPr>
                <w:rFonts w:ascii="Calibri" w:hAnsi="Calibri" w:cs="Calibri"/>
                <w:color w:val="000000" w:themeColor="dark1"/>
                <w:kern w:val="24"/>
                <w:sz w:val="18"/>
                <w:szCs w:val="18"/>
              </w:rPr>
              <w:t>0-0%</w:t>
            </w:r>
          </w:p>
        </w:tc>
        <w:tc>
          <w:tcPr>
            <w:tcW w:w="990" w:type="dxa"/>
            <w:vAlign w:val="center"/>
          </w:tcPr>
          <w:p w14:paraId="1B224ED7" w14:textId="640996C4" w:rsidR="00DF581D" w:rsidRPr="007F3D56" w:rsidRDefault="00DF581D" w:rsidP="0093080B">
            <w:pPr>
              <w:jc w:val="center"/>
              <w:rPr>
                <w:rFonts w:cstheme="minorHAnsi"/>
                <w:i/>
                <w:iCs/>
                <w:sz w:val="18"/>
                <w:szCs w:val="18"/>
              </w:rPr>
            </w:pPr>
            <w:r>
              <w:rPr>
                <w:rFonts w:ascii="Calibri" w:hAnsi="Calibri" w:cs="Calibri"/>
                <w:color w:val="000000" w:themeColor="dark1"/>
                <w:kern w:val="24"/>
                <w:sz w:val="18"/>
                <w:szCs w:val="18"/>
              </w:rPr>
              <w:t>0</w:t>
            </w:r>
            <w:r w:rsidRPr="00C42633">
              <w:rPr>
                <w:rFonts w:ascii="Calibri" w:hAnsi="Calibri" w:cs="Calibri"/>
                <w:color w:val="000000" w:themeColor="dark1"/>
                <w:kern w:val="24"/>
                <w:sz w:val="18"/>
                <w:szCs w:val="18"/>
              </w:rPr>
              <w:t>%</w:t>
            </w:r>
          </w:p>
        </w:tc>
        <w:tc>
          <w:tcPr>
            <w:tcW w:w="1170" w:type="dxa"/>
            <w:vAlign w:val="center"/>
          </w:tcPr>
          <w:p w14:paraId="0E37530B" w14:textId="224F2F9F" w:rsidR="00DF581D" w:rsidRPr="007F3D56" w:rsidRDefault="00DF581D" w:rsidP="0093080B">
            <w:pPr>
              <w:jc w:val="center"/>
              <w:rPr>
                <w:rFonts w:cstheme="minorHAnsi"/>
                <w:i/>
                <w:iCs/>
                <w:sz w:val="18"/>
                <w:szCs w:val="18"/>
              </w:rPr>
            </w:pPr>
            <w:r>
              <w:rPr>
                <w:rFonts w:cstheme="minorHAnsi"/>
                <w:i/>
                <w:iCs/>
                <w:sz w:val="18"/>
                <w:szCs w:val="18"/>
              </w:rPr>
              <w:t>-</w:t>
            </w:r>
          </w:p>
        </w:tc>
        <w:tc>
          <w:tcPr>
            <w:tcW w:w="1260" w:type="dxa"/>
            <w:vAlign w:val="center"/>
          </w:tcPr>
          <w:p w14:paraId="7B7984AA" w14:textId="52E2B549" w:rsidR="00DF581D" w:rsidRPr="007F3D56" w:rsidRDefault="00DF581D" w:rsidP="0093080B">
            <w:pPr>
              <w:jc w:val="center"/>
              <w:rPr>
                <w:i/>
                <w:iCs/>
                <w:sz w:val="18"/>
                <w:szCs w:val="18"/>
              </w:rPr>
            </w:pPr>
            <w:r>
              <w:rPr>
                <w:i/>
                <w:iCs/>
                <w:sz w:val="18"/>
                <w:szCs w:val="18"/>
              </w:rPr>
              <w:t>-</w:t>
            </w:r>
          </w:p>
        </w:tc>
        <w:tc>
          <w:tcPr>
            <w:tcW w:w="1530" w:type="dxa"/>
            <w:vAlign w:val="center"/>
          </w:tcPr>
          <w:p w14:paraId="0225EA91" w14:textId="7933218B" w:rsidR="00DF581D" w:rsidRDefault="009347C5" w:rsidP="009347C5">
            <w:pPr>
              <w:jc w:val="center"/>
              <w:rPr>
                <w:i/>
                <w:iCs/>
                <w:sz w:val="18"/>
                <w:szCs w:val="18"/>
              </w:rPr>
            </w:pPr>
            <w:r>
              <w:rPr>
                <w:i/>
                <w:iCs/>
                <w:sz w:val="18"/>
                <w:szCs w:val="18"/>
              </w:rPr>
              <w:t>-</w:t>
            </w:r>
          </w:p>
        </w:tc>
      </w:tr>
      <w:tr w:rsidR="00DF581D" w14:paraId="756398A9" w14:textId="03A47ADF" w:rsidTr="003A4BBD">
        <w:trPr>
          <w:trHeight w:val="265"/>
        </w:trPr>
        <w:tc>
          <w:tcPr>
            <w:tcW w:w="1638" w:type="dxa"/>
            <w:vAlign w:val="center"/>
          </w:tcPr>
          <w:p w14:paraId="52C1EAE7" w14:textId="77777777" w:rsidR="00DF581D" w:rsidRPr="007F3D56" w:rsidRDefault="00DF581D" w:rsidP="0093080B">
            <w:pPr>
              <w:rPr>
                <w:i/>
                <w:iCs/>
                <w:sz w:val="18"/>
                <w:szCs w:val="18"/>
              </w:rPr>
            </w:pPr>
            <w:r w:rsidRPr="007F3D56">
              <w:rPr>
                <w:i/>
                <w:iCs/>
                <w:sz w:val="18"/>
                <w:szCs w:val="18"/>
              </w:rPr>
              <w:t>Wind offshore</w:t>
            </w:r>
          </w:p>
        </w:tc>
        <w:tc>
          <w:tcPr>
            <w:tcW w:w="990" w:type="dxa"/>
            <w:vAlign w:val="center"/>
          </w:tcPr>
          <w:p w14:paraId="71D73D66" w14:textId="284BC3AA" w:rsidR="00DF581D" w:rsidRPr="007F3D56" w:rsidRDefault="00DF581D" w:rsidP="0093080B">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720" w:type="dxa"/>
            <w:vAlign w:val="center"/>
          </w:tcPr>
          <w:p w14:paraId="695B5B67" w14:textId="7D9E1384" w:rsidR="00DF581D" w:rsidRPr="007F3D56" w:rsidRDefault="00DF581D" w:rsidP="0093080B">
            <w:pPr>
              <w:jc w:val="center"/>
              <w:rPr>
                <w:rFonts w:cstheme="minorHAnsi"/>
                <w:color w:val="000000" w:themeColor="dark1"/>
                <w:kern w:val="24"/>
                <w:sz w:val="18"/>
                <w:szCs w:val="18"/>
              </w:rPr>
            </w:pPr>
            <w:r w:rsidRPr="007F3D56">
              <w:rPr>
                <w:rFonts w:cstheme="minorHAnsi"/>
                <w:color w:val="000000" w:themeColor="dark1"/>
                <w:kern w:val="24"/>
                <w:sz w:val="18"/>
                <w:szCs w:val="18"/>
              </w:rPr>
              <w:t>-</w:t>
            </w:r>
          </w:p>
        </w:tc>
        <w:tc>
          <w:tcPr>
            <w:tcW w:w="990" w:type="dxa"/>
            <w:vAlign w:val="center"/>
          </w:tcPr>
          <w:p w14:paraId="4495B0CC" w14:textId="519DC2DC"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3DAC6E3B" w14:textId="2C494ADD"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1B0DAB65" w14:textId="12C9CB11"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767512FC" w14:textId="6280094A" w:rsidR="00DF581D" w:rsidRPr="007F3D56" w:rsidRDefault="00DF581D" w:rsidP="0093080B">
            <w:pPr>
              <w:jc w:val="center"/>
              <w:rPr>
                <w:rFonts w:cstheme="minorHAnsi"/>
                <w:i/>
                <w:iCs/>
                <w:sz w:val="18"/>
                <w:szCs w:val="18"/>
              </w:rPr>
            </w:pPr>
            <w:r>
              <w:rPr>
                <w:rFonts w:cstheme="minorHAnsi"/>
                <w:i/>
                <w:iCs/>
                <w:sz w:val="18"/>
                <w:szCs w:val="18"/>
              </w:rPr>
              <w:t>-</w:t>
            </w:r>
          </w:p>
        </w:tc>
        <w:tc>
          <w:tcPr>
            <w:tcW w:w="990" w:type="dxa"/>
            <w:vAlign w:val="center"/>
          </w:tcPr>
          <w:p w14:paraId="59BAB067" w14:textId="44EA080E" w:rsidR="00DF581D" w:rsidRPr="007F3D56" w:rsidRDefault="00DF581D" w:rsidP="0093080B">
            <w:pPr>
              <w:jc w:val="center"/>
              <w:rPr>
                <w:rFonts w:cstheme="minorHAnsi"/>
                <w:color w:val="000000" w:themeColor="dark1"/>
                <w:kern w:val="24"/>
                <w:sz w:val="18"/>
                <w:szCs w:val="18"/>
              </w:rPr>
            </w:pPr>
            <w:r w:rsidRPr="00C42633">
              <w:rPr>
                <w:rFonts w:ascii="Calibri" w:hAnsi="Calibri" w:cs="Calibri"/>
                <w:color w:val="000000" w:themeColor="dark1"/>
                <w:kern w:val="24"/>
                <w:sz w:val="18"/>
                <w:szCs w:val="18"/>
              </w:rPr>
              <w:t>0-0%</w:t>
            </w:r>
          </w:p>
        </w:tc>
        <w:tc>
          <w:tcPr>
            <w:tcW w:w="990" w:type="dxa"/>
            <w:vAlign w:val="center"/>
          </w:tcPr>
          <w:p w14:paraId="046650D3" w14:textId="6143E470" w:rsidR="00DF581D" w:rsidRPr="007F3D56" w:rsidRDefault="00DF581D" w:rsidP="0093080B">
            <w:pPr>
              <w:jc w:val="center"/>
              <w:rPr>
                <w:rFonts w:cstheme="minorHAnsi"/>
                <w:i/>
                <w:iCs/>
                <w:sz w:val="18"/>
                <w:szCs w:val="18"/>
              </w:rPr>
            </w:pPr>
            <w:r>
              <w:rPr>
                <w:rFonts w:ascii="Calibri" w:hAnsi="Calibri" w:cs="Calibri"/>
                <w:color w:val="000000" w:themeColor="dark1"/>
                <w:kern w:val="24"/>
                <w:sz w:val="18"/>
                <w:szCs w:val="18"/>
              </w:rPr>
              <w:t>0</w:t>
            </w:r>
            <w:r w:rsidRPr="00C42633">
              <w:rPr>
                <w:rFonts w:ascii="Calibri" w:hAnsi="Calibri" w:cs="Calibri"/>
                <w:color w:val="000000" w:themeColor="dark1"/>
                <w:kern w:val="24"/>
                <w:sz w:val="18"/>
                <w:szCs w:val="18"/>
              </w:rPr>
              <w:t>%</w:t>
            </w:r>
          </w:p>
        </w:tc>
        <w:tc>
          <w:tcPr>
            <w:tcW w:w="1170" w:type="dxa"/>
            <w:vAlign w:val="center"/>
          </w:tcPr>
          <w:p w14:paraId="64376B1E" w14:textId="5E519925" w:rsidR="00DF581D" w:rsidRPr="007F3D56" w:rsidRDefault="00DF581D" w:rsidP="0093080B">
            <w:pPr>
              <w:jc w:val="center"/>
              <w:rPr>
                <w:rFonts w:cstheme="minorHAnsi"/>
                <w:i/>
                <w:iCs/>
                <w:sz w:val="18"/>
                <w:szCs w:val="18"/>
              </w:rPr>
            </w:pPr>
            <w:r>
              <w:rPr>
                <w:rFonts w:cstheme="minorHAnsi"/>
                <w:i/>
                <w:iCs/>
                <w:sz w:val="18"/>
                <w:szCs w:val="18"/>
              </w:rPr>
              <w:t>-</w:t>
            </w:r>
          </w:p>
        </w:tc>
        <w:tc>
          <w:tcPr>
            <w:tcW w:w="1260" w:type="dxa"/>
            <w:vAlign w:val="center"/>
          </w:tcPr>
          <w:p w14:paraId="3D154E24" w14:textId="7B6D024B" w:rsidR="00DF581D" w:rsidRPr="007F3D56" w:rsidRDefault="00DF581D" w:rsidP="0093080B">
            <w:pPr>
              <w:jc w:val="center"/>
              <w:rPr>
                <w:i/>
                <w:iCs/>
                <w:sz w:val="18"/>
                <w:szCs w:val="18"/>
              </w:rPr>
            </w:pPr>
            <w:r>
              <w:rPr>
                <w:i/>
                <w:iCs/>
                <w:sz w:val="18"/>
                <w:szCs w:val="18"/>
              </w:rPr>
              <w:t>-</w:t>
            </w:r>
          </w:p>
        </w:tc>
        <w:tc>
          <w:tcPr>
            <w:tcW w:w="1530" w:type="dxa"/>
            <w:vAlign w:val="center"/>
          </w:tcPr>
          <w:p w14:paraId="580A6759" w14:textId="0961785F" w:rsidR="00DF581D" w:rsidRDefault="009347C5" w:rsidP="009347C5">
            <w:pPr>
              <w:jc w:val="center"/>
              <w:rPr>
                <w:i/>
                <w:iCs/>
                <w:sz w:val="18"/>
                <w:szCs w:val="18"/>
              </w:rPr>
            </w:pPr>
            <w:r>
              <w:rPr>
                <w:i/>
                <w:iCs/>
                <w:sz w:val="18"/>
                <w:szCs w:val="18"/>
              </w:rPr>
              <w:t>-</w:t>
            </w:r>
          </w:p>
        </w:tc>
      </w:tr>
      <w:tr w:rsidR="00DF581D" w14:paraId="1968B267" w14:textId="222BA3DB" w:rsidTr="003A4BBD">
        <w:trPr>
          <w:trHeight w:val="250"/>
        </w:trPr>
        <w:tc>
          <w:tcPr>
            <w:tcW w:w="1638" w:type="dxa"/>
            <w:vAlign w:val="center"/>
          </w:tcPr>
          <w:p w14:paraId="08E48695" w14:textId="77777777" w:rsidR="00DF581D" w:rsidRPr="007F3D56" w:rsidRDefault="00DF581D" w:rsidP="00062489">
            <w:pPr>
              <w:rPr>
                <w:i/>
                <w:iCs/>
                <w:sz w:val="18"/>
                <w:szCs w:val="18"/>
              </w:rPr>
            </w:pPr>
            <w:r w:rsidRPr="007F3D56">
              <w:rPr>
                <w:i/>
                <w:iCs/>
                <w:sz w:val="18"/>
                <w:szCs w:val="18"/>
              </w:rPr>
              <w:t>Biomass</w:t>
            </w:r>
          </w:p>
        </w:tc>
        <w:tc>
          <w:tcPr>
            <w:tcW w:w="990" w:type="dxa"/>
            <w:vAlign w:val="center"/>
          </w:tcPr>
          <w:p w14:paraId="395B93C9" w14:textId="0DBDFCC1" w:rsidR="00DF581D" w:rsidRPr="003A4BBD" w:rsidRDefault="00DF581D" w:rsidP="00C02F56">
            <w:pPr>
              <w:jc w:val="center"/>
              <w:rPr>
                <w:rFonts w:ascii="Calibri" w:hAnsi="Calibri" w:cs="Calibri"/>
                <w:color w:val="000000" w:themeColor="dark1"/>
                <w:kern w:val="24"/>
                <w:sz w:val="16"/>
                <w:szCs w:val="16"/>
              </w:rPr>
            </w:pPr>
            <w:r w:rsidRPr="003A4BBD">
              <w:rPr>
                <w:rFonts w:ascii="Calibri" w:hAnsi="Calibri" w:cs="Calibri"/>
                <w:color w:val="000000" w:themeColor="dark1"/>
                <w:kern w:val="24"/>
                <w:sz w:val="16"/>
                <w:szCs w:val="16"/>
              </w:rPr>
              <w:t xml:space="preserve">10.0 </w:t>
            </w:r>
            <w:proofErr w:type="gramStart"/>
            <w:r w:rsidRPr="003A4BBD">
              <w:rPr>
                <w:rFonts w:ascii="Calibri" w:hAnsi="Calibri" w:cs="Calibri"/>
                <w:color w:val="000000" w:themeColor="dark1"/>
                <w:kern w:val="24"/>
                <w:sz w:val="16"/>
                <w:szCs w:val="16"/>
              </w:rPr>
              <w:t>–  15</w:t>
            </w:r>
            <w:proofErr w:type="gramEnd"/>
            <w:r w:rsidRPr="003A4BBD">
              <w:rPr>
                <w:rFonts w:ascii="Calibri" w:hAnsi="Calibri" w:cs="Calibri"/>
                <w:color w:val="000000" w:themeColor="dark1"/>
                <w:kern w:val="24"/>
                <w:sz w:val="16"/>
                <w:szCs w:val="16"/>
              </w:rPr>
              <w:t>.0</w:t>
            </w:r>
          </w:p>
        </w:tc>
        <w:tc>
          <w:tcPr>
            <w:tcW w:w="720" w:type="dxa"/>
            <w:vAlign w:val="center"/>
          </w:tcPr>
          <w:p w14:paraId="09414CFB" w14:textId="60D517E3" w:rsidR="00DF581D" w:rsidRPr="007F3D56" w:rsidRDefault="00DF581D" w:rsidP="00062489">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12.5</w:t>
            </w:r>
          </w:p>
        </w:tc>
        <w:tc>
          <w:tcPr>
            <w:tcW w:w="990" w:type="dxa"/>
            <w:vAlign w:val="center"/>
          </w:tcPr>
          <w:p w14:paraId="540F6654" w14:textId="756A84A3"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6DD58000" w14:textId="126F6983"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329C77E3" w14:textId="572F89A6"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37B00AEB" w14:textId="55C094F2"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415DCC21" w14:textId="581EFA7A" w:rsidR="00DF581D" w:rsidRPr="007F3D56" w:rsidRDefault="00DF581D" w:rsidP="00062489">
            <w:pPr>
              <w:jc w:val="center"/>
              <w:rPr>
                <w:rFonts w:ascii="Calibri" w:hAnsi="Calibri" w:cs="Calibri"/>
                <w:color w:val="000000" w:themeColor="dark1"/>
                <w:kern w:val="24"/>
                <w:sz w:val="18"/>
                <w:szCs w:val="18"/>
              </w:rPr>
            </w:pPr>
            <w:r w:rsidRPr="0093080B">
              <w:rPr>
                <w:rFonts w:ascii="Calibri" w:hAnsi="Calibri" w:cs="Calibri"/>
                <w:color w:val="000000" w:themeColor="dark1"/>
                <w:kern w:val="24"/>
                <w:sz w:val="20"/>
                <w:szCs w:val="20"/>
              </w:rPr>
              <w:t>3-6%</w:t>
            </w:r>
          </w:p>
        </w:tc>
        <w:tc>
          <w:tcPr>
            <w:tcW w:w="990" w:type="dxa"/>
            <w:vAlign w:val="center"/>
          </w:tcPr>
          <w:p w14:paraId="779FAFD6" w14:textId="377C101C"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5%</w:t>
            </w:r>
          </w:p>
        </w:tc>
        <w:tc>
          <w:tcPr>
            <w:tcW w:w="1170" w:type="dxa"/>
            <w:vAlign w:val="center"/>
          </w:tcPr>
          <w:p w14:paraId="4429961C" w14:textId="2BCCB1E9" w:rsidR="00DF581D" w:rsidRPr="007F3D56" w:rsidRDefault="00DF581D" w:rsidP="00062489">
            <w:pPr>
              <w:jc w:val="center"/>
              <w:rPr>
                <w:i/>
                <w:iCs/>
                <w:sz w:val="18"/>
                <w:szCs w:val="18"/>
              </w:rPr>
            </w:pPr>
            <w:r w:rsidRPr="00062489">
              <w:rPr>
                <w:rFonts w:ascii="Calibri" w:hAnsi="Calibri" w:cs="Calibri"/>
                <w:color w:val="000000" w:themeColor="dark1"/>
                <w:kern w:val="24"/>
                <w:sz w:val="20"/>
                <w:szCs w:val="20"/>
              </w:rPr>
              <w:t>0%</w:t>
            </w:r>
          </w:p>
        </w:tc>
        <w:tc>
          <w:tcPr>
            <w:tcW w:w="1260" w:type="dxa"/>
            <w:vAlign w:val="center"/>
          </w:tcPr>
          <w:p w14:paraId="0A708345" w14:textId="2229A86A" w:rsidR="00DF581D" w:rsidRPr="007F3D56" w:rsidRDefault="00DF581D" w:rsidP="00062489">
            <w:pPr>
              <w:jc w:val="center"/>
              <w:rPr>
                <w:i/>
                <w:iCs/>
                <w:sz w:val="18"/>
                <w:szCs w:val="18"/>
              </w:rPr>
            </w:pPr>
            <w:r w:rsidRPr="00062489">
              <w:rPr>
                <w:rFonts w:ascii="Calibri" w:hAnsi="Calibri" w:cs="Calibri"/>
                <w:color w:val="000000" w:themeColor="dark1"/>
                <w:kern w:val="24"/>
                <w:sz w:val="20"/>
                <w:szCs w:val="20"/>
              </w:rPr>
              <w:t>0%</w:t>
            </w:r>
          </w:p>
        </w:tc>
        <w:tc>
          <w:tcPr>
            <w:tcW w:w="1530" w:type="dxa"/>
            <w:vAlign w:val="center"/>
          </w:tcPr>
          <w:p w14:paraId="7F39CDA4" w14:textId="1E9B5235" w:rsidR="00DF581D" w:rsidRPr="00062489" w:rsidRDefault="009347C5" w:rsidP="009347C5">
            <w:pPr>
              <w:jc w:val="center"/>
              <w:rPr>
                <w:rFonts w:ascii="Calibri" w:hAnsi="Calibri" w:cs="Calibri"/>
                <w:color w:val="000000" w:themeColor="dark1"/>
                <w:kern w:val="24"/>
                <w:sz w:val="20"/>
                <w:szCs w:val="20"/>
              </w:rPr>
            </w:pPr>
            <w:r>
              <w:rPr>
                <w:rFonts w:ascii="Calibri" w:hAnsi="Calibri" w:cs="Calibri"/>
                <w:color w:val="000000" w:themeColor="dark1"/>
                <w:kern w:val="24"/>
                <w:sz w:val="20"/>
                <w:szCs w:val="20"/>
              </w:rPr>
              <w:t>-</w:t>
            </w:r>
          </w:p>
        </w:tc>
      </w:tr>
      <w:tr w:rsidR="00DF581D" w14:paraId="4AF105D8" w14:textId="6792F88C" w:rsidTr="003A4BBD">
        <w:trPr>
          <w:trHeight w:val="265"/>
        </w:trPr>
        <w:tc>
          <w:tcPr>
            <w:tcW w:w="1638" w:type="dxa"/>
            <w:vAlign w:val="center"/>
          </w:tcPr>
          <w:p w14:paraId="46233490" w14:textId="5F504EAB" w:rsidR="00DF581D" w:rsidRPr="007F3D56" w:rsidRDefault="00DF581D" w:rsidP="00AA6F8E">
            <w:pPr>
              <w:rPr>
                <w:i/>
                <w:iCs/>
                <w:sz w:val="18"/>
                <w:szCs w:val="18"/>
              </w:rPr>
            </w:pPr>
            <w:r w:rsidRPr="007F3D56">
              <w:rPr>
                <w:i/>
                <w:iCs/>
                <w:sz w:val="18"/>
                <w:szCs w:val="18"/>
              </w:rPr>
              <w:t>Nuclear</w:t>
            </w:r>
            <w:r>
              <w:rPr>
                <w:i/>
                <w:iCs/>
                <w:sz w:val="18"/>
                <w:szCs w:val="18"/>
              </w:rPr>
              <w:t xml:space="preserve"> </w:t>
            </w:r>
            <w:r w:rsidRPr="007F3D56">
              <w:rPr>
                <w:i/>
                <w:iCs/>
                <w:sz w:val="18"/>
                <w:szCs w:val="18"/>
              </w:rPr>
              <w:t xml:space="preserve">– </w:t>
            </w:r>
            <w:r>
              <w:rPr>
                <w:i/>
                <w:iCs/>
                <w:sz w:val="18"/>
                <w:szCs w:val="18"/>
              </w:rPr>
              <w:t>Inflexible</w:t>
            </w:r>
          </w:p>
        </w:tc>
        <w:tc>
          <w:tcPr>
            <w:tcW w:w="990" w:type="dxa"/>
            <w:vAlign w:val="center"/>
          </w:tcPr>
          <w:p w14:paraId="30256741" w14:textId="65F0370D" w:rsidR="00DF581D" w:rsidRPr="003A4BBD" w:rsidRDefault="00DF581D" w:rsidP="00C02F56">
            <w:pPr>
              <w:jc w:val="center"/>
              <w:rPr>
                <w:rFonts w:ascii="Calibri" w:hAnsi="Calibri" w:cs="Calibri"/>
                <w:color w:val="000000" w:themeColor="dark1"/>
                <w:kern w:val="24"/>
                <w:sz w:val="16"/>
                <w:szCs w:val="16"/>
              </w:rPr>
            </w:pPr>
            <w:r w:rsidRPr="003A4BBD">
              <w:rPr>
                <w:rFonts w:ascii="Calibri" w:hAnsi="Calibri" w:cs="Calibri"/>
                <w:color w:val="000000" w:themeColor="dark1"/>
                <w:kern w:val="24"/>
                <w:sz w:val="16"/>
                <w:szCs w:val="16"/>
              </w:rPr>
              <w:t xml:space="preserve">10.0 </w:t>
            </w:r>
            <w:proofErr w:type="gramStart"/>
            <w:r w:rsidRPr="003A4BBD">
              <w:rPr>
                <w:rFonts w:ascii="Calibri" w:hAnsi="Calibri" w:cs="Calibri"/>
                <w:color w:val="000000" w:themeColor="dark1"/>
                <w:kern w:val="24"/>
                <w:sz w:val="16"/>
                <w:szCs w:val="16"/>
              </w:rPr>
              <w:t>–  15</w:t>
            </w:r>
            <w:proofErr w:type="gramEnd"/>
            <w:r w:rsidRPr="003A4BBD">
              <w:rPr>
                <w:rFonts w:ascii="Calibri" w:hAnsi="Calibri" w:cs="Calibri"/>
                <w:color w:val="000000" w:themeColor="dark1"/>
                <w:kern w:val="24"/>
                <w:sz w:val="16"/>
                <w:szCs w:val="16"/>
              </w:rPr>
              <w:t>.0</w:t>
            </w:r>
          </w:p>
        </w:tc>
        <w:tc>
          <w:tcPr>
            <w:tcW w:w="720" w:type="dxa"/>
            <w:vAlign w:val="center"/>
          </w:tcPr>
          <w:p w14:paraId="25F6FDF5" w14:textId="4B7CCA1C" w:rsidR="00DF581D" w:rsidRPr="007F3D56" w:rsidRDefault="00DF581D" w:rsidP="00AA6F8E">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12.5</w:t>
            </w:r>
          </w:p>
        </w:tc>
        <w:tc>
          <w:tcPr>
            <w:tcW w:w="990" w:type="dxa"/>
            <w:vAlign w:val="center"/>
          </w:tcPr>
          <w:p w14:paraId="6FFE7C2C" w14:textId="2DC51422" w:rsidR="00DF581D" w:rsidRPr="00062489" w:rsidRDefault="00DF581D" w:rsidP="00AA6F8E">
            <w:pPr>
              <w:jc w:val="center"/>
              <w:rPr>
                <w:i/>
                <w:iCs/>
                <w:sz w:val="20"/>
                <w:szCs w:val="20"/>
              </w:rPr>
            </w:pPr>
            <w:r>
              <w:rPr>
                <w:rFonts w:ascii="Calibri" w:hAnsi="Calibri" w:cs="Calibri"/>
                <w:color w:val="000000" w:themeColor="dark1"/>
                <w:kern w:val="24"/>
                <w:sz w:val="20"/>
                <w:szCs w:val="20"/>
              </w:rPr>
              <w:t>10</w:t>
            </w:r>
            <w:r w:rsidRPr="00062489">
              <w:rPr>
                <w:rFonts w:ascii="Calibri" w:hAnsi="Calibri" w:cs="Calibri"/>
                <w:color w:val="000000" w:themeColor="dark1"/>
                <w:kern w:val="24"/>
                <w:sz w:val="20"/>
                <w:szCs w:val="20"/>
              </w:rPr>
              <w:t>-</w:t>
            </w:r>
            <w:r>
              <w:rPr>
                <w:rFonts w:ascii="Calibri" w:hAnsi="Calibri" w:cs="Calibri"/>
                <w:color w:val="000000" w:themeColor="dark1"/>
                <w:kern w:val="24"/>
                <w:sz w:val="20"/>
                <w:szCs w:val="20"/>
              </w:rPr>
              <w:t>2</w:t>
            </w:r>
            <w:r w:rsidRPr="00062489">
              <w:rPr>
                <w:rFonts w:ascii="Calibri" w:hAnsi="Calibri" w:cs="Calibri"/>
                <w:color w:val="000000" w:themeColor="dark1"/>
                <w:kern w:val="24"/>
                <w:sz w:val="20"/>
                <w:szCs w:val="20"/>
              </w:rPr>
              <w:t>0%</w:t>
            </w:r>
          </w:p>
        </w:tc>
        <w:tc>
          <w:tcPr>
            <w:tcW w:w="990" w:type="dxa"/>
            <w:vAlign w:val="center"/>
          </w:tcPr>
          <w:p w14:paraId="10EE8A7D" w14:textId="2DD8A84D" w:rsidR="00DF581D" w:rsidRPr="00062489" w:rsidRDefault="00DF581D" w:rsidP="00AA6F8E">
            <w:pPr>
              <w:jc w:val="center"/>
              <w:rPr>
                <w:i/>
                <w:iCs/>
                <w:sz w:val="20"/>
                <w:szCs w:val="20"/>
              </w:rPr>
            </w:pPr>
            <w:r>
              <w:rPr>
                <w:rFonts w:ascii="Calibri" w:hAnsi="Calibri" w:cs="Calibri"/>
                <w:color w:val="000000" w:themeColor="dark1"/>
                <w:kern w:val="24"/>
                <w:sz w:val="20"/>
                <w:szCs w:val="20"/>
              </w:rPr>
              <w:t>15</w:t>
            </w:r>
            <w:r w:rsidRPr="00062489">
              <w:rPr>
                <w:rFonts w:ascii="Calibri" w:hAnsi="Calibri" w:cs="Calibri"/>
                <w:color w:val="000000" w:themeColor="dark1"/>
                <w:kern w:val="24"/>
                <w:sz w:val="20"/>
                <w:szCs w:val="20"/>
              </w:rPr>
              <w:t>%</w:t>
            </w:r>
          </w:p>
        </w:tc>
        <w:tc>
          <w:tcPr>
            <w:tcW w:w="990" w:type="dxa"/>
            <w:vAlign w:val="center"/>
          </w:tcPr>
          <w:p w14:paraId="2A43A378" w14:textId="4DD89F81" w:rsidR="00DF581D" w:rsidRPr="00062489" w:rsidRDefault="00DF581D" w:rsidP="00AA6F8E">
            <w:pPr>
              <w:jc w:val="center"/>
              <w:rPr>
                <w:i/>
                <w:iCs/>
                <w:sz w:val="20"/>
                <w:szCs w:val="20"/>
              </w:rPr>
            </w:pPr>
            <w:r>
              <w:rPr>
                <w:rFonts w:ascii="Calibri" w:hAnsi="Calibri" w:cs="Calibri"/>
                <w:color w:val="000000" w:themeColor="dark1"/>
                <w:kern w:val="24"/>
                <w:sz w:val="20"/>
                <w:szCs w:val="20"/>
              </w:rPr>
              <w:t>10</w:t>
            </w:r>
            <w:r w:rsidRPr="00062489">
              <w:rPr>
                <w:rFonts w:ascii="Calibri" w:hAnsi="Calibri" w:cs="Calibri"/>
                <w:color w:val="000000" w:themeColor="dark1"/>
                <w:kern w:val="24"/>
                <w:sz w:val="20"/>
                <w:szCs w:val="20"/>
              </w:rPr>
              <w:t>-</w:t>
            </w:r>
            <w:r>
              <w:rPr>
                <w:rFonts w:ascii="Calibri" w:hAnsi="Calibri" w:cs="Calibri"/>
                <w:color w:val="000000" w:themeColor="dark1"/>
                <w:kern w:val="24"/>
                <w:sz w:val="20"/>
                <w:szCs w:val="20"/>
              </w:rPr>
              <w:t>2</w:t>
            </w:r>
            <w:r w:rsidRPr="00062489">
              <w:rPr>
                <w:rFonts w:ascii="Calibri" w:hAnsi="Calibri" w:cs="Calibri"/>
                <w:color w:val="000000" w:themeColor="dark1"/>
                <w:kern w:val="24"/>
                <w:sz w:val="20"/>
                <w:szCs w:val="20"/>
              </w:rPr>
              <w:t>0%</w:t>
            </w:r>
          </w:p>
        </w:tc>
        <w:tc>
          <w:tcPr>
            <w:tcW w:w="990" w:type="dxa"/>
            <w:vAlign w:val="center"/>
          </w:tcPr>
          <w:p w14:paraId="7FE3060F" w14:textId="6A60B558" w:rsidR="00DF581D" w:rsidRPr="00062489" w:rsidRDefault="00DF581D" w:rsidP="00AA6F8E">
            <w:pPr>
              <w:jc w:val="center"/>
              <w:rPr>
                <w:i/>
                <w:iCs/>
                <w:sz w:val="20"/>
                <w:szCs w:val="20"/>
              </w:rPr>
            </w:pPr>
            <w:r>
              <w:rPr>
                <w:rFonts w:ascii="Calibri" w:hAnsi="Calibri" w:cs="Calibri"/>
                <w:color w:val="000000" w:themeColor="dark1"/>
                <w:kern w:val="24"/>
                <w:sz w:val="20"/>
                <w:szCs w:val="20"/>
              </w:rPr>
              <w:t>15</w:t>
            </w:r>
            <w:r w:rsidRPr="00062489">
              <w:rPr>
                <w:rFonts w:ascii="Calibri" w:hAnsi="Calibri" w:cs="Calibri"/>
                <w:color w:val="000000" w:themeColor="dark1"/>
                <w:kern w:val="24"/>
                <w:sz w:val="20"/>
                <w:szCs w:val="20"/>
              </w:rPr>
              <w:t>%</w:t>
            </w:r>
          </w:p>
        </w:tc>
        <w:tc>
          <w:tcPr>
            <w:tcW w:w="990" w:type="dxa"/>
            <w:vAlign w:val="center"/>
          </w:tcPr>
          <w:p w14:paraId="69B51D06" w14:textId="2D8B1A3C" w:rsidR="00DF581D" w:rsidRPr="00062489" w:rsidRDefault="00DF581D" w:rsidP="00AA6F8E">
            <w:pPr>
              <w:jc w:val="center"/>
              <w:rPr>
                <w:rFonts w:ascii="Calibri" w:hAnsi="Calibri" w:cs="Calibri"/>
                <w:color w:val="000000" w:themeColor="dark1"/>
                <w:kern w:val="24"/>
                <w:sz w:val="20"/>
                <w:szCs w:val="20"/>
              </w:rPr>
            </w:pPr>
            <w:r w:rsidRPr="00C42633">
              <w:rPr>
                <w:rFonts w:ascii="Calibri" w:hAnsi="Calibri" w:cs="Calibri"/>
                <w:color w:val="000000" w:themeColor="dark1"/>
                <w:kern w:val="24"/>
                <w:sz w:val="18"/>
                <w:szCs w:val="18"/>
              </w:rPr>
              <w:t>0-0%</w:t>
            </w:r>
          </w:p>
        </w:tc>
        <w:tc>
          <w:tcPr>
            <w:tcW w:w="990" w:type="dxa"/>
            <w:vAlign w:val="center"/>
          </w:tcPr>
          <w:p w14:paraId="436C7AFD" w14:textId="067F70E5" w:rsidR="00DF581D" w:rsidRPr="00062489" w:rsidRDefault="00DF581D" w:rsidP="00AA6F8E">
            <w:pPr>
              <w:jc w:val="center"/>
              <w:rPr>
                <w:i/>
                <w:iCs/>
                <w:sz w:val="20"/>
                <w:szCs w:val="20"/>
              </w:rPr>
            </w:pPr>
            <w:r>
              <w:rPr>
                <w:rFonts w:ascii="Calibri" w:hAnsi="Calibri" w:cs="Calibri"/>
                <w:color w:val="000000" w:themeColor="dark1"/>
                <w:kern w:val="24"/>
                <w:sz w:val="18"/>
                <w:szCs w:val="18"/>
              </w:rPr>
              <w:t>0</w:t>
            </w:r>
            <w:r w:rsidRPr="00C42633">
              <w:rPr>
                <w:rFonts w:ascii="Calibri" w:hAnsi="Calibri" w:cs="Calibri"/>
                <w:color w:val="000000" w:themeColor="dark1"/>
                <w:kern w:val="24"/>
                <w:sz w:val="18"/>
                <w:szCs w:val="18"/>
              </w:rPr>
              <w:t>%</w:t>
            </w:r>
          </w:p>
        </w:tc>
        <w:tc>
          <w:tcPr>
            <w:tcW w:w="1170" w:type="dxa"/>
            <w:vAlign w:val="center"/>
          </w:tcPr>
          <w:p w14:paraId="33B71A65" w14:textId="55127369" w:rsidR="00DF581D" w:rsidRPr="00062489" w:rsidRDefault="00DF581D" w:rsidP="00AA6F8E">
            <w:pPr>
              <w:jc w:val="center"/>
              <w:rPr>
                <w:i/>
                <w:iCs/>
                <w:sz w:val="20"/>
                <w:szCs w:val="20"/>
              </w:rPr>
            </w:pPr>
            <w:r>
              <w:rPr>
                <w:rFonts w:ascii="Calibri" w:hAnsi="Calibri" w:cs="Calibri"/>
                <w:color w:val="000000" w:themeColor="dark1"/>
                <w:kern w:val="24"/>
                <w:sz w:val="20"/>
                <w:szCs w:val="20"/>
              </w:rPr>
              <w:t>5</w:t>
            </w:r>
            <w:r w:rsidRPr="00062489">
              <w:rPr>
                <w:rFonts w:ascii="Calibri" w:hAnsi="Calibri" w:cs="Calibri"/>
                <w:color w:val="000000" w:themeColor="dark1"/>
                <w:kern w:val="24"/>
                <w:sz w:val="20"/>
                <w:szCs w:val="20"/>
              </w:rPr>
              <w:t>0-</w:t>
            </w:r>
            <w:r>
              <w:rPr>
                <w:rFonts w:ascii="Calibri" w:hAnsi="Calibri" w:cs="Calibri"/>
                <w:color w:val="000000" w:themeColor="dark1"/>
                <w:kern w:val="24"/>
                <w:sz w:val="20"/>
                <w:szCs w:val="20"/>
              </w:rPr>
              <w:t>10</w:t>
            </w:r>
            <w:r w:rsidRPr="00062489">
              <w:rPr>
                <w:rFonts w:ascii="Calibri" w:hAnsi="Calibri" w:cs="Calibri"/>
                <w:color w:val="000000" w:themeColor="dark1"/>
                <w:kern w:val="24"/>
                <w:sz w:val="20"/>
                <w:szCs w:val="20"/>
              </w:rPr>
              <w:t>0%</w:t>
            </w:r>
          </w:p>
        </w:tc>
        <w:tc>
          <w:tcPr>
            <w:tcW w:w="1260" w:type="dxa"/>
            <w:vAlign w:val="center"/>
          </w:tcPr>
          <w:p w14:paraId="127C7068" w14:textId="004A85B8" w:rsidR="00DF581D" w:rsidRPr="00062489" w:rsidRDefault="00DF581D" w:rsidP="00AA6F8E">
            <w:pPr>
              <w:jc w:val="center"/>
              <w:rPr>
                <w:i/>
                <w:iCs/>
                <w:sz w:val="20"/>
                <w:szCs w:val="20"/>
              </w:rPr>
            </w:pPr>
            <w:r>
              <w:rPr>
                <w:rFonts w:ascii="Calibri" w:hAnsi="Calibri" w:cs="Calibri"/>
                <w:color w:val="000000" w:themeColor="dark1"/>
                <w:kern w:val="24"/>
                <w:sz w:val="20"/>
                <w:szCs w:val="20"/>
              </w:rPr>
              <w:t>75</w:t>
            </w:r>
            <w:r w:rsidRPr="00062489">
              <w:rPr>
                <w:rFonts w:ascii="Calibri" w:hAnsi="Calibri" w:cs="Calibri"/>
                <w:color w:val="000000" w:themeColor="dark1"/>
                <w:kern w:val="24"/>
                <w:sz w:val="20"/>
                <w:szCs w:val="20"/>
              </w:rPr>
              <w:t>%</w:t>
            </w:r>
          </w:p>
        </w:tc>
        <w:tc>
          <w:tcPr>
            <w:tcW w:w="1530" w:type="dxa"/>
            <w:vAlign w:val="center"/>
          </w:tcPr>
          <w:p w14:paraId="0C560953" w14:textId="257A25A9" w:rsidR="00DF581D" w:rsidRDefault="009347C5" w:rsidP="009347C5">
            <w:pPr>
              <w:jc w:val="center"/>
              <w:rPr>
                <w:rFonts w:ascii="Calibri" w:hAnsi="Calibri" w:cs="Calibri"/>
                <w:color w:val="000000" w:themeColor="dark1"/>
                <w:kern w:val="24"/>
                <w:sz w:val="20"/>
                <w:szCs w:val="20"/>
              </w:rPr>
            </w:pPr>
            <w:r>
              <w:rPr>
                <w:rFonts w:ascii="Calibri" w:hAnsi="Calibri" w:cs="Calibri"/>
                <w:color w:val="000000" w:themeColor="dark1"/>
                <w:kern w:val="24"/>
                <w:sz w:val="20"/>
                <w:szCs w:val="20"/>
              </w:rPr>
              <w:t>-</w:t>
            </w:r>
          </w:p>
        </w:tc>
      </w:tr>
      <w:tr w:rsidR="00DF581D" w14:paraId="3CF595F0" w14:textId="5BB06F4C" w:rsidTr="003A4BBD">
        <w:trPr>
          <w:trHeight w:val="250"/>
        </w:trPr>
        <w:tc>
          <w:tcPr>
            <w:tcW w:w="1638" w:type="dxa"/>
            <w:vAlign w:val="center"/>
          </w:tcPr>
          <w:p w14:paraId="1B7A14ED" w14:textId="752C4C3A" w:rsidR="00DF581D" w:rsidRPr="007F3D56" w:rsidRDefault="00DF581D" w:rsidP="00062489">
            <w:pPr>
              <w:rPr>
                <w:i/>
                <w:iCs/>
                <w:sz w:val="18"/>
                <w:szCs w:val="18"/>
              </w:rPr>
            </w:pPr>
            <w:r>
              <w:rPr>
                <w:i/>
                <w:iCs/>
                <w:sz w:val="18"/>
                <w:szCs w:val="18"/>
              </w:rPr>
              <w:t>Nuclear</w:t>
            </w:r>
            <w:r w:rsidRPr="007F3D56">
              <w:rPr>
                <w:i/>
                <w:iCs/>
                <w:sz w:val="18"/>
                <w:szCs w:val="18"/>
              </w:rPr>
              <w:t xml:space="preserve"> - Flexible (state of the art)</w:t>
            </w:r>
          </w:p>
        </w:tc>
        <w:tc>
          <w:tcPr>
            <w:tcW w:w="990" w:type="dxa"/>
            <w:vAlign w:val="center"/>
          </w:tcPr>
          <w:p w14:paraId="41A04C83" w14:textId="27A8206E" w:rsidR="00DF581D" w:rsidRPr="003A4BBD" w:rsidRDefault="00DF581D" w:rsidP="00C02F56">
            <w:pPr>
              <w:jc w:val="center"/>
              <w:rPr>
                <w:i/>
                <w:iCs/>
                <w:sz w:val="16"/>
                <w:szCs w:val="16"/>
              </w:rPr>
            </w:pPr>
            <w:r w:rsidRPr="003A4BBD">
              <w:rPr>
                <w:rFonts w:ascii="Calibri" w:hAnsi="Calibri" w:cs="Calibri"/>
                <w:color w:val="000000" w:themeColor="dark1"/>
                <w:kern w:val="24"/>
                <w:sz w:val="16"/>
                <w:szCs w:val="16"/>
              </w:rPr>
              <w:t xml:space="preserve">10.0 </w:t>
            </w:r>
            <w:proofErr w:type="gramStart"/>
            <w:r w:rsidRPr="003A4BBD">
              <w:rPr>
                <w:rFonts w:ascii="Calibri" w:hAnsi="Calibri" w:cs="Calibri"/>
                <w:color w:val="000000" w:themeColor="dark1"/>
                <w:kern w:val="24"/>
                <w:sz w:val="16"/>
                <w:szCs w:val="16"/>
              </w:rPr>
              <w:t>–  15</w:t>
            </w:r>
            <w:proofErr w:type="gramEnd"/>
            <w:r w:rsidRPr="003A4BBD">
              <w:rPr>
                <w:rFonts w:ascii="Calibri" w:hAnsi="Calibri" w:cs="Calibri"/>
                <w:color w:val="000000" w:themeColor="dark1"/>
                <w:kern w:val="24"/>
                <w:sz w:val="16"/>
                <w:szCs w:val="16"/>
              </w:rPr>
              <w:t>.0</w:t>
            </w:r>
          </w:p>
        </w:tc>
        <w:tc>
          <w:tcPr>
            <w:tcW w:w="720" w:type="dxa"/>
            <w:vAlign w:val="center"/>
          </w:tcPr>
          <w:p w14:paraId="3DA41BB3" w14:textId="1E0E0515" w:rsidR="00DF581D" w:rsidRPr="00062489" w:rsidRDefault="00DF581D" w:rsidP="00062489">
            <w:pPr>
              <w:jc w:val="center"/>
              <w:rPr>
                <w:sz w:val="18"/>
                <w:szCs w:val="18"/>
              </w:rPr>
            </w:pPr>
            <w:r w:rsidRPr="00062489">
              <w:rPr>
                <w:sz w:val="18"/>
                <w:szCs w:val="18"/>
              </w:rPr>
              <w:t>12.5</w:t>
            </w:r>
          </w:p>
        </w:tc>
        <w:tc>
          <w:tcPr>
            <w:tcW w:w="990" w:type="dxa"/>
            <w:vAlign w:val="center"/>
          </w:tcPr>
          <w:p w14:paraId="43184BF4" w14:textId="146197D5" w:rsidR="00DF581D" w:rsidRPr="00062489" w:rsidRDefault="00DF581D" w:rsidP="00062489">
            <w:pPr>
              <w:jc w:val="center"/>
              <w:rPr>
                <w:i/>
                <w:iCs/>
                <w:sz w:val="20"/>
                <w:szCs w:val="20"/>
              </w:rPr>
            </w:pPr>
            <w:r w:rsidRPr="00062489">
              <w:rPr>
                <w:rFonts w:ascii="Calibri" w:hAnsi="Calibri" w:cs="Calibri"/>
                <w:color w:val="000000" w:themeColor="dark1"/>
                <w:kern w:val="24"/>
                <w:sz w:val="20"/>
                <w:szCs w:val="20"/>
              </w:rPr>
              <w:t>60-100%</w:t>
            </w:r>
          </w:p>
        </w:tc>
        <w:tc>
          <w:tcPr>
            <w:tcW w:w="990" w:type="dxa"/>
            <w:vAlign w:val="center"/>
          </w:tcPr>
          <w:p w14:paraId="1626B193" w14:textId="7F0A8AB6" w:rsidR="00DF581D" w:rsidRPr="00062489" w:rsidRDefault="00DF581D" w:rsidP="00062489">
            <w:pPr>
              <w:jc w:val="center"/>
              <w:rPr>
                <w:i/>
                <w:iCs/>
                <w:sz w:val="20"/>
                <w:szCs w:val="20"/>
              </w:rPr>
            </w:pPr>
            <w:r w:rsidRPr="00062489">
              <w:rPr>
                <w:rFonts w:ascii="Calibri" w:hAnsi="Calibri" w:cs="Calibri"/>
                <w:color w:val="000000" w:themeColor="dark1"/>
                <w:kern w:val="24"/>
                <w:sz w:val="20"/>
                <w:szCs w:val="20"/>
              </w:rPr>
              <w:t>80%</w:t>
            </w:r>
          </w:p>
        </w:tc>
        <w:tc>
          <w:tcPr>
            <w:tcW w:w="990" w:type="dxa"/>
            <w:vAlign w:val="center"/>
          </w:tcPr>
          <w:p w14:paraId="65771763" w14:textId="52785B22" w:rsidR="00DF581D" w:rsidRPr="00062489" w:rsidRDefault="00DF581D" w:rsidP="00062489">
            <w:pPr>
              <w:jc w:val="center"/>
              <w:rPr>
                <w:i/>
                <w:iCs/>
                <w:sz w:val="20"/>
                <w:szCs w:val="20"/>
              </w:rPr>
            </w:pPr>
            <w:r w:rsidRPr="00062489">
              <w:rPr>
                <w:rFonts w:ascii="Calibri" w:hAnsi="Calibri" w:cs="Calibri"/>
                <w:color w:val="000000" w:themeColor="dark1"/>
                <w:kern w:val="24"/>
                <w:sz w:val="20"/>
                <w:szCs w:val="20"/>
              </w:rPr>
              <w:t>60-100%</w:t>
            </w:r>
          </w:p>
        </w:tc>
        <w:tc>
          <w:tcPr>
            <w:tcW w:w="990" w:type="dxa"/>
            <w:vAlign w:val="center"/>
          </w:tcPr>
          <w:p w14:paraId="24C919A4" w14:textId="6E4CFA4B" w:rsidR="00DF581D" w:rsidRPr="00062489" w:rsidRDefault="00DF581D" w:rsidP="00062489">
            <w:pPr>
              <w:jc w:val="center"/>
              <w:rPr>
                <w:i/>
                <w:iCs/>
                <w:sz w:val="20"/>
                <w:szCs w:val="20"/>
              </w:rPr>
            </w:pPr>
            <w:r w:rsidRPr="00062489">
              <w:rPr>
                <w:rFonts w:ascii="Calibri" w:hAnsi="Calibri" w:cs="Calibri"/>
                <w:color w:val="000000" w:themeColor="dark1"/>
                <w:kern w:val="24"/>
                <w:sz w:val="20"/>
                <w:szCs w:val="20"/>
              </w:rPr>
              <w:t>80%</w:t>
            </w:r>
          </w:p>
        </w:tc>
        <w:tc>
          <w:tcPr>
            <w:tcW w:w="990" w:type="dxa"/>
            <w:vAlign w:val="center"/>
          </w:tcPr>
          <w:p w14:paraId="5639A7AC" w14:textId="1A2B1260" w:rsidR="00DF581D" w:rsidRPr="00062489" w:rsidRDefault="00DF581D" w:rsidP="00062489">
            <w:pPr>
              <w:jc w:val="center"/>
              <w:rPr>
                <w:i/>
                <w:iCs/>
                <w:sz w:val="20"/>
                <w:szCs w:val="20"/>
              </w:rPr>
            </w:pPr>
            <w:r w:rsidRPr="00062489">
              <w:rPr>
                <w:rFonts w:ascii="Calibri" w:hAnsi="Calibri" w:cs="Calibri"/>
                <w:color w:val="000000" w:themeColor="dark1"/>
                <w:kern w:val="24"/>
                <w:sz w:val="20"/>
                <w:szCs w:val="20"/>
              </w:rPr>
              <w:t>0-10%</w:t>
            </w:r>
          </w:p>
        </w:tc>
        <w:tc>
          <w:tcPr>
            <w:tcW w:w="990" w:type="dxa"/>
            <w:vAlign w:val="center"/>
          </w:tcPr>
          <w:p w14:paraId="51E978E7" w14:textId="016C9B8F" w:rsidR="00DF581D" w:rsidRPr="00062489" w:rsidRDefault="00DF581D" w:rsidP="00062489">
            <w:pPr>
              <w:jc w:val="center"/>
              <w:rPr>
                <w:i/>
                <w:iCs/>
                <w:sz w:val="20"/>
                <w:szCs w:val="20"/>
              </w:rPr>
            </w:pPr>
            <w:r w:rsidRPr="00062489">
              <w:rPr>
                <w:rFonts w:ascii="Calibri" w:hAnsi="Calibri" w:cs="Calibri"/>
                <w:color w:val="000000" w:themeColor="dark1"/>
                <w:kern w:val="24"/>
                <w:sz w:val="20"/>
                <w:szCs w:val="20"/>
              </w:rPr>
              <w:t>5%</w:t>
            </w:r>
          </w:p>
        </w:tc>
        <w:tc>
          <w:tcPr>
            <w:tcW w:w="1170" w:type="dxa"/>
            <w:vAlign w:val="center"/>
          </w:tcPr>
          <w:p w14:paraId="04D004F9" w14:textId="3E9876A5" w:rsidR="00DF581D" w:rsidRPr="00062489" w:rsidRDefault="00DF581D" w:rsidP="00062489">
            <w:pPr>
              <w:jc w:val="center"/>
              <w:rPr>
                <w:i/>
                <w:iCs/>
                <w:sz w:val="20"/>
                <w:szCs w:val="20"/>
              </w:rPr>
            </w:pPr>
            <w:r w:rsidRPr="00062489">
              <w:rPr>
                <w:rFonts w:ascii="Calibri" w:hAnsi="Calibri" w:cs="Calibri"/>
                <w:color w:val="000000" w:themeColor="dark1"/>
                <w:kern w:val="24"/>
                <w:sz w:val="20"/>
                <w:szCs w:val="20"/>
              </w:rPr>
              <w:t>20-50%</w:t>
            </w:r>
          </w:p>
        </w:tc>
        <w:tc>
          <w:tcPr>
            <w:tcW w:w="1260" w:type="dxa"/>
            <w:vAlign w:val="center"/>
          </w:tcPr>
          <w:p w14:paraId="3B5B69C6" w14:textId="7A0C6C89" w:rsidR="00DF581D" w:rsidRPr="00062489" w:rsidRDefault="00DF581D" w:rsidP="00062489">
            <w:pPr>
              <w:jc w:val="center"/>
              <w:rPr>
                <w:i/>
                <w:iCs/>
                <w:sz w:val="20"/>
                <w:szCs w:val="20"/>
              </w:rPr>
            </w:pPr>
            <w:r w:rsidRPr="00062489">
              <w:rPr>
                <w:rFonts w:ascii="Calibri" w:hAnsi="Calibri" w:cs="Calibri"/>
                <w:color w:val="000000" w:themeColor="dark1"/>
                <w:kern w:val="24"/>
                <w:sz w:val="20"/>
                <w:szCs w:val="20"/>
              </w:rPr>
              <w:t>30%</w:t>
            </w:r>
          </w:p>
        </w:tc>
        <w:tc>
          <w:tcPr>
            <w:tcW w:w="1530" w:type="dxa"/>
            <w:vAlign w:val="center"/>
          </w:tcPr>
          <w:p w14:paraId="1AAA8EA7" w14:textId="54DC3476" w:rsidR="00DF581D" w:rsidRPr="00062489" w:rsidRDefault="009347C5" w:rsidP="009347C5">
            <w:pPr>
              <w:jc w:val="center"/>
              <w:rPr>
                <w:rFonts w:ascii="Calibri" w:hAnsi="Calibri" w:cs="Calibri"/>
                <w:color w:val="000000" w:themeColor="dark1"/>
                <w:kern w:val="24"/>
                <w:sz w:val="20"/>
                <w:szCs w:val="20"/>
              </w:rPr>
            </w:pPr>
            <w:r>
              <w:rPr>
                <w:rFonts w:ascii="Calibri" w:hAnsi="Calibri" w:cs="Calibri"/>
                <w:color w:val="000000" w:themeColor="dark1"/>
                <w:kern w:val="24"/>
                <w:sz w:val="20"/>
                <w:szCs w:val="20"/>
              </w:rPr>
              <w:t>-</w:t>
            </w:r>
          </w:p>
        </w:tc>
      </w:tr>
      <w:tr w:rsidR="00DF581D" w14:paraId="34B4ACEE" w14:textId="1C2F608E" w:rsidTr="003A4BBD">
        <w:trPr>
          <w:trHeight w:val="265"/>
        </w:trPr>
        <w:tc>
          <w:tcPr>
            <w:tcW w:w="1638" w:type="dxa"/>
            <w:vAlign w:val="center"/>
          </w:tcPr>
          <w:p w14:paraId="3485FD31" w14:textId="5E648E4E" w:rsidR="00DF581D" w:rsidRPr="007F3D56" w:rsidRDefault="00DF581D" w:rsidP="00062489">
            <w:pPr>
              <w:rPr>
                <w:i/>
                <w:iCs/>
                <w:sz w:val="18"/>
                <w:szCs w:val="18"/>
              </w:rPr>
            </w:pPr>
            <w:r w:rsidRPr="007F3D56">
              <w:rPr>
                <w:i/>
                <w:iCs/>
                <w:sz w:val="18"/>
                <w:szCs w:val="18"/>
              </w:rPr>
              <w:t>Storage</w:t>
            </w:r>
            <w:r>
              <w:rPr>
                <w:i/>
                <w:iCs/>
                <w:sz w:val="18"/>
                <w:szCs w:val="18"/>
              </w:rPr>
              <w:t xml:space="preserve"> – battery</w:t>
            </w:r>
            <w:r w:rsidR="00C02F56">
              <w:rPr>
                <w:rStyle w:val="FootnoteReference"/>
                <w:i/>
                <w:iCs/>
                <w:sz w:val="18"/>
                <w:szCs w:val="18"/>
              </w:rPr>
              <w:footnoteReference w:id="22"/>
            </w:r>
          </w:p>
        </w:tc>
        <w:tc>
          <w:tcPr>
            <w:tcW w:w="990" w:type="dxa"/>
            <w:vAlign w:val="center"/>
          </w:tcPr>
          <w:p w14:paraId="0FB6BC03" w14:textId="7758484E" w:rsidR="00DF581D" w:rsidRPr="007F3D56" w:rsidRDefault="00DF581D" w:rsidP="00062489">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w:t>
            </w:r>
          </w:p>
        </w:tc>
        <w:tc>
          <w:tcPr>
            <w:tcW w:w="720" w:type="dxa"/>
            <w:vAlign w:val="center"/>
          </w:tcPr>
          <w:p w14:paraId="70577C4E" w14:textId="10DAC5CF" w:rsidR="00DF581D" w:rsidRPr="007F3D56" w:rsidRDefault="00DF581D" w:rsidP="00062489">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w:t>
            </w:r>
          </w:p>
        </w:tc>
        <w:tc>
          <w:tcPr>
            <w:tcW w:w="990" w:type="dxa"/>
            <w:vAlign w:val="center"/>
          </w:tcPr>
          <w:p w14:paraId="5BE36114" w14:textId="2A8C9597"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3D101BF3" w14:textId="6E539759"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2E0D1165" w14:textId="17E214D7"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46611A8B" w14:textId="574637F9"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1105FA1A" w14:textId="04D9836E" w:rsidR="00DF581D" w:rsidRPr="007F3D56" w:rsidRDefault="00DF581D" w:rsidP="00062489">
            <w:pPr>
              <w:jc w:val="center"/>
              <w:rPr>
                <w:rFonts w:ascii="Calibri" w:hAnsi="Calibri" w:cs="Calibri"/>
                <w:color w:val="000000" w:themeColor="dark1"/>
                <w:kern w:val="24"/>
                <w:sz w:val="18"/>
                <w:szCs w:val="18"/>
              </w:rPr>
            </w:pPr>
            <w:r>
              <w:rPr>
                <w:rFonts w:ascii="Calibri" w:hAnsi="Calibri" w:cs="Calibri"/>
                <w:color w:val="000000" w:themeColor="dark1"/>
                <w:kern w:val="24"/>
                <w:sz w:val="20"/>
                <w:szCs w:val="20"/>
              </w:rPr>
              <w:t>30</w:t>
            </w:r>
            <w:r w:rsidRPr="00062489">
              <w:rPr>
                <w:rFonts w:ascii="Calibri" w:hAnsi="Calibri" w:cs="Calibri"/>
                <w:color w:val="000000" w:themeColor="dark1"/>
                <w:kern w:val="24"/>
                <w:sz w:val="20"/>
                <w:szCs w:val="20"/>
              </w:rPr>
              <w:t>-</w:t>
            </w:r>
            <w:r>
              <w:rPr>
                <w:rFonts w:ascii="Calibri" w:hAnsi="Calibri" w:cs="Calibri"/>
                <w:color w:val="000000" w:themeColor="dark1"/>
                <w:kern w:val="24"/>
                <w:sz w:val="20"/>
                <w:szCs w:val="20"/>
              </w:rPr>
              <w:t>75</w:t>
            </w:r>
            <w:r w:rsidRPr="00062489">
              <w:rPr>
                <w:rFonts w:ascii="Calibri" w:hAnsi="Calibri" w:cs="Calibri"/>
                <w:color w:val="000000" w:themeColor="dark1"/>
                <w:kern w:val="24"/>
                <w:sz w:val="20"/>
                <w:szCs w:val="20"/>
              </w:rPr>
              <w:t>%</w:t>
            </w:r>
          </w:p>
        </w:tc>
        <w:tc>
          <w:tcPr>
            <w:tcW w:w="990" w:type="dxa"/>
            <w:vAlign w:val="center"/>
          </w:tcPr>
          <w:p w14:paraId="164431F2" w14:textId="22854CCB" w:rsidR="00DF581D" w:rsidRPr="007F3D56" w:rsidRDefault="00DF581D" w:rsidP="00062489">
            <w:pPr>
              <w:jc w:val="center"/>
              <w:rPr>
                <w:i/>
                <w:iCs/>
                <w:sz w:val="18"/>
                <w:szCs w:val="18"/>
              </w:rPr>
            </w:pPr>
            <w:r>
              <w:rPr>
                <w:rFonts w:ascii="Calibri" w:hAnsi="Calibri" w:cs="Calibri"/>
                <w:color w:val="000000" w:themeColor="dark1"/>
                <w:kern w:val="24"/>
                <w:sz w:val="20"/>
                <w:szCs w:val="20"/>
              </w:rPr>
              <w:t>50</w:t>
            </w:r>
            <w:r w:rsidRPr="00062489">
              <w:rPr>
                <w:rFonts w:ascii="Calibri" w:hAnsi="Calibri" w:cs="Calibri"/>
                <w:color w:val="000000" w:themeColor="dark1"/>
                <w:kern w:val="24"/>
                <w:sz w:val="20"/>
                <w:szCs w:val="20"/>
              </w:rPr>
              <w:t>%</w:t>
            </w:r>
          </w:p>
        </w:tc>
        <w:tc>
          <w:tcPr>
            <w:tcW w:w="1170" w:type="dxa"/>
            <w:vAlign w:val="center"/>
          </w:tcPr>
          <w:p w14:paraId="513CD686" w14:textId="04EAA839" w:rsidR="00DF581D" w:rsidRPr="007F3D56" w:rsidRDefault="00DF581D" w:rsidP="00062489">
            <w:pPr>
              <w:jc w:val="center"/>
              <w:rPr>
                <w:i/>
                <w:iCs/>
                <w:sz w:val="18"/>
                <w:szCs w:val="18"/>
              </w:rPr>
            </w:pPr>
            <w:r w:rsidRPr="00062489">
              <w:rPr>
                <w:rFonts w:ascii="Calibri" w:hAnsi="Calibri" w:cs="Calibri"/>
                <w:color w:val="000000" w:themeColor="dark1"/>
                <w:kern w:val="24"/>
                <w:sz w:val="20"/>
                <w:szCs w:val="20"/>
              </w:rPr>
              <w:t>0%</w:t>
            </w:r>
          </w:p>
        </w:tc>
        <w:tc>
          <w:tcPr>
            <w:tcW w:w="1260" w:type="dxa"/>
            <w:vAlign w:val="center"/>
          </w:tcPr>
          <w:p w14:paraId="25FEA2B4" w14:textId="394453AC" w:rsidR="00DF581D" w:rsidRPr="007F3D56" w:rsidRDefault="00DF581D" w:rsidP="00062489">
            <w:pPr>
              <w:jc w:val="center"/>
              <w:rPr>
                <w:i/>
                <w:iCs/>
                <w:sz w:val="18"/>
                <w:szCs w:val="18"/>
              </w:rPr>
            </w:pPr>
            <w:r w:rsidRPr="00062489">
              <w:rPr>
                <w:rFonts w:ascii="Calibri" w:hAnsi="Calibri" w:cs="Calibri"/>
                <w:color w:val="000000" w:themeColor="dark1"/>
                <w:kern w:val="24"/>
                <w:sz w:val="20"/>
                <w:szCs w:val="20"/>
              </w:rPr>
              <w:t>0%</w:t>
            </w:r>
          </w:p>
        </w:tc>
        <w:tc>
          <w:tcPr>
            <w:tcW w:w="1530" w:type="dxa"/>
            <w:vAlign w:val="center"/>
          </w:tcPr>
          <w:p w14:paraId="6097F0CA" w14:textId="13FF393B" w:rsidR="00DF581D" w:rsidRPr="00062489" w:rsidRDefault="009347C5" w:rsidP="009347C5">
            <w:pPr>
              <w:jc w:val="center"/>
              <w:rPr>
                <w:rFonts w:ascii="Calibri" w:hAnsi="Calibri" w:cs="Calibri"/>
                <w:color w:val="000000" w:themeColor="dark1"/>
                <w:kern w:val="24"/>
                <w:sz w:val="20"/>
                <w:szCs w:val="20"/>
              </w:rPr>
            </w:pPr>
            <w:r>
              <w:rPr>
                <w:rFonts w:ascii="Calibri" w:hAnsi="Calibri" w:cs="Calibri"/>
                <w:color w:val="000000" w:themeColor="dark1"/>
                <w:kern w:val="24"/>
                <w:sz w:val="20"/>
                <w:szCs w:val="20"/>
              </w:rPr>
              <w:t>85%</w:t>
            </w:r>
          </w:p>
        </w:tc>
      </w:tr>
      <w:tr w:rsidR="00DF581D" w14:paraId="69B44537" w14:textId="3FFD60FB" w:rsidTr="003A4BBD">
        <w:trPr>
          <w:trHeight w:val="250"/>
        </w:trPr>
        <w:tc>
          <w:tcPr>
            <w:tcW w:w="1638" w:type="dxa"/>
            <w:vAlign w:val="center"/>
          </w:tcPr>
          <w:p w14:paraId="125B02A0" w14:textId="6C1CB071" w:rsidR="00DF581D" w:rsidRPr="007F3D56" w:rsidRDefault="00DF581D" w:rsidP="00062489">
            <w:pPr>
              <w:rPr>
                <w:i/>
                <w:iCs/>
                <w:sz w:val="18"/>
                <w:szCs w:val="18"/>
              </w:rPr>
            </w:pPr>
            <w:r w:rsidRPr="007F3D56">
              <w:rPr>
                <w:i/>
                <w:iCs/>
                <w:sz w:val="18"/>
                <w:szCs w:val="18"/>
              </w:rPr>
              <w:t>Storage</w:t>
            </w:r>
            <w:r>
              <w:rPr>
                <w:i/>
                <w:iCs/>
                <w:sz w:val="18"/>
                <w:szCs w:val="18"/>
              </w:rPr>
              <w:t xml:space="preserve"> – pumped hydro</w:t>
            </w:r>
            <w:r w:rsidR="00C02F56">
              <w:rPr>
                <w:rStyle w:val="FootnoteReference"/>
                <w:i/>
                <w:iCs/>
                <w:sz w:val="18"/>
                <w:szCs w:val="18"/>
              </w:rPr>
              <w:footnoteReference w:id="23"/>
            </w:r>
          </w:p>
        </w:tc>
        <w:tc>
          <w:tcPr>
            <w:tcW w:w="990" w:type="dxa"/>
            <w:vAlign w:val="center"/>
          </w:tcPr>
          <w:p w14:paraId="69035381" w14:textId="33BBEA6E" w:rsidR="00DF581D" w:rsidRPr="007F3D56" w:rsidRDefault="00DF581D" w:rsidP="00062489">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w:t>
            </w:r>
          </w:p>
        </w:tc>
        <w:tc>
          <w:tcPr>
            <w:tcW w:w="720" w:type="dxa"/>
            <w:vAlign w:val="center"/>
          </w:tcPr>
          <w:p w14:paraId="3FA77ACB" w14:textId="33E35836" w:rsidR="00DF581D" w:rsidRPr="007F3D56" w:rsidRDefault="00DF581D" w:rsidP="00062489">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w:t>
            </w:r>
          </w:p>
        </w:tc>
        <w:tc>
          <w:tcPr>
            <w:tcW w:w="990" w:type="dxa"/>
            <w:vAlign w:val="center"/>
          </w:tcPr>
          <w:p w14:paraId="037A74F2" w14:textId="0FF47DAE"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0BE51B65" w14:textId="31862EA4"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6F589CFF" w14:textId="03B8066D"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358BE264" w14:textId="45DB2398" w:rsidR="00DF581D" w:rsidRPr="007F3D56" w:rsidRDefault="00DF581D" w:rsidP="00062489">
            <w:pPr>
              <w:jc w:val="center"/>
              <w:rPr>
                <w:i/>
                <w:iCs/>
                <w:sz w:val="18"/>
                <w:szCs w:val="18"/>
              </w:rPr>
            </w:pPr>
            <w:r w:rsidRPr="0093080B">
              <w:rPr>
                <w:rFonts w:ascii="Calibri" w:hAnsi="Calibri" w:cs="Calibri"/>
                <w:color w:val="000000" w:themeColor="dark1"/>
                <w:kern w:val="24"/>
                <w:sz w:val="20"/>
                <w:szCs w:val="20"/>
              </w:rPr>
              <w:t>100%</w:t>
            </w:r>
          </w:p>
        </w:tc>
        <w:tc>
          <w:tcPr>
            <w:tcW w:w="990" w:type="dxa"/>
            <w:vAlign w:val="center"/>
          </w:tcPr>
          <w:p w14:paraId="36609682" w14:textId="2D52E895" w:rsidR="00DF581D" w:rsidRPr="007F3D56" w:rsidRDefault="00DF581D" w:rsidP="00062489">
            <w:pPr>
              <w:jc w:val="center"/>
              <w:rPr>
                <w:rFonts w:ascii="Calibri" w:hAnsi="Calibri" w:cs="Calibri"/>
                <w:color w:val="000000" w:themeColor="dark1"/>
                <w:kern w:val="24"/>
                <w:sz w:val="18"/>
                <w:szCs w:val="18"/>
              </w:rPr>
            </w:pPr>
            <w:r w:rsidRPr="00062489">
              <w:rPr>
                <w:rFonts w:ascii="Calibri" w:hAnsi="Calibri" w:cs="Calibri"/>
                <w:color w:val="000000" w:themeColor="dark1"/>
                <w:kern w:val="24"/>
                <w:sz w:val="20"/>
                <w:szCs w:val="20"/>
              </w:rPr>
              <w:t>5</w:t>
            </w:r>
            <w:r>
              <w:rPr>
                <w:rFonts w:ascii="Calibri" w:hAnsi="Calibri" w:cs="Calibri"/>
                <w:color w:val="000000" w:themeColor="dark1"/>
                <w:kern w:val="24"/>
                <w:sz w:val="20"/>
                <w:szCs w:val="20"/>
              </w:rPr>
              <w:t>0</w:t>
            </w:r>
            <w:r w:rsidRPr="00062489">
              <w:rPr>
                <w:rFonts w:ascii="Calibri" w:hAnsi="Calibri" w:cs="Calibri"/>
                <w:color w:val="000000" w:themeColor="dark1"/>
                <w:kern w:val="24"/>
                <w:sz w:val="20"/>
                <w:szCs w:val="20"/>
              </w:rPr>
              <w:t>-</w:t>
            </w:r>
            <w:r>
              <w:rPr>
                <w:rFonts w:ascii="Calibri" w:hAnsi="Calibri" w:cs="Calibri"/>
                <w:color w:val="000000" w:themeColor="dark1"/>
                <w:kern w:val="24"/>
                <w:sz w:val="20"/>
                <w:szCs w:val="20"/>
              </w:rPr>
              <w:t>10</w:t>
            </w:r>
            <w:r w:rsidRPr="00062489">
              <w:rPr>
                <w:rFonts w:ascii="Calibri" w:hAnsi="Calibri" w:cs="Calibri"/>
                <w:color w:val="000000" w:themeColor="dark1"/>
                <w:kern w:val="24"/>
                <w:sz w:val="20"/>
                <w:szCs w:val="20"/>
              </w:rPr>
              <w:t>0%</w:t>
            </w:r>
          </w:p>
        </w:tc>
        <w:tc>
          <w:tcPr>
            <w:tcW w:w="990" w:type="dxa"/>
            <w:vAlign w:val="center"/>
          </w:tcPr>
          <w:p w14:paraId="5278E4A1" w14:textId="10ABD7ED" w:rsidR="00DF581D" w:rsidRPr="007F3D56" w:rsidRDefault="00DF581D" w:rsidP="00062489">
            <w:pPr>
              <w:jc w:val="center"/>
              <w:rPr>
                <w:i/>
                <w:iCs/>
                <w:sz w:val="18"/>
                <w:szCs w:val="18"/>
              </w:rPr>
            </w:pPr>
            <w:r>
              <w:rPr>
                <w:rFonts w:ascii="Calibri" w:hAnsi="Calibri" w:cs="Calibri"/>
                <w:color w:val="000000" w:themeColor="dark1"/>
                <w:kern w:val="24"/>
                <w:sz w:val="20"/>
                <w:szCs w:val="20"/>
              </w:rPr>
              <w:t>7</w:t>
            </w:r>
            <w:r w:rsidRPr="00062489">
              <w:rPr>
                <w:rFonts w:ascii="Calibri" w:hAnsi="Calibri" w:cs="Calibri"/>
                <w:color w:val="000000" w:themeColor="dark1"/>
                <w:kern w:val="24"/>
                <w:sz w:val="20"/>
                <w:szCs w:val="20"/>
              </w:rPr>
              <w:t>5%</w:t>
            </w:r>
          </w:p>
        </w:tc>
        <w:tc>
          <w:tcPr>
            <w:tcW w:w="1170" w:type="dxa"/>
            <w:vAlign w:val="center"/>
          </w:tcPr>
          <w:p w14:paraId="02E7C737" w14:textId="65A3B241" w:rsidR="00DF581D" w:rsidRPr="007F3D56" w:rsidRDefault="00DF581D" w:rsidP="00062489">
            <w:pPr>
              <w:jc w:val="center"/>
              <w:rPr>
                <w:i/>
                <w:iCs/>
                <w:sz w:val="18"/>
                <w:szCs w:val="18"/>
              </w:rPr>
            </w:pPr>
            <w:r w:rsidRPr="00062489">
              <w:rPr>
                <w:rFonts w:ascii="Calibri" w:hAnsi="Calibri" w:cs="Calibri"/>
                <w:color w:val="000000" w:themeColor="dark1"/>
                <w:kern w:val="24"/>
                <w:sz w:val="20"/>
                <w:szCs w:val="20"/>
              </w:rPr>
              <w:t>0%</w:t>
            </w:r>
          </w:p>
        </w:tc>
        <w:tc>
          <w:tcPr>
            <w:tcW w:w="1260" w:type="dxa"/>
            <w:vAlign w:val="center"/>
          </w:tcPr>
          <w:p w14:paraId="10D22A7A" w14:textId="53FA4559" w:rsidR="00DF581D" w:rsidRPr="007F3D56" w:rsidRDefault="00DF581D" w:rsidP="00062489">
            <w:pPr>
              <w:jc w:val="center"/>
              <w:rPr>
                <w:i/>
                <w:iCs/>
                <w:sz w:val="18"/>
                <w:szCs w:val="18"/>
              </w:rPr>
            </w:pPr>
            <w:r w:rsidRPr="00062489">
              <w:rPr>
                <w:rFonts w:ascii="Calibri" w:hAnsi="Calibri" w:cs="Calibri"/>
                <w:color w:val="000000" w:themeColor="dark1"/>
                <w:kern w:val="24"/>
                <w:sz w:val="20"/>
                <w:szCs w:val="20"/>
              </w:rPr>
              <w:t>0%</w:t>
            </w:r>
          </w:p>
        </w:tc>
        <w:tc>
          <w:tcPr>
            <w:tcW w:w="1530" w:type="dxa"/>
            <w:vAlign w:val="center"/>
          </w:tcPr>
          <w:p w14:paraId="767E50BA" w14:textId="58D4AF35" w:rsidR="00DF581D" w:rsidRPr="003A4BBD" w:rsidRDefault="00722740" w:rsidP="009347C5">
            <w:pPr>
              <w:jc w:val="center"/>
              <w:rPr>
                <w:rFonts w:ascii="Calibri" w:hAnsi="Calibri" w:cs="Calibri"/>
                <w:color w:val="000000" w:themeColor="dark1"/>
                <w:kern w:val="24"/>
                <w:sz w:val="20"/>
                <w:szCs w:val="20"/>
                <w:highlight w:val="yellow"/>
              </w:rPr>
            </w:pPr>
            <w:r w:rsidRPr="003A4BBD">
              <w:rPr>
                <w:rFonts w:ascii="Calibri" w:hAnsi="Calibri" w:cs="Calibri"/>
                <w:color w:val="000000" w:themeColor="dark1"/>
                <w:kern w:val="24"/>
                <w:sz w:val="20"/>
                <w:szCs w:val="20"/>
              </w:rPr>
              <w:t>8</w:t>
            </w:r>
            <w:r w:rsidR="009347C5" w:rsidRPr="00722740">
              <w:rPr>
                <w:rFonts w:ascii="Calibri" w:hAnsi="Calibri" w:cs="Calibri"/>
                <w:color w:val="000000" w:themeColor="dark1"/>
                <w:kern w:val="24"/>
                <w:sz w:val="20"/>
                <w:szCs w:val="20"/>
              </w:rPr>
              <w:t>0%</w:t>
            </w:r>
          </w:p>
        </w:tc>
      </w:tr>
    </w:tbl>
    <w:p w14:paraId="71CED2E9" w14:textId="6CCBA934" w:rsidR="00A20F04" w:rsidRDefault="00C55830" w:rsidP="00880D7C">
      <w:pPr>
        <w:jc w:val="both"/>
      </w:pPr>
      <w:bookmarkStart w:id="32" w:name="_Ref112759398"/>
      <w:r w:rsidRPr="003671A4">
        <w:rPr>
          <w:color w:val="000000" w:themeColor="text1"/>
        </w:rPr>
        <w:lastRenderedPageBreak/>
        <w:t xml:space="preserve">Table </w:t>
      </w:r>
      <w:r w:rsidRPr="003671A4">
        <w:rPr>
          <w:i/>
          <w:iCs/>
          <w:color w:val="000000" w:themeColor="text1"/>
        </w:rPr>
        <w:fldChar w:fldCharType="begin"/>
      </w:r>
      <w:r w:rsidRPr="003671A4">
        <w:rPr>
          <w:color w:val="000000" w:themeColor="text1"/>
        </w:rPr>
        <w:instrText xml:space="preserve"> SEQ Table \* ARABIC </w:instrText>
      </w:r>
      <w:r w:rsidRPr="003671A4">
        <w:rPr>
          <w:i/>
          <w:iCs/>
          <w:color w:val="000000" w:themeColor="text1"/>
        </w:rPr>
        <w:fldChar w:fldCharType="separate"/>
      </w:r>
      <w:r w:rsidR="00730327">
        <w:rPr>
          <w:noProof/>
          <w:color w:val="000000" w:themeColor="text1"/>
        </w:rPr>
        <w:t>11</w:t>
      </w:r>
      <w:r w:rsidRPr="003671A4">
        <w:rPr>
          <w:i/>
          <w:iCs/>
          <w:color w:val="000000" w:themeColor="text1"/>
        </w:rPr>
        <w:fldChar w:fldCharType="end"/>
      </w:r>
      <w:bookmarkEnd w:id="32"/>
      <w:r w:rsidRPr="003671A4">
        <w:rPr>
          <w:color w:val="000000" w:themeColor="text1"/>
        </w:rPr>
        <w:t>. Recommend</w:t>
      </w:r>
      <w:r>
        <w:rPr>
          <w:color w:val="000000" w:themeColor="text1"/>
        </w:rPr>
        <w:t>ed maximum technical availability</w:t>
      </w:r>
      <w:r>
        <w:rPr>
          <w:rStyle w:val="FootnoteReference"/>
          <w:color w:val="000000" w:themeColor="text1"/>
        </w:rPr>
        <w:footnoteReference w:id="24"/>
      </w:r>
      <w:sdt>
        <w:sdtPr>
          <w:rPr>
            <w:color w:val="000000" w:themeColor="text1"/>
          </w:rPr>
          <w:id w:val="-2097469245"/>
          <w:citation/>
        </w:sdtPr>
        <w:sdtContent>
          <w:r w:rsidR="009D6044">
            <w:rPr>
              <w:color w:val="000000" w:themeColor="text1"/>
            </w:rPr>
            <w:fldChar w:fldCharType="begin"/>
          </w:r>
          <w:r w:rsidR="009D6044">
            <w:rPr>
              <w:color w:val="000000" w:themeColor="text1"/>
            </w:rPr>
            <w:instrText xml:space="preserve"> CITATION Aur20 \l 1033 </w:instrText>
          </w:r>
          <w:r w:rsidR="009D6044">
            <w:rPr>
              <w:color w:val="000000" w:themeColor="text1"/>
            </w:rPr>
            <w:fldChar w:fldCharType="separate"/>
          </w:r>
          <w:r w:rsidR="00FC3822">
            <w:rPr>
              <w:noProof/>
              <w:color w:val="000000" w:themeColor="text1"/>
            </w:rPr>
            <w:t xml:space="preserve"> </w:t>
          </w:r>
          <w:r w:rsidR="00FC3822" w:rsidRPr="00FC3822">
            <w:rPr>
              <w:noProof/>
              <w:color w:val="000000" w:themeColor="text1"/>
            </w:rPr>
            <w:t>[24]</w:t>
          </w:r>
          <w:r w:rsidR="009D6044">
            <w:rPr>
              <w:color w:val="000000" w:themeColor="text1"/>
            </w:rPr>
            <w:fldChar w:fldCharType="end"/>
          </w:r>
        </w:sdtContent>
      </w:sdt>
      <w:sdt>
        <w:sdtPr>
          <w:rPr>
            <w:color w:val="000000" w:themeColor="text1"/>
          </w:rPr>
          <w:id w:val="-1245871026"/>
          <w:citation/>
        </w:sdtPr>
        <w:sdtContent>
          <w:r w:rsidR="009D6044">
            <w:rPr>
              <w:color w:val="000000" w:themeColor="text1"/>
            </w:rPr>
            <w:fldChar w:fldCharType="begin"/>
          </w:r>
          <w:r w:rsidR="009D6044">
            <w:rPr>
              <w:color w:val="000000" w:themeColor="text1"/>
            </w:rPr>
            <w:instrText xml:space="preserve"> CITATION Lei16 \l 1033 </w:instrText>
          </w:r>
          <w:r w:rsidR="009D6044">
            <w:rPr>
              <w:color w:val="000000" w:themeColor="text1"/>
            </w:rPr>
            <w:fldChar w:fldCharType="separate"/>
          </w:r>
          <w:r w:rsidR="00FC3822">
            <w:rPr>
              <w:noProof/>
              <w:color w:val="000000" w:themeColor="text1"/>
            </w:rPr>
            <w:t xml:space="preserve"> </w:t>
          </w:r>
          <w:r w:rsidR="00FC3822" w:rsidRPr="00FC3822">
            <w:rPr>
              <w:noProof/>
              <w:color w:val="000000" w:themeColor="text1"/>
            </w:rPr>
            <w:t>[25]</w:t>
          </w:r>
          <w:r w:rsidR="009D6044">
            <w:rPr>
              <w:color w:val="000000" w:themeColor="text1"/>
            </w:rPr>
            <w:fldChar w:fldCharType="end"/>
          </w:r>
        </w:sdtContent>
      </w:sdt>
      <w:sdt>
        <w:sdtPr>
          <w:rPr>
            <w:color w:val="000000" w:themeColor="text1"/>
          </w:rPr>
          <w:id w:val="-1136251193"/>
          <w:citation/>
        </w:sdtPr>
        <w:sdtContent>
          <w:r w:rsidR="00EB3F46">
            <w:rPr>
              <w:color w:val="000000" w:themeColor="text1"/>
            </w:rPr>
            <w:fldChar w:fldCharType="begin"/>
          </w:r>
          <w:r w:rsidR="00EB3F46">
            <w:rPr>
              <w:color w:val="000000" w:themeColor="text1"/>
            </w:rPr>
            <w:instrText xml:space="preserve"> CITATION USD21 \l 1033 </w:instrText>
          </w:r>
          <w:r w:rsidR="00EB3F46">
            <w:rPr>
              <w:color w:val="000000" w:themeColor="text1"/>
            </w:rPr>
            <w:fldChar w:fldCharType="separate"/>
          </w:r>
          <w:r w:rsidR="00FC3822">
            <w:rPr>
              <w:noProof/>
              <w:color w:val="000000" w:themeColor="text1"/>
            </w:rPr>
            <w:t xml:space="preserve"> </w:t>
          </w:r>
          <w:r w:rsidR="00FC3822" w:rsidRPr="00FC3822">
            <w:rPr>
              <w:noProof/>
              <w:color w:val="000000" w:themeColor="text1"/>
            </w:rPr>
            <w:t>[26]</w:t>
          </w:r>
          <w:r w:rsidR="00EB3F46">
            <w:rPr>
              <w:color w:val="000000" w:themeColor="text1"/>
            </w:rPr>
            <w:fldChar w:fldCharType="end"/>
          </w:r>
        </w:sdtContent>
      </w:sdt>
    </w:p>
    <w:tbl>
      <w:tblPr>
        <w:tblStyle w:val="TableGrid"/>
        <w:tblW w:w="5778" w:type="dxa"/>
        <w:tblInd w:w="-113" w:type="dxa"/>
        <w:tblLayout w:type="fixed"/>
        <w:tblLook w:val="04A0" w:firstRow="1" w:lastRow="0" w:firstColumn="1" w:lastColumn="0" w:noHBand="0" w:noVBand="1"/>
      </w:tblPr>
      <w:tblGrid>
        <w:gridCol w:w="2268"/>
        <w:gridCol w:w="1620"/>
        <w:gridCol w:w="1890"/>
      </w:tblGrid>
      <w:tr w:rsidR="00A20F04" w14:paraId="7DB0406B" w14:textId="77777777" w:rsidTr="00A044FD">
        <w:trPr>
          <w:trHeight w:val="611"/>
        </w:trPr>
        <w:tc>
          <w:tcPr>
            <w:tcW w:w="2268" w:type="dxa"/>
            <w:vAlign w:val="center"/>
          </w:tcPr>
          <w:p w14:paraId="51E0E9E3" w14:textId="77777777" w:rsidR="00A20F04" w:rsidRPr="00C42633" w:rsidRDefault="00A20F04" w:rsidP="007C7C62">
            <w:pPr>
              <w:jc w:val="center"/>
              <w:rPr>
                <w:i/>
                <w:iCs/>
                <w:sz w:val="20"/>
                <w:szCs w:val="20"/>
              </w:rPr>
            </w:pPr>
            <w:r w:rsidRPr="00C42633">
              <w:rPr>
                <w:i/>
                <w:iCs/>
                <w:sz w:val="20"/>
                <w:szCs w:val="20"/>
              </w:rPr>
              <w:t>Technology</w:t>
            </w:r>
          </w:p>
        </w:tc>
        <w:tc>
          <w:tcPr>
            <w:tcW w:w="3510" w:type="dxa"/>
            <w:gridSpan w:val="2"/>
            <w:vAlign w:val="center"/>
          </w:tcPr>
          <w:p w14:paraId="3C799596" w14:textId="683D58D9" w:rsidR="00A20F04" w:rsidRPr="00C42633" w:rsidRDefault="00A20F04" w:rsidP="007C7C62">
            <w:pPr>
              <w:jc w:val="center"/>
              <w:rPr>
                <w:i/>
                <w:iCs/>
                <w:sz w:val="20"/>
                <w:szCs w:val="20"/>
              </w:rPr>
            </w:pPr>
            <w:r>
              <w:rPr>
                <w:i/>
                <w:iCs/>
                <w:sz w:val="20"/>
                <w:szCs w:val="20"/>
              </w:rPr>
              <w:t>Maximum technical availability (%)</w:t>
            </w:r>
          </w:p>
        </w:tc>
      </w:tr>
      <w:tr w:rsidR="00A20F04" w14:paraId="408F06AF" w14:textId="77777777" w:rsidTr="00A044FD">
        <w:trPr>
          <w:trHeight w:val="265"/>
        </w:trPr>
        <w:tc>
          <w:tcPr>
            <w:tcW w:w="2268" w:type="dxa"/>
            <w:vAlign w:val="center"/>
          </w:tcPr>
          <w:p w14:paraId="6DA43FEE" w14:textId="77777777" w:rsidR="00A20F04" w:rsidRPr="007F3D56" w:rsidRDefault="00A20F04" w:rsidP="007C7C62">
            <w:pPr>
              <w:jc w:val="center"/>
              <w:rPr>
                <w:i/>
                <w:iCs/>
                <w:sz w:val="18"/>
                <w:szCs w:val="18"/>
              </w:rPr>
            </w:pPr>
          </w:p>
        </w:tc>
        <w:tc>
          <w:tcPr>
            <w:tcW w:w="1620" w:type="dxa"/>
            <w:vAlign w:val="center"/>
          </w:tcPr>
          <w:p w14:paraId="51357F6D" w14:textId="77777777" w:rsidR="00A20F04" w:rsidRPr="007F3D56" w:rsidRDefault="00A20F04" w:rsidP="007C7C62">
            <w:pPr>
              <w:jc w:val="center"/>
              <w:rPr>
                <w:i/>
                <w:iCs/>
                <w:sz w:val="18"/>
                <w:szCs w:val="18"/>
              </w:rPr>
            </w:pPr>
            <w:r w:rsidRPr="007F3D56">
              <w:rPr>
                <w:i/>
                <w:iCs/>
                <w:sz w:val="18"/>
                <w:szCs w:val="18"/>
              </w:rPr>
              <w:t>Range</w:t>
            </w:r>
          </w:p>
        </w:tc>
        <w:tc>
          <w:tcPr>
            <w:tcW w:w="1890" w:type="dxa"/>
            <w:vAlign w:val="center"/>
          </w:tcPr>
          <w:p w14:paraId="0C665D14" w14:textId="77777777" w:rsidR="00A20F04" w:rsidRPr="007F3D56" w:rsidRDefault="00A20F04" w:rsidP="007C7C62">
            <w:pPr>
              <w:jc w:val="center"/>
              <w:rPr>
                <w:i/>
                <w:iCs/>
                <w:sz w:val="18"/>
                <w:szCs w:val="18"/>
              </w:rPr>
            </w:pPr>
            <w:r w:rsidRPr="007F3D56">
              <w:rPr>
                <w:i/>
                <w:iCs/>
                <w:sz w:val="18"/>
                <w:szCs w:val="18"/>
              </w:rPr>
              <w:t>Std. Value</w:t>
            </w:r>
          </w:p>
        </w:tc>
      </w:tr>
      <w:tr w:rsidR="00A20F04" w14:paraId="044F1FA8" w14:textId="77777777" w:rsidTr="00A044FD">
        <w:trPr>
          <w:trHeight w:val="260"/>
        </w:trPr>
        <w:tc>
          <w:tcPr>
            <w:tcW w:w="2268" w:type="dxa"/>
            <w:vAlign w:val="center"/>
          </w:tcPr>
          <w:p w14:paraId="5EAF7E65" w14:textId="77777777" w:rsidR="00A20F04" w:rsidRPr="007F3D56" w:rsidRDefault="00A20F04" w:rsidP="007C7C62">
            <w:pPr>
              <w:rPr>
                <w:i/>
                <w:iCs/>
                <w:sz w:val="18"/>
                <w:szCs w:val="18"/>
              </w:rPr>
            </w:pPr>
            <w:r w:rsidRPr="007F3D56">
              <w:rPr>
                <w:i/>
                <w:iCs/>
                <w:sz w:val="18"/>
                <w:szCs w:val="18"/>
              </w:rPr>
              <w:t xml:space="preserve">CCGT </w:t>
            </w:r>
          </w:p>
        </w:tc>
        <w:tc>
          <w:tcPr>
            <w:tcW w:w="1620" w:type="dxa"/>
            <w:vAlign w:val="center"/>
          </w:tcPr>
          <w:p w14:paraId="0D90D9FD" w14:textId="77777777"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 xml:space="preserve">90 </w:t>
            </w:r>
            <w:r w:rsidRPr="007F3D56">
              <w:rPr>
                <w:rFonts w:ascii="Calibri" w:hAnsi="Calibri" w:cs="Calibri"/>
                <w:color w:val="000000" w:themeColor="dark1"/>
                <w:kern w:val="24"/>
                <w:sz w:val="18"/>
                <w:szCs w:val="18"/>
              </w:rPr>
              <w:t>–</w:t>
            </w:r>
            <w:r>
              <w:rPr>
                <w:rFonts w:ascii="Calibri" w:hAnsi="Calibri" w:cs="Calibri"/>
                <w:color w:val="000000" w:themeColor="dark1"/>
                <w:kern w:val="24"/>
                <w:sz w:val="18"/>
                <w:szCs w:val="18"/>
              </w:rPr>
              <w:t xml:space="preserve"> 95%</w:t>
            </w:r>
          </w:p>
        </w:tc>
        <w:tc>
          <w:tcPr>
            <w:tcW w:w="1890" w:type="dxa"/>
            <w:vAlign w:val="center"/>
          </w:tcPr>
          <w:p w14:paraId="0907649A" w14:textId="77777777" w:rsidR="00A20F04" w:rsidRPr="007F3D56" w:rsidRDefault="00A20F04" w:rsidP="007C7C62">
            <w:pPr>
              <w:jc w:val="center"/>
              <w:rPr>
                <w:rFonts w:cstheme="minorHAnsi"/>
                <w:color w:val="000000" w:themeColor="dark1"/>
                <w:kern w:val="24"/>
                <w:sz w:val="18"/>
                <w:szCs w:val="18"/>
              </w:rPr>
            </w:pPr>
            <w:r>
              <w:rPr>
                <w:rFonts w:ascii="Calibri" w:hAnsi="Calibri" w:cs="Calibri"/>
                <w:color w:val="000000" w:themeColor="dark1"/>
                <w:kern w:val="24"/>
                <w:sz w:val="18"/>
                <w:szCs w:val="18"/>
              </w:rPr>
              <w:t>93%</w:t>
            </w:r>
          </w:p>
        </w:tc>
      </w:tr>
      <w:tr w:rsidR="00A20F04" w14:paraId="00B1780F" w14:textId="77777777" w:rsidTr="00A044FD">
        <w:trPr>
          <w:trHeight w:val="250"/>
        </w:trPr>
        <w:tc>
          <w:tcPr>
            <w:tcW w:w="2268" w:type="dxa"/>
            <w:vAlign w:val="center"/>
          </w:tcPr>
          <w:p w14:paraId="6A7E31E4" w14:textId="77777777" w:rsidR="00A20F04" w:rsidRPr="007F3D56" w:rsidRDefault="00A20F04" w:rsidP="007C7C62">
            <w:pPr>
              <w:rPr>
                <w:i/>
                <w:iCs/>
                <w:sz w:val="18"/>
                <w:szCs w:val="18"/>
              </w:rPr>
            </w:pPr>
            <w:r w:rsidRPr="007F3D56">
              <w:rPr>
                <w:i/>
                <w:iCs/>
                <w:sz w:val="18"/>
                <w:szCs w:val="18"/>
              </w:rPr>
              <w:t>OCGT</w:t>
            </w:r>
          </w:p>
        </w:tc>
        <w:tc>
          <w:tcPr>
            <w:tcW w:w="1620" w:type="dxa"/>
            <w:vAlign w:val="center"/>
          </w:tcPr>
          <w:p w14:paraId="064CEB12" w14:textId="48AE1831"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9</w:t>
            </w:r>
            <w:r w:rsidR="00254A6B">
              <w:rPr>
                <w:rFonts w:cstheme="minorHAnsi"/>
                <w:color w:val="000000" w:themeColor="dark1"/>
                <w:kern w:val="24"/>
                <w:sz w:val="18"/>
                <w:szCs w:val="18"/>
              </w:rPr>
              <w:t>3</w:t>
            </w:r>
            <w:r>
              <w:rPr>
                <w:rFonts w:cstheme="minorHAnsi"/>
                <w:color w:val="000000" w:themeColor="dark1"/>
                <w:kern w:val="24"/>
                <w:sz w:val="18"/>
                <w:szCs w:val="18"/>
              </w:rPr>
              <w:t xml:space="preserve"> </w:t>
            </w:r>
            <w:r w:rsidRPr="007F3D56">
              <w:rPr>
                <w:rFonts w:ascii="Calibri" w:hAnsi="Calibri" w:cs="Calibri"/>
                <w:color w:val="000000" w:themeColor="dark1"/>
                <w:kern w:val="24"/>
                <w:sz w:val="18"/>
                <w:szCs w:val="18"/>
              </w:rPr>
              <w:t>–</w:t>
            </w:r>
            <w:r>
              <w:rPr>
                <w:rFonts w:ascii="Calibri" w:hAnsi="Calibri" w:cs="Calibri"/>
                <w:color w:val="000000" w:themeColor="dark1"/>
                <w:kern w:val="24"/>
                <w:sz w:val="18"/>
                <w:szCs w:val="18"/>
              </w:rPr>
              <w:t xml:space="preserve"> </w:t>
            </w:r>
            <w:r>
              <w:rPr>
                <w:rFonts w:cstheme="minorHAnsi"/>
                <w:color w:val="000000" w:themeColor="dark1"/>
                <w:kern w:val="24"/>
                <w:sz w:val="18"/>
                <w:szCs w:val="18"/>
              </w:rPr>
              <w:t>99%</w:t>
            </w:r>
          </w:p>
        </w:tc>
        <w:tc>
          <w:tcPr>
            <w:tcW w:w="1890" w:type="dxa"/>
            <w:vAlign w:val="center"/>
          </w:tcPr>
          <w:p w14:paraId="4FE2D2F3" w14:textId="77777777"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97%</w:t>
            </w:r>
          </w:p>
        </w:tc>
      </w:tr>
      <w:tr w:rsidR="00A20F04" w14:paraId="56CD6097" w14:textId="77777777" w:rsidTr="00A044FD">
        <w:trPr>
          <w:trHeight w:val="265"/>
        </w:trPr>
        <w:tc>
          <w:tcPr>
            <w:tcW w:w="2268" w:type="dxa"/>
            <w:vAlign w:val="center"/>
          </w:tcPr>
          <w:p w14:paraId="3357909F" w14:textId="77777777" w:rsidR="00A20F04" w:rsidRPr="007F3D56" w:rsidRDefault="00A20F04" w:rsidP="007C7C62">
            <w:pPr>
              <w:rPr>
                <w:i/>
                <w:iCs/>
                <w:sz w:val="18"/>
                <w:szCs w:val="18"/>
              </w:rPr>
            </w:pPr>
            <w:r w:rsidRPr="007F3D56">
              <w:rPr>
                <w:i/>
                <w:iCs/>
                <w:sz w:val="18"/>
                <w:szCs w:val="18"/>
              </w:rPr>
              <w:t xml:space="preserve">ST </w:t>
            </w:r>
          </w:p>
        </w:tc>
        <w:tc>
          <w:tcPr>
            <w:tcW w:w="1620" w:type="dxa"/>
            <w:vAlign w:val="center"/>
          </w:tcPr>
          <w:p w14:paraId="4153EDF1" w14:textId="77777777"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 xml:space="preserve">90 </w:t>
            </w:r>
            <w:r w:rsidRPr="007F3D56">
              <w:rPr>
                <w:rFonts w:ascii="Calibri" w:hAnsi="Calibri" w:cs="Calibri"/>
                <w:color w:val="000000" w:themeColor="dark1"/>
                <w:kern w:val="24"/>
                <w:sz w:val="18"/>
                <w:szCs w:val="18"/>
              </w:rPr>
              <w:t>–</w:t>
            </w:r>
            <w:r>
              <w:rPr>
                <w:rFonts w:ascii="Calibri" w:hAnsi="Calibri" w:cs="Calibri"/>
                <w:color w:val="000000" w:themeColor="dark1"/>
                <w:kern w:val="24"/>
                <w:sz w:val="18"/>
                <w:szCs w:val="18"/>
              </w:rPr>
              <w:t xml:space="preserve"> 95%</w:t>
            </w:r>
          </w:p>
        </w:tc>
        <w:tc>
          <w:tcPr>
            <w:tcW w:w="1890" w:type="dxa"/>
            <w:vAlign w:val="center"/>
          </w:tcPr>
          <w:p w14:paraId="4BDC1526" w14:textId="77777777" w:rsidR="00A20F04" w:rsidRPr="007F3D56" w:rsidRDefault="00A20F04" w:rsidP="007C7C62">
            <w:pPr>
              <w:jc w:val="center"/>
              <w:rPr>
                <w:rFonts w:cstheme="minorHAnsi"/>
                <w:color w:val="000000" w:themeColor="dark1"/>
                <w:kern w:val="24"/>
                <w:sz w:val="18"/>
                <w:szCs w:val="18"/>
              </w:rPr>
            </w:pPr>
            <w:r>
              <w:rPr>
                <w:rFonts w:ascii="Calibri" w:hAnsi="Calibri" w:cs="Calibri"/>
                <w:color w:val="000000" w:themeColor="dark1"/>
                <w:kern w:val="24"/>
                <w:sz w:val="18"/>
                <w:szCs w:val="18"/>
              </w:rPr>
              <w:t>93%</w:t>
            </w:r>
          </w:p>
        </w:tc>
      </w:tr>
      <w:tr w:rsidR="00A20F04" w14:paraId="695CAF32" w14:textId="77777777" w:rsidTr="00A044FD">
        <w:trPr>
          <w:trHeight w:val="265"/>
        </w:trPr>
        <w:tc>
          <w:tcPr>
            <w:tcW w:w="2268" w:type="dxa"/>
            <w:vAlign w:val="center"/>
          </w:tcPr>
          <w:p w14:paraId="1FFF69FB" w14:textId="6B6A5067" w:rsidR="00A20F04" w:rsidRPr="007F3D56" w:rsidRDefault="00A20F04" w:rsidP="007C7C62">
            <w:pPr>
              <w:rPr>
                <w:i/>
                <w:iCs/>
                <w:sz w:val="18"/>
                <w:szCs w:val="18"/>
              </w:rPr>
            </w:pPr>
            <w:r w:rsidRPr="007F3D56">
              <w:rPr>
                <w:i/>
                <w:iCs/>
                <w:sz w:val="18"/>
                <w:szCs w:val="18"/>
              </w:rPr>
              <w:t>Hydro</w:t>
            </w:r>
            <w:r w:rsidR="00175EDD">
              <w:rPr>
                <w:i/>
                <w:iCs/>
                <w:sz w:val="18"/>
                <w:szCs w:val="18"/>
              </w:rPr>
              <w:t xml:space="preserve"> (ROR, stored hydro)</w:t>
            </w:r>
          </w:p>
        </w:tc>
        <w:tc>
          <w:tcPr>
            <w:tcW w:w="1620" w:type="dxa"/>
            <w:vAlign w:val="center"/>
          </w:tcPr>
          <w:p w14:paraId="249195F5" w14:textId="23B18693" w:rsidR="00A20F04" w:rsidRPr="007F3D56" w:rsidRDefault="00175EDD" w:rsidP="007C7C62">
            <w:pPr>
              <w:jc w:val="center"/>
              <w:rPr>
                <w:rFonts w:cstheme="minorHAnsi"/>
                <w:color w:val="000000" w:themeColor="dark1"/>
                <w:kern w:val="24"/>
                <w:sz w:val="18"/>
                <w:szCs w:val="18"/>
              </w:rPr>
            </w:pPr>
            <w:r>
              <w:rPr>
                <w:rFonts w:cstheme="minorHAnsi"/>
                <w:color w:val="000000" w:themeColor="dark1"/>
                <w:kern w:val="24"/>
                <w:sz w:val="18"/>
                <w:szCs w:val="18"/>
              </w:rPr>
              <w:t>90</w:t>
            </w:r>
            <w:r w:rsidRPr="007F3D56">
              <w:rPr>
                <w:rFonts w:ascii="Calibri" w:hAnsi="Calibri" w:cs="Calibri"/>
                <w:color w:val="000000" w:themeColor="dark1"/>
                <w:kern w:val="24"/>
                <w:sz w:val="18"/>
                <w:szCs w:val="18"/>
              </w:rPr>
              <w:t>–</w:t>
            </w:r>
            <w:r>
              <w:rPr>
                <w:rFonts w:ascii="Calibri" w:hAnsi="Calibri" w:cs="Calibri"/>
                <w:color w:val="000000" w:themeColor="dark1"/>
                <w:kern w:val="24"/>
                <w:sz w:val="18"/>
                <w:szCs w:val="18"/>
              </w:rPr>
              <w:t xml:space="preserve"> 99%</w:t>
            </w:r>
          </w:p>
        </w:tc>
        <w:tc>
          <w:tcPr>
            <w:tcW w:w="1890" w:type="dxa"/>
            <w:vAlign w:val="center"/>
          </w:tcPr>
          <w:p w14:paraId="00328E55" w14:textId="12572C0C" w:rsidR="00A20F04" w:rsidRPr="007F3D56" w:rsidRDefault="00175EDD" w:rsidP="007C7C62">
            <w:pPr>
              <w:jc w:val="center"/>
              <w:rPr>
                <w:rFonts w:cstheme="minorHAnsi"/>
                <w:color w:val="000000" w:themeColor="dark1"/>
                <w:kern w:val="24"/>
                <w:sz w:val="18"/>
                <w:szCs w:val="18"/>
              </w:rPr>
            </w:pPr>
            <w:r>
              <w:rPr>
                <w:rFonts w:cstheme="minorHAnsi"/>
                <w:color w:val="000000" w:themeColor="dark1"/>
                <w:kern w:val="24"/>
                <w:sz w:val="18"/>
                <w:szCs w:val="18"/>
              </w:rPr>
              <w:t>9</w:t>
            </w:r>
            <w:r w:rsidR="001961F6">
              <w:rPr>
                <w:rFonts w:cstheme="minorHAnsi"/>
                <w:color w:val="000000" w:themeColor="dark1"/>
                <w:kern w:val="24"/>
                <w:sz w:val="18"/>
                <w:szCs w:val="18"/>
              </w:rPr>
              <w:t>4</w:t>
            </w:r>
            <w:r>
              <w:rPr>
                <w:rFonts w:cstheme="minorHAnsi"/>
                <w:color w:val="000000" w:themeColor="dark1"/>
                <w:kern w:val="24"/>
                <w:sz w:val="18"/>
                <w:szCs w:val="18"/>
              </w:rPr>
              <w:t>%</w:t>
            </w:r>
          </w:p>
        </w:tc>
      </w:tr>
      <w:tr w:rsidR="00A20F04" w14:paraId="346406F5" w14:textId="77777777" w:rsidTr="00A044FD">
        <w:trPr>
          <w:trHeight w:val="250"/>
        </w:trPr>
        <w:tc>
          <w:tcPr>
            <w:tcW w:w="2268" w:type="dxa"/>
            <w:vAlign w:val="center"/>
          </w:tcPr>
          <w:p w14:paraId="6801864C" w14:textId="77777777" w:rsidR="00A20F04" w:rsidRPr="007F3D56" w:rsidRDefault="00A20F04" w:rsidP="007C7C62">
            <w:pPr>
              <w:rPr>
                <w:i/>
                <w:iCs/>
                <w:sz w:val="18"/>
                <w:szCs w:val="18"/>
              </w:rPr>
            </w:pPr>
            <w:r w:rsidRPr="007F3D56">
              <w:rPr>
                <w:i/>
                <w:iCs/>
                <w:sz w:val="18"/>
                <w:szCs w:val="18"/>
              </w:rPr>
              <w:t>Utility PV</w:t>
            </w:r>
          </w:p>
        </w:tc>
        <w:tc>
          <w:tcPr>
            <w:tcW w:w="1620" w:type="dxa"/>
            <w:vAlign w:val="center"/>
          </w:tcPr>
          <w:p w14:paraId="1D8A0BAC" w14:textId="77777777"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95</w:t>
            </w:r>
            <w:r w:rsidRPr="007F3D56">
              <w:rPr>
                <w:rFonts w:ascii="Calibri" w:hAnsi="Calibri" w:cs="Calibri"/>
                <w:color w:val="000000" w:themeColor="dark1"/>
                <w:kern w:val="24"/>
                <w:sz w:val="18"/>
                <w:szCs w:val="18"/>
              </w:rPr>
              <w:t>–</w:t>
            </w:r>
            <w:r>
              <w:rPr>
                <w:rFonts w:ascii="Calibri" w:hAnsi="Calibri" w:cs="Calibri"/>
                <w:color w:val="000000" w:themeColor="dark1"/>
                <w:kern w:val="24"/>
                <w:sz w:val="18"/>
                <w:szCs w:val="18"/>
              </w:rPr>
              <w:t xml:space="preserve"> </w:t>
            </w:r>
            <w:r>
              <w:rPr>
                <w:rFonts w:cstheme="minorHAnsi"/>
                <w:color w:val="000000" w:themeColor="dark1"/>
                <w:kern w:val="24"/>
                <w:sz w:val="18"/>
                <w:szCs w:val="18"/>
              </w:rPr>
              <w:t>99</w:t>
            </w:r>
          </w:p>
        </w:tc>
        <w:tc>
          <w:tcPr>
            <w:tcW w:w="1890" w:type="dxa"/>
            <w:vAlign w:val="center"/>
          </w:tcPr>
          <w:p w14:paraId="53EE74D7" w14:textId="77777777"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98.5%</w:t>
            </w:r>
          </w:p>
        </w:tc>
      </w:tr>
      <w:tr w:rsidR="00A20F04" w14:paraId="63ADD9D1" w14:textId="77777777" w:rsidTr="00A044FD">
        <w:trPr>
          <w:trHeight w:val="265"/>
        </w:trPr>
        <w:tc>
          <w:tcPr>
            <w:tcW w:w="2268" w:type="dxa"/>
            <w:vAlign w:val="center"/>
          </w:tcPr>
          <w:p w14:paraId="7C6BA43D" w14:textId="77777777" w:rsidR="00A20F04" w:rsidRPr="007F3D56" w:rsidRDefault="00A20F04" w:rsidP="007C7C62">
            <w:pPr>
              <w:rPr>
                <w:i/>
                <w:iCs/>
                <w:sz w:val="18"/>
                <w:szCs w:val="18"/>
              </w:rPr>
            </w:pPr>
            <w:r w:rsidRPr="007F3D56">
              <w:rPr>
                <w:i/>
                <w:iCs/>
                <w:sz w:val="18"/>
                <w:szCs w:val="18"/>
              </w:rPr>
              <w:t>Rooftop PV</w:t>
            </w:r>
          </w:p>
        </w:tc>
        <w:tc>
          <w:tcPr>
            <w:tcW w:w="1620" w:type="dxa"/>
            <w:vAlign w:val="center"/>
          </w:tcPr>
          <w:p w14:paraId="4888C40D" w14:textId="77777777"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95</w:t>
            </w:r>
            <w:r w:rsidRPr="007F3D56">
              <w:rPr>
                <w:rFonts w:ascii="Calibri" w:hAnsi="Calibri" w:cs="Calibri"/>
                <w:color w:val="000000" w:themeColor="dark1"/>
                <w:kern w:val="24"/>
                <w:sz w:val="18"/>
                <w:szCs w:val="18"/>
              </w:rPr>
              <w:t>–</w:t>
            </w:r>
            <w:r>
              <w:rPr>
                <w:rFonts w:ascii="Calibri" w:hAnsi="Calibri" w:cs="Calibri"/>
                <w:color w:val="000000" w:themeColor="dark1"/>
                <w:kern w:val="24"/>
                <w:sz w:val="18"/>
                <w:szCs w:val="18"/>
              </w:rPr>
              <w:t xml:space="preserve"> </w:t>
            </w:r>
            <w:r>
              <w:rPr>
                <w:rFonts w:cstheme="minorHAnsi"/>
                <w:color w:val="000000" w:themeColor="dark1"/>
                <w:kern w:val="24"/>
                <w:sz w:val="18"/>
                <w:szCs w:val="18"/>
              </w:rPr>
              <w:t>99</w:t>
            </w:r>
          </w:p>
        </w:tc>
        <w:tc>
          <w:tcPr>
            <w:tcW w:w="1890" w:type="dxa"/>
            <w:vAlign w:val="center"/>
          </w:tcPr>
          <w:p w14:paraId="41D6055B" w14:textId="77777777"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98.5%</w:t>
            </w:r>
          </w:p>
        </w:tc>
      </w:tr>
      <w:tr w:rsidR="00A20F04" w14:paraId="5F9DF93C" w14:textId="77777777" w:rsidTr="00A044FD">
        <w:trPr>
          <w:trHeight w:val="250"/>
        </w:trPr>
        <w:tc>
          <w:tcPr>
            <w:tcW w:w="2268" w:type="dxa"/>
            <w:vAlign w:val="center"/>
          </w:tcPr>
          <w:p w14:paraId="1F8A2508" w14:textId="77777777" w:rsidR="00A20F04" w:rsidRPr="007F3D56" w:rsidRDefault="00A20F04" w:rsidP="007C7C62">
            <w:pPr>
              <w:rPr>
                <w:i/>
                <w:iCs/>
                <w:sz w:val="18"/>
                <w:szCs w:val="18"/>
              </w:rPr>
            </w:pPr>
            <w:r w:rsidRPr="007F3D56">
              <w:rPr>
                <w:i/>
                <w:iCs/>
                <w:sz w:val="18"/>
                <w:szCs w:val="18"/>
              </w:rPr>
              <w:t>Wind onshore</w:t>
            </w:r>
          </w:p>
        </w:tc>
        <w:tc>
          <w:tcPr>
            <w:tcW w:w="1620" w:type="dxa"/>
            <w:vAlign w:val="center"/>
          </w:tcPr>
          <w:p w14:paraId="11BB7249" w14:textId="77777777"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 xml:space="preserve">90 </w:t>
            </w:r>
            <w:r w:rsidRPr="007F3D56">
              <w:rPr>
                <w:rFonts w:ascii="Calibri" w:hAnsi="Calibri" w:cs="Calibri"/>
                <w:color w:val="000000" w:themeColor="dark1"/>
                <w:kern w:val="24"/>
                <w:sz w:val="18"/>
                <w:szCs w:val="18"/>
              </w:rPr>
              <w:t>–</w:t>
            </w:r>
            <w:r>
              <w:rPr>
                <w:rFonts w:ascii="Calibri" w:hAnsi="Calibri" w:cs="Calibri"/>
                <w:color w:val="000000" w:themeColor="dark1"/>
                <w:kern w:val="24"/>
                <w:sz w:val="18"/>
                <w:szCs w:val="18"/>
              </w:rPr>
              <w:t xml:space="preserve"> </w:t>
            </w:r>
            <w:r>
              <w:rPr>
                <w:rFonts w:cstheme="minorHAnsi"/>
                <w:color w:val="000000" w:themeColor="dark1"/>
                <w:kern w:val="24"/>
                <w:sz w:val="18"/>
                <w:szCs w:val="18"/>
              </w:rPr>
              <w:t>99%</w:t>
            </w:r>
          </w:p>
        </w:tc>
        <w:tc>
          <w:tcPr>
            <w:tcW w:w="1890" w:type="dxa"/>
            <w:vAlign w:val="center"/>
          </w:tcPr>
          <w:p w14:paraId="5F1C0DD8" w14:textId="77777777"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97%</w:t>
            </w:r>
          </w:p>
        </w:tc>
      </w:tr>
      <w:tr w:rsidR="00A20F04" w14:paraId="1A42AF20" w14:textId="77777777" w:rsidTr="00A044FD">
        <w:trPr>
          <w:trHeight w:val="265"/>
        </w:trPr>
        <w:tc>
          <w:tcPr>
            <w:tcW w:w="2268" w:type="dxa"/>
            <w:vAlign w:val="center"/>
          </w:tcPr>
          <w:p w14:paraId="4A6F636A" w14:textId="77777777" w:rsidR="00A20F04" w:rsidRPr="007F3D56" w:rsidRDefault="00A20F04" w:rsidP="007C7C62">
            <w:pPr>
              <w:rPr>
                <w:i/>
                <w:iCs/>
                <w:sz w:val="18"/>
                <w:szCs w:val="18"/>
              </w:rPr>
            </w:pPr>
            <w:r w:rsidRPr="007F3D56">
              <w:rPr>
                <w:i/>
                <w:iCs/>
                <w:sz w:val="18"/>
                <w:szCs w:val="18"/>
              </w:rPr>
              <w:t>Wind offshore</w:t>
            </w:r>
          </w:p>
        </w:tc>
        <w:tc>
          <w:tcPr>
            <w:tcW w:w="1620" w:type="dxa"/>
            <w:vAlign w:val="center"/>
          </w:tcPr>
          <w:p w14:paraId="2E45B393" w14:textId="77777777"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 xml:space="preserve">90 </w:t>
            </w:r>
            <w:r w:rsidRPr="007F3D56">
              <w:rPr>
                <w:rFonts w:ascii="Calibri" w:hAnsi="Calibri" w:cs="Calibri"/>
                <w:color w:val="000000" w:themeColor="dark1"/>
                <w:kern w:val="24"/>
                <w:sz w:val="18"/>
                <w:szCs w:val="18"/>
              </w:rPr>
              <w:t>–</w:t>
            </w:r>
            <w:r>
              <w:rPr>
                <w:rFonts w:ascii="Calibri" w:hAnsi="Calibri" w:cs="Calibri"/>
                <w:color w:val="000000" w:themeColor="dark1"/>
                <w:kern w:val="24"/>
                <w:sz w:val="18"/>
                <w:szCs w:val="18"/>
              </w:rPr>
              <w:t xml:space="preserve"> </w:t>
            </w:r>
            <w:r>
              <w:rPr>
                <w:rFonts w:cstheme="minorHAnsi"/>
                <w:color w:val="000000" w:themeColor="dark1"/>
                <w:kern w:val="24"/>
                <w:sz w:val="18"/>
                <w:szCs w:val="18"/>
              </w:rPr>
              <w:t>96%</w:t>
            </w:r>
          </w:p>
        </w:tc>
        <w:tc>
          <w:tcPr>
            <w:tcW w:w="1890" w:type="dxa"/>
            <w:vAlign w:val="center"/>
          </w:tcPr>
          <w:p w14:paraId="4306CE9E" w14:textId="77777777" w:rsidR="00A20F04" w:rsidRPr="007F3D56" w:rsidRDefault="00A20F04" w:rsidP="007C7C62">
            <w:pPr>
              <w:jc w:val="center"/>
              <w:rPr>
                <w:rFonts w:cstheme="minorHAnsi"/>
                <w:color w:val="000000" w:themeColor="dark1"/>
                <w:kern w:val="24"/>
                <w:sz w:val="18"/>
                <w:szCs w:val="18"/>
              </w:rPr>
            </w:pPr>
            <w:r>
              <w:rPr>
                <w:rFonts w:cstheme="minorHAnsi"/>
                <w:color w:val="000000" w:themeColor="dark1"/>
                <w:kern w:val="24"/>
                <w:sz w:val="18"/>
                <w:szCs w:val="18"/>
              </w:rPr>
              <w:t>95%</w:t>
            </w:r>
          </w:p>
        </w:tc>
      </w:tr>
      <w:tr w:rsidR="00A20F04" w14:paraId="0E837DB6" w14:textId="77777777" w:rsidTr="00A044FD">
        <w:trPr>
          <w:trHeight w:val="250"/>
        </w:trPr>
        <w:tc>
          <w:tcPr>
            <w:tcW w:w="2268" w:type="dxa"/>
            <w:vAlign w:val="center"/>
          </w:tcPr>
          <w:p w14:paraId="0B451ACC" w14:textId="77777777" w:rsidR="00A20F04" w:rsidRPr="007F3D56" w:rsidRDefault="00A20F04" w:rsidP="007C7C62">
            <w:pPr>
              <w:rPr>
                <w:i/>
                <w:iCs/>
                <w:sz w:val="18"/>
                <w:szCs w:val="18"/>
              </w:rPr>
            </w:pPr>
            <w:r w:rsidRPr="007F3D56">
              <w:rPr>
                <w:i/>
                <w:iCs/>
                <w:sz w:val="18"/>
                <w:szCs w:val="18"/>
              </w:rPr>
              <w:t>Biomass</w:t>
            </w:r>
          </w:p>
        </w:tc>
        <w:tc>
          <w:tcPr>
            <w:tcW w:w="1620" w:type="dxa"/>
            <w:vAlign w:val="center"/>
          </w:tcPr>
          <w:p w14:paraId="7521B21D" w14:textId="3135EEAD" w:rsidR="00A20F04" w:rsidRPr="007F3D56" w:rsidRDefault="00CA6047" w:rsidP="007C7C62">
            <w:pPr>
              <w:jc w:val="center"/>
              <w:rPr>
                <w:rFonts w:ascii="Calibri" w:hAnsi="Calibri" w:cs="Calibri"/>
                <w:color w:val="000000" w:themeColor="dark1"/>
                <w:kern w:val="24"/>
                <w:sz w:val="18"/>
                <w:szCs w:val="18"/>
              </w:rPr>
            </w:pPr>
            <w:r>
              <w:rPr>
                <w:rFonts w:cstheme="minorHAnsi"/>
                <w:color w:val="000000" w:themeColor="dark1"/>
                <w:kern w:val="24"/>
                <w:sz w:val="18"/>
                <w:szCs w:val="18"/>
              </w:rPr>
              <w:t>50</w:t>
            </w:r>
            <w:r w:rsidR="00A20F04" w:rsidRPr="007F3D56">
              <w:rPr>
                <w:rFonts w:ascii="Calibri" w:hAnsi="Calibri" w:cs="Calibri"/>
                <w:color w:val="000000" w:themeColor="dark1"/>
                <w:kern w:val="24"/>
                <w:sz w:val="18"/>
                <w:szCs w:val="18"/>
              </w:rPr>
              <w:t>–</w:t>
            </w:r>
            <w:r w:rsidR="00A20F04">
              <w:rPr>
                <w:rFonts w:ascii="Calibri" w:hAnsi="Calibri" w:cs="Calibri"/>
                <w:color w:val="000000" w:themeColor="dark1"/>
                <w:kern w:val="24"/>
                <w:sz w:val="18"/>
                <w:szCs w:val="18"/>
              </w:rPr>
              <w:t xml:space="preserve"> </w:t>
            </w:r>
            <w:r>
              <w:rPr>
                <w:rFonts w:cstheme="minorHAnsi"/>
                <w:color w:val="000000" w:themeColor="dark1"/>
                <w:kern w:val="24"/>
                <w:sz w:val="18"/>
                <w:szCs w:val="18"/>
              </w:rPr>
              <w:t>80</w:t>
            </w:r>
            <w:r w:rsidR="00A20F04">
              <w:rPr>
                <w:rFonts w:cstheme="minorHAnsi"/>
                <w:color w:val="000000" w:themeColor="dark1"/>
                <w:kern w:val="24"/>
                <w:sz w:val="18"/>
                <w:szCs w:val="18"/>
              </w:rPr>
              <w:t>%</w:t>
            </w:r>
          </w:p>
        </w:tc>
        <w:tc>
          <w:tcPr>
            <w:tcW w:w="1890" w:type="dxa"/>
            <w:vAlign w:val="center"/>
          </w:tcPr>
          <w:p w14:paraId="28BAF09B" w14:textId="1BAAC177" w:rsidR="00A20F04" w:rsidRPr="007F3D56" w:rsidRDefault="00CA6047" w:rsidP="007C7C62">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65</w:t>
            </w:r>
            <w:r w:rsidR="00A20F04">
              <w:rPr>
                <w:rFonts w:ascii="Calibri" w:hAnsi="Calibri" w:cs="Calibri"/>
                <w:color w:val="000000" w:themeColor="dark1"/>
                <w:kern w:val="24"/>
                <w:sz w:val="18"/>
                <w:szCs w:val="18"/>
              </w:rPr>
              <w:t>%</w:t>
            </w:r>
          </w:p>
        </w:tc>
      </w:tr>
      <w:tr w:rsidR="00A20F04" w14:paraId="123D5E4A" w14:textId="77777777" w:rsidTr="00A044FD">
        <w:trPr>
          <w:trHeight w:val="265"/>
        </w:trPr>
        <w:tc>
          <w:tcPr>
            <w:tcW w:w="2268" w:type="dxa"/>
            <w:vAlign w:val="center"/>
          </w:tcPr>
          <w:p w14:paraId="657A7A6B" w14:textId="77777777" w:rsidR="00A20F04" w:rsidRPr="007F3D56" w:rsidRDefault="00A20F04" w:rsidP="007C7C62">
            <w:pPr>
              <w:rPr>
                <w:i/>
                <w:iCs/>
                <w:sz w:val="18"/>
                <w:szCs w:val="18"/>
              </w:rPr>
            </w:pPr>
            <w:r w:rsidRPr="007F3D56">
              <w:rPr>
                <w:i/>
                <w:iCs/>
                <w:sz w:val="18"/>
                <w:szCs w:val="18"/>
              </w:rPr>
              <w:t>Nuclear</w:t>
            </w:r>
          </w:p>
        </w:tc>
        <w:tc>
          <w:tcPr>
            <w:tcW w:w="1620" w:type="dxa"/>
            <w:vAlign w:val="center"/>
          </w:tcPr>
          <w:p w14:paraId="26B749C4" w14:textId="5870884B" w:rsidR="00A20F04" w:rsidRPr="007F3D56" w:rsidRDefault="00254A6B" w:rsidP="007C7C62">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 xml:space="preserve">80 </w:t>
            </w:r>
            <w:r w:rsidRPr="007F3D56">
              <w:rPr>
                <w:rFonts w:ascii="Calibri" w:hAnsi="Calibri" w:cs="Calibri"/>
                <w:color w:val="000000" w:themeColor="dark1"/>
                <w:kern w:val="24"/>
                <w:sz w:val="18"/>
                <w:szCs w:val="18"/>
              </w:rPr>
              <w:t>–</w:t>
            </w:r>
            <w:r>
              <w:rPr>
                <w:rFonts w:ascii="Calibri" w:hAnsi="Calibri" w:cs="Calibri"/>
                <w:color w:val="000000" w:themeColor="dark1"/>
                <w:kern w:val="24"/>
                <w:sz w:val="18"/>
                <w:szCs w:val="18"/>
              </w:rPr>
              <w:t xml:space="preserve"> </w:t>
            </w:r>
            <w:r>
              <w:rPr>
                <w:rFonts w:cstheme="minorHAnsi"/>
                <w:color w:val="000000" w:themeColor="dark1"/>
                <w:kern w:val="24"/>
                <w:sz w:val="18"/>
                <w:szCs w:val="18"/>
              </w:rPr>
              <w:t>95%</w:t>
            </w:r>
          </w:p>
        </w:tc>
        <w:tc>
          <w:tcPr>
            <w:tcW w:w="1890" w:type="dxa"/>
            <w:vAlign w:val="center"/>
          </w:tcPr>
          <w:p w14:paraId="6095B772" w14:textId="29012F0F" w:rsidR="00A20F04" w:rsidRPr="007F3D56" w:rsidRDefault="00254A6B" w:rsidP="007C7C62">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90%</w:t>
            </w:r>
          </w:p>
        </w:tc>
      </w:tr>
      <w:tr w:rsidR="00A20F04" w14:paraId="2D47F22D" w14:textId="77777777" w:rsidTr="00A044FD">
        <w:trPr>
          <w:trHeight w:val="265"/>
        </w:trPr>
        <w:tc>
          <w:tcPr>
            <w:tcW w:w="2268" w:type="dxa"/>
            <w:vAlign w:val="center"/>
          </w:tcPr>
          <w:p w14:paraId="5756F5AD" w14:textId="77777777" w:rsidR="00A20F04" w:rsidRPr="007F3D56" w:rsidRDefault="00A20F04" w:rsidP="007C7C62">
            <w:pPr>
              <w:rPr>
                <w:i/>
                <w:iCs/>
                <w:sz w:val="18"/>
                <w:szCs w:val="18"/>
              </w:rPr>
            </w:pPr>
            <w:r>
              <w:rPr>
                <w:i/>
                <w:iCs/>
                <w:sz w:val="18"/>
                <w:szCs w:val="18"/>
              </w:rPr>
              <w:t>Storage - Battery</w:t>
            </w:r>
          </w:p>
        </w:tc>
        <w:tc>
          <w:tcPr>
            <w:tcW w:w="1620" w:type="dxa"/>
            <w:vAlign w:val="center"/>
          </w:tcPr>
          <w:p w14:paraId="3E1BE1E9" w14:textId="77777777" w:rsidR="00A20F04" w:rsidRPr="007F3D56" w:rsidRDefault="00A20F04" w:rsidP="007C7C62">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95</w:t>
            </w:r>
            <w:r w:rsidRPr="007F3D56">
              <w:rPr>
                <w:rFonts w:ascii="Calibri" w:hAnsi="Calibri" w:cs="Calibri"/>
                <w:color w:val="000000" w:themeColor="dark1"/>
                <w:kern w:val="24"/>
                <w:sz w:val="18"/>
                <w:szCs w:val="18"/>
              </w:rPr>
              <w:t>–</w:t>
            </w:r>
            <w:r>
              <w:rPr>
                <w:rFonts w:ascii="Calibri" w:hAnsi="Calibri" w:cs="Calibri"/>
                <w:color w:val="000000" w:themeColor="dark1"/>
                <w:kern w:val="24"/>
                <w:sz w:val="18"/>
                <w:szCs w:val="18"/>
              </w:rPr>
              <w:t xml:space="preserve"> </w:t>
            </w:r>
            <w:r>
              <w:rPr>
                <w:rFonts w:cstheme="minorHAnsi"/>
                <w:color w:val="000000" w:themeColor="dark1"/>
                <w:kern w:val="24"/>
                <w:sz w:val="18"/>
                <w:szCs w:val="18"/>
              </w:rPr>
              <w:t>98.5</w:t>
            </w:r>
            <w:r>
              <w:rPr>
                <w:rFonts w:ascii="Calibri" w:hAnsi="Calibri" w:cs="Calibri"/>
                <w:color w:val="000000" w:themeColor="dark1"/>
                <w:kern w:val="24"/>
                <w:sz w:val="18"/>
                <w:szCs w:val="18"/>
              </w:rPr>
              <w:t>%</w:t>
            </w:r>
          </w:p>
        </w:tc>
        <w:tc>
          <w:tcPr>
            <w:tcW w:w="1890" w:type="dxa"/>
            <w:vAlign w:val="center"/>
          </w:tcPr>
          <w:p w14:paraId="4EB68F58" w14:textId="77777777" w:rsidR="00A20F04" w:rsidRPr="007F3D56" w:rsidRDefault="00A20F04" w:rsidP="007C7C62">
            <w:pPr>
              <w:jc w:val="center"/>
              <w:rPr>
                <w:rFonts w:ascii="Calibri" w:hAnsi="Calibri" w:cs="Calibri"/>
                <w:color w:val="000000" w:themeColor="dark1"/>
                <w:kern w:val="24"/>
                <w:sz w:val="18"/>
                <w:szCs w:val="18"/>
              </w:rPr>
            </w:pPr>
            <w:r>
              <w:rPr>
                <w:rFonts w:ascii="Calibri" w:hAnsi="Calibri" w:cs="Calibri"/>
                <w:color w:val="000000" w:themeColor="dark1"/>
                <w:kern w:val="24"/>
                <w:sz w:val="18"/>
                <w:szCs w:val="18"/>
              </w:rPr>
              <w:t>97.5%</w:t>
            </w:r>
          </w:p>
        </w:tc>
      </w:tr>
      <w:tr w:rsidR="001961F6" w14:paraId="5974F750" w14:textId="77777777" w:rsidTr="00A044FD">
        <w:trPr>
          <w:trHeight w:val="265"/>
        </w:trPr>
        <w:tc>
          <w:tcPr>
            <w:tcW w:w="2268" w:type="dxa"/>
            <w:vAlign w:val="center"/>
          </w:tcPr>
          <w:p w14:paraId="380C9C2E" w14:textId="33A612AA" w:rsidR="001961F6" w:rsidRDefault="001961F6" w:rsidP="001961F6">
            <w:pPr>
              <w:rPr>
                <w:i/>
                <w:iCs/>
                <w:sz w:val="18"/>
                <w:szCs w:val="18"/>
              </w:rPr>
            </w:pPr>
            <w:r>
              <w:rPr>
                <w:i/>
                <w:iCs/>
                <w:sz w:val="18"/>
                <w:szCs w:val="18"/>
              </w:rPr>
              <w:t>Storage – Pumped hydro</w:t>
            </w:r>
          </w:p>
        </w:tc>
        <w:tc>
          <w:tcPr>
            <w:tcW w:w="1620" w:type="dxa"/>
            <w:vAlign w:val="center"/>
          </w:tcPr>
          <w:p w14:paraId="56D068AD" w14:textId="5FA9DB0B" w:rsidR="001961F6" w:rsidRDefault="001961F6" w:rsidP="001961F6">
            <w:pPr>
              <w:jc w:val="center"/>
              <w:rPr>
                <w:rFonts w:ascii="Calibri" w:hAnsi="Calibri" w:cs="Calibri"/>
                <w:color w:val="000000" w:themeColor="dark1"/>
                <w:kern w:val="24"/>
                <w:sz w:val="18"/>
                <w:szCs w:val="18"/>
              </w:rPr>
            </w:pPr>
            <w:r w:rsidRPr="113CBC67">
              <w:rPr>
                <w:color w:val="000000" w:themeColor="dark1"/>
                <w:kern w:val="24"/>
                <w:sz w:val="18"/>
                <w:szCs w:val="18"/>
              </w:rPr>
              <w:t xml:space="preserve">95 </w:t>
            </w:r>
            <w:r w:rsidRPr="007F3D56">
              <w:rPr>
                <w:rFonts w:ascii="Calibri" w:hAnsi="Calibri" w:cs="Calibri"/>
                <w:color w:val="000000" w:themeColor="dark1"/>
                <w:kern w:val="24"/>
                <w:sz w:val="18"/>
                <w:szCs w:val="18"/>
              </w:rPr>
              <w:t>–</w:t>
            </w:r>
            <w:r>
              <w:rPr>
                <w:rFonts w:ascii="Calibri" w:hAnsi="Calibri" w:cs="Calibri"/>
                <w:color w:val="000000" w:themeColor="dark1"/>
                <w:kern w:val="24"/>
                <w:sz w:val="18"/>
                <w:szCs w:val="18"/>
              </w:rPr>
              <w:t xml:space="preserve"> 98%</w:t>
            </w:r>
          </w:p>
        </w:tc>
        <w:tc>
          <w:tcPr>
            <w:tcW w:w="1890" w:type="dxa"/>
            <w:vAlign w:val="center"/>
          </w:tcPr>
          <w:p w14:paraId="144C9821" w14:textId="26330B27" w:rsidR="001961F6" w:rsidRDefault="001961F6" w:rsidP="001961F6">
            <w:pPr>
              <w:jc w:val="center"/>
              <w:rPr>
                <w:rFonts w:ascii="Calibri" w:hAnsi="Calibri" w:cs="Calibri"/>
                <w:color w:val="000000" w:themeColor="dark1"/>
                <w:kern w:val="24"/>
                <w:sz w:val="18"/>
                <w:szCs w:val="18"/>
              </w:rPr>
            </w:pPr>
            <w:r>
              <w:rPr>
                <w:rFonts w:cstheme="minorHAnsi"/>
                <w:color w:val="000000" w:themeColor="dark1"/>
                <w:kern w:val="24"/>
                <w:sz w:val="18"/>
                <w:szCs w:val="18"/>
              </w:rPr>
              <w:t>97%</w:t>
            </w:r>
          </w:p>
        </w:tc>
      </w:tr>
    </w:tbl>
    <w:p w14:paraId="03F92D6B" w14:textId="77777777" w:rsidR="00A20F04" w:rsidRDefault="00A20F04" w:rsidP="00880D7C">
      <w:pPr>
        <w:jc w:val="both"/>
      </w:pPr>
    </w:p>
    <w:p w14:paraId="4A73388A" w14:textId="77777777" w:rsidR="00413F6E" w:rsidRDefault="00413F6E" w:rsidP="00880D7C">
      <w:pPr>
        <w:jc w:val="both"/>
      </w:pPr>
    </w:p>
    <w:p w14:paraId="04CF9813" w14:textId="048A12B2" w:rsidR="004C0087" w:rsidRDefault="004C0087" w:rsidP="00880D7C">
      <w:pPr>
        <w:jc w:val="both"/>
        <w:sectPr w:rsidR="004C0087" w:rsidSect="004C0087">
          <w:pgSz w:w="15840" w:h="12240" w:orient="landscape"/>
          <w:pgMar w:top="1440" w:right="1440" w:bottom="1440" w:left="1440" w:header="720" w:footer="720" w:gutter="0"/>
          <w:cols w:space="720"/>
          <w:docGrid w:linePitch="360"/>
        </w:sectPr>
      </w:pPr>
    </w:p>
    <w:p w14:paraId="5C6C27F5" w14:textId="54F225FB" w:rsidR="00E73793" w:rsidRDefault="00E73793" w:rsidP="001E587D">
      <w:pPr>
        <w:pStyle w:val="Heading4"/>
        <w:numPr>
          <w:ilvl w:val="3"/>
          <w:numId w:val="10"/>
        </w:numPr>
      </w:pPr>
      <w:bookmarkStart w:id="33" w:name="_Ref114844125"/>
      <w:r w:rsidRPr="00312F57">
        <w:lastRenderedPageBreak/>
        <w:t>RE profiles</w:t>
      </w:r>
      <w:r w:rsidR="00540C69">
        <w:t xml:space="preserve"> </w:t>
      </w:r>
      <w:bookmarkEnd w:id="33"/>
    </w:p>
    <w:p w14:paraId="746EE84D" w14:textId="31FD7B03" w:rsidR="00880D7C" w:rsidRDefault="00E73793" w:rsidP="00880D7C">
      <w:pPr>
        <w:jc w:val="both"/>
      </w:pPr>
      <w:r>
        <w:t xml:space="preserve">Modelling teams should </w:t>
      </w:r>
      <w:r w:rsidR="009E0214">
        <w:t>preferably</w:t>
      </w:r>
      <w:r>
        <w:t xml:space="preserve"> start from </w:t>
      </w:r>
      <w:r w:rsidR="00540C69">
        <w:t xml:space="preserve">site </w:t>
      </w:r>
      <w:r w:rsidR="003D0A3C">
        <w:t xml:space="preserve">or regionally </w:t>
      </w:r>
      <w:r w:rsidR="00540C69">
        <w:t xml:space="preserve">specific </w:t>
      </w:r>
      <w:r>
        <w:t>hourly production profiles for solar, wind, and hydro resources</w:t>
      </w:r>
      <w:r w:rsidR="009E0214">
        <w:t xml:space="preserve"> that they receive from the entity responsible for power sector planning within the government or the planning department from the main public utility. </w:t>
      </w:r>
    </w:p>
    <w:p w14:paraId="2AF684F7" w14:textId="0FA7B03F" w:rsidR="009E0214" w:rsidRDefault="009E0214" w:rsidP="00880D7C">
      <w:pPr>
        <w:jc w:val="both"/>
      </w:pPr>
      <w:r>
        <w:t xml:space="preserve">In the absence of such data, modelling teams need to obtain hourly </w:t>
      </w:r>
      <w:r w:rsidR="00CB396D">
        <w:t xml:space="preserve">or seasonal </w:t>
      </w:r>
      <w:r>
        <w:t xml:space="preserve">profiles for solar, wind, </w:t>
      </w:r>
      <w:r w:rsidR="00CB396D">
        <w:t xml:space="preserve">and </w:t>
      </w:r>
      <w:r>
        <w:t>hydro as follows.</w:t>
      </w:r>
    </w:p>
    <w:p w14:paraId="20DB6058" w14:textId="111946A5" w:rsidR="009E0214" w:rsidRDefault="009E0214">
      <w:pPr>
        <w:pStyle w:val="ListParagraph"/>
        <w:numPr>
          <w:ilvl w:val="0"/>
          <w:numId w:val="23"/>
        </w:numPr>
        <w:jc w:val="both"/>
      </w:pPr>
      <w:r>
        <w:t>Solar</w:t>
      </w:r>
    </w:p>
    <w:p w14:paraId="11B7E11D" w14:textId="536D3AF9" w:rsidR="009E0214" w:rsidRDefault="6C13FC35">
      <w:pPr>
        <w:pStyle w:val="ListParagraph"/>
        <w:numPr>
          <w:ilvl w:val="0"/>
          <w:numId w:val="24"/>
        </w:numPr>
        <w:jc w:val="both"/>
      </w:pPr>
      <w:r>
        <w:t>Use a solar profile either from the Global Solar Atlas</w:t>
      </w:r>
      <w:r w:rsidR="00413F6E">
        <w:fldChar w:fldCharType="begin"/>
      </w:r>
      <w:r w:rsidR="00413F6E">
        <w:instrText xml:space="preserve"> CITATION ESM22 \l 1033 </w:instrText>
      </w:r>
      <w:r w:rsidR="00413F6E">
        <w:fldChar w:fldCharType="separate"/>
      </w:r>
      <w:r w:rsidR="00FC3822">
        <w:rPr>
          <w:noProof/>
        </w:rPr>
        <w:t xml:space="preserve"> </w:t>
      </w:r>
      <w:r w:rsidR="00FC3822" w:rsidRPr="00FC3822">
        <w:rPr>
          <w:noProof/>
        </w:rPr>
        <w:t>[27]</w:t>
      </w:r>
      <w:r w:rsidR="00413F6E">
        <w:fldChar w:fldCharType="end"/>
      </w:r>
      <w:r w:rsidR="62F3ABF3">
        <w:t xml:space="preserve"> </w:t>
      </w:r>
      <w:r>
        <w:t xml:space="preserve">or </w:t>
      </w:r>
      <w:proofErr w:type="spellStart"/>
      <w:r w:rsidR="723E63E2">
        <w:t>R</w:t>
      </w:r>
      <w:r>
        <w:t>enewables.ninja</w:t>
      </w:r>
      <w:proofErr w:type="spellEnd"/>
      <w:r w:rsidR="002F549F">
        <w:t xml:space="preserve"> </w:t>
      </w:r>
      <w:r w:rsidR="00413F6E">
        <w:fldChar w:fldCharType="begin"/>
      </w:r>
      <w:r w:rsidR="00413F6E">
        <w:instrText xml:space="preserve"> CITATION Ren22 \l 1033 </w:instrText>
      </w:r>
      <w:r w:rsidR="00413F6E">
        <w:fldChar w:fldCharType="separate"/>
      </w:r>
      <w:r w:rsidR="00FC3822">
        <w:rPr>
          <w:noProof/>
        </w:rPr>
        <w:t xml:space="preserve"> </w:t>
      </w:r>
      <w:r w:rsidR="00FC3822" w:rsidRPr="00FC3822">
        <w:rPr>
          <w:noProof/>
        </w:rPr>
        <w:t>[28]</w:t>
      </w:r>
      <w:r w:rsidR="00413F6E">
        <w:fldChar w:fldCharType="end"/>
      </w:r>
      <w:r>
        <w:t xml:space="preserve">. </w:t>
      </w:r>
      <w:proofErr w:type="spellStart"/>
      <w:r w:rsidR="2FFC2B6C">
        <w:t>Renewables.ninja</w:t>
      </w:r>
      <w:proofErr w:type="spellEnd"/>
      <w:r w:rsidR="00CB396D">
        <w:rPr>
          <w:rStyle w:val="FootnoteReference"/>
        </w:rPr>
        <w:footnoteReference w:id="25"/>
      </w:r>
      <w:r w:rsidR="2FFC2B6C">
        <w:t xml:space="preserve"> is the preferred source since this source offers hourly profiles whereas the Global Solar Atlas only offers average daily profiles by month. </w:t>
      </w:r>
    </w:p>
    <w:p w14:paraId="78994246" w14:textId="69134190" w:rsidR="0073490D" w:rsidRPr="001E587D" w:rsidRDefault="47D7BACE">
      <w:pPr>
        <w:pStyle w:val="ListParagraph"/>
        <w:numPr>
          <w:ilvl w:val="0"/>
          <w:numId w:val="24"/>
        </w:numPr>
        <w:jc w:val="both"/>
      </w:pPr>
      <w:r>
        <w:t xml:space="preserve">Standard input values for </w:t>
      </w:r>
      <w:proofErr w:type="spellStart"/>
      <w:r>
        <w:t>Renewables.ninja</w:t>
      </w:r>
      <w:proofErr w:type="spellEnd"/>
      <w:r>
        <w:t xml:space="preserve"> simulations are</w:t>
      </w:r>
      <w:r w:rsidR="723E63E2">
        <w:t xml:space="preserve"> </w:t>
      </w:r>
      <w:r w:rsidR="723E63E2" w:rsidRPr="001E587D">
        <w:t>(</w:t>
      </w:r>
      <w:r w:rsidRPr="001E587D">
        <w:fldChar w:fldCharType="begin"/>
      </w:r>
      <w:r w:rsidRPr="001E587D">
        <w:instrText xml:space="preserve"> REF _Ref112421438 \h </w:instrText>
      </w:r>
      <w:r w:rsidR="00A1631C" w:rsidRPr="001E587D">
        <w:instrText xml:space="preserve"> \* MERGEFORMAT </w:instrText>
      </w:r>
      <w:r w:rsidRPr="001E587D">
        <w:fldChar w:fldCharType="separate"/>
      </w:r>
      <w:r w:rsidR="62F3ABF3" w:rsidRPr="001E587D">
        <w:rPr>
          <w:color w:val="000000" w:themeColor="text1"/>
        </w:rPr>
        <w:t xml:space="preserve">Figure </w:t>
      </w:r>
      <w:r w:rsidR="62F3ABF3" w:rsidRPr="001E587D">
        <w:rPr>
          <w:noProof/>
          <w:color w:val="000000" w:themeColor="text1"/>
        </w:rPr>
        <w:t>1</w:t>
      </w:r>
      <w:r w:rsidRPr="001E587D">
        <w:fldChar w:fldCharType="end"/>
      </w:r>
      <w:r w:rsidR="723E63E2" w:rsidRPr="001E587D">
        <w:t>)</w:t>
      </w:r>
      <w:r w:rsidRPr="001E587D">
        <w:t>:</w:t>
      </w:r>
    </w:p>
    <w:p w14:paraId="102B561F" w14:textId="3B861D7D" w:rsidR="0073490D" w:rsidRDefault="0073490D">
      <w:pPr>
        <w:pStyle w:val="ListParagraph"/>
        <w:numPr>
          <w:ilvl w:val="1"/>
          <w:numId w:val="24"/>
        </w:numPr>
        <w:jc w:val="both"/>
      </w:pPr>
      <w:r>
        <w:t>Dataset: MERRA-2 global</w:t>
      </w:r>
    </w:p>
    <w:p w14:paraId="232627FE" w14:textId="2FE51F4F" w:rsidR="0073490D" w:rsidRDefault="0073490D">
      <w:pPr>
        <w:pStyle w:val="ListParagraph"/>
        <w:numPr>
          <w:ilvl w:val="1"/>
          <w:numId w:val="24"/>
        </w:numPr>
        <w:jc w:val="both"/>
      </w:pPr>
      <w:r>
        <w:t>Year of data: use most recent year with available data</w:t>
      </w:r>
    </w:p>
    <w:p w14:paraId="03EEF125" w14:textId="52DECC73" w:rsidR="0073490D" w:rsidRDefault="0073490D">
      <w:pPr>
        <w:pStyle w:val="ListParagraph"/>
        <w:numPr>
          <w:ilvl w:val="1"/>
          <w:numId w:val="24"/>
        </w:numPr>
        <w:jc w:val="both"/>
      </w:pPr>
      <w:r>
        <w:t>Capacity: 1 kW</w:t>
      </w:r>
    </w:p>
    <w:p w14:paraId="48564AA4" w14:textId="6E24EC1D" w:rsidR="0073490D" w:rsidRDefault="0073490D">
      <w:pPr>
        <w:pStyle w:val="ListParagraph"/>
        <w:numPr>
          <w:ilvl w:val="1"/>
          <w:numId w:val="24"/>
        </w:numPr>
        <w:jc w:val="both"/>
      </w:pPr>
      <w:r>
        <w:t>System loss: 0.1</w:t>
      </w:r>
    </w:p>
    <w:p w14:paraId="1982FFFC" w14:textId="1BA8614B" w:rsidR="0073490D" w:rsidRDefault="0073490D">
      <w:pPr>
        <w:pStyle w:val="ListParagraph"/>
        <w:numPr>
          <w:ilvl w:val="1"/>
          <w:numId w:val="24"/>
        </w:numPr>
        <w:jc w:val="both"/>
      </w:pPr>
      <w:r>
        <w:t xml:space="preserve">Tracking: none. </w:t>
      </w:r>
    </w:p>
    <w:p w14:paraId="25A933DE" w14:textId="279F4EDA" w:rsidR="0073490D" w:rsidRDefault="2B18C77B">
      <w:pPr>
        <w:pStyle w:val="ListParagraph"/>
        <w:numPr>
          <w:ilvl w:val="1"/>
          <w:numId w:val="24"/>
        </w:numPr>
        <w:jc w:val="both"/>
      </w:pPr>
      <w:r>
        <w:t xml:space="preserve">Tilt angle: In the absence of information about </w:t>
      </w:r>
      <w:r w:rsidR="64780862">
        <w:t>optimal</w:t>
      </w:r>
      <w:r>
        <w:t xml:space="preserve"> tilt angles in the country, task teams can calculate the optimal tilt angle depending on the latitude using </w:t>
      </w:r>
      <w:r w:rsidR="64780862">
        <w:t xml:space="preserve">Figure 16 or </w:t>
      </w:r>
      <w:r>
        <w:t xml:space="preserve">the equations from </w:t>
      </w:r>
      <w:r w:rsidR="64780862">
        <w:t xml:space="preserve">the </w:t>
      </w:r>
      <w:r w:rsidR="62F3ABF3">
        <w:t xml:space="preserve">Yunus </w:t>
      </w:r>
      <w:r>
        <w:t>Khan et al.</w:t>
      </w:r>
      <w:r w:rsidR="64780862">
        <w:t xml:space="preserve"> paper</w:t>
      </w:r>
      <w:r w:rsidR="62F3ABF3">
        <w:t xml:space="preserve"> </w:t>
      </w:r>
      <w:sdt>
        <w:sdtPr>
          <w:id w:val="2031614732"/>
          <w:lock w:val="contentLocked"/>
          <w:placeholder>
            <w:docPart w:val="12E3DF0B4BCD4EA692603FF7D24C1CE2"/>
          </w:placeholder>
        </w:sdtPr>
        <w:sdtContent/>
      </w:sdt>
      <w:r w:rsidR="00413F6E">
        <w:fldChar w:fldCharType="begin"/>
      </w:r>
      <w:r w:rsidR="00413F6E">
        <w:instrText xml:space="preserve"> CITATION TMY19 \l 1033 </w:instrText>
      </w:r>
      <w:r w:rsidR="00413F6E">
        <w:fldChar w:fldCharType="separate"/>
      </w:r>
      <w:r w:rsidR="00FC3822">
        <w:rPr>
          <w:noProof/>
        </w:rPr>
        <w:t xml:space="preserve"> </w:t>
      </w:r>
      <w:r w:rsidR="00FC3822" w:rsidRPr="00FC3822">
        <w:rPr>
          <w:noProof/>
        </w:rPr>
        <w:t>[29]</w:t>
      </w:r>
      <w:r w:rsidR="00413F6E">
        <w:fldChar w:fldCharType="end"/>
      </w:r>
      <w:sdt>
        <w:sdtPr>
          <w:id w:val="551657799"/>
          <w:lock w:val="contentLocked"/>
          <w:placeholder>
            <w:docPart w:val="6008A4FA65D94DC69018F1017A844ABE"/>
          </w:placeholder>
          <w:citation/>
        </w:sdtPr>
        <w:sdtContent/>
      </w:sdt>
      <w:r>
        <w:t>:</w:t>
      </w:r>
    </w:p>
    <w:p w14:paraId="0A8FFD3F" w14:textId="1C3A6B03" w:rsidR="000E6840" w:rsidRDefault="000E6840" w:rsidP="000E6840">
      <w:pPr>
        <w:ind w:left="360" w:firstLine="720"/>
        <w:jc w:val="both"/>
      </w:pPr>
      <w:r>
        <w:t>Northern hemisphere:</w:t>
      </w:r>
    </w:p>
    <w:p w14:paraId="4BB54478" w14:textId="74AC6CFF" w:rsidR="000E6840" w:rsidRPr="00E43279" w:rsidRDefault="000E6840" w:rsidP="000E6840">
      <w:pPr>
        <w:pStyle w:val="ListParagraph"/>
        <w:ind w:left="1800"/>
        <w:jc w:val="both"/>
        <w:rPr>
          <w:sz w:val="20"/>
          <w:szCs w:val="20"/>
        </w:rPr>
      </w:pPr>
      <m:oMathPara>
        <m:oMathParaPr>
          <m:jc m:val="left"/>
        </m:oMathParaPr>
        <m:oMath>
          <m:r>
            <w:rPr>
              <w:rFonts w:ascii="Cambria Math" w:hAnsi="Cambria Math"/>
              <w:sz w:val="20"/>
              <w:szCs w:val="20"/>
            </w:rPr>
            <m:t>Optimal tilt angle=</m:t>
          </m:r>
          <m:r>
            <m:rPr>
              <m:sty m:val="p"/>
            </m:rPr>
            <w:rPr>
              <w:rFonts w:ascii="Cambria Math" w:eastAsiaTheme="minorEastAsia" w:hAnsi="Cambria Math"/>
              <w:sz w:val="20"/>
              <w:szCs w:val="20"/>
            </w:rPr>
            <m:t>1.3793 + Latitude</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degrees</m:t>
              </m:r>
            </m:e>
          </m:d>
          <m:r>
            <m:rPr>
              <m:sty m:val="p"/>
            </m:rPr>
            <w:rPr>
              <w:rFonts w:ascii="Cambria Math" w:eastAsiaTheme="minorEastAsia" w:hAnsi="Cambria Math" w:cs="Cambria Math"/>
              <w:sz w:val="20"/>
              <w:szCs w:val="20"/>
            </w:rPr>
            <m:t>*</m:t>
          </m:r>
          <m:r>
            <m:rPr>
              <m:sty m:val="p"/>
            </m:rPr>
            <w:rPr>
              <w:rFonts w:ascii="Cambria Math" w:eastAsiaTheme="minorEastAsia"/>
              <w:sz w:val="20"/>
              <w:szCs w:val="20"/>
            </w:rPr>
            <m:t>(1.2011+</m:t>
          </m:r>
          <m:r>
            <m:rPr>
              <m:sty m:val="p"/>
            </m:rPr>
            <w:rPr>
              <w:rFonts w:ascii="Cambria Math" w:eastAsiaTheme="minorEastAsia" w:hAnsi="Cambria Math"/>
              <w:sz w:val="20"/>
              <w:szCs w:val="20"/>
            </w:rPr>
            <m:t>Latitude</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degrees</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 xml:space="preserve">-0.014404+ </m:t>
              </m:r>
              <m:r>
                <m:rPr>
                  <m:sty m:val="p"/>
                </m:rPr>
                <w:rPr>
                  <w:rFonts w:ascii="Cambria Math" w:eastAsiaTheme="minorEastAsia" w:hAnsi="Cambria Math"/>
                  <w:sz w:val="20"/>
                  <w:szCs w:val="20"/>
                </w:rPr>
                <m:t>Latitude</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degrees</m:t>
                  </m:r>
                </m:e>
              </m:d>
              <m:r>
                <w:rPr>
                  <w:rFonts w:ascii="Cambria Math" w:eastAsiaTheme="minorEastAsia" w:hAnsi="Cambria Math"/>
                  <w:sz w:val="20"/>
                  <w:szCs w:val="20"/>
                </w:rPr>
                <m:t>*0.000080509</m:t>
              </m:r>
              <m:ctrlPr>
                <w:rPr>
                  <w:rFonts w:ascii="Cambria Math" w:eastAsiaTheme="minorEastAsia" w:hAnsi="Cambria Math"/>
                  <w:i/>
                  <w:sz w:val="20"/>
                  <w:szCs w:val="20"/>
                </w:rPr>
              </m:ctrlPr>
            </m:e>
          </m:d>
          <m:r>
            <w:rPr>
              <w:rFonts w:ascii="Cambria Math" w:eastAsiaTheme="minorEastAsia" w:hAnsi="Cambria Math"/>
              <w:sz w:val="20"/>
              <w:szCs w:val="20"/>
            </w:rPr>
            <m:t>)</m:t>
          </m:r>
        </m:oMath>
      </m:oMathPara>
    </w:p>
    <w:p w14:paraId="0446D2DC" w14:textId="04109460" w:rsidR="000E6840" w:rsidRDefault="000E6840" w:rsidP="000E6840">
      <w:pPr>
        <w:ind w:left="360" w:firstLine="720"/>
        <w:jc w:val="both"/>
      </w:pPr>
      <w:r>
        <w:t>Southern hemisphere:</w:t>
      </w:r>
    </w:p>
    <w:p w14:paraId="6703C1D5" w14:textId="1691C679" w:rsidR="00E43279" w:rsidRPr="00E43279" w:rsidRDefault="00E43279" w:rsidP="00E43279">
      <w:pPr>
        <w:pStyle w:val="ListParagraph"/>
        <w:ind w:left="1800"/>
        <w:jc w:val="both"/>
        <w:rPr>
          <w:sz w:val="20"/>
          <w:szCs w:val="20"/>
        </w:rPr>
      </w:pPr>
      <m:oMathPara>
        <m:oMathParaPr>
          <m:jc m:val="left"/>
        </m:oMathParaPr>
        <m:oMath>
          <m:r>
            <w:rPr>
              <w:rFonts w:ascii="Cambria Math" w:hAnsi="Cambria Math"/>
              <w:sz w:val="20"/>
              <w:szCs w:val="20"/>
            </w:rPr>
            <m:t>Optimal tilt angle=-</m:t>
          </m:r>
          <m:r>
            <m:rPr>
              <m:sty m:val="p"/>
            </m:rPr>
            <w:rPr>
              <w:rFonts w:ascii="Cambria Math" w:eastAsiaTheme="minorEastAsia" w:hAnsi="Cambria Math"/>
              <w:sz w:val="20"/>
              <w:szCs w:val="20"/>
            </w:rPr>
            <m:t>0.41657 + Latitude</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degrees</m:t>
              </m:r>
            </m:e>
          </m:d>
          <m:r>
            <m:rPr>
              <m:sty m:val="p"/>
            </m:rPr>
            <w:rPr>
              <w:rFonts w:ascii="Cambria Math" w:eastAsiaTheme="minorEastAsia" w:hAnsi="Cambria Math" w:cs="Cambria Math"/>
              <w:sz w:val="20"/>
              <w:szCs w:val="20"/>
            </w:rPr>
            <m:t>*</m:t>
          </m:r>
          <m:r>
            <m:rPr>
              <m:sty m:val="p"/>
            </m:rPr>
            <w:rPr>
              <w:rFonts w:ascii="Cambria Math" w:eastAsiaTheme="minorEastAsia"/>
              <w:sz w:val="20"/>
              <w:szCs w:val="20"/>
            </w:rPr>
            <m:t>(1.4216+</m:t>
          </m:r>
          <m:r>
            <m:rPr>
              <m:sty m:val="p"/>
            </m:rPr>
            <w:rPr>
              <w:rFonts w:ascii="Cambria Math" w:eastAsiaTheme="minorEastAsia" w:hAnsi="Cambria Math"/>
              <w:sz w:val="20"/>
              <w:szCs w:val="20"/>
            </w:rPr>
            <m:t>Latitude</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degrees</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 xml:space="preserve">0.024051+ </m:t>
              </m:r>
              <m:r>
                <m:rPr>
                  <m:sty m:val="p"/>
                </m:rPr>
                <w:rPr>
                  <w:rFonts w:ascii="Cambria Math" w:eastAsiaTheme="minorEastAsia" w:hAnsi="Cambria Math"/>
                  <w:sz w:val="20"/>
                  <w:szCs w:val="20"/>
                </w:rPr>
                <m:t>Latitude</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degrees</m:t>
                  </m:r>
                </m:e>
              </m:d>
              <m:r>
                <w:rPr>
                  <w:rFonts w:ascii="Cambria Math" w:eastAsiaTheme="minorEastAsia" w:hAnsi="Cambria Math"/>
                  <w:sz w:val="20"/>
                  <w:szCs w:val="20"/>
                </w:rPr>
                <m:t>*0.00021828</m:t>
              </m:r>
              <m:ctrlPr>
                <w:rPr>
                  <w:rFonts w:ascii="Cambria Math" w:eastAsiaTheme="minorEastAsia" w:hAnsi="Cambria Math"/>
                  <w:i/>
                  <w:sz w:val="20"/>
                  <w:szCs w:val="20"/>
                </w:rPr>
              </m:ctrlPr>
            </m:e>
          </m:d>
          <m:r>
            <w:rPr>
              <w:rFonts w:ascii="Cambria Math" w:eastAsiaTheme="minorEastAsia" w:hAnsi="Cambria Math"/>
              <w:sz w:val="20"/>
              <w:szCs w:val="20"/>
            </w:rPr>
            <m:t>)</m:t>
          </m:r>
        </m:oMath>
      </m:oMathPara>
    </w:p>
    <w:p w14:paraId="31E16060" w14:textId="77777777" w:rsidR="000E6840" w:rsidRDefault="000E6840" w:rsidP="000E6840">
      <w:pPr>
        <w:pStyle w:val="ListParagraph"/>
        <w:ind w:left="1800"/>
        <w:jc w:val="both"/>
      </w:pPr>
    </w:p>
    <w:p w14:paraId="6F7A5DA4" w14:textId="6596383F" w:rsidR="000E6840" w:rsidRDefault="000E6840">
      <w:pPr>
        <w:pStyle w:val="ListParagraph"/>
        <w:numPr>
          <w:ilvl w:val="1"/>
          <w:numId w:val="24"/>
        </w:numPr>
        <w:jc w:val="both"/>
      </w:pPr>
      <w:r>
        <w:t>Azimuth angle: 180 degrees</w:t>
      </w:r>
    </w:p>
    <w:p w14:paraId="4EF8AFEA" w14:textId="47382798" w:rsidR="00CB396D" w:rsidRDefault="00CB396D" w:rsidP="00CB396D">
      <w:pPr>
        <w:jc w:val="both"/>
      </w:pPr>
    </w:p>
    <w:p w14:paraId="5053CF21" w14:textId="3A3E07D2" w:rsidR="00CB396D" w:rsidRDefault="00CB396D" w:rsidP="00CB396D">
      <w:pPr>
        <w:jc w:val="both"/>
      </w:pPr>
    </w:p>
    <w:p w14:paraId="78BECD2A" w14:textId="4AD1C835" w:rsidR="00CB396D" w:rsidRDefault="00CB396D" w:rsidP="00CB396D">
      <w:pPr>
        <w:jc w:val="both"/>
      </w:pPr>
    </w:p>
    <w:p w14:paraId="6CFA6E25" w14:textId="5E6079ED" w:rsidR="00CB396D" w:rsidRDefault="00CB396D" w:rsidP="00CB396D">
      <w:pPr>
        <w:jc w:val="both"/>
      </w:pPr>
    </w:p>
    <w:p w14:paraId="363255EF" w14:textId="44178DB0" w:rsidR="00CB396D" w:rsidRDefault="00CB396D" w:rsidP="00CB396D">
      <w:pPr>
        <w:jc w:val="both"/>
      </w:pPr>
    </w:p>
    <w:p w14:paraId="0A2C2936" w14:textId="4C637D43" w:rsidR="00CB396D" w:rsidRPr="00413F6E" w:rsidRDefault="00413F6E" w:rsidP="00413F6E">
      <w:pPr>
        <w:pStyle w:val="Caption"/>
        <w:keepNext/>
        <w:jc w:val="both"/>
        <w:rPr>
          <w:i w:val="0"/>
          <w:iCs w:val="0"/>
          <w:color w:val="000000" w:themeColor="text1"/>
          <w:sz w:val="22"/>
          <w:szCs w:val="22"/>
        </w:rPr>
      </w:pPr>
      <w:bookmarkStart w:id="34" w:name="_Ref112421438"/>
      <w:r w:rsidRPr="00413F6E">
        <w:rPr>
          <w:i w:val="0"/>
          <w:iCs w:val="0"/>
          <w:color w:val="000000" w:themeColor="text1"/>
          <w:sz w:val="22"/>
          <w:szCs w:val="22"/>
        </w:rPr>
        <w:lastRenderedPageBreak/>
        <w:t xml:space="preserve">Figure </w:t>
      </w:r>
      <w:r w:rsidRPr="00413F6E">
        <w:rPr>
          <w:i w:val="0"/>
          <w:iCs w:val="0"/>
          <w:color w:val="000000" w:themeColor="text1"/>
          <w:sz w:val="22"/>
          <w:szCs w:val="22"/>
        </w:rPr>
        <w:fldChar w:fldCharType="begin"/>
      </w:r>
      <w:r w:rsidRPr="00413F6E">
        <w:rPr>
          <w:i w:val="0"/>
          <w:iCs w:val="0"/>
          <w:color w:val="000000" w:themeColor="text1"/>
          <w:sz w:val="22"/>
          <w:szCs w:val="22"/>
        </w:rPr>
        <w:instrText xml:space="preserve"> SEQ Figure \* ARABIC </w:instrText>
      </w:r>
      <w:r w:rsidRPr="00413F6E">
        <w:rPr>
          <w:i w:val="0"/>
          <w:iCs w:val="0"/>
          <w:color w:val="000000" w:themeColor="text1"/>
          <w:sz w:val="22"/>
          <w:szCs w:val="22"/>
        </w:rPr>
        <w:fldChar w:fldCharType="separate"/>
      </w:r>
      <w:r w:rsidR="00262A65">
        <w:rPr>
          <w:i w:val="0"/>
          <w:iCs w:val="0"/>
          <w:noProof/>
          <w:color w:val="000000" w:themeColor="text1"/>
          <w:sz w:val="22"/>
          <w:szCs w:val="22"/>
        </w:rPr>
        <w:t>1</w:t>
      </w:r>
      <w:r w:rsidRPr="00413F6E">
        <w:rPr>
          <w:i w:val="0"/>
          <w:iCs w:val="0"/>
          <w:color w:val="000000" w:themeColor="text1"/>
          <w:sz w:val="22"/>
          <w:szCs w:val="22"/>
        </w:rPr>
        <w:fldChar w:fldCharType="end"/>
      </w:r>
      <w:bookmarkEnd w:id="34"/>
      <w:r w:rsidR="00CB396D" w:rsidRPr="00413F6E">
        <w:rPr>
          <w:i w:val="0"/>
          <w:iCs w:val="0"/>
          <w:color w:val="000000" w:themeColor="text1"/>
          <w:sz w:val="22"/>
          <w:szCs w:val="22"/>
        </w:rPr>
        <w:t xml:space="preserve">. Standard input for simulated hourly PV </w:t>
      </w:r>
      <w:r w:rsidR="002B23D5" w:rsidRPr="00413F6E">
        <w:rPr>
          <w:i w:val="0"/>
          <w:iCs w:val="0"/>
          <w:color w:val="000000" w:themeColor="text1"/>
          <w:sz w:val="22"/>
          <w:szCs w:val="22"/>
        </w:rPr>
        <w:t>production</w:t>
      </w:r>
      <w:r w:rsidR="00CB396D" w:rsidRPr="00413F6E">
        <w:rPr>
          <w:i w:val="0"/>
          <w:iCs w:val="0"/>
          <w:color w:val="000000" w:themeColor="text1"/>
          <w:sz w:val="22"/>
          <w:szCs w:val="22"/>
        </w:rPr>
        <w:t xml:space="preserve"> from </w:t>
      </w:r>
      <w:proofErr w:type="spellStart"/>
      <w:r w:rsidR="00CB396D" w:rsidRPr="00413F6E">
        <w:rPr>
          <w:i w:val="0"/>
          <w:iCs w:val="0"/>
          <w:color w:val="000000" w:themeColor="text1"/>
          <w:sz w:val="22"/>
          <w:szCs w:val="22"/>
        </w:rPr>
        <w:t>Renewables.ninja</w:t>
      </w:r>
      <w:proofErr w:type="spellEnd"/>
      <w:r w:rsidR="00CB396D" w:rsidRPr="00413F6E">
        <w:rPr>
          <w:i w:val="0"/>
          <w:iCs w:val="0"/>
          <w:color w:val="000000" w:themeColor="text1"/>
          <w:sz w:val="22"/>
          <w:szCs w:val="22"/>
        </w:rPr>
        <w:t xml:space="preserve">. </w:t>
      </w:r>
    </w:p>
    <w:p w14:paraId="1D37AC7A" w14:textId="5BC30E8C" w:rsidR="00E43279" w:rsidRDefault="00CB396D" w:rsidP="00E43279">
      <w:pPr>
        <w:jc w:val="both"/>
      </w:pPr>
      <w:r>
        <w:rPr>
          <w:noProof/>
        </w:rPr>
        <w:drawing>
          <wp:inline distT="0" distB="0" distL="0" distR="0" wp14:anchorId="6511EE7B" wp14:editId="7BF6D021">
            <wp:extent cx="5628640" cy="2735488"/>
            <wp:effectExtent l="0" t="0" r="0" b="8255"/>
            <wp:docPr id="1" name="Picture 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rotWithShape="1">
                    <a:blip r:embed="rId18"/>
                    <a:srcRect t="8389" r="50513" b="6113"/>
                    <a:stretch/>
                  </pic:blipFill>
                  <pic:spPr bwMode="auto">
                    <a:xfrm>
                      <a:off x="0" y="0"/>
                      <a:ext cx="5630406" cy="2736346"/>
                    </a:xfrm>
                    <a:prstGeom prst="rect">
                      <a:avLst/>
                    </a:prstGeom>
                    <a:ln>
                      <a:noFill/>
                    </a:ln>
                    <a:extLst>
                      <a:ext uri="{53640926-AAD7-44D8-BBD7-CCE9431645EC}">
                        <a14:shadowObscured xmlns:a14="http://schemas.microsoft.com/office/drawing/2010/main"/>
                      </a:ext>
                    </a:extLst>
                  </pic:spPr>
                </pic:pic>
              </a:graphicData>
            </a:graphic>
          </wp:inline>
        </w:drawing>
      </w:r>
    </w:p>
    <w:p w14:paraId="31CBC2D4" w14:textId="283186D3" w:rsidR="00CB396D" w:rsidRDefault="00CB396D">
      <w:pPr>
        <w:pStyle w:val="ListParagraph"/>
        <w:numPr>
          <w:ilvl w:val="0"/>
          <w:numId w:val="23"/>
        </w:numPr>
        <w:jc w:val="both"/>
      </w:pPr>
      <w:r>
        <w:t>Wind</w:t>
      </w:r>
    </w:p>
    <w:p w14:paraId="70FDFB55" w14:textId="6879289C" w:rsidR="00CB396D" w:rsidRDefault="723E63E2">
      <w:pPr>
        <w:pStyle w:val="ListParagraph"/>
        <w:numPr>
          <w:ilvl w:val="0"/>
          <w:numId w:val="24"/>
        </w:numPr>
        <w:jc w:val="both"/>
      </w:pPr>
      <w:r>
        <w:t>Use a wind profile either from the Global Wind Atlas</w:t>
      </w:r>
      <w:r w:rsidR="00814726">
        <w:t xml:space="preserve"> </w:t>
      </w:r>
      <w:r w:rsidR="00E062C1">
        <w:fldChar w:fldCharType="begin"/>
      </w:r>
      <w:r w:rsidR="00E062C1">
        <w:instrText xml:space="preserve"> CITATION ESM221 \l 1033 </w:instrText>
      </w:r>
      <w:r w:rsidR="00E062C1">
        <w:fldChar w:fldCharType="separate"/>
      </w:r>
      <w:r w:rsidR="00FC3822">
        <w:rPr>
          <w:noProof/>
        </w:rPr>
        <w:t xml:space="preserve"> </w:t>
      </w:r>
      <w:r w:rsidR="00FC3822" w:rsidRPr="00FC3822">
        <w:rPr>
          <w:noProof/>
        </w:rPr>
        <w:t>[30]</w:t>
      </w:r>
      <w:r w:rsidR="00E062C1">
        <w:fldChar w:fldCharType="end"/>
      </w:r>
      <w:r w:rsidR="23E753CE">
        <w:t xml:space="preserve"> </w:t>
      </w:r>
      <w:r>
        <w:t xml:space="preserve">or </w:t>
      </w:r>
      <w:proofErr w:type="spellStart"/>
      <w:r>
        <w:t>Renewables.ninja</w:t>
      </w:r>
      <w:proofErr w:type="spellEnd"/>
      <w:sdt>
        <w:sdtPr>
          <w:id w:val="1022327043"/>
          <w:lock w:val="contentLocked"/>
          <w:placeholder>
            <w:docPart w:val="993D94EB518D473C8228EFCD83F2E571"/>
          </w:placeholder>
        </w:sdtPr>
        <w:sdtContent/>
      </w:sdt>
      <w:r w:rsidR="00E062C1">
        <w:fldChar w:fldCharType="begin"/>
      </w:r>
      <w:r w:rsidR="002F549F">
        <w:instrText xml:space="preserve">CITATION Ren22 \l 1033 </w:instrText>
      </w:r>
      <w:r w:rsidR="00E062C1">
        <w:fldChar w:fldCharType="separate"/>
      </w:r>
      <w:r w:rsidR="00FC3822">
        <w:rPr>
          <w:noProof/>
        </w:rPr>
        <w:t xml:space="preserve"> </w:t>
      </w:r>
      <w:r w:rsidR="00FC3822" w:rsidRPr="00FC3822">
        <w:rPr>
          <w:noProof/>
        </w:rPr>
        <w:t>[28]</w:t>
      </w:r>
      <w:r w:rsidR="00E062C1">
        <w:fldChar w:fldCharType="end"/>
      </w:r>
      <w:r>
        <w:t xml:space="preserve">. </w:t>
      </w:r>
      <w:proofErr w:type="spellStart"/>
      <w:r>
        <w:t>Renewables.ninja</w:t>
      </w:r>
      <w:proofErr w:type="spellEnd"/>
      <w:r>
        <w:t xml:space="preserve"> is the preferred source since this source offers hourly profiles whereas the Global Wind Atlas only offers average daily profiles by month. </w:t>
      </w:r>
    </w:p>
    <w:p w14:paraId="5A9FCE2F" w14:textId="58EC83DB" w:rsidR="00CB396D" w:rsidRDefault="723E63E2">
      <w:pPr>
        <w:pStyle w:val="ListParagraph"/>
        <w:numPr>
          <w:ilvl w:val="0"/>
          <w:numId w:val="24"/>
        </w:numPr>
        <w:jc w:val="both"/>
      </w:pPr>
      <w:r>
        <w:t xml:space="preserve">Standard input values for </w:t>
      </w:r>
      <w:proofErr w:type="spellStart"/>
      <w:r>
        <w:t>Renewables.ninja</w:t>
      </w:r>
      <w:proofErr w:type="spellEnd"/>
      <w:r>
        <w:t xml:space="preserve"> simulations </w:t>
      </w:r>
      <w:r w:rsidRPr="001E587D">
        <w:t>are (</w:t>
      </w:r>
      <w:r w:rsidRPr="001E587D">
        <w:fldChar w:fldCharType="begin"/>
      </w:r>
      <w:r w:rsidRPr="001E587D">
        <w:instrText xml:space="preserve"> REF _Ref112421878 \h </w:instrText>
      </w:r>
      <w:r w:rsidR="00A1631C" w:rsidRPr="001E587D">
        <w:instrText xml:space="preserve"> \* MERGEFORMAT </w:instrText>
      </w:r>
      <w:r w:rsidRPr="001E587D">
        <w:fldChar w:fldCharType="separate"/>
      </w:r>
      <w:r w:rsidR="23E753CE" w:rsidRPr="001E587D">
        <w:rPr>
          <w:color w:val="000000" w:themeColor="text1"/>
        </w:rPr>
        <w:t xml:space="preserve">Figure </w:t>
      </w:r>
      <w:r w:rsidR="23E753CE" w:rsidRPr="001E587D">
        <w:rPr>
          <w:noProof/>
          <w:color w:val="000000" w:themeColor="text1"/>
        </w:rPr>
        <w:t>2</w:t>
      </w:r>
      <w:r w:rsidRPr="001E587D">
        <w:fldChar w:fldCharType="end"/>
      </w:r>
      <w:r w:rsidRPr="001E587D">
        <w:t>):</w:t>
      </w:r>
    </w:p>
    <w:p w14:paraId="3FB5C6E7" w14:textId="77777777" w:rsidR="00CB396D" w:rsidRDefault="00CB396D">
      <w:pPr>
        <w:pStyle w:val="ListParagraph"/>
        <w:numPr>
          <w:ilvl w:val="1"/>
          <w:numId w:val="24"/>
        </w:numPr>
        <w:jc w:val="both"/>
      </w:pPr>
      <w:r>
        <w:t>Dataset: MERRA-2 global</w:t>
      </w:r>
    </w:p>
    <w:p w14:paraId="3B9C5FFD" w14:textId="77777777" w:rsidR="00CB396D" w:rsidRDefault="00CB396D">
      <w:pPr>
        <w:pStyle w:val="ListParagraph"/>
        <w:numPr>
          <w:ilvl w:val="1"/>
          <w:numId w:val="24"/>
        </w:numPr>
        <w:jc w:val="both"/>
      </w:pPr>
      <w:r>
        <w:t>Year of data: use most recent year with available data</w:t>
      </w:r>
    </w:p>
    <w:p w14:paraId="791B3F1A" w14:textId="77777777" w:rsidR="00CB396D" w:rsidRDefault="00CB396D">
      <w:pPr>
        <w:pStyle w:val="ListParagraph"/>
        <w:numPr>
          <w:ilvl w:val="1"/>
          <w:numId w:val="24"/>
        </w:numPr>
        <w:jc w:val="both"/>
      </w:pPr>
      <w:r>
        <w:t>Capacity: 1 kW</w:t>
      </w:r>
    </w:p>
    <w:p w14:paraId="2550D29D" w14:textId="78252CA9" w:rsidR="00CB396D" w:rsidRPr="00912B41" w:rsidRDefault="002726DA">
      <w:pPr>
        <w:pStyle w:val="ListParagraph"/>
        <w:numPr>
          <w:ilvl w:val="1"/>
          <w:numId w:val="24"/>
        </w:numPr>
        <w:jc w:val="both"/>
      </w:pPr>
      <w:r>
        <w:t>Hub height</w:t>
      </w:r>
      <w:r w:rsidRPr="00912B41">
        <w:t xml:space="preserve">: </w:t>
      </w:r>
      <w:r w:rsidR="00E062C1" w:rsidRPr="00912B41">
        <w:t>10</w:t>
      </w:r>
      <w:r w:rsidRPr="00912B41">
        <w:t>0 m</w:t>
      </w:r>
    </w:p>
    <w:p w14:paraId="28ACA8C7" w14:textId="47CFCA59" w:rsidR="00CB396D" w:rsidRDefault="002726DA">
      <w:pPr>
        <w:pStyle w:val="ListParagraph"/>
        <w:numPr>
          <w:ilvl w:val="1"/>
          <w:numId w:val="24"/>
        </w:numPr>
        <w:jc w:val="both"/>
      </w:pPr>
      <w:r>
        <w:t xml:space="preserve">Turbine model: </w:t>
      </w:r>
      <w:r w:rsidR="006B4C6F">
        <w:t xml:space="preserve">Use the most type of wind turbine with the largest installed capacity in the country. In the absence of such data, modelling teams can use the </w:t>
      </w:r>
      <w:r w:rsidR="00540C69">
        <w:t>Vestas V90 2000</w:t>
      </w:r>
      <w:r w:rsidR="006B4C6F">
        <w:t xml:space="preserve"> turbine as the standard.</w:t>
      </w:r>
      <w:r w:rsidR="006B4C6F">
        <w:rPr>
          <w:rStyle w:val="FootnoteReference"/>
        </w:rPr>
        <w:footnoteReference w:id="26"/>
      </w:r>
      <w:r w:rsidR="006B4C6F">
        <w:t xml:space="preserve"> </w:t>
      </w:r>
    </w:p>
    <w:p w14:paraId="1CB6740D" w14:textId="0B57B5A6" w:rsidR="00EA455F" w:rsidRPr="00E062C1" w:rsidRDefault="00E062C1" w:rsidP="00E062C1">
      <w:pPr>
        <w:pStyle w:val="Caption"/>
        <w:keepNext/>
        <w:jc w:val="both"/>
        <w:rPr>
          <w:i w:val="0"/>
          <w:iCs w:val="0"/>
          <w:color w:val="000000" w:themeColor="text1"/>
          <w:sz w:val="22"/>
          <w:szCs w:val="22"/>
        </w:rPr>
      </w:pPr>
      <w:bookmarkStart w:id="35" w:name="_Ref112421878"/>
      <w:r w:rsidRPr="00E062C1">
        <w:rPr>
          <w:i w:val="0"/>
          <w:iCs w:val="0"/>
          <w:color w:val="000000" w:themeColor="text1"/>
          <w:sz w:val="22"/>
          <w:szCs w:val="22"/>
        </w:rPr>
        <w:lastRenderedPageBreak/>
        <w:t xml:space="preserve">Figure </w:t>
      </w:r>
      <w:r w:rsidRPr="00E062C1">
        <w:rPr>
          <w:i w:val="0"/>
          <w:iCs w:val="0"/>
          <w:color w:val="000000" w:themeColor="text1"/>
          <w:sz w:val="22"/>
          <w:szCs w:val="22"/>
        </w:rPr>
        <w:fldChar w:fldCharType="begin"/>
      </w:r>
      <w:r w:rsidRPr="00E062C1">
        <w:rPr>
          <w:i w:val="0"/>
          <w:iCs w:val="0"/>
          <w:color w:val="000000" w:themeColor="text1"/>
          <w:sz w:val="22"/>
          <w:szCs w:val="22"/>
        </w:rPr>
        <w:instrText xml:space="preserve"> SEQ Figure \* ARABIC </w:instrText>
      </w:r>
      <w:r w:rsidRPr="00E062C1">
        <w:rPr>
          <w:i w:val="0"/>
          <w:iCs w:val="0"/>
          <w:color w:val="000000" w:themeColor="text1"/>
          <w:sz w:val="22"/>
          <w:szCs w:val="22"/>
        </w:rPr>
        <w:fldChar w:fldCharType="separate"/>
      </w:r>
      <w:r w:rsidR="00262A65">
        <w:rPr>
          <w:i w:val="0"/>
          <w:iCs w:val="0"/>
          <w:noProof/>
          <w:color w:val="000000" w:themeColor="text1"/>
          <w:sz w:val="22"/>
          <w:szCs w:val="22"/>
        </w:rPr>
        <w:t>2</w:t>
      </w:r>
      <w:r w:rsidRPr="00E062C1">
        <w:rPr>
          <w:i w:val="0"/>
          <w:iCs w:val="0"/>
          <w:color w:val="000000" w:themeColor="text1"/>
          <w:sz w:val="22"/>
          <w:szCs w:val="22"/>
        </w:rPr>
        <w:fldChar w:fldCharType="end"/>
      </w:r>
      <w:bookmarkEnd w:id="35"/>
      <w:r w:rsidR="00EA455F" w:rsidRPr="00E062C1">
        <w:rPr>
          <w:i w:val="0"/>
          <w:iCs w:val="0"/>
          <w:color w:val="000000" w:themeColor="text1"/>
          <w:sz w:val="22"/>
          <w:szCs w:val="22"/>
        </w:rPr>
        <w:t xml:space="preserve">. Standard input for simulated hourly </w:t>
      </w:r>
      <w:r w:rsidR="002B23D5" w:rsidRPr="00E062C1">
        <w:rPr>
          <w:i w:val="0"/>
          <w:iCs w:val="0"/>
          <w:color w:val="000000" w:themeColor="text1"/>
          <w:sz w:val="22"/>
          <w:szCs w:val="22"/>
        </w:rPr>
        <w:t>wind production</w:t>
      </w:r>
      <w:r w:rsidR="00EA455F" w:rsidRPr="00E062C1">
        <w:rPr>
          <w:i w:val="0"/>
          <w:iCs w:val="0"/>
          <w:color w:val="000000" w:themeColor="text1"/>
          <w:sz w:val="22"/>
          <w:szCs w:val="22"/>
        </w:rPr>
        <w:t xml:space="preserve"> from </w:t>
      </w:r>
      <w:proofErr w:type="spellStart"/>
      <w:r w:rsidR="00EA455F" w:rsidRPr="00E062C1">
        <w:rPr>
          <w:i w:val="0"/>
          <w:iCs w:val="0"/>
          <w:color w:val="000000" w:themeColor="text1"/>
          <w:sz w:val="22"/>
          <w:szCs w:val="22"/>
        </w:rPr>
        <w:t>Renewables.ninja</w:t>
      </w:r>
      <w:proofErr w:type="spellEnd"/>
      <w:r w:rsidR="00EA455F" w:rsidRPr="00E062C1">
        <w:rPr>
          <w:i w:val="0"/>
          <w:iCs w:val="0"/>
          <w:color w:val="000000" w:themeColor="text1"/>
          <w:sz w:val="22"/>
          <w:szCs w:val="22"/>
        </w:rPr>
        <w:t xml:space="preserve">. </w:t>
      </w:r>
    </w:p>
    <w:p w14:paraId="657989B1" w14:textId="136BE36B" w:rsidR="00EA455F" w:rsidRDefault="00EA455F" w:rsidP="00EA455F">
      <w:pPr>
        <w:jc w:val="both"/>
      </w:pPr>
      <w:r>
        <w:rPr>
          <w:noProof/>
        </w:rPr>
        <w:drawing>
          <wp:inline distT="0" distB="0" distL="0" distR="0" wp14:anchorId="6D122C4E" wp14:editId="6D3A9563">
            <wp:extent cx="5803128" cy="2820390"/>
            <wp:effectExtent l="0" t="0" r="7620" b="0"/>
            <wp:docPr id="4" name="Picture 4"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rotWithShape="1">
                    <a:blip r:embed="rId19"/>
                    <a:srcRect t="7814" r="49839" b="5524"/>
                    <a:stretch/>
                  </pic:blipFill>
                  <pic:spPr bwMode="auto">
                    <a:xfrm>
                      <a:off x="0" y="0"/>
                      <a:ext cx="5812069" cy="2824736"/>
                    </a:xfrm>
                    <a:prstGeom prst="rect">
                      <a:avLst/>
                    </a:prstGeom>
                    <a:ln>
                      <a:noFill/>
                    </a:ln>
                    <a:extLst>
                      <a:ext uri="{53640926-AAD7-44D8-BBD7-CCE9431645EC}">
                        <a14:shadowObscured xmlns:a14="http://schemas.microsoft.com/office/drawing/2010/main"/>
                      </a:ext>
                    </a:extLst>
                  </pic:spPr>
                </pic:pic>
              </a:graphicData>
            </a:graphic>
          </wp:inline>
        </w:drawing>
      </w:r>
    </w:p>
    <w:p w14:paraId="2D002890" w14:textId="77777777" w:rsidR="00E062C1" w:rsidRDefault="00E062C1" w:rsidP="00EA455F">
      <w:pPr>
        <w:jc w:val="both"/>
      </w:pPr>
    </w:p>
    <w:p w14:paraId="405A76DD" w14:textId="6DF95405" w:rsidR="009E0214" w:rsidRDefault="009E0214">
      <w:pPr>
        <w:pStyle w:val="ListParagraph"/>
        <w:numPr>
          <w:ilvl w:val="0"/>
          <w:numId w:val="23"/>
        </w:numPr>
        <w:jc w:val="both"/>
      </w:pPr>
      <w:r>
        <w:t>Hydro</w:t>
      </w:r>
    </w:p>
    <w:p w14:paraId="7006B576" w14:textId="799A820C" w:rsidR="00895686" w:rsidRDefault="00540C69">
      <w:pPr>
        <w:pStyle w:val="ListParagraph"/>
        <w:numPr>
          <w:ilvl w:val="0"/>
          <w:numId w:val="12"/>
        </w:numPr>
        <w:jc w:val="both"/>
      </w:pPr>
      <w:r>
        <w:t xml:space="preserve">Search for </w:t>
      </w:r>
      <w:r w:rsidR="00EA455F">
        <w:t xml:space="preserve">hourly or seasonal hydrogeneration profiles in </w:t>
      </w:r>
      <w:r>
        <w:t xml:space="preserve">reports </w:t>
      </w:r>
      <w:r w:rsidR="00EA455F">
        <w:t xml:space="preserve">or journal papers </w:t>
      </w:r>
      <w:r>
        <w:t xml:space="preserve">covering the country’s power system </w:t>
      </w:r>
      <w:r w:rsidR="00EA455F">
        <w:t xml:space="preserve">(preferably </w:t>
      </w:r>
      <w:r>
        <w:t xml:space="preserve">from reputable organizations such as IEA, EIA, IRENA, </w:t>
      </w:r>
      <w:r w:rsidR="00EA455F">
        <w:t xml:space="preserve">etc.) </w:t>
      </w:r>
      <w:r>
        <w:t xml:space="preserve">or </w:t>
      </w:r>
      <w:r w:rsidR="00EA455F">
        <w:t xml:space="preserve">obtain such profiles from local </w:t>
      </w:r>
      <w:r>
        <w:t>experts.</w:t>
      </w:r>
      <w:r w:rsidR="00EA455F">
        <w:t xml:space="preserve"> </w:t>
      </w:r>
    </w:p>
    <w:p w14:paraId="377C0B0F" w14:textId="19FB0F85" w:rsidR="00EA455F" w:rsidRDefault="00EA455F">
      <w:pPr>
        <w:pStyle w:val="ListParagraph"/>
        <w:numPr>
          <w:ilvl w:val="0"/>
          <w:numId w:val="12"/>
        </w:numPr>
        <w:jc w:val="both"/>
      </w:pPr>
      <w:r>
        <w:t>In the absence of country specific hydrogeneration profiles, modelling team</w:t>
      </w:r>
      <w:r w:rsidR="00907536">
        <w:t>s</w:t>
      </w:r>
      <w:r>
        <w:t xml:space="preserve"> can use the output of a plant in the same river basin but in another country as a proxy. </w:t>
      </w:r>
    </w:p>
    <w:p w14:paraId="6DBA707B" w14:textId="619AF8FF" w:rsidR="002B23D5" w:rsidRDefault="002B23D5">
      <w:pPr>
        <w:pStyle w:val="ListParagraph"/>
        <w:numPr>
          <w:ilvl w:val="0"/>
          <w:numId w:val="12"/>
        </w:numPr>
        <w:jc w:val="both"/>
      </w:pPr>
      <w:r>
        <w:t xml:space="preserve">As a last resort, modelling teams can use precipitation data to scale the average capacity factor across seasons to introduce seasonality. </w:t>
      </w:r>
    </w:p>
    <w:p w14:paraId="114F27E1" w14:textId="24739E49" w:rsidR="00907536" w:rsidRDefault="00907536">
      <w:pPr>
        <w:pStyle w:val="ListParagraph"/>
        <w:numPr>
          <w:ilvl w:val="0"/>
          <w:numId w:val="12"/>
        </w:numPr>
        <w:jc w:val="both"/>
      </w:pPr>
      <w:r>
        <w:t xml:space="preserve">If climate impacts are modelled in the </w:t>
      </w:r>
      <w:r w:rsidR="007B222F">
        <w:rPr>
          <w:i/>
          <w:iCs/>
        </w:rPr>
        <w:t>National Policies in APS World</w:t>
      </w:r>
      <w:r>
        <w:t xml:space="preserve"> scenario and data is readily available, the hydrogeneration profiles should </w:t>
      </w:r>
      <w:proofErr w:type="gramStart"/>
      <w:r>
        <w:t>take into account</w:t>
      </w:r>
      <w:proofErr w:type="gramEnd"/>
      <w:r>
        <w:t xml:space="preserve"> climate projections (either increased or decreased water inflow over time) and projected future demands for water that may impact hydrogeneration.</w:t>
      </w:r>
    </w:p>
    <w:p w14:paraId="0E1C3810" w14:textId="7D7464A4" w:rsidR="00312F57" w:rsidRDefault="00312F57" w:rsidP="001E587D">
      <w:pPr>
        <w:pStyle w:val="Heading4"/>
        <w:numPr>
          <w:ilvl w:val="3"/>
          <w:numId w:val="10"/>
        </w:numPr>
      </w:pPr>
      <w:bookmarkStart w:id="36" w:name="_Ref144822645"/>
      <w:r w:rsidRPr="00312F57">
        <w:t>RE potential</w:t>
      </w:r>
      <w:bookmarkEnd w:id="36"/>
      <w:r w:rsidRPr="00312F57">
        <w:t xml:space="preserve"> </w:t>
      </w:r>
    </w:p>
    <w:p w14:paraId="3E713276" w14:textId="4C7A4387" w:rsidR="005D670D" w:rsidRDefault="0022318E" w:rsidP="001E587D">
      <w:r w:rsidRPr="00F32D7F">
        <w:t xml:space="preserve">As </w:t>
      </w:r>
      <w:r w:rsidR="005D670D" w:rsidRPr="00F32D7F">
        <w:t xml:space="preserve">stated in section </w:t>
      </w:r>
      <w:r w:rsidR="005D670D" w:rsidRPr="00F32D7F">
        <w:fldChar w:fldCharType="begin"/>
      </w:r>
      <w:r w:rsidR="005D670D" w:rsidRPr="00F32D7F">
        <w:instrText xml:space="preserve"> REF _Ref112254816 \r \h </w:instrText>
      </w:r>
      <w:r w:rsidR="0034048D">
        <w:instrText xml:space="preserve"> \* MERGEFORMAT </w:instrText>
      </w:r>
      <w:r w:rsidR="005D670D" w:rsidRPr="00F32D7F">
        <w:fldChar w:fldCharType="separate"/>
      </w:r>
      <w:r w:rsidR="005D670D" w:rsidRPr="00F32D7F">
        <w:t>3.2.1</w:t>
      </w:r>
      <w:r w:rsidR="005D670D" w:rsidRPr="00F32D7F">
        <w:fldChar w:fldCharType="end"/>
      </w:r>
      <w:r w:rsidR="005D670D" w:rsidRPr="00F32D7F">
        <w:t>, the task teams need to add generic renewable candidate plants such that the</w:t>
      </w:r>
      <w:r w:rsidR="005D670D">
        <w:t xml:space="preserve"> total potential of a given (variable) renewable resource is included. Estimates are </w:t>
      </w:r>
      <w:r w:rsidR="00EA3973">
        <w:t>preferably</w:t>
      </w:r>
      <w:r w:rsidR="005D670D">
        <w:t xml:space="preserve"> taken </w:t>
      </w:r>
      <w:r w:rsidR="005D670D" w:rsidRPr="008B410D">
        <w:t>from a recent reputable source (</w:t>
      </w:r>
      <w:r w:rsidR="005D670D">
        <w:t xml:space="preserve">national </w:t>
      </w:r>
      <w:r w:rsidR="005D670D" w:rsidRPr="008B410D">
        <w:t>master plans, national renewable plans, IRENA,</w:t>
      </w:r>
      <w:r w:rsidR="005D670D">
        <w:t xml:space="preserve"> </w:t>
      </w:r>
      <w:r w:rsidR="005D670D" w:rsidRPr="008B410D">
        <w:t>etc.)</w:t>
      </w:r>
      <w:r w:rsidR="005D670D">
        <w:t>.</w:t>
      </w:r>
      <w:r w:rsidR="005D670D" w:rsidRPr="008B410D">
        <w:t xml:space="preserve"> </w:t>
      </w:r>
      <w:r w:rsidR="005D670D">
        <w:t xml:space="preserve">Other recommended </w:t>
      </w:r>
      <w:r w:rsidR="005D670D" w:rsidRPr="008B410D">
        <w:t>resource</w:t>
      </w:r>
      <w:r w:rsidR="005D670D">
        <w:t>s to estimate the resource potential by technology are:</w:t>
      </w:r>
    </w:p>
    <w:p w14:paraId="17A9A9DE" w14:textId="094D963D" w:rsidR="005D670D" w:rsidRDefault="005D670D" w:rsidP="008044CF">
      <w:pPr>
        <w:pStyle w:val="ListParagraph"/>
        <w:numPr>
          <w:ilvl w:val="0"/>
          <w:numId w:val="25"/>
        </w:numPr>
        <w:jc w:val="both"/>
        <w:rPr>
          <w:noProof/>
        </w:rPr>
      </w:pPr>
      <w:r>
        <w:t>Offshore wind (data for 115 countries):</w:t>
      </w:r>
      <w:r w:rsidRPr="008B410D">
        <w:t xml:space="preserve"> </w:t>
      </w:r>
      <w:hyperlink r:id="rId20" w:history="1">
        <w:r w:rsidRPr="008B410D">
          <w:rPr>
            <w:rStyle w:val="Hyperlink"/>
          </w:rPr>
          <w:t>ESMAP offshore Wind Technical potential website</w:t>
        </w:r>
      </w:hyperlink>
      <w:r w:rsidRPr="008B410D">
        <w:t>.</w:t>
      </w:r>
      <w:sdt>
        <w:sdtPr>
          <w:id w:val="360242211"/>
          <w:lock w:val="contentLocked"/>
          <w:placeholder>
            <w:docPart w:val="E6D26537B6D7423A897B5DD80800E67E"/>
          </w:placeholder>
          <w:citation/>
        </w:sdtPr>
        <w:sdtContent>
          <w:r>
            <w:fldChar w:fldCharType="begin"/>
          </w:r>
          <w:r>
            <w:instrText xml:space="preserve"> CITATION ESM \l 1033 </w:instrText>
          </w:r>
          <w:r>
            <w:fldChar w:fldCharType="separate"/>
          </w:r>
          <w:r w:rsidR="00FC3822">
            <w:rPr>
              <w:noProof/>
            </w:rPr>
            <w:t xml:space="preserve"> </w:t>
          </w:r>
          <w:r w:rsidR="00FC3822" w:rsidRPr="00FC3822">
            <w:rPr>
              <w:noProof/>
            </w:rPr>
            <w:t>[2]</w:t>
          </w:r>
          <w:r>
            <w:fldChar w:fldCharType="end"/>
          </w:r>
        </w:sdtContent>
      </w:sdt>
    </w:p>
    <w:p w14:paraId="62E66AAF" w14:textId="77777777" w:rsidR="005D670D" w:rsidRDefault="005D670D" w:rsidP="008044CF">
      <w:pPr>
        <w:pStyle w:val="ListParagraph"/>
        <w:numPr>
          <w:ilvl w:val="0"/>
          <w:numId w:val="25"/>
        </w:numPr>
        <w:jc w:val="both"/>
      </w:pPr>
      <w:r>
        <w:t xml:space="preserve">Onshore wind: the NREL report “An Improved Global Wind Resource Estimate for Integrated Assessment Models” has resource potential estimates for a limited set of countries such as Brazil, Chile, Indonesia, South Africa, China and a couple of OECD countries. </w:t>
      </w:r>
    </w:p>
    <w:p w14:paraId="3C97AEE4" w14:textId="016980A5" w:rsidR="005D670D" w:rsidRDefault="005D670D" w:rsidP="008044CF">
      <w:r>
        <w:t xml:space="preserve">In case no recent reputable estimate of the solar and/or onshore wind potential exists, modelling teams are encouraged to use the </w:t>
      </w:r>
      <w:proofErr w:type="spellStart"/>
      <w:r>
        <w:t>REZoning</w:t>
      </w:r>
      <w:proofErr w:type="spellEnd"/>
      <w:r>
        <w:t xml:space="preserve"> tool (</w:t>
      </w:r>
      <w:r w:rsidRPr="003C77E1">
        <w:t>https://rezoning</w:t>
      </w:r>
      <w:r w:rsidRPr="007F64D2">
        <w:t>.energydata.info/</w:t>
      </w:r>
      <w:r>
        <w:t>)</w:t>
      </w:r>
      <w:r>
        <w:fldChar w:fldCharType="begin"/>
      </w:r>
      <w:r>
        <w:instrText xml:space="preserve"> CITATION NRE22 \l 1033 </w:instrText>
      </w:r>
      <w:r>
        <w:fldChar w:fldCharType="separate"/>
      </w:r>
      <w:r w:rsidR="00FC3822">
        <w:rPr>
          <w:noProof/>
        </w:rPr>
        <w:t xml:space="preserve"> </w:t>
      </w:r>
      <w:r w:rsidR="00FC3822" w:rsidRPr="00FC3822">
        <w:rPr>
          <w:noProof/>
        </w:rPr>
        <w:t>[31]</w:t>
      </w:r>
      <w:r>
        <w:fldChar w:fldCharType="end"/>
      </w:r>
    </w:p>
    <w:p w14:paraId="221D2936" w14:textId="77777777" w:rsidR="005D670D" w:rsidRPr="00F51A7F" w:rsidRDefault="005D670D" w:rsidP="008044CF">
      <w:pPr>
        <w:jc w:val="both"/>
        <w:rPr>
          <w:i/>
          <w:iCs/>
        </w:rPr>
      </w:pPr>
      <w:r>
        <w:rPr>
          <w:i/>
          <w:iCs/>
        </w:rPr>
        <w:lastRenderedPageBreak/>
        <w:t>S</w:t>
      </w:r>
      <w:r w:rsidRPr="00F51A7F">
        <w:rPr>
          <w:i/>
          <w:iCs/>
        </w:rPr>
        <w:t xml:space="preserve">olar potential </w:t>
      </w:r>
      <w:r>
        <w:rPr>
          <w:i/>
          <w:iCs/>
        </w:rPr>
        <w:t>(</w:t>
      </w:r>
      <w:proofErr w:type="spellStart"/>
      <w:r w:rsidRPr="00F51A7F">
        <w:rPr>
          <w:i/>
          <w:iCs/>
        </w:rPr>
        <w:t>REZoning</w:t>
      </w:r>
      <w:proofErr w:type="spellEnd"/>
      <w:r w:rsidRPr="00F51A7F">
        <w:rPr>
          <w:i/>
          <w:iCs/>
        </w:rPr>
        <w:t xml:space="preserve"> tool</w:t>
      </w:r>
      <w:r>
        <w:rPr>
          <w:i/>
          <w:iCs/>
        </w:rPr>
        <w:t>)</w:t>
      </w:r>
      <w:r>
        <w:rPr>
          <w:rStyle w:val="FootnoteReference"/>
          <w:i/>
          <w:iCs/>
        </w:rPr>
        <w:footnoteReference w:id="27"/>
      </w:r>
    </w:p>
    <w:p w14:paraId="53C2C1ED" w14:textId="77777777" w:rsidR="005D670D" w:rsidRDefault="005D670D" w:rsidP="008044CF">
      <w:pPr>
        <w:jc w:val="both"/>
      </w:pPr>
      <w:r>
        <w:t>Modelling teams should use the following constraints when calculating the country’s solar potential:</w:t>
      </w:r>
      <w:r>
        <w:rPr>
          <w:rStyle w:val="FootnoteReference"/>
        </w:rPr>
        <w:footnoteReference w:id="28"/>
      </w:r>
    </w:p>
    <w:p w14:paraId="71967B9C" w14:textId="77777777" w:rsidR="005D670D" w:rsidRDefault="005D670D" w:rsidP="008044CF">
      <w:pPr>
        <w:pStyle w:val="ListParagraph"/>
        <w:numPr>
          <w:ilvl w:val="0"/>
          <w:numId w:val="94"/>
        </w:numPr>
        <w:jc w:val="both"/>
      </w:pPr>
      <w:r>
        <w:t>Slope of terrain: maximum 5%</w:t>
      </w:r>
    </w:p>
    <w:p w14:paraId="3510F9B2" w14:textId="77777777" w:rsidR="005D670D" w:rsidRDefault="005D670D" w:rsidP="008044CF">
      <w:pPr>
        <w:pStyle w:val="ListParagraph"/>
        <w:numPr>
          <w:ilvl w:val="0"/>
          <w:numId w:val="94"/>
        </w:numPr>
        <w:jc w:val="both"/>
      </w:pPr>
      <w:r>
        <w:t>Exclude water bodies from the analysis</w:t>
      </w:r>
    </w:p>
    <w:p w14:paraId="6747FC66" w14:textId="77777777" w:rsidR="005D670D" w:rsidRDefault="005D670D" w:rsidP="008044CF">
      <w:pPr>
        <w:pStyle w:val="ListParagraph"/>
        <w:numPr>
          <w:ilvl w:val="0"/>
          <w:numId w:val="94"/>
        </w:numPr>
        <w:jc w:val="both"/>
      </w:pPr>
      <w:r>
        <w:t>Exclude the following types of land cover:</w:t>
      </w:r>
    </w:p>
    <w:p w14:paraId="4FAAD3FC" w14:textId="77777777" w:rsidR="005D670D" w:rsidRDefault="005D670D" w:rsidP="008044CF">
      <w:pPr>
        <w:pStyle w:val="ListParagraph"/>
        <w:numPr>
          <w:ilvl w:val="1"/>
          <w:numId w:val="94"/>
        </w:numPr>
        <w:jc w:val="both"/>
      </w:pPr>
      <w:r>
        <w:t>Cropland (both irrigated and non-irrigated)</w:t>
      </w:r>
    </w:p>
    <w:p w14:paraId="679338D8" w14:textId="77777777" w:rsidR="005D670D" w:rsidRDefault="005D670D" w:rsidP="008044CF">
      <w:pPr>
        <w:pStyle w:val="ListParagraph"/>
        <w:numPr>
          <w:ilvl w:val="1"/>
          <w:numId w:val="94"/>
        </w:numPr>
        <w:jc w:val="both"/>
      </w:pPr>
      <w:r>
        <w:t>All tree covered areas</w:t>
      </w:r>
    </w:p>
    <w:p w14:paraId="15F8AF8E" w14:textId="77777777" w:rsidR="005D670D" w:rsidRDefault="005D670D" w:rsidP="008044CF">
      <w:pPr>
        <w:pStyle w:val="ListParagraph"/>
        <w:numPr>
          <w:ilvl w:val="1"/>
          <w:numId w:val="94"/>
        </w:numPr>
        <w:jc w:val="both"/>
      </w:pPr>
      <w:r>
        <w:t>Urban areas</w:t>
      </w:r>
    </w:p>
    <w:p w14:paraId="0073A272" w14:textId="77777777" w:rsidR="005D670D" w:rsidRDefault="005D670D" w:rsidP="008044CF">
      <w:pPr>
        <w:pStyle w:val="ListParagraph"/>
        <w:numPr>
          <w:ilvl w:val="1"/>
          <w:numId w:val="94"/>
        </w:numPr>
        <w:jc w:val="both"/>
      </w:pPr>
      <w:r>
        <w:t>Water bodies</w:t>
      </w:r>
    </w:p>
    <w:p w14:paraId="6F2BAA4E" w14:textId="77777777" w:rsidR="005D670D" w:rsidRDefault="005D670D" w:rsidP="008044CF">
      <w:pPr>
        <w:pStyle w:val="ListParagraph"/>
        <w:numPr>
          <w:ilvl w:val="1"/>
          <w:numId w:val="94"/>
        </w:numPr>
        <w:jc w:val="both"/>
      </w:pPr>
      <w:r>
        <w:t>Permanent snow and ice</w:t>
      </w:r>
    </w:p>
    <w:p w14:paraId="7B66BF1F" w14:textId="5EBFA94A" w:rsidR="00B12AFF" w:rsidRPr="00AA59FE" w:rsidRDefault="00B12AFF" w:rsidP="00B12AFF">
      <w:pPr>
        <w:jc w:val="both"/>
      </w:pPr>
      <w:r>
        <w:t xml:space="preserve">Important note: Make sure to set the </w:t>
      </w:r>
      <w:r w:rsidR="00AA59FE">
        <w:t>installed capacity area factor (in MW/km</w:t>
      </w:r>
      <w:r w:rsidR="00AA59FE" w:rsidRPr="00AA59FE">
        <w:rPr>
          <w:vertAlign w:val="superscript"/>
        </w:rPr>
        <w:t>2</w:t>
      </w:r>
      <w:r w:rsidR="00AA59FE">
        <w:t>) for solar to 31 instead of the default value of 3 MW/km</w:t>
      </w:r>
      <w:r w:rsidR="00AA59FE" w:rsidRPr="00AA59FE">
        <w:rPr>
          <w:vertAlign w:val="superscript"/>
        </w:rPr>
        <w:t>2</w:t>
      </w:r>
      <w:r w:rsidR="00AA59FE">
        <w:t>. For wind, modelling teams can keep the default value of 3 MW/km</w:t>
      </w:r>
      <w:r w:rsidR="00AA59FE" w:rsidRPr="00AA59FE">
        <w:rPr>
          <w:vertAlign w:val="superscript"/>
        </w:rPr>
        <w:t>2</w:t>
      </w:r>
      <w:r w:rsidR="00AA59FE">
        <w:t>.</w:t>
      </w:r>
    </w:p>
    <w:p w14:paraId="793169B2" w14:textId="77777777" w:rsidR="005D670D" w:rsidRPr="00F51A7F" w:rsidRDefault="005D670D" w:rsidP="008044CF">
      <w:pPr>
        <w:jc w:val="both"/>
        <w:rPr>
          <w:i/>
          <w:iCs/>
        </w:rPr>
      </w:pPr>
      <w:r>
        <w:rPr>
          <w:i/>
          <w:iCs/>
        </w:rPr>
        <w:t>Onshore wind</w:t>
      </w:r>
      <w:r w:rsidRPr="00F51A7F">
        <w:rPr>
          <w:i/>
          <w:iCs/>
        </w:rPr>
        <w:t xml:space="preserve"> potential </w:t>
      </w:r>
      <w:r>
        <w:rPr>
          <w:i/>
          <w:iCs/>
        </w:rPr>
        <w:t>(</w:t>
      </w:r>
      <w:proofErr w:type="spellStart"/>
      <w:r w:rsidRPr="00F51A7F">
        <w:rPr>
          <w:i/>
          <w:iCs/>
        </w:rPr>
        <w:t>REZoning</w:t>
      </w:r>
      <w:proofErr w:type="spellEnd"/>
      <w:r w:rsidRPr="00F51A7F">
        <w:rPr>
          <w:i/>
          <w:iCs/>
        </w:rPr>
        <w:t xml:space="preserve"> tool</w:t>
      </w:r>
      <w:r>
        <w:rPr>
          <w:i/>
          <w:iCs/>
        </w:rPr>
        <w:t>)</w:t>
      </w:r>
      <w:r>
        <w:rPr>
          <w:rStyle w:val="FootnoteReference"/>
          <w:i/>
          <w:iCs/>
        </w:rPr>
        <w:footnoteReference w:id="29"/>
      </w:r>
    </w:p>
    <w:p w14:paraId="77B0C4AD" w14:textId="77777777" w:rsidR="005D670D" w:rsidRDefault="005D670D" w:rsidP="008044CF">
      <w:pPr>
        <w:jc w:val="both"/>
      </w:pPr>
      <w:r>
        <w:t>Modelling teams need to use the following constraints when calculating the country’s onshore wind potential:</w:t>
      </w:r>
      <w:r>
        <w:rPr>
          <w:rStyle w:val="FootnoteReference"/>
        </w:rPr>
        <w:footnoteReference w:id="30"/>
      </w:r>
    </w:p>
    <w:p w14:paraId="53761A28" w14:textId="77777777" w:rsidR="005D670D" w:rsidRDefault="005D670D" w:rsidP="008044CF">
      <w:pPr>
        <w:pStyle w:val="ListParagraph"/>
        <w:numPr>
          <w:ilvl w:val="0"/>
          <w:numId w:val="94"/>
        </w:numPr>
        <w:jc w:val="both"/>
      </w:pPr>
      <w:r>
        <w:t xml:space="preserve">Minimum wind speed at 100 meters hub height of 4 meters per second </w:t>
      </w:r>
    </w:p>
    <w:p w14:paraId="74D64D5D" w14:textId="77777777" w:rsidR="005D670D" w:rsidRDefault="005D670D" w:rsidP="008044CF">
      <w:pPr>
        <w:pStyle w:val="ListParagraph"/>
        <w:numPr>
          <w:ilvl w:val="0"/>
          <w:numId w:val="94"/>
        </w:numPr>
        <w:jc w:val="both"/>
      </w:pPr>
      <w:r>
        <w:t>Slope of terrain: maximum 20%</w:t>
      </w:r>
    </w:p>
    <w:p w14:paraId="5C62EB02" w14:textId="77777777" w:rsidR="005D670D" w:rsidRDefault="005D670D" w:rsidP="008044CF">
      <w:pPr>
        <w:pStyle w:val="ListParagraph"/>
        <w:numPr>
          <w:ilvl w:val="0"/>
          <w:numId w:val="94"/>
        </w:numPr>
        <w:jc w:val="both"/>
      </w:pPr>
      <w:r>
        <w:t>Exclude water bodies from the analysis</w:t>
      </w:r>
    </w:p>
    <w:p w14:paraId="59DEA03D" w14:textId="77777777" w:rsidR="005D670D" w:rsidRDefault="005D670D" w:rsidP="008044CF">
      <w:pPr>
        <w:pStyle w:val="ListParagraph"/>
        <w:numPr>
          <w:ilvl w:val="0"/>
          <w:numId w:val="94"/>
        </w:numPr>
        <w:jc w:val="both"/>
      </w:pPr>
      <w:r>
        <w:t>Exclude the following types of land cover:</w:t>
      </w:r>
    </w:p>
    <w:p w14:paraId="4CB62F4F" w14:textId="77777777" w:rsidR="005D670D" w:rsidRDefault="005D670D" w:rsidP="008044CF">
      <w:pPr>
        <w:pStyle w:val="ListParagraph"/>
        <w:numPr>
          <w:ilvl w:val="1"/>
          <w:numId w:val="94"/>
        </w:numPr>
        <w:jc w:val="both"/>
      </w:pPr>
      <w:r>
        <w:t xml:space="preserve">Irrigated cropland </w:t>
      </w:r>
    </w:p>
    <w:p w14:paraId="0441B9CD" w14:textId="77777777" w:rsidR="005D670D" w:rsidRDefault="005D670D" w:rsidP="008044CF">
      <w:pPr>
        <w:pStyle w:val="ListParagraph"/>
        <w:numPr>
          <w:ilvl w:val="1"/>
          <w:numId w:val="94"/>
        </w:numPr>
        <w:jc w:val="both"/>
      </w:pPr>
      <w:r>
        <w:t>All tree covered areas</w:t>
      </w:r>
    </w:p>
    <w:p w14:paraId="6881A79D" w14:textId="77777777" w:rsidR="005D670D" w:rsidRDefault="005D670D" w:rsidP="008044CF">
      <w:pPr>
        <w:pStyle w:val="ListParagraph"/>
        <w:numPr>
          <w:ilvl w:val="1"/>
          <w:numId w:val="94"/>
        </w:numPr>
        <w:jc w:val="both"/>
      </w:pPr>
      <w:r>
        <w:t>Urban areas</w:t>
      </w:r>
    </w:p>
    <w:p w14:paraId="51083070" w14:textId="77777777" w:rsidR="005D670D" w:rsidRDefault="005D670D" w:rsidP="008044CF">
      <w:pPr>
        <w:pStyle w:val="ListParagraph"/>
        <w:numPr>
          <w:ilvl w:val="1"/>
          <w:numId w:val="94"/>
        </w:numPr>
        <w:jc w:val="both"/>
      </w:pPr>
      <w:r>
        <w:t>Water bodies</w:t>
      </w:r>
    </w:p>
    <w:p w14:paraId="423722F0" w14:textId="77777777" w:rsidR="005D670D" w:rsidRDefault="005D670D" w:rsidP="008044CF">
      <w:pPr>
        <w:pStyle w:val="ListParagraph"/>
        <w:numPr>
          <w:ilvl w:val="1"/>
          <w:numId w:val="94"/>
        </w:numPr>
        <w:jc w:val="both"/>
      </w:pPr>
      <w:r>
        <w:t>Permanent snow and ice</w:t>
      </w:r>
    </w:p>
    <w:p w14:paraId="58441A64" w14:textId="77777777" w:rsidR="005D670D" w:rsidRPr="00D21045" w:rsidRDefault="005D670D" w:rsidP="008044CF">
      <w:pPr>
        <w:jc w:val="both"/>
        <w:rPr>
          <w:i/>
          <w:iCs/>
        </w:rPr>
      </w:pPr>
      <w:r w:rsidRPr="00D21045">
        <w:rPr>
          <w:i/>
          <w:iCs/>
        </w:rPr>
        <w:t>Tranching of VRE resource potential</w:t>
      </w:r>
    </w:p>
    <w:p w14:paraId="47B559ED" w14:textId="0A9645B8" w:rsidR="005D670D" w:rsidRDefault="005D670D" w:rsidP="008044CF">
      <w:pPr>
        <w:jc w:val="both"/>
      </w:pPr>
      <w:r>
        <w:t xml:space="preserve">The entire potential does not necessarily need to have the same production profile. Task teams can choose to divide the solar or wind onshore resource potential in different tranches if a) significant differences exist in solar or wind profile within any zone that is explicitly modelled and b) the resource potential of the highest quality resource (in terms of average capacity factor) is not </w:t>
      </w:r>
      <w:r w:rsidR="009678B1">
        <w:t>larger than five times the</w:t>
      </w:r>
      <w:r>
        <w:t xml:space="preserve"> total increase in peak demand over the modelling horizon. The guideline is to divide the resource potential preferably into 2-3 tranches and maximum 5. For other RE resources no </w:t>
      </w:r>
      <w:proofErr w:type="spellStart"/>
      <w:r>
        <w:t>tranching</w:t>
      </w:r>
      <w:proofErr w:type="spellEnd"/>
      <w:r>
        <w:t xml:space="preserve"> is recommended unless specific information from reputable sources is available. </w:t>
      </w:r>
    </w:p>
    <w:p w14:paraId="104F938A" w14:textId="77777777" w:rsidR="0034048D" w:rsidRDefault="0034048D" w:rsidP="008044CF">
      <w:pPr>
        <w:jc w:val="both"/>
      </w:pPr>
    </w:p>
    <w:p w14:paraId="1347ACA5" w14:textId="77777777" w:rsidR="005D670D" w:rsidRDefault="005D670D" w:rsidP="008044CF">
      <w:pPr>
        <w:jc w:val="both"/>
        <w:rPr>
          <w:i/>
          <w:iCs/>
        </w:rPr>
      </w:pPr>
      <w:r w:rsidRPr="00D21045">
        <w:rPr>
          <w:i/>
          <w:iCs/>
        </w:rPr>
        <w:t>Tranching of VRE resource potential</w:t>
      </w:r>
      <w:r>
        <w:rPr>
          <w:i/>
          <w:iCs/>
        </w:rPr>
        <w:t xml:space="preserve"> - solar </w:t>
      </w:r>
    </w:p>
    <w:p w14:paraId="6119C446" w14:textId="200BEAA2" w:rsidR="007979C0" w:rsidRDefault="005D670D" w:rsidP="008044CF">
      <w:pPr>
        <w:jc w:val="both"/>
      </w:pPr>
      <w:r>
        <w:t xml:space="preserve">Modelling teams are encouraged to </w:t>
      </w:r>
      <w:r w:rsidR="009678B1">
        <w:t xml:space="preserve">plot a cumulative distribution function </w:t>
      </w:r>
      <w:r>
        <w:t xml:space="preserve">of the average capacity factor across the regions in the country (the average capacity factor in each region is an output of the </w:t>
      </w:r>
      <w:proofErr w:type="spellStart"/>
      <w:r>
        <w:t>REZoning</w:t>
      </w:r>
      <w:proofErr w:type="spellEnd"/>
      <w:r>
        <w:t xml:space="preserve"> tool) to decide on the cutoff values between tranches. </w:t>
      </w:r>
      <w:r w:rsidR="004F1364" w:rsidRPr="004F1364">
        <w:fldChar w:fldCharType="begin"/>
      </w:r>
      <w:r w:rsidR="004F1364" w:rsidRPr="004F1364">
        <w:instrText xml:space="preserve"> REF _Ref123800240 \h </w:instrText>
      </w:r>
      <w:r w:rsidR="004F1364" w:rsidRPr="00A044FD">
        <w:instrText xml:space="preserve"> \* MERGEFORMAT </w:instrText>
      </w:r>
      <w:r w:rsidR="004F1364" w:rsidRPr="004F1364">
        <w:fldChar w:fldCharType="separate"/>
      </w:r>
      <w:r w:rsidR="004F1364" w:rsidRPr="004F1364">
        <w:rPr>
          <w:color w:val="000000" w:themeColor="text1"/>
        </w:rPr>
        <w:t xml:space="preserve">Figure </w:t>
      </w:r>
      <w:r w:rsidR="004F1364" w:rsidRPr="00A044FD">
        <w:rPr>
          <w:noProof/>
          <w:color w:val="000000" w:themeColor="text1"/>
        </w:rPr>
        <w:t>3</w:t>
      </w:r>
      <w:r w:rsidR="004F1364" w:rsidRPr="004F1364">
        <w:fldChar w:fldCharType="end"/>
      </w:r>
      <w:r w:rsidR="004F1364">
        <w:t xml:space="preserve"> </w:t>
      </w:r>
      <w:r w:rsidR="007979C0">
        <w:t xml:space="preserve">shows an example for Kenya together with a proposed </w:t>
      </w:r>
      <w:proofErr w:type="spellStart"/>
      <w:r w:rsidR="007979C0">
        <w:t>tranching</w:t>
      </w:r>
      <w:proofErr w:type="spellEnd"/>
      <w:r w:rsidR="007979C0">
        <w:t>.</w:t>
      </w:r>
    </w:p>
    <w:p w14:paraId="4C9539BE" w14:textId="176472F5" w:rsidR="007979C0" w:rsidRPr="00252EC3" w:rsidRDefault="007979C0" w:rsidP="00252EC3">
      <w:pPr>
        <w:pStyle w:val="Caption"/>
        <w:rPr>
          <w:color w:val="000000" w:themeColor="text1"/>
        </w:rPr>
      </w:pPr>
      <w:bookmarkStart w:id="37" w:name="_Ref123800240"/>
      <w:r w:rsidRPr="00252EC3">
        <w:rPr>
          <w:i w:val="0"/>
          <w:iCs w:val="0"/>
          <w:color w:val="000000" w:themeColor="text1"/>
          <w:sz w:val="22"/>
          <w:szCs w:val="22"/>
        </w:rPr>
        <w:t xml:space="preserve">Figure </w:t>
      </w:r>
      <w:r w:rsidRPr="00252EC3">
        <w:rPr>
          <w:i w:val="0"/>
          <w:iCs w:val="0"/>
          <w:color w:val="000000" w:themeColor="text1"/>
          <w:sz w:val="22"/>
          <w:szCs w:val="22"/>
        </w:rPr>
        <w:fldChar w:fldCharType="begin"/>
      </w:r>
      <w:r w:rsidRPr="00252EC3">
        <w:rPr>
          <w:i w:val="0"/>
          <w:iCs w:val="0"/>
          <w:color w:val="000000" w:themeColor="text1"/>
          <w:sz w:val="22"/>
          <w:szCs w:val="22"/>
        </w:rPr>
        <w:instrText xml:space="preserve"> SEQ Figure \* ARABIC </w:instrText>
      </w:r>
      <w:r w:rsidRPr="00252EC3">
        <w:rPr>
          <w:i w:val="0"/>
          <w:iCs w:val="0"/>
          <w:color w:val="000000" w:themeColor="text1"/>
          <w:sz w:val="22"/>
          <w:szCs w:val="22"/>
        </w:rPr>
        <w:fldChar w:fldCharType="separate"/>
      </w:r>
      <w:r w:rsidR="00262A65">
        <w:rPr>
          <w:i w:val="0"/>
          <w:iCs w:val="0"/>
          <w:noProof/>
          <w:color w:val="000000" w:themeColor="text1"/>
          <w:sz w:val="22"/>
          <w:szCs w:val="22"/>
        </w:rPr>
        <w:t>3</w:t>
      </w:r>
      <w:r w:rsidRPr="00252EC3">
        <w:rPr>
          <w:i w:val="0"/>
          <w:iCs w:val="0"/>
          <w:color w:val="000000" w:themeColor="text1"/>
          <w:sz w:val="22"/>
          <w:szCs w:val="22"/>
        </w:rPr>
        <w:fldChar w:fldCharType="end"/>
      </w:r>
      <w:bookmarkEnd w:id="37"/>
      <w:r w:rsidR="00B2627E">
        <w:rPr>
          <w:i w:val="0"/>
          <w:iCs w:val="0"/>
          <w:color w:val="000000" w:themeColor="text1"/>
          <w:sz w:val="22"/>
          <w:szCs w:val="22"/>
        </w:rPr>
        <w:t>.</w:t>
      </w:r>
      <w:r w:rsidRPr="00252EC3">
        <w:rPr>
          <w:i w:val="0"/>
          <w:iCs w:val="0"/>
          <w:color w:val="000000" w:themeColor="text1"/>
          <w:sz w:val="22"/>
          <w:szCs w:val="22"/>
        </w:rPr>
        <w:t xml:space="preserve"> Cumulative distribution function for solar resource potential in Kenya (using </w:t>
      </w:r>
      <w:proofErr w:type="spellStart"/>
      <w:r w:rsidRPr="00252EC3">
        <w:rPr>
          <w:i w:val="0"/>
          <w:iCs w:val="0"/>
          <w:color w:val="000000" w:themeColor="text1"/>
          <w:sz w:val="22"/>
          <w:szCs w:val="22"/>
        </w:rPr>
        <w:t>REZoning</w:t>
      </w:r>
      <w:proofErr w:type="spellEnd"/>
      <w:r w:rsidRPr="00252EC3">
        <w:rPr>
          <w:i w:val="0"/>
          <w:iCs w:val="0"/>
          <w:color w:val="000000" w:themeColor="text1"/>
          <w:sz w:val="22"/>
          <w:szCs w:val="22"/>
        </w:rPr>
        <w:t>)</w:t>
      </w:r>
    </w:p>
    <w:p w14:paraId="6CC90EE7" w14:textId="250FFA16" w:rsidR="007979C0" w:rsidRDefault="007979C0" w:rsidP="008044CF">
      <w:pPr>
        <w:jc w:val="both"/>
      </w:pPr>
      <w:r>
        <w:rPr>
          <w:noProof/>
        </w:rPr>
        <w:drawing>
          <wp:inline distT="0" distB="0" distL="0" distR="0" wp14:anchorId="506C17B1" wp14:editId="1C60373F">
            <wp:extent cx="5654040" cy="34141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05" cy="3422160"/>
                    </a:xfrm>
                    <a:prstGeom prst="rect">
                      <a:avLst/>
                    </a:prstGeom>
                    <a:noFill/>
                  </pic:spPr>
                </pic:pic>
              </a:graphicData>
            </a:graphic>
          </wp:inline>
        </w:drawing>
      </w:r>
    </w:p>
    <w:p w14:paraId="4EE8B037" w14:textId="5E8BABB6" w:rsidR="007979C0" w:rsidRDefault="007979C0" w:rsidP="008044CF">
      <w:pPr>
        <w:jc w:val="both"/>
      </w:pPr>
      <w:r>
        <w:t xml:space="preserve">In the case of Kenya, the </w:t>
      </w:r>
      <w:r w:rsidR="00B2627E">
        <w:t>task team can choose to define only one tranch</w:t>
      </w:r>
      <w:r w:rsidR="00DC03EF">
        <w:t>e</w:t>
      </w:r>
      <w:r w:rsidR="00B2627E">
        <w:t xml:space="preserve"> for the generic solar resource (tranch</w:t>
      </w:r>
      <w:r w:rsidR="00DC03EF">
        <w:t>e</w:t>
      </w:r>
      <w:r w:rsidR="00B2627E">
        <w:t xml:space="preserve"> 3) since the </w:t>
      </w:r>
      <w:r>
        <w:t>size of the highest quality resource is more than 100 GW and thus more than 5 five times the expected increase in peak demand over the modelling horizon (~ 10 GW)</w:t>
      </w:r>
      <w:r w:rsidR="00B2627E">
        <w:t>.</w:t>
      </w:r>
      <w:r>
        <w:t xml:space="preserve"> </w:t>
      </w:r>
    </w:p>
    <w:p w14:paraId="2179D16D" w14:textId="34909798" w:rsidR="00470718" w:rsidRDefault="00054B31" w:rsidP="00D41294">
      <w:r>
        <w:t xml:space="preserve">In case </w:t>
      </w:r>
      <w:r w:rsidR="00B56977">
        <w:t xml:space="preserve">the task </w:t>
      </w:r>
      <w:r w:rsidR="00F52FDC">
        <w:t xml:space="preserve">team believes the calculated resource potential </w:t>
      </w:r>
      <w:r w:rsidR="00382B2C">
        <w:t xml:space="preserve">from the </w:t>
      </w:r>
      <w:proofErr w:type="spellStart"/>
      <w:r w:rsidR="00382B2C">
        <w:t>REZoning</w:t>
      </w:r>
      <w:proofErr w:type="spellEnd"/>
      <w:r w:rsidR="00382B2C">
        <w:t xml:space="preserve"> tool </w:t>
      </w:r>
      <w:r w:rsidR="00F52FDC">
        <w:t>is too conservative</w:t>
      </w:r>
      <w:r w:rsidR="0017102C">
        <w:t xml:space="preserve"> and the size of the higher quality resource tranches (tranch</w:t>
      </w:r>
      <w:r w:rsidR="00DC03EF">
        <w:t>e</w:t>
      </w:r>
      <w:r w:rsidR="0017102C">
        <w:t xml:space="preserve"> 1 and 2 in the example)</w:t>
      </w:r>
      <w:r w:rsidR="0006724E">
        <w:t xml:space="preserve"> is low versus the expected increase in peak demand over the modelling horizon</w:t>
      </w:r>
      <w:r w:rsidR="00F52FDC">
        <w:t xml:space="preserve">, the </w:t>
      </w:r>
      <w:r w:rsidR="009A71AA">
        <w:t>guideline is to increase the candidate capacity of the tranch</w:t>
      </w:r>
      <w:r w:rsidR="00DC03EF">
        <w:t>e</w:t>
      </w:r>
      <w:r w:rsidR="009A71AA">
        <w:t xml:space="preserve"> with the lowest quality resource (tranch</w:t>
      </w:r>
      <w:r w:rsidR="00DC03EF">
        <w:t>e</w:t>
      </w:r>
      <w:r w:rsidR="009A71AA">
        <w:t xml:space="preserve"> 1 in the </w:t>
      </w:r>
      <w:r w:rsidR="00B2627E">
        <w:t>above example</w:t>
      </w:r>
      <w:r w:rsidR="00382B2C">
        <w:t xml:space="preserve">). </w:t>
      </w:r>
    </w:p>
    <w:p w14:paraId="3B8B3E33" w14:textId="2A148474" w:rsidR="00F93428" w:rsidRDefault="00F93428" w:rsidP="00D41294">
      <w:r>
        <w:t>The guideline to assign an hourly profile to each tranch</w:t>
      </w:r>
      <w:r w:rsidR="00DC03EF">
        <w:t>e</w:t>
      </w:r>
      <w:r>
        <w:t xml:space="preserve"> t is as follows: </w:t>
      </w:r>
    </w:p>
    <w:p w14:paraId="734AFA7B" w14:textId="702A0EA2" w:rsidR="004B5B93" w:rsidRDefault="004B5B93" w:rsidP="004B5B93">
      <w:pPr>
        <w:pStyle w:val="ListParagraph"/>
        <w:numPr>
          <w:ilvl w:val="0"/>
          <w:numId w:val="101"/>
        </w:numPr>
      </w:pPr>
      <w:r w:rsidRPr="004B5B93">
        <w:t>Locate the coordinates of a point belonging to tranch</w:t>
      </w:r>
      <w:r w:rsidR="00DC03EF">
        <w:t>e</w:t>
      </w:r>
      <w:r w:rsidRPr="004B5B93">
        <w:t xml:space="preserve"> t on the webpage of the Global Solar Atlas</w:t>
      </w:r>
      <w:r>
        <w:t xml:space="preserve"> </w:t>
      </w:r>
    </w:p>
    <w:p w14:paraId="5BBF1E82" w14:textId="77777777" w:rsidR="004B5B93" w:rsidRDefault="004B5B93" w:rsidP="004B5B93">
      <w:pPr>
        <w:pStyle w:val="ListParagraph"/>
        <w:numPr>
          <w:ilvl w:val="0"/>
          <w:numId w:val="101"/>
        </w:numPr>
      </w:pPr>
      <w:r w:rsidRPr="004B5B93">
        <w:t xml:space="preserve">Copy the coordinates into the input window of </w:t>
      </w:r>
      <w:proofErr w:type="spellStart"/>
      <w:r w:rsidRPr="004B5B93">
        <w:t>REninja</w:t>
      </w:r>
      <w:proofErr w:type="spellEnd"/>
    </w:p>
    <w:p w14:paraId="5F538A93" w14:textId="035B5C0E" w:rsidR="004B5B93" w:rsidRDefault="004B5B93" w:rsidP="001E587D">
      <w:pPr>
        <w:pStyle w:val="ListParagraph"/>
        <w:numPr>
          <w:ilvl w:val="0"/>
          <w:numId w:val="101"/>
        </w:numPr>
      </w:pPr>
      <w:r w:rsidRPr="004B5B93">
        <w:t xml:space="preserve">Calculate the profile using </w:t>
      </w:r>
      <w:proofErr w:type="spellStart"/>
      <w:r w:rsidRPr="004B5B93">
        <w:t>REninja</w:t>
      </w:r>
      <w:proofErr w:type="spellEnd"/>
      <w:r>
        <w:t xml:space="preserve"> (see section </w:t>
      </w:r>
      <w:r w:rsidR="003D7132">
        <w:fldChar w:fldCharType="begin"/>
      </w:r>
      <w:r w:rsidR="003D7132">
        <w:instrText xml:space="preserve"> REF _Ref114844125 \r \h </w:instrText>
      </w:r>
      <w:r w:rsidR="003D7132">
        <w:fldChar w:fldCharType="separate"/>
      </w:r>
      <w:r w:rsidR="003D7132">
        <w:t>3.2.3.1</w:t>
      </w:r>
      <w:r w:rsidR="003D7132">
        <w:fldChar w:fldCharType="end"/>
      </w:r>
      <w:r>
        <w:t>)</w:t>
      </w:r>
    </w:p>
    <w:p w14:paraId="4D00338F" w14:textId="77777777" w:rsidR="00EA3973" w:rsidRDefault="00EA3973" w:rsidP="00EA3973">
      <w:pPr>
        <w:pStyle w:val="ListParagraph"/>
      </w:pPr>
    </w:p>
    <w:p w14:paraId="32C12500" w14:textId="77777777" w:rsidR="00EA3973" w:rsidRDefault="00EA3973" w:rsidP="003A4BBD">
      <w:pPr>
        <w:pStyle w:val="ListParagraph"/>
      </w:pPr>
    </w:p>
    <w:p w14:paraId="028A0F7F" w14:textId="6CD69FFC" w:rsidR="00180094" w:rsidRDefault="00180094" w:rsidP="00180094">
      <w:pPr>
        <w:jc w:val="both"/>
        <w:rPr>
          <w:i/>
          <w:iCs/>
        </w:rPr>
      </w:pPr>
      <w:r w:rsidRPr="00D21045">
        <w:rPr>
          <w:i/>
          <w:iCs/>
        </w:rPr>
        <w:lastRenderedPageBreak/>
        <w:t>Tranching of VRE resource potential</w:t>
      </w:r>
      <w:r>
        <w:rPr>
          <w:i/>
          <w:iCs/>
        </w:rPr>
        <w:t xml:space="preserve"> – onshore wind </w:t>
      </w:r>
    </w:p>
    <w:p w14:paraId="218E199A" w14:textId="26391270" w:rsidR="00B2627E" w:rsidRPr="004F1364" w:rsidRDefault="00180094" w:rsidP="00B2627E">
      <w:pPr>
        <w:jc w:val="both"/>
      </w:pPr>
      <w:r>
        <w:t xml:space="preserve">Modelling teams are encouraged to </w:t>
      </w:r>
      <w:r w:rsidR="00523023">
        <w:t xml:space="preserve">run the </w:t>
      </w:r>
      <w:proofErr w:type="spellStart"/>
      <w:r w:rsidR="00DB0B01">
        <w:t>REZoning</w:t>
      </w:r>
      <w:proofErr w:type="spellEnd"/>
      <w:r w:rsidR="00DB0B01">
        <w:t xml:space="preserve"> three times (once for each Generic IEC type) and </w:t>
      </w:r>
      <w:r w:rsidR="00B2627E">
        <w:t xml:space="preserve">prepare a cumulative distribution function of the </w:t>
      </w:r>
      <w:r w:rsidR="00DB0B01">
        <w:t xml:space="preserve">maximum </w:t>
      </w:r>
      <w:r>
        <w:t xml:space="preserve">average capacity factor across the regions in the country (the average capacity factor in each region is an output of the </w:t>
      </w:r>
      <w:proofErr w:type="spellStart"/>
      <w:r>
        <w:t>REZoning</w:t>
      </w:r>
      <w:proofErr w:type="spellEnd"/>
      <w:r>
        <w:t xml:space="preserve"> tool) </w:t>
      </w:r>
      <w:r w:rsidR="00DB0B01">
        <w:t xml:space="preserve">and across the 3 runs from the </w:t>
      </w:r>
      <w:proofErr w:type="spellStart"/>
      <w:r w:rsidR="00DB0B01">
        <w:t>REZoning</w:t>
      </w:r>
      <w:proofErr w:type="spellEnd"/>
      <w:r w:rsidR="00DB0B01">
        <w:t xml:space="preserve"> tool </w:t>
      </w:r>
      <w:r>
        <w:t xml:space="preserve">to decide on the cutoff values between tranches. </w:t>
      </w:r>
      <w:r w:rsidR="004F1364" w:rsidRPr="004F1364">
        <w:fldChar w:fldCharType="begin"/>
      </w:r>
      <w:r w:rsidR="004F1364" w:rsidRPr="004F1364">
        <w:instrText xml:space="preserve"> REF _Ref123800265 \h </w:instrText>
      </w:r>
      <w:r w:rsidR="004F1364" w:rsidRPr="00A044FD">
        <w:instrText xml:space="preserve"> \* MERGEFORMAT </w:instrText>
      </w:r>
      <w:r w:rsidR="004F1364" w:rsidRPr="004F1364">
        <w:fldChar w:fldCharType="separate"/>
      </w:r>
      <w:r w:rsidR="004F1364" w:rsidRPr="004F1364">
        <w:rPr>
          <w:color w:val="000000" w:themeColor="text1"/>
        </w:rPr>
        <w:t xml:space="preserve">Figure </w:t>
      </w:r>
      <w:r w:rsidR="004F1364" w:rsidRPr="00A044FD">
        <w:rPr>
          <w:noProof/>
          <w:color w:val="000000" w:themeColor="text1"/>
        </w:rPr>
        <w:t>4</w:t>
      </w:r>
      <w:r w:rsidR="004F1364" w:rsidRPr="004F1364">
        <w:fldChar w:fldCharType="end"/>
      </w:r>
      <w:r w:rsidR="004F1364" w:rsidRPr="004F1364">
        <w:t xml:space="preserve"> </w:t>
      </w:r>
      <w:r w:rsidR="00B2627E" w:rsidRPr="004F1364">
        <w:t xml:space="preserve">shows an example for Kenya together with a proposed </w:t>
      </w:r>
      <w:proofErr w:type="spellStart"/>
      <w:r w:rsidR="00B2627E" w:rsidRPr="004F1364">
        <w:t>tranching</w:t>
      </w:r>
      <w:proofErr w:type="spellEnd"/>
      <w:r w:rsidR="00B2627E" w:rsidRPr="004F1364">
        <w:t>.</w:t>
      </w:r>
    </w:p>
    <w:p w14:paraId="6EF4CF4A" w14:textId="44D4E9D1" w:rsidR="008C0E29" w:rsidRPr="007C0D13" w:rsidRDefault="008C0E29" w:rsidP="008C0E29">
      <w:pPr>
        <w:pStyle w:val="Caption"/>
        <w:rPr>
          <w:i w:val="0"/>
          <w:iCs w:val="0"/>
          <w:color w:val="000000" w:themeColor="text1"/>
          <w:sz w:val="22"/>
          <w:szCs w:val="22"/>
        </w:rPr>
      </w:pPr>
      <w:bookmarkStart w:id="38" w:name="_Ref123800265"/>
      <w:r w:rsidRPr="007C0D13">
        <w:rPr>
          <w:i w:val="0"/>
          <w:iCs w:val="0"/>
          <w:color w:val="000000" w:themeColor="text1"/>
          <w:sz w:val="22"/>
          <w:szCs w:val="22"/>
        </w:rPr>
        <w:t xml:space="preserve">Figure </w:t>
      </w:r>
      <w:r w:rsidRPr="007C0D13">
        <w:rPr>
          <w:i w:val="0"/>
          <w:iCs w:val="0"/>
          <w:color w:val="000000" w:themeColor="text1"/>
          <w:sz w:val="22"/>
          <w:szCs w:val="22"/>
        </w:rPr>
        <w:fldChar w:fldCharType="begin"/>
      </w:r>
      <w:r w:rsidRPr="007C0D13">
        <w:rPr>
          <w:i w:val="0"/>
          <w:iCs w:val="0"/>
          <w:color w:val="000000" w:themeColor="text1"/>
          <w:sz w:val="22"/>
          <w:szCs w:val="22"/>
        </w:rPr>
        <w:instrText xml:space="preserve"> SEQ Figure \* ARABIC </w:instrText>
      </w:r>
      <w:r w:rsidRPr="007C0D13">
        <w:rPr>
          <w:i w:val="0"/>
          <w:iCs w:val="0"/>
          <w:color w:val="000000" w:themeColor="text1"/>
          <w:sz w:val="22"/>
          <w:szCs w:val="22"/>
        </w:rPr>
        <w:fldChar w:fldCharType="separate"/>
      </w:r>
      <w:r w:rsidR="00262A65">
        <w:rPr>
          <w:i w:val="0"/>
          <w:iCs w:val="0"/>
          <w:noProof/>
          <w:color w:val="000000" w:themeColor="text1"/>
          <w:sz w:val="22"/>
          <w:szCs w:val="22"/>
        </w:rPr>
        <w:t>4</w:t>
      </w:r>
      <w:r w:rsidRPr="007C0D13">
        <w:rPr>
          <w:i w:val="0"/>
          <w:iCs w:val="0"/>
          <w:color w:val="000000" w:themeColor="text1"/>
          <w:sz w:val="22"/>
          <w:szCs w:val="22"/>
        </w:rPr>
        <w:fldChar w:fldCharType="end"/>
      </w:r>
      <w:bookmarkEnd w:id="38"/>
      <w:r>
        <w:rPr>
          <w:i w:val="0"/>
          <w:iCs w:val="0"/>
          <w:color w:val="000000" w:themeColor="text1"/>
          <w:sz w:val="22"/>
          <w:szCs w:val="22"/>
        </w:rPr>
        <w:t>.</w:t>
      </w:r>
      <w:r w:rsidRPr="007C0D13">
        <w:rPr>
          <w:i w:val="0"/>
          <w:iCs w:val="0"/>
          <w:color w:val="000000" w:themeColor="text1"/>
          <w:sz w:val="22"/>
          <w:szCs w:val="22"/>
        </w:rPr>
        <w:t xml:space="preserve"> Cumulative distribution function for solar resource potential in Kenya (using </w:t>
      </w:r>
      <w:proofErr w:type="spellStart"/>
      <w:r w:rsidRPr="007C0D13">
        <w:rPr>
          <w:i w:val="0"/>
          <w:iCs w:val="0"/>
          <w:color w:val="000000" w:themeColor="text1"/>
          <w:sz w:val="22"/>
          <w:szCs w:val="22"/>
        </w:rPr>
        <w:t>REZoning</w:t>
      </w:r>
      <w:proofErr w:type="spellEnd"/>
      <w:r w:rsidRPr="007C0D13">
        <w:rPr>
          <w:i w:val="0"/>
          <w:iCs w:val="0"/>
          <w:color w:val="000000" w:themeColor="text1"/>
          <w:sz w:val="22"/>
          <w:szCs w:val="22"/>
        </w:rPr>
        <w:t>)</w:t>
      </w:r>
    </w:p>
    <w:p w14:paraId="589D1F62" w14:textId="31C1CE59" w:rsidR="00B2627E" w:rsidRDefault="008C0E29" w:rsidP="00180094">
      <w:pPr>
        <w:jc w:val="both"/>
      </w:pPr>
      <w:r>
        <w:rPr>
          <w:noProof/>
        </w:rPr>
        <w:drawing>
          <wp:inline distT="0" distB="0" distL="0" distR="0" wp14:anchorId="79D00AAC" wp14:editId="75EF390A">
            <wp:extent cx="5821680" cy="3489153"/>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8794" cy="3499410"/>
                    </a:xfrm>
                    <a:prstGeom prst="rect">
                      <a:avLst/>
                    </a:prstGeom>
                    <a:noFill/>
                  </pic:spPr>
                </pic:pic>
              </a:graphicData>
            </a:graphic>
          </wp:inline>
        </w:drawing>
      </w:r>
    </w:p>
    <w:p w14:paraId="3833F857" w14:textId="566929AE" w:rsidR="0017102C" w:rsidRDefault="008C0E29" w:rsidP="008C0E29">
      <w:pPr>
        <w:jc w:val="both"/>
      </w:pPr>
      <w:r>
        <w:t>In the case of Kenya, the size of the highest resource quality tranch</w:t>
      </w:r>
      <w:r w:rsidR="008F3A42">
        <w:t>e</w:t>
      </w:r>
      <w:r>
        <w:t xml:space="preserve"> (tranch</w:t>
      </w:r>
      <w:r w:rsidR="008F3A42">
        <w:t>e</w:t>
      </w:r>
      <w:r>
        <w:t xml:space="preserve"> 3 with a size of ~ 100 GW) is again much larger than the expected increase in peak demand over the modelling horizon (~ 10 GW). However, even though zones within a tranch</w:t>
      </w:r>
      <w:r w:rsidR="008F3A42">
        <w:t>e</w:t>
      </w:r>
      <w:r>
        <w:t xml:space="preserve"> could have similar average capacity factors, significantly daily or seasonal differences could exist across zones within the same tranch</w:t>
      </w:r>
      <w:r w:rsidR="008F3A42">
        <w:t>e</w:t>
      </w:r>
      <w:r>
        <w:t>.</w:t>
      </w:r>
      <w:r w:rsidR="0017102C">
        <w:rPr>
          <w:rStyle w:val="FootnoteReference"/>
        </w:rPr>
        <w:footnoteReference w:id="31"/>
      </w:r>
      <w:r>
        <w:t xml:space="preserve"> Tranch</w:t>
      </w:r>
      <w:r w:rsidR="008F3A42">
        <w:t>e</w:t>
      </w:r>
      <w:r>
        <w:t xml:space="preserve"> 3 consists of the </w:t>
      </w:r>
      <w:r w:rsidR="0017102C">
        <w:t xml:space="preserve">Garissa, </w:t>
      </w:r>
      <w:proofErr w:type="spellStart"/>
      <w:r w:rsidR="0017102C">
        <w:t>Isiolo</w:t>
      </w:r>
      <w:proofErr w:type="spellEnd"/>
      <w:r w:rsidR="0017102C">
        <w:t xml:space="preserve">, and </w:t>
      </w:r>
      <w:proofErr w:type="spellStart"/>
      <w:r w:rsidR="0017102C">
        <w:t>Marsabit</w:t>
      </w:r>
      <w:proofErr w:type="spellEnd"/>
      <w:r w:rsidR="0017102C">
        <w:t xml:space="preserve"> zones. </w:t>
      </w:r>
      <w:r w:rsidR="0017102C" w:rsidRPr="0006724E">
        <w:fldChar w:fldCharType="begin"/>
      </w:r>
      <w:r w:rsidR="0017102C" w:rsidRPr="0006724E">
        <w:instrText xml:space="preserve"> REF _Ref116040820 \h </w:instrText>
      </w:r>
      <w:r w:rsidR="0006724E" w:rsidRPr="00252EC3">
        <w:instrText xml:space="preserve"> \* MERGEFORMAT </w:instrText>
      </w:r>
      <w:r w:rsidR="0017102C" w:rsidRPr="0006724E">
        <w:fldChar w:fldCharType="separate"/>
      </w:r>
      <w:r w:rsidR="0017102C" w:rsidRPr="0006724E">
        <w:rPr>
          <w:color w:val="000000" w:themeColor="text1"/>
        </w:rPr>
        <w:t xml:space="preserve">Figure </w:t>
      </w:r>
      <w:r w:rsidR="0017102C" w:rsidRPr="00252EC3">
        <w:rPr>
          <w:noProof/>
          <w:color w:val="000000" w:themeColor="text1"/>
        </w:rPr>
        <w:t>5</w:t>
      </w:r>
      <w:r w:rsidR="0017102C" w:rsidRPr="0006724E">
        <w:fldChar w:fldCharType="end"/>
      </w:r>
      <w:r w:rsidR="0017102C" w:rsidRPr="0006724E">
        <w:t xml:space="preserve"> shows t</w:t>
      </w:r>
      <w:r w:rsidR="0017102C">
        <w:t xml:space="preserve">he significant seasonal and daily variations between </w:t>
      </w:r>
      <w:proofErr w:type="spellStart"/>
      <w:r w:rsidR="0017102C">
        <w:t>Marsabit</w:t>
      </w:r>
      <w:proofErr w:type="spellEnd"/>
      <w:r w:rsidR="0017102C">
        <w:t xml:space="preserve"> and </w:t>
      </w:r>
      <w:proofErr w:type="spellStart"/>
      <w:r w:rsidR="0017102C">
        <w:t>Isiolo</w:t>
      </w:r>
      <w:proofErr w:type="spellEnd"/>
      <w:r w:rsidR="0017102C">
        <w:t xml:space="preserve"> on the one hand and Garissa on the other hand. For Kenya the recommendation would be split the high potential tranch</w:t>
      </w:r>
      <w:r w:rsidR="008F3A42">
        <w:t>e</w:t>
      </w:r>
      <w:r w:rsidR="0017102C">
        <w:t xml:space="preserve"> into two tranches given the large daily variations across zones in the tranch</w:t>
      </w:r>
      <w:r w:rsidR="008F3A42">
        <w:t>e</w:t>
      </w:r>
      <w:r w:rsidR="0017102C">
        <w:t xml:space="preserve">. </w:t>
      </w:r>
    </w:p>
    <w:p w14:paraId="57C48624" w14:textId="77777777" w:rsidR="00EA3973" w:rsidRDefault="0017102C" w:rsidP="008C0E29">
      <w:pPr>
        <w:jc w:val="both"/>
      </w:pPr>
      <w:r>
        <w:t xml:space="preserve">As a result, the recommendation for generic wind candidate plants in Kenya would be to define at least two tranches: the two </w:t>
      </w:r>
      <w:proofErr w:type="spellStart"/>
      <w:r>
        <w:t>subtranches</w:t>
      </w:r>
      <w:proofErr w:type="spellEnd"/>
      <w:r>
        <w:t xml:space="preserve"> of the </w:t>
      </w:r>
      <w:r w:rsidR="000E5DF3">
        <w:t>high-quality</w:t>
      </w:r>
      <w:r>
        <w:t xml:space="preserve"> tranch</w:t>
      </w:r>
      <w:r w:rsidR="008F3A42">
        <w:t>e</w:t>
      </w:r>
      <w:r>
        <w:t xml:space="preserve"> as explained above. </w:t>
      </w:r>
      <w:r w:rsidR="0006724E">
        <w:t xml:space="preserve">Task team can still define additional wind resource tranches if other wind resources exist that could be beneficial to the power system. </w:t>
      </w:r>
    </w:p>
    <w:p w14:paraId="1C20964D" w14:textId="18E301B0" w:rsidR="0017102C" w:rsidRDefault="0006724E" w:rsidP="008C0E29">
      <w:pPr>
        <w:jc w:val="both"/>
      </w:pPr>
      <w:r>
        <w:lastRenderedPageBreak/>
        <w:t>The definition of such additional wind tranches is guided by the following questions:</w:t>
      </w:r>
    </w:p>
    <w:p w14:paraId="60733E6B" w14:textId="02EF046E" w:rsidR="0006724E" w:rsidRDefault="0006724E" w:rsidP="0006724E">
      <w:pPr>
        <w:pStyle w:val="ListParagraph"/>
        <w:numPr>
          <w:ilvl w:val="0"/>
          <w:numId w:val="124"/>
        </w:numPr>
        <w:jc w:val="both"/>
      </w:pPr>
      <w:r>
        <w:t>Are there zones having wind resources that could be beneficial to the system given expected seasonal variation of load or output of other supply options (e.g., hydro)?</w:t>
      </w:r>
    </w:p>
    <w:p w14:paraId="7EEC9D98" w14:textId="63FFCD83" w:rsidR="0006724E" w:rsidRDefault="0006724E" w:rsidP="0006724E">
      <w:pPr>
        <w:pStyle w:val="ListParagraph"/>
        <w:numPr>
          <w:ilvl w:val="0"/>
          <w:numId w:val="124"/>
        </w:numPr>
        <w:jc w:val="both"/>
      </w:pPr>
      <w:r>
        <w:t>Are there zones having wind resources that could be beneficial to the system given expected daily variations of load or output of other supply options (e.g., solar)?</w:t>
      </w:r>
    </w:p>
    <w:p w14:paraId="41DF074F" w14:textId="249189C5" w:rsidR="0017102C" w:rsidRDefault="0017102C" w:rsidP="00252EC3">
      <w:pPr>
        <w:pStyle w:val="Caption"/>
      </w:pPr>
      <w:bookmarkStart w:id="39" w:name="_Ref116040820"/>
      <w:r w:rsidRPr="007C0D13">
        <w:rPr>
          <w:i w:val="0"/>
          <w:iCs w:val="0"/>
          <w:color w:val="000000" w:themeColor="text1"/>
          <w:sz w:val="22"/>
          <w:szCs w:val="22"/>
        </w:rPr>
        <w:t xml:space="preserve">Figure </w:t>
      </w:r>
      <w:r w:rsidRPr="007C0D13">
        <w:rPr>
          <w:color w:val="000000" w:themeColor="text1"/>
        </w:rPr>
        <w:fldChar w:fldCharType="begin"/>
      </w:r>
      <w:r w:rsidRPr="007C0D13">
        <w:rPr>
          <w:i w:val="0"/>
          <w:iCs w:val="0"/>
          <w:color w:val="000000" w:themeColor="text1"/>
          <w:sz w:val="22"/>
          <w:szCs w:val="22"/>
        </w:rPr>
        <w:instrText xml:space="preserve"> SEQ Figure \* ARABIC </w:instrText>
      </w:r>
      <w:r w:rsidRPr="007C0D13">
        <w:rPr>
          <w:color w:val="000000" w:themeColor="text1"/>
        </w:rPr>
        <w:fldChar w:fldCharType="separate"/>
      </w:r>
      <w:r w:rsidR="00262A65">
        <w:rPr>
          <w:i w:val="0"/>
          <w:iCs w:val="0"/>
          <w:noProof/>
          <w:color w:val="000000" w:themeColor="text1"/>
          <w:sz w:val="22"/>
          <w:szCs w:val="22"/>
        </w:rPr>
        <w:t>5</w:t>
      </w:r>
      <w:r w:rsidRPr="007C0D13">
        <w:rPr>
          <w:color w:val="000000" w:themeColor="text1"/>
        </w:rPr>
        <w:fldChar w:fldCharType="end"/>
      </w:r>
      <w:bookmarkEnd w:id="39"/>
      <w:r>
        <w:rPr>
          <w:i w:val="0"/>
          <w:iCs w:val="0"/>
          <w:color w:val="000000" w:themeColor="text1"/>
          <w:sz w:val="22"/>
          <w:szCs w:val="22"/>
        </w:rPr>
        <w:t>.</w:t>
      </w:r>
      <w:r w:rsidRPr="007C0D13">
        <w:rPr>
          <w:i w:val="0"/>
          <w:iCs w:val="0"/>
          <w:color w:val="000000" w:themeColor="text1"/>
          <w:sz w:val="22"/>
          <w:szCs w:val="22"/>
        </w:rPr>
        <w:t xml:space="preserve"> </w:t>
      </w:r>
      <w:r>
        <w:rPr>
          <w:i w:val="0"/>
          <w:iCs w:val="0"/>
          <w:color w:val="000000" w:themeColor="text1"/>
          <w:sz w:val="22"/>
          <w:szCs w:val="22"/>
        </w:rPr>
        <w:t>Seasonal and daily profiles for high quality zones in Kenya</w:t>
      </w:r>
      <w:r w:rsidRPr="007C0D13">
        <w:rPr>
          <w:i w:val="0"/>
          <w:iCs w:val="0"/>
          <w:color w:val="000000" w:themeColor="text1"/>
          <w:sz w:val="22"/>
          <w:szCs w:val="22"/>
        </w:rPr>
        <w:t xml:space="preserve"> (using </w:t>
      </w:r>
      <w:r>
        <w:rPr>
          <w:i w:val="0"/>
          <w:iCs w:val="0"/>
          <w:color w:val="000000" w:themeColor="text1"/>
          <w:sz w:val="22"/>
          <w:szCs w:val="22"/>
        </w:rPr>
        <w:t>Global Wind Atlas</w:t>
      </w:r>
      <w:r w:rsidRPr="007C0D13">
        <w:rPr>
          <w:i w:val="0"/>
          <w:iCs w:val="0"/>
          <w:color w:val="000000" w:themeColor="text1"/>
          <w:sz w:val="22"/>
          <w:szCs w:val="22"/>
        </w:rPr>
        <w:t>)</w:t>
      </w:r>
      <w:r>
        <w:rPr>
          <w:noProof/>
        </w:rPr>
        <w:drawing>
          <wp:inline distT="0" distB="0" distL="0" distR="0" wp14:anchorId="717B3A65" wp14:editId="5BEC976E">
            <wp:extent cx="5814060" cy="36391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6738" cy="3647074"/>
                    </a:xfrm>
                    <a:prstGeom prst="rect">
                      <a:avLst/>
                    </a:prstGeom>
                    <a:noFill/>
                  </pic:spPr>
                </pic:pic>
              </a:graphicData>
            </a:graphic>
          </wp:inline>
        </w:drawing>
      </w:r>
    </w:p>
    <w:p w14:paraId="3152F3A4" w14:textId="5F1EC4FB" w:rsidR="00180094" w:rsidRDefault="00180094" w:rsidP="00180094">
      <w:r>
        <w:t xml:space="preserve">In case the task team believes the calculated resource potential from the </w:t>
      </w:r>
      <w:proofErr w:type="spellStart"/>
      <w:r>
        <w:t>REZoning</w:t>
      </w:r>
      <w:proofErr w:type="spellEnd"/>
      <w:r>
        <w:t xml:space="preserve"> tool is too conservative</w:t>
      </w:r>
      <w:r w:rsidR="0006724E">
        <w:t xml:space="preserve"> and the size of the higher quality resource tranches (tranch</w:t>
      </w:r>
      <w:r w:rsidR="008F3A42">
        <w:t>e</w:t>
      </w:r>
      <w:r w:rsidR="0006724E">
        <w:t xml:space="preserve"> 1 and 2 in the example) is low versus the expected increase in peak demand over the modelling horizon</w:t>
      </w:r>
      <w:r>
        <w:t>, the guideline is to increase the candidate capacity of the tranch</w:t>
      </w:r>
      <w:r w:rsidR="008F3A42">
        <w:t>e</w:t>
      </w:r>
      <w:r>
        <w:t xml:space="preserve"> with the lowest quality resource (tranch</w:t>
      </w:r>
      <w:r w:rsidR="008F3A42">
        <w:t>e</w:t>
      </w:r>
      <w:r>
        <w:t xml:space="preserve"> 1 in the </w:t>
      </w:r>
      <w:r w:rsidR="00B2627E">
        <w:t>above example</w:t>
      </w:r>
      <w:r>
        <w:t xml:space="preserve">). </w:t>
      </w:r>
    </w:p>
    <w:p w14:paraId="5659B9BC" w14:textId="3A77AA33" w:rsidR="00180094" w:rsidRDefault="00180094" w:rsidP="00180094">
      <w:r>
        <w:t>The guideline to assign an hourly profile to each tranch</w:t>
      </w:r>
      <w:r w:rsidR="008F3A42">
        <w:t>e</w:t>
      </w:r>
      <w:r>
        <w:t xml:space="preserve"> t is as follows: </w:t>
      </w:r>
    </w:p>
    <w:p w14:paraId="4B37555C" w14:textId="1BC93847" w:rsidR="00180094" w:rsidRDefault="00180094" w:rsidP="00180094">
      <w:pPr>
        <w:pStyle w:val="ListParagraph"/>
        <w:numPr>
          <w:ilvl w:val="0"/>
          <w:numId w:val="101"/>
        </w:numPr>
      </w:pPr>
      <w:r w:rsidRPr="004B5B93">
        <w:t>Locate the coordinates of a point belonging to tranch</w:t>
      </w:r>
      <w:r w:rsidR="008F3A42">
        <w:t>e</w:t>
      </w:r>
      <w:r w:rsidRPr="004B5B93">
        <w:t xml:space="preserve"> t on the webpage of the Global </w:t>
      </w:r>
      <w:r w:rsidR="00CF6D0B">
        <w:t>Wind</w:t>
      </w:r>
      <w:r w:rsidRPr="004B5B93">
        <w:t xml:space="preserve"> Atlas</w:t>
      </w:r>
      <w:r>
        <w:t xml:space="preserve"> </w:t>
      </w:r>
    </w:p>
    <w:p w14:paraId="24D29220" w14:textId="77777777" w:rsidR="00180094" w:rsidRDefault="00180094" w:rsidP="00180094">
      <w:pPr>
        <w:pStyle w:val="ListParagraph"/>
        <w:numPr>
          <w:ilvl w:val="0"/>
          <w:numId w:val="101"/>
        </w:numPr>
      </w:pPr>
      <w:r w:rsidRPr="004B5B93">
        <w:t xml:space="preserve">Copy the coordinates into the input window of </w:t>
      </w:r>
      <w:proofErr w:type="spellStart"/>
      <w:r w:rsidRPr="004B5B93">
        <w:t>REninja</w:t>
      </w:r>
      <w:proofErr w:type="spellEnd"/>
    </w:p>
    <w:p w14:paraId="3D3C9816" w14:textId="77777777" w:rsidR="00180094" w:rsidRDefault="00180094" w:rsidP="00180094">
      <w:pPr>
        <w:pStyle w:val="ListParagraph"/>
        <w:numPr>
          <w:ilvl w:val="0"/>
          <w:numId w:val="101"/>
        </w:numPr>
      </w:pPr>
      <w:r w:rsidRPr="004B5B93">
        <w:t xml:space="preserve">Calculate the profile using </w:t>
      </w:r>
      <w:proofErr w:type="spellStart"/>
      <w:r w:rsidRPr="004B5B93">
        <w:t>REninja</w:t>
      </w:r>
      <w:proofErr w:type="spellEnd"/>
      <w:r>
        <w:t xml:space="preserve"> (see section </w:t>
      </w:r>
      <w:r>
        <w:fldChar w:fldCharType="begin"/>
      </w:r>
      <w:r>
        <w:instrText xml:space="preserve"> REF _Ref114844125 \r \h </w:instrText>
      </w:r>
      <w:r>
        <w:fldChar w:fldCharType="separate"/>
      </w:r>
      <w:r>
        <w:t>3.2.3.1</w:t>
      </w:r>
      <w:r>
        <w:fldChar w:fldCharType="end"/>
      </w:r>
      <w:r>
        <w:t>)</w:t>
      </w:r>
    </w:p>
    <w:p w14:paraId="51E7C8ED" w14:textId="77777777" w:rsidR="00EA3973" w:rsidRDefault="00EA3973" w:rsidP="00EA3973"/>
    <w:p w14:paraId="51869601" w14:textId="77777777" w:rsidR="00EA3973" w:rsidRDefault="00EA3973" w:rsidP="00EA3973"/>
    <w:p w14:paraId="69D13CA2" w14:textId="77777777" w:rsidR="00EA3973" w:rsidRDefault="00EA3973" w:rsidP="003A4BBD"/>
    <w:p w14:paraId="24306B6B" w14:textId="77777777" w:rsidR="0034048D" w:rsidRDefault="0034048D" w:rsidP="00F32D7F">
      <w:pPr>
        <w:pStyle w:val="ListParagraph"/>
      </w:pPr>
    </w:p>
    <w:p w14:paraId="77A555F6" w14:textId="5A537444" w:rsidR="00312F57" w:rsidRDefault="0001320C" w:rsidP="001E587D">
      <w:pPr>
        <w:pStyle w:val="Heading4"/>
        <w:numPr>
          <w:ilvl w:val="3"/>
          <w:numId w:val="10"/>
        </w:numPr>
      </w:pPr>
      <w:r>
        <w:lastRenderedPageBreak/>
        <w:t xml:space="preserve">Capacity credits </w:t>
      </w:r>
    </w:p>
    <w:p w14:paraId="36442BC2" w14:textId="37B43D42" w:rsidR="000E45C0" w:rsidRDefault="000E45C0" w:rsidP="009403DA">
      <w:pPr>
        <w:jc w:val="both"/>
      </w:pPr>
      <w:r>
        <w:t xml:space="preserve">Modelling teams should fix capacity credits </w:t>
      </w:r>
      <w:r w:rsidR="00A36F68">
        <w:t>(CC)</w:t>
      </w:r>
      <w:r w:rsidR="00907536">
        <w:rPr>
          <w:rStyle w:val="FootnoteReference"/>
        </w:rPr>
        <w:footnoteReference w:id="32"/>
      </w:r>
      <w:r w:rsidR="00A36F68">
        <w:t xml:space="preserve"> </w:t>
      </w:r>
      <w:r>
        <w:t>according to the following procedure:</w:t>
      </w:r>
    </w:p>
    <w:p w14:paraId="79EA1771" w14:textId="24924635" w:rsidR="000E45C0" w:rsidRDefault="000E45C0">
      <w:pPr>
        <w:pStyle w:val="ListParagraph"/>
        <w:numPr>
          <w:ilvl w:val="0"/>
          <w:numId w:val="32"/>
        </w:numPr>
        <w:jc w:val="both"/>
      </w:pPr>
      <w:r>
        <w:t xml:space="preserve">Use the reported capacity credits by technology from credible country specific reports or inputs from local experts in case such information can be obtained </w:t>
      </w:r>
    </w:p>
    <w:p w14:paraId="5FCDBA84" w14:textId="76851140" w:rsidR="00E407CB" w:rsidRPr="00DF4D1F" w:rsidRDefault="00E407CB">
      <w:pPr>
        <w:pStyle w:val="ListParagraph"/>
        <w:numPr>
          <w:ilvl w:val="0"/>
          <w:numId w:val="32"/>
        </w:numPr>
        <w:jc w:val="both"/>
      </w:pPr>
      <w:r w:rsidRPr="00DF4D1F">
        <w:t xml:space="preserve">In the likely case where such information is not available, fix the capacity credit for fossil technologies (CCGT, OCGT, ST), nuclear, and biomass at the default maximum technical availability presented in </w:t>
      </w:r>
      <w:r w:rsidR="00AC0128">
        <w:fldChar w:fldCharType="begin"/>
      </w:r>
      <w:r w:rsidR="00AC0128">
        <w:instrText xml:space="preserve"> REF _Ref112759398 \h </w:instrText>
      </w:r>
      <w:r w:rsidR="00AC0128">
        <w:fldChar w:fldCharType="separate"/>
      </w:r>
      <w:r w:rsidR="00AC0128" w:rsidRPr="003671A4">
        <w:rPr>
          <w:color w:val="000000" w:themeColor="text1"/>
        </w:rPr>
        <w:t xml:space="preserve">Table </w:t>
      </w:r>
      <w:r w:rsidR="00AC0128">
        <w:rPr>
          <w:noProof/>
          <w:color w:val="000000" w:themeColor="text1"/>
        </w:rPr>
        <w:t>11</w:t>
      </w:r>
      <w:r w:rsidR="00AC0128">
        <w:fldChar w:fldCharType="end"/>
      </w:r>
      <w:r w:rsidRPr="00DF4D1F">
        <w:t xml:space="preserve">. The default capacity credit for stored hydro </w:t>
      </w:r>
      <w:r w:rsidR="00B277A4" w:rsidRPr="00DF4D1F">
        <w:t xml:space="preserve">is </w:t>
      </w:r>
      <w:r w:rsidR="00FE2669" w:rsidRPr="00DF4D1F">
        <w:t>90%</w:t>
      </w:r>
      <w:r w:rsidR="00B277A4" w:rsidRPr="00DF4D1F">
        <w:t xml:space="preserve">. For run of river </w:t>
      </w:r>
      <w:r w:rsidRPr="00DF4D1F">
        <w:t xml:space="preserve">hydro </w:t>
      </w:r>
      <w:r w:rsidR="00B277A4" w:rsidRPr="00DF4D1F">
        <w:t xml:space="preserve">the default is to use </w:t>
      </w:r>
      <w:r w:rsidR="005B783C" w:rsidRPr="00DF4D1F">
        <w:t>5</w:t>
      </w:r>
      <w:r w:rsidR="00FE2669" w:rsidRPr="00DF4D1F">
        <w:t>0%</w:t>
      </w:r>
      <w:r w:rsidRPr="00DF4D1F">
        <w:t xml:space="preserve">. </w:t>
      </w:r>
      <w:r w:rsidR="009D6044" w:rsidRPr="00DF4D1F">
        <w:fldChar w:fldCharType="begin"/>
      </w:r>
      <w:r w:rsidR="009D6044" w:rsidRPr="00DF4D1F">
        <w:instrText xml:space="preserve"> CITATION E3C20 \l 1033 </w:instrText>
      </w:r>
      <w:r w:rsidR="009D6044" w:rsidRPr="00DF4D1F">
        <w:fldChar w:fldCharType="separate"/>
      </w:r>
      <w:r w:rsidR="00FC3822">
        <w:rPr>
          <w:noProof/>
        </w:rPr>
        <w:t xml:space="preserve"> </w:t>
      </w:r>
      <w:r w:rsidR="00FC3822" w:rsidRPr="00FC3822">
        <w:rPr>
          <w:noProof/>
        </w:rPr>
        <w:t>[32]</w:t>
      </w:r>
      <w:r w:rsidR="009D6044" w:rsidRPr="00DF4D1F">
        <w:fldChar w:fldCharType="end"/>
      </w:r>
    </w:p>
    <w:p w14:paraId="47BF8459" w14:textId="42414E6C" w:rsidR="00DF5B24" w:rsidRDefault="00B277A4">
      <w:pPr>
        <w:pStyle w:val="ListParagraph"/>
        <w:numPr>
          <w:ilvl w:val="0"/>
          <w:numId w:val="32"/>
        </w:numPr>
        <w:jc w:val="both"/>
      </w:pPr>
      <w:r w:rsidRPr="00DF4D1F">
        <w:t xml:space="preserve">For VRE technologies (wind, solar) the </w:t>
      </w:r>
      <w:r w:rsidR="00942697">
        <w:t xml:space="preserve">proposed </w:t>
      </w:r>
      <w:r w:rsidR="004D0785">
        <w:t xml:space="preserve">yearly average </w:t>
      </w:r>
      <w:r w:rsidR="00942697">
        <w:t xml:space="preserve">default values </w:t>
      </w:r>
      <w:r w:rsidR="00DF5B24">
        <w:t>are</w:t>
      </w:r>
      <w:r w:rsidR="009763A5">
        <w:fldChar w:fldCharType="begin"/>
      </w:r>
      <w:r w:rsidR="009763A5">
        <w:instrText xml:space="preserve"> CITATION Kah21 \l 1033 </w:instrText>
      </w:r>
      <w:r w:rsidR="009763A5">
        <w:fldChar w:fldCharType="separate"/>
      </w:r>
      <w:r w:rsidR="00FC3822">
        <w:rPr>
          <w:noProof/>
        </w:rPr>
        <w:t xml:space="preserve"> </w:t>
      </w:r>
      <w:r w:rsidR="00FC3822" w:rsidRPr="00FC3822">
        <w:rPr>
          <w:noProof/>
        </w:rPr>
        <w:t>[33]</w:t>
      </w:r>
      <w:r w:rsidR="009763A5">
        <w:fldChar w:fldCharType="end"/>
      </w:r>
      <w:r w:rsidR="009763A5">
        <w:rPr>
          <w:rStyle w:val="FootnoteReference"/>
        </w:rPr>
        <w:footnoteReference w:id="33"/>
      </w:r>
      <w:r w:rsidR="00DF5B24">
        <w:t>:</w:t>
      </w:r>
    </w:p>
    <w:p w14:paraId="243AEF89" w14:textId="3C98B144" w:rsidR="00DF5B24" w:rsidRDefault="00DF5B24" w:rsidP="00DF5B24">
      <w:pPr>
        <w:pStyle w:val="ListParagraph"/>
        <w:numPr>
          <w:ilvl w:val="1"/>
          <w:numId w:val="32"/>
        </w:numPr>
        <w:jc w:val="both"/>
      </w:pPr>
      <w:r>
        <w:t xml:space="preserve">Solar PV and rooftop PV: </w:t>
      </w:r>
      <w:r w:rsidR="00092EBB">
        <w:tab/>
      </w:r>
      <w:r w:rsidR="00753F0B">
        <w:t>10</w:t>
      </w:r>
      <w:r w:rsidR="00092EBB">
        <w:t>%</w:t>
      </w:r>
    </w:p>
    <w:p w14:paraId="789A49BD" w14:textId="77777777" w:rsidR="00092EBB" w:rsidRDefault="00092EBB" w:rsidP="00DF5B24">
      <w:pPr>
        <w:pStyle w:val="ListParagraph"/>
        <w:numPr>
          <w:ilvl w:val="1"/>
          <w:numId w:val="32"/>
        </w:numPr>
        <w:jc w:val="both"/>
      </w:pPr>
      <w:r>
        <w:t>Onshore wind:</w:t>
      </w:r>
      <w:r>
        <w:tab/>
      </w:r>
      <w:r>
        <w:tab/>
      </w:r>
      <w:r>
        <w:tab/>
        <w:t>20%</w:t>
      </w:r>
    </w:p>
    <w:p w14:paraId="1A4ECE1E" w14:textId="77777777" w:rsidR="00092EBB" w:rsidRDefault="00092EBB" w:rsidP="00DF5B24">
      <w:pPr>
        <w:pStyle w:val="ListParagraph"/>
        <w:numPr>
          <w:ilvl w:val="1"/>
          <w:numId w:val="32"/>
        </w:numPr>
        <w:jc w:val="both"/>
      </w:pPr>
      <w:r>
        <w:t>Offshore wind:</w:t>
      </w:r>
      <w:r>
        <w:tab/>
      </w:r>
      <w:r>
        <w:tab/>
      </w:r>
      <w:r>
        <w:tab/>
        <w:t>20%</w:t>
      </w:r>
    </w:p>
    <w:p w14:paraId="480BF658" w14:textId="77777777" w:rsidR="004D0785" w:rsidRDefault="004D0785" w:rsidP="004D0785">
      <w:pPr>
        <w:pStyle w:val="ListParagraph"/>
        <w:jc w:val="both"/>
      </w:pPr>
    </w:p>
    <w:p w14:paraId="4171FC71" w14:textId="4F85A3F7" w:rsidR="004D0785" w:rsidRDefault="004D0785" w:rsidP="004D0785">
      <w:pPr>
        <w:pStyle w:val="ListParagraph"/>
        <w:jc w:val="both"/>
      </w:pPr>
      <w:r>
        <w:t xml:space="preserve">Task team should </w:t>
      </w:r>
      <w:r w:rsidR="00BB478C">
        <w:t xml:space="preserve">preferably </w:t>
      </w:r>
      <w:r w:rsidR="00A655F0">
        <w:t xml:space="preserve">use seasonal capacity credits. </w:t>
      </w:r>
      <w:r w:rsidR="00E00BF1">
        <w:t>Seasonality</w:t>
      </w:r>
      <w:r w:rsidR="00A655F0">
        <w:t xml:space="preserve"> in the capacity credit values can be introduced by </w:t>
      </w:r>
      <w:r w:rsidR="00A36F68" w:rsidRPr="00A36F68">
        <w:t>scal</w:t>
      </w:r>
      <w:r w:rsidR="00A36F68">
        <w:t>ing</w:t>
      </w:r>
      <w:r w:rsidR="00A36F68" w:rsidRPr="00A36F68">
        <w:t xml:space="preserve"> the default </w:t>
      </w:r>
      <w:r w:rsidR="00A36F68">
        <w:t xml:space="preserve">yearly </w:t>
      </w:r>
      <w:r w:rsidR="00A36F68" w:rsidRPr="00A36F68">
        <w:t xml:space="preserve">average CC value with the ratio of the </w:t>
      </w:r>
      <w:r w:rsidR="00A36F68">
        <w:t>average seasonal capacity factor of the VRE technology to</w:t>
      </w:r>
      <w:r w:rsidR="00A36F68" w:rsidRPr="00A36F68">
        <w:t xml:space="preserve"> the yearly average CF</w:t>
      </w:r>
      <w:r w:rsidR="00E00BF1" w:rsidRPr="00E00BF1">
        <w:t xml:space="preserve"> </w:t>
      </w:r>
      <w:r w:rsidR="00E00BF1">
        <w:t>capacity factor of the VRE technology.</w:t>
      </w:r>
    </w:p>
    <w:p w14:paraId="0F9CA611" w14:textId="77777777" w:rsidR="00E00BF1" w:rsidRDefault="00E00BF1" w:rsidP="004D0785">
      <w:pPr>
        <w:pStyle w:val="ListParagraph"/>
        <w:jc w:val="both"/>
      </w:pPr>
    </w:p>
    <w:p w14:paraId="76EF01D1" w14:textId="08B6830D" w:rsidR="00E00BF1" w:rsidRDefault="00232991" w:rsidP="004D0785">
      <w:pPr>
        <w:pStyle w:val="ListParagraph"/>
        <w:jc w:val="both"/>
      </w:pPr>
      <w:r>
        <w:t>In case t</w:t>
      </w:r>
      <w:r w:rsidR="00E00BF1">
        <w:t xml:space="preserve">ask teams </w:t>
      </w:r>
      <w:r>
        <w:t>obtained a</w:t>
      </w:r>
      <w:r w:rsidR="00010ECD">
        <w:t xml:space="preserve"> full</w:t>
      </w:r>
      <w:r>
        <w:t xml:space="preserve"> hourly load profile </w:t>
      </w:r>
      <w:r w:rsidR="00010ECD">
        <w:t xml:space="preserve">(8760 hours of load data points) </w:t>
      </w:r>
      <w:r>
        <w:t>from a recent year, they are</w:t>
      </w:r>
      <w:r w:rsidR="00E00BF1">
        <w:t xml:space="preserve"> also encouraged to </w:t>
      </w:r>
      <w:r>
        <w:t xml:space="preserve">manually </w:t>
      </w:r>
      <w:r w:rsidR="00E00BF1">
        <w:t xml:space="preserve">calculate the </w:t>
      </w:r>
      <w:r w:rsidR="00EF7C62">
        <w:t xml:space="preserve">capacity credit for VRE technologies based on the average capacity factor of the VRE technology during hours for which the load is within 10% of the yearly peak load. </w:t>
      </w:r>
      <w:r w:rsidR="00F40A9D">
        <w:t xml:space="preserve">In case the calculated average capacity credit is significantly different from the proposed yearly average default values, </w:t>
      </w:r>
      <w:r w:rsidR="00E3102E">
        <w:t xml:space="preserve">modelling teams can switch the default for the calculated CC </w:t>
      </w:r>
      <w:r w:rsidR="007D6A7C">
        <w:t xml:space="preserve">in consultation with the country team. </w:t>
      </w:r>
    </w:p>
    <w:p w14:paraId="234C1045" w14:textId="77777777" w:rsidR="00E00BF1" w:rsidRDefault="00E00BF1" w:rsidP="004D0785">
      <w:pPr>
        <w:pStyle w:val="ListParagraph"/>
        <w:jc w:val="both"/>
      </w:pPr>
    </w:p>
    <w:p w14:paraId="7D7814B7" w14:textId="615DB7CA" w:rsidR="00EC755E" w:rsidRDefault="00A02AC4" w:rsidP="00092EBB">
      <w:pPr>
        <w:pStyle w:val="ListParagraph"/>
        <w:numPr>
          <w:ilvl w:val="0"/>
          <w:numId w:val="32"/>
        </w:numPr>
        <w:jc w:val="both"/>
      </w:pPr>
      <w:r>
        <w:t xml:space="preserve">The </w:t>
      </w:r>
      <w:r w:rsidR="00843D25">
        <w:t xml:space="preserve">starting </w:t>
      </w:r>
      <w:r>
        <w:t xml:space="preserve">default capacity credit for storage </w:t>
      </w:r>
      <w:r w:rsidR="00EC755E">
        <w:t>technologies is</w:t>
      </w:r>
      <w:r w:rsidR="00EC755E" w:rsidRPr="00DF4D1F">
        <w:t xml:space="preserve"> the default maximum technical availability presented in </w:t>
      </w:r>
      <w:r>
        <w:fldChar w:fldCharType="begin"/>
      </w:r>
      <w:r>
        <w:instrText xml:space="preserve"> REF _Ref112759398 \h  \* MERGEFORMAT </w:instrText>
      </w:r>
      <w:r>
        <w:fldChar w:fldCharType="separate"/>
      </w:r>
      <w:r w:rsidR="00DD7C85" w:rsidRPr="003671A4">
        <w:rPr>
          <w:color w:val="000000" w:themeColor="text1"/>
        </w:rPr>
        <w:t xml:space="preserve">Table </w:t>
      </w:r>
      <w:r w:rsidR="00DD7C85">
        <w:rPr>
          <w:noProof/>
          <w:color w:val="000000" w:themeColor="text1"/>
        </w:rPr>
        <w:t>11</w:t>
      </w:r>
      <w:r>
        <w:fldChar w:fldCharType="end"/>
      </w:r>
      <w:r w:rsidR="00EC755E">
        <w:t xml:space="preserve">. </w:t>
      </w:r>
      <w:proofErr w:type="gramStart"/>
      <w:r w:rsidR="00843D25">
        <w:t>However</w:t>
      </w:r>
      <w:proofErr w:type="gramEnd"/>
      <w:r w:rsidR="00843D25">
        <w:t xml:space="preserve"> if high RE penetration is expected in the scenario results, it is recommended to scale the battery storage capacity credit down to 80%. </w:t>
      </w:r>
    </w:p>
    <w:p w14:paraId="7ED225F4" w14:textId="77777777" w:rsidR="00843D25" w:rsidRDefault="00843D25" w:rsidP="003A4BBD">
      <w:pPr>
        <w:pStyle w:val="ListParagraph"/>
        <w:jc w:val="both"/>
      </w:pPr>
    </w:p>
    <w:p w14:paraId="6DF00544" w14:textId="155B39E8" w:rsidR="00C00B16" w:rsidRDefault="00C00B16" w:rsidP="001E587D">
      <w:pPr>
        <w:pStyle w:val="Heading4"/>
        <w:numPr>
          <w:ilvl w:val="3"/>
          <w:numId w:val="10"/>
        </w:numPr>
      </w:pPr>
      <w:r>
        <w:t>CCS</w:t>
      </w:r>
    </w:p>
    <w:p w14:paraId="3B1C707F" w14:textId="2466E0A1" w:rsidR="00EA3141" w:rsidRDefault="00132916" w:rsidP="001E587D">
      <w:pPr>
        <w:pStyle w:val="ListParagraph"/>
        <w:numPr>
          <w:ilvl w:val="0"/>
          <w:numId w:val="42"/>
        </w:numPr>
        <w:jc w:val="both"/>
      </w:pPr>
      <w:r>
        <w:t>Greenfield CCS</w:t>
      </w:r>
    </w:p>
    <w:p w14:paraId="22765966" w14:textId="41E14BC0" w:rsidR="00E85EEF" w:rsidRDefault="00E85EEF" w:rsidP="00E85EEF">
      <w:pPr>
        <w:jc w:val="both"/>
      </w:pPr>
      <w:r>
        <w:t xml:space="preserve">Recommended ranges and default values of operational characteristics for new CCS plants are given in </w:t>
      </w:r>
      <w:r w:rsidR="00364742" w:rsidRPr="001E587D">
        <w:fldChar w:fldCharType="begin"/>
      </w:r>
      <w:r w:rsidR="00364742" w:rsidRPr="001E587D">
        <w:instrText xml:space="preserve"> REF _Ref115099099 \h  \* MERGEFORMAT </w:instrText>
      </w:r>
      <w:r w:rsidR="00364742" w:rsidRPr="001E587D">
        <w:fldChar w:fldCharType="separate"/>
      </w:r>
      <w:r w:rsidR="00DD7C85" w:rsidRPr="00A044FD">
        <w:rPr>
          <w:color w:val="000000" w:themeColor="text1"/>
        </w:rPr>
        <w:t xml:space="preserve">Table </w:t>
      </w:r>
      <w:r w:rsidR="00DD7C85" w:rsidRPr="00A044FD">
        <w:rPr>
          <w:noProof/>
          <w:color w:val="000000" w:themeColor="text1"/>
        </w:rPr>
        <w:t>12</w:t>
      </w:r>
      <w:r w:rsidR="00364742" w:rsidRPr="001E587D">
        <w:fldChar w:fldCharType="end"/>
      </w:r>
      <w:r w:rsidRPr="001E587D">
        <w:fldChar w:fldCharType="begin"/>
      </w:r>
      <w:r w:rsidRPr="001E587D">
        <w:instrText xml:space="preserve"> REF _Ref112425340 \h </w:instrText>
      </w:r>
      <w:r w:rsidR="00364742" w:rsidRPr="001E587D">
        <w:instrText xml:space="preserve"> \* MERGEFORMAT </w:instrText>
      </w:r>
      <w:r w:rsidRPr="001E587D">
        <w:fldChar w:fldCharType="end"/>
      </w:r>
      <w:r w:rsidRPr="001E587D">
        <w:t xml:space="preserve">. </w:t>
      </w:r>
      <w:r>
        <w:t xml:space="preserve"> </w:t>
      </w:r>
    </w:p>
    <w:p w14:paraId="2398A49F" w14:textId="77777777" w:rsidR="00843D25" w:rsidRDefault="00843D25" w:rsidP="00E85EEF">
      <w:pPr>
        <w:jc w:val="both"/>
      </w:pPr>
    </w:p>
    <w:p w14:paraId="5E54D065" w14:textId="77777777" w:rsidR="00843D25" w:rsidRDefault="00843D25" w:rsidP="00E85EEF">
      <w:pPr>
        <w:jc w:val="both"/>
      </w:pPr>
    </w:p>
    <w:p w14:paraId="186BEC7F" w14:textId="6ED697D8" w:rsidR="00132916" w:rsidRDefault="00132916" w:rsidP="00132916">
      <w:pPr>
        <w:pStyle w:val="ListParagraph"/>
        <w:numPr>
          <w:ilvl w:val="0"/>
          <w:numId w:val="42"/>
        </w:numPr>
        <w:jc w:val="both"/>
      </w:pPr>
      <w:r>
        <w:lastRenderedPageBreak/>
        <w:t>Retrofit CCS</w:t>
      </w:r>
    </w:p>
    <w:p w14:paraId="2A9C0DC5" w14:textId="36B61BA1" w:rsidR="00132916" w:rsidRDefault="003E01F9" w:rsidP="00132916">
      <w:pPr>
        <w:jc w:val="both"/>
      </w:pPr>
      <w:r>
        <w:fldChar w:fldCharType="begin"/>
      </w:r>
      <w:r>
        <w:instrText xml:space="preserve"> REF _Ref115098468 \h </w:instrText>
      </w:r>
      <w:r>
        <w:fldChar w:fldCharType="separate"/>
      </w:r>
      <w:r w:rsidR="00DD7C85" w:rsidRPr="003671A4">
        <w:rPr>
          <w:i/>
          <w:iCs/>
          <w:color w:val="000000" w:themeColor="text1"/>
        </w:rPr>
        <w:t xml:space="preserve">Table </w:t>
      </w:r>
      <w:r w:rsidR="00DD7C85">
        <w:rPr>
          <w:i/>
          <w:iCs/>
          <w:noProof/>
          <w:color w:val="000000" w:themeColor="text1"/>
        </w:rPr>
        <w:t>8</w:t>
      </w:r>
      <w:r>
        <w:fldChar w:fldCharType="end"/>
      </w:r>
      <w:r w:rsidR="00010637">
        <w:t xml:space="preserve"> shows the recommended values for the percentual decrease in operating capacity and percentual increase in heat rate. </w:t>
      </w:r>
      <w:r w:rsidR="0090116F">
        <w:t>Ra</w:t>
      </w:r>
      <w:r w:rsidR="00132916">
        <w:t xml:space="preserve">nges and default values </w:t>
      </w:r>
      <w:r w:rsidR="0090116F">
        <w:t>for</w:t>
      </w:r>
      <w:r w:rsidR="00132916">
        <w:t xml:space="preserve"> operational characteristics </w:t>
      </w:r>
      <w:r w:rsidR="0090116F">
        <w:t>of</w:t>
      </w:r>
      <w:r w:rsidR="00132916">
        <w:t xml:space="preserve"> retrofit CCS plants </w:t>
      </w:r>
      <w:r w:rsidR="0090116F">
        <w:t xml:space="preserve">can be taken equal to the original plants </w:t>
      </w:r>
      <w:r w:rsidR="0090116F" w:rsidRPr="001E587D">
        <w:t>as per</w:t>
      </w:r>
      <w:r w:rsidR="00132916" w:rsidRPr="001E587D">
        <w:t xml:space="preserve"> </w:t>
      </w:r>
      <w:r w:rsidR="00364742" w:rsidRPr="001E587D">
        <w:fldChar w:fldCharType="begin"/>
      </w:r>
      <w:r w:rsidR="00364742" w:rsidRPr="001E587D">
        <w:instrText xml:space="preserve"> REF _Ref115099099 \h  \* MERGEFORMAT </w:instrText>
      </w:r>
      <w:r w:rsidR="00364742" w:rsidRPr="001E587D">
        <w:fldChar w:fldCharType="separate"/>
      </w:r>
      <w:r w:rsidR="00D00152" w:rsidRPr="00A044FD">
        <w:rPr>
          <w:color w:val="000000" w:themeColor="text1"/>
        </w:rPr>
        <w:t xml:space="preserve">Table </w:t>
      </w:r>
      <w:r w:rsidR="00D00152" w:rsidRPr="00A044FD">
        <w:rPr>
          <w:noProof/>
          <w:color w:val="000000" w:themeColor="text1"/>
        </w:rPr>
        <w:t>12</w:t>
      </w:r>
      <w:r w:rsidR="00364742" w:rsidRPr="001E587D">
        <w:fldChar w:fldCharType="end"/>
      </w:r>
      <w:r w:rsidR="00132916" w:rsidRPr="001E587D">
        <w:t xml:space="preserve">. </w:t>
      </w:r>
    </w:p>
    <w:p w14:paraId="5345708A" w14:textId="7E2F1EAC" w:rsidR="00132916" w:rsidRDefault="00132916" w:rsidP="001E587D">
      <w:pPr>
        <w:pStyle w:val="ListParagraph"/>
        <w:numPr>
          <w:ilvl w:val="0"/>
          <w:numId w:val="42"/>
        </w:numPr>
        <w:jc w:val="both"/>
      </w:pPr>
      <w:r>
        <w:t>BECCS</w:t>
      </w:r>
    </w:p>
    <w:p w14:paraId="7B5A0ED0" w14:textId="08222C25" w:rsidR="00EA3141" w:rsidRDefault="00EA3141" w:rsidP="00EA3141">
      <w:pPr>
        <w:jc w:val="both"/>
      </w:pPr>
      <w:r>
        <w:t xml:space="preserve">The recommended heat rate is in the range of 10.0 – 13.7 MMBTu per MWh with a default value of 12.5 MMBtu per MWh. Other operational characteristics can be taken equal to the ones for biomass generators listed in </w:t>
      </w:r>
      <w:r w:rsidR="0068088A" w:rsidRPr="001E587D">
        <w:fldChar w:fldCharType="begin"/>
      </w:r>
      <w:r w:rsidR="0068088A" w:rsidRPr="001E587D">
        <w:instrText xml:space="preserve"> REF _Ref112419441 \h  \* MERGEFORMAT </w:instrText>
      </w:r>
      <w:r w:rsidR="0068088A" w:rsidRPr="001E587D">
        <w:fldChar w:fldCharType="separate"/>
      </w:r>
      <w:r w:rsidR="00D00152" w:rsidRPr="00A044FD">
        <w:rPr>
          <w:color w:val="000000" w:themeColor="text1"/>
        </w:rPr>
        <w:t xml:space="preserve">Table </w:t>
      </w:r>
      <w:r w:rsidR="00D00152" w:rsidRPr="00A044FD">
        <w:rPr>
          <w:noProof/>
          <w:color w:val="000000" w:themeColor="text1"/>
        </w:rPr>
        <w:t>10</w:t>
      </w:r>
      <w:r w:rsidR="0068088A" w:rsidRPr="001E587D">
        <w:fldChar w:fldCharType="end"/>
      </w:r>
      <w:r>
        <w:t xml:space="preserve">. The default emission factor BECCS is </w:t>
      </w:r>
      <w:proofErr w:type="gramStart"/>
      <w:r>
        <w:t>-0.08 ton</w:t>
      </w:r>
      <w:proofErr w:type="gramEnd"/>
      <w:r>
        <w:t xml:space="preserve"> CO</w:t>
      </w:r>
      <w:r w:rsidRPr="00A41F20">
        <w:rPr>
          <w:vertAlign w:val="subscript"/>
        </w:rPr>
        <w:t>2</w:t>
      </w:r>
      <w:r>
        <w:t>e per MMBTu based on the study from Garcia-</w:t>
      </w:r>
      <w:proofErr w:type="spellStart"/>
      <w:r>
        <w:t>Feites</w:t>
      </w:r>
      <w:proofErr w:type="spellEnd"/>
      <w:r>
        <w:t xml:space="preserve"> et al </w:t>
      </w:r>
      <w:sdt>
        <w:sdtPr>
          <w:id w:val="1284535002"/>
          <w:citation/>
        </w:sdtPr>
        <w:sdtContent>
          <w:r>
            <w:fldChar w:fldCharType="begin"/>
          </w:r>
          <w:r>
            <w:instrText xml:space="preserve">CITATION SGa21 \l 1033 </w:instrText>
          </w:r>
          <w:r>
            <w:fldChar w:fldCharType="separate"/>
          </w:r>
          <w:r w:rsidR="00FC3822" w:rsidRPr="00FC3822">
            <w:rPr>
              <w:noProof/>
            </w:rPr>
            <w:t>[34]</w:t>
          </w:r>
          <w:r>
            <w:fldChar w:fldCharType="end"/>
          </w:r>
        </w:sdtContent>
      </w:sdt>
      <w:r>
        <w:t xml:space="preserve">. </w:t>
      </w:r>
      <w:r w:rsidRPr="00A41F20">
        <w:t xml:space="preserve">The proposed emission factor </w:t>
      </w:r>
      <w:r>
        <w:t>of</w:t>
      </w:r>
      <w:r w:rsidRPr="00A41F20">
        <w:t xml:space="preserve"> -0.08 ton</w:t>
      </w:r>
      <w:r>
        <w:t xml:space="preserve"> per </w:t>
      </w:r>
      <w:r w:rsidRPr="00A41F20">
        <w:t xml:space="preserve">MMBtu </w:t>
      </w:r>
      <w:r>
        <w:t>i</w:t>
      </w:r>
      <w:r w:rsidRPr="00A41F20">
        <w:t xml:space="preserve">s a conservative estimate compared to the work from the </w:t>
      </w:r>
      <w:r>
        <w:t>G</w:t>
      </w:r>
      <w:r w:rsidRPr="00A41F20">
        <w:t>lobal CCS institute for a Canadian case stu</w:t>
      </w:r>
      <w:r>
        <w:t>d</w:t>
      </w:r>
      <w:r w:rsidRPr="00A41F20">
        <w:t>y quot</w:t>
      </w:r>
      <w:r>
        <w:t xml:space="preserve">ing </w:t>
      </w:r>
      <w:r w:rsidRPr="00A41F20">
        <w:t xml:space="preserve">a negative emission factor of </w:t>
      </w:r>
      <w:proofErr w:type="gramStart"/>
      <w:r w:rsidRPr="00A41F20">
        <w:t>-1.38 ton</w:t>
      </w:r>
      <w:proofErr w:type="gramEnd"/>
      <w:r w:rsidRPr="00A41F20">
        <w:t xml:space="preserve"> CO</w:t>
      </w:r>
      <w:r w:rsidRPr="00A97356">
        <w:rPr>
          <w:vertAlign w:val="subscript"/>
        </w:rPr>
        <w:t>2</w:t>
      </w:r>
      <w:r>
        <w:rPr>
          <w:vertAlign w:val="subscript"/>
        </w:rPr>
        <w:t xml:space="preserve"> </w:t>
      </w:r>
      <w:r>
        <w:t xml:space="preserve">per </w:t>
      </w:r>
      <w:r w:rsidRPr="00A41F20">
        <w:t>MWh (~ -0.13 ton</w:t>
      </w:r>
      <w:r>
        <w:t xml:space="preserve"> per </w:t>
      </w:r>
      <w:r w:rsidRPr="00A41F20">
        <w:t>MMBtu)</w:t>
      </w:r>
      <w:r>
        <w:t xml:space="preserve"> </w:t>
      </w:r>
      <w:sdt>
        <w:sdtPr>
          <w:id w:val="1992281704"/>
          <w:citation/>
        </w:sdtPr>
        <w:sdtContent>
          <w:r>
            <w:fldChar w:fldCharType="begin"/>
          </w:r>
          <w:r>
            <w:instrText xml:space="preserve"> CITATION Int19 \l 1033 </w:instrText>
          </w:r>
          <w:r>
            <w:fldChar w:fldCharType="separate"/>
          </w:r>
          <w:r w:rsidR="00FC3822" w:rsidRPr="00FC3822">
            <w:rPr>
              <w:noProof/>
            </w:rPr>
            <w:t>[35]</w:t>
          </w:r>
          <w:r>
            <w:fldChar w:fldCharType="end"/>
          </w:r>
        </w:sdtContent>
      </w:sdt>
      <w:r>
        <w:t xml:space="preserve">. The proposed emission factor is also in line with the recent work from </w:t>
      </w:r>
      <w:proofErr w:type="spellStart"/>
      <w:r w:rsidRPr="00F64387">
        <w:t>Donnison</w:t>
      </w:r>
      <w:proofErr w:type="spellEnd"/>
      <w:r w:rsidRPr="00F64387">
        <w:t xml:space="preserve"> et al., 2020 stat</w:t>
      </w:r>
      <w:r>
        <w:t>ing</w:t>
      </w:r>
      <w:r w:rsidRPr="00F64387">
        <w:t xml:space="preserve"> that “</w:t>
      </w:r>
      <w:r>
        <w:t>F</w:t>
      </w:r>
      <w:r w:rsidRPr="00F64387">
        <w:t>or a 500 MW BECCS power plant operating on local biomass resources. Annually, each BECCS plant requires 2.33 Mt of biomass and generates 2.99 Mt CO</w:t>
      </w:r>
      <w:r w:rsidRPr="001E587D">
        <w:rPr>
          <w:vertAlign w:val="subscript"/>
        </w:rPr>
        <w:t>2</w:t>
      </w:r>
      <w:r w:rsidRPr="00F64387">
        <w:t xml:space="preserve"> of negative</w:t>
      </w:r>
      <w:r>
        <w:t xml:space="preserve"> </w:t>
      </w:r>
      <w:r w:rsidRPr="00F64387">
        <w:t xml:space="preserve">emissions and 3.72 TWh” </w:t>
      </w:r>
      <w:sdt>
        <w:sdtPr>
          <w:id w:val="-923418470"/>
          <w:citation/>
        </w:sdtPr>
        <w:sdtContent>
          <w:r>
            <w:fldChar w:fldCharType="begin"/>
          </w:r>
          <w:r>
            <w:instrText xml:space="preserve">CITATION CDo20 \l 1033 </w:instrText>
          </w:r>
          <w:r>
            <w:fldChar w:fldCharType="separate"/>
          </w:r>
          <w:r w:rsidR="00FC3822" w:rsidRPr="00FC3822">
            <w:rPr>
              <w:noProof/>
            </w:rPr>
            <w:t>[36]</w:t>
          </w:r>
          <w:r>
            <w:fldChar w:fldCharType="end"/>
          </w:r>
        </w:sdtContent>
      </w:sdt>
      <w:r>
        <w:t xml:space="preserve"> </w:t>
      </w:r>
      <w:r w:rsidRPr="00F64387">
        <w:t xml:space="preserve">giving a negative emission factor </w:t>
      </w:r>
      <w:proofErr w:type="gramStart"/>
      <w:r w:rsidRPr="00F64387">
        <w:t>of  -</w:t>
      </w:r>
      <w:proofErr w:type="gramEnd"/>
      <w:r w:rsidRPr="00F64387">
        <w:t>0.80 ton CO</w:t>
      </w:r>
      <w:r w:rsidRPr="001E587D">
        <w:rPr>
          <w:vertAlign w:val="subscript"/>
        </w:rPr>
        <w:t>2</w:t>
      </w:r>
      <w:r>
        <w:t xml:space="preserve"> per </w:t>
      </w:r>
      <w:r w:rsidRPr="00F64387">
        <w:t>MWh (~ -0.08 ton</w:t>
      </w:r>
      <w:r>
        <w:t xml:space="preserve"> per </w:t>
      </w:r>
      <w:r w:rsidRPr="00F64387">
        <w:t>MMBtu)</w:t>
      </w:r>
      <w:r>
        <w:t>.</w:t>
      </w:r>
    </w:p>
    <w:p w14:paraId="48F74DAE" w14:textId="438F7C31" w:rsidR="00EA3141" w:rsidRPr="00A97356" w:rsidRDefault="00EA3141" w:rsidP="00EA3141">
      <w:pPr>
        <w:pStyle w:val="Caption"/>
        <w:keepNext/>
        <w:jc w:val="both"/>
        <w:rPr>
          <w:i w:val="0"/>
          <w:iCs w:val="0"/>
          <w:color w:val="000000" w:themeColor="text1"/>
          <w:sz w:val="22"/>
          <w:szCs w:val="22"/>
        </w:rPr>
      </w:pPr>
      <w:r w:rsidRPr="00A97356">
        <w:rPr>
          <w:i w:val="0"/>
          <w:iCs w:val="0"/>
          <w:color w:val="000000" w:themeColor="text1"/>
          <w:sz w:val="22"/>
          <w:szCs w:val="22"/>
        </w:rPr>
        <w:t xml:space="preserve">Figure </w:t>
      </w:r>
      <w:r w:rsidRPr="00A97356">
        <w:rPr>
          <w:i w:val="0"/>
          <w:iCs w:val="0"/>
          <w:color w:val="000000" w:themeColor="text1"/>
          <w:sz w:val="22"/>
          <w:szCs w:val="22"/>
        </w:rPr>
        <w:fldChar w:fldCharType="begin"/>
      </w:r>
      <w:r w:rsidRPr="00A97356">
        <w:rPr>
          <w:i w:val="0"/>
          <w:iCs w:val="0"/>
          <w:color w:val="000000" w:themeColor="text1"/>
          <w:sz w:val="22"/>
          <w:szCs w:val="22"/>
        </w:rPr>
        <w:instrText xml:space="preserve"> SEQ Figure \* ARABIC </w:instrText>
      </w:r>
      <w:r w:rsidRPr="00A97356">
        <w:rPr>
          <w:i w:val="0"/>
          <w:iCs w:val="0"/>
          <w:color w:val="000000" w:themeColor="text1"/>
          <w:sz w:val="22"/>
          <w:szCs w:val="22"/>
        </w:rPr>
        <w:fldChar w:fldCharType="separate"/>
      </w:r>
      <w:r w:rsidR="00262A65">
        <w:rPr>
          <w:i w:val="0"/>
          <w:iCs w:val="0"/>
          <w:noProof/>
          <w:color w:val="000000" w:themeColor="text1"/>
          <w:sz w:val="22"/>
          <w:szCs w:val="22"/>
        </w:rPr>
        <w:t>6</w:t>
      </w:r>
      <w:r w:rsidRPr="00A97356">
        <w:rPr>
          <w:i w:val="0"/>
          <w:iCs w:val="0"/>
          <w:color w:val="000000" w:themeColor="text1"/>
          <w:sz w:val="22"/>
          <w:szCs w:val="22"/>
        </w:rPr>
        <w:fldChar w:fldCharType="end"/>
      </w:r>
      <w:r w:rsidRPr="00A97356">
        <w:rPr>
          <w:i w:val="0"/>
          <w:iCs w:val="0"/>
          <w:color w:val="000000" w:themeColor="text1"/>
          <w:sz w:val="22"/>
          <w:szCs w:val="22"/>
        </w:rPr>
        <w:t>. Emission factor for BECCS (95</w:t>
      </w:r>
      <w:r>
        <w:rPr>
          <w:i w:val="0"/>
          <w:iCs w:val="0"/>
          <w:color w:val="000000" w:themeColor="text1"/>
          <w:sz w:val="22"/>
          <w:szCs w:val="22"/>
        </w:rPr>
        <w:t xml:space="preserve"> percent</w:t>
      </w:r>
      <w:r w:rsidRPr="00A97356">
        <w:rPr>
          <w:i w:val="0"/>
          <w:iCs w:val="0"/>
          <w:color w:val="000000" w:themeColor="text1"/>
          <w:sz w:val="22"/>
          <w:szCs w:val="22"/>
        </w:rPr>
        <w:t xml:space="preserve"> capture rate). </w:t>
      </w:r>
      <w:sdt>
        <w:sdtPr>
          <w:rPr>
            <w:i w:val="0"/>
            <w:iCs w:val="0"/>
            <w:color w:val="000000" w:themeColor="text1"/>
            <w:sz w:val="22"/>
            <w:szCs w:val="22"/>
          </w:rPr>
          <w:id w:val="739829517"/>
          <w:citation/>
        </w:sdtPr>
        <w:sdtContent>
          <w:r>
            <w:rPr>
              <w:i w:val="0"/>
              <w:iCs w:val="0"/>
              <w:color w:val="000000" w:themeColor="text1"/>
              <w:sz w:val="22"/>
              <w:szCs w:val="22"/>
            </w:rPr>
            <w:fldChar w:fldCharType="begin"/>
          </w:r>
          <w:r>
            <w:rPr>
              <w:i w:val="0"/>
              <w:iCs w:val="0"/>
              <w:color w:val="000000" w:themeColor="text1"/>
              <w:sz w:val="22"/>
              <w:szCs w:val="22"/>
            </w:rPr>
            <w:instrText xml:space="preserve"> CITATION Int19 \l 1033 </w:instrText>
          </w:r>
          <w:r>
            <w:rPr>
              <w:i w:val="0"/>
              <w:iCs w:val="0"/>
              <w:color w:val="000000" w:themeColor="text1"/>
              <w:sz w:val="22"/>
              <w:szCs w:val="22"/>
            </w:rPr>
            <w:fldChar w:fldCharType="separate"/>
          </w:r>
          <w:r w:rsidR="00FC3822" w:rsidRPr="00FC3822">
            <w:rPr>
              <w:noProof/>
              <w:color w:val="000000" w:themeColor="text1"/>
              <w:sz w:val="22"/>
              <w:szCs w:val="22"/>
            </w:rPr>
            <w:t>[35]</w:t>
          </w:r>
          <w:r>
            <w:rPr>
              <w:i w:val="0"/>
              <w:iCs w:val="0"/>
              <w:color w:val="000000" w:themeColor="text1"/>
              <w:sz w:val="22"/>
              <w:szCs w:val="22"/>
            </w:rPr>
            <w:fldChar w:fldCharType="end"/>
          </w:r>
        </w:sdtContent>
      </w:sdt>
    </w:p>
    <w:p w14:paraId="526BD976" w14:textId="77777777" w:rsidR="00EA3141" w:rsidRDefault="00EA3141" w:rsidP="00EA3141">
      <w:pPr>
        <w:jc w:val="both"/>
      </w:pPr>
      <w:r w:rsidRPr="00A41F20">
        <w:rPr>
          <w:noProof/>
        </w:rPr>
        <w:drawing>
          <wp:inline distT="0" distB="0" distL="0" distR="0" wp14:anchorId="0EEB92C3" wp14:editId="7E69F5B6">
            <wp:extent cx="5943600" cy="2800350"/>
            <wp:effectExtent l="0" t="0" r="0" b="0"/>
            <wp:docPr id="3" name="Picture 5" descr="Graphical user interface&#10;&#10;Description automatically generated with low confidence">
              <a:extLst xmlns:a="http://schemas.openxmlformats.org/drawingml/2006/main">
                <a:ext uri="{FF2B5EF4-FFF2-40B4-BE49-F238E27FC236}">
                  <a16:creationId xmlns:a16="http://schemas.microsoft.com/office/drawing/2014/main" id="{24732ECA-368C-1B3D-6A6C-F0FF986BA2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10;&#10;Description automatically generated with low confidence">
                      <a:extLst>
                        <a:ext uri="{FF2B5EF4-FFF2-40B4-BE49-F238E27FC236}">
                          <a16:creationId xmlns:a16="http://schemas.microsoft.com/office/drawing/2014/main" id="{24732ECA-368C-1B3D-6A6C-F0FF986BA246}"/>
                        </a:ext>
                      </a:extLst>
                    </pic:cNvPr>
                    <pic:cNvPicPr>
                      <a:picLocks noChangeAspect="1"/>
                    </pic:cNvPicPr>
                  </pic:nvPicPr>
                  <pic:blipFill>
                    <a:blip r:embed="rId24"/>
                    <a:stretch>
                      <a:fillRect/>
                    </a:stretch>
                  </pic:blipFill>
                  <pic:spPr>
                    <a:xfrm>
                      <a:off x="0" y="0"/>
                      <a:ext cx="5943600" cy="2800350"/>
                    </a:xfrm>
                    <a:prstGeom prst="rect">
                      <a:avLst/>
                    </a:prstGeom>
                  </pic:spPr>
                </pic:pic>
              </a:graphicData>
            </a:graphic>
          </wp:inline>
        </w:drawing>
      </w:r>
    </w:p>
    <w:p w14:paraId="0E826820" w14:textId="77777777" w:rsidR="00EA3141" w:rsidRDefault="00EA3141" w:rsidP="00EA3141">
      <w:pPr>
        <w:jc w:val="both"/>
      </w:pPr>
    </w:p>
    <w:p w14:paraId="3BE14873" w14:textId="77777777" w:rsidR="00EA3141" w:rsidRDefault="00EA3141" w:rsidP="00EA3141">
      <w:pPr>
        <w:jc w:val="both"/>
      </w:pPr>
      <w:r>
        <w:t>In case task teams want to include BECCS as a candidate technology, they can estimate the maximum candidate BECCS capacity (in case a country has significant biomass development plans) as follows:</w:t>
      </w:r>
    </w:p>
    <w:p w14:paraId="4CA53FCA" w14:textId="20CF7EFA" w:rsidR="00EA3141" w:rsidRPr="00F64387" w:rsidRDefault="00EA3141" w:rsidP="00EA3141">
      <w:pPr>
        <w:pStyle w:val="ListParagraph"/>
        <w:numPr>
          <w:ilvl w:val="0"/>
          <w:numId w:val="30"/>
        </w:numPr>
      </w:pPr>
      <w:r>
        <w:t>Start from a conservative estimate of the maximum biomass availability (say 10-20% of the maximum biomass energy potential) if such estimate is available. Afterwards convert the biomass potential in GJ to a BECCS potential in MW (potential in MW can be calculated from the biomass potential in GJ assuming a default heat rate of 12.5 MMBTu per MWh)</w:t>
      </w:r>
    </w:p>
    <w:p w14:paraId="1FC1E131" w14:textId="4D09AF0E" w:rsidR="00C00B16" w:rsidRPr="00843D25" w:rsidRDefault="00EA3141" w:rsidP="003A4BBD">
      <w:pPr>
        <w:pStyle w:val="ListParagraph"/>
        <w:numPr>
          <w:ilvl w:val="0"/>
          <w:numId w:val="30"/>
        </w:numPr>
        <w:jc w:val="both"/>
        <w:rPr>
          <w:i/>
          <w:iCs/>
        </w:rPr>
      </w:pPr>
      <w:r>
        <w:t xml:space="preserve">Set the maximum candidate BECCS capacity to the minimum of 2 GW and 10% of the peak demand by 2050 in case no </w:t>
      </w:r>
      <w:r w:rsidRPr="0044280A">
        <w:t xml:space="preserve">estimate </w:t>
      </w:r>
      <w:r>
        <w:t xml:space="preserve">of the country’s biomass potential is </w:t>
      </w:r>
      <w:r w:rsidRPr="0044280A">
        <w:t>available</w:t>
      </w:r>
      <w:r>
        <w:t>.</w:t>
      </w:r>
    </w:p>
    <w:p w14:paraId="5CC9EDD1" w14:textId="77777777" w:rsidR="00C00B16" w:rsidRDefault="00C00B16" w:rsidP="00C00B16">
      <w:pPr>
        <w:jc w:val="both"/>
        <w:sectPr w:rsidR="00C00B16">
          <w:pgSz w:w="12240" w:h="15840"/>
          <w:pgMar w:top="1440" w:right="1440" w:bottom="1440" w:left="1440" w:header="720" w:footer="720" w:gutter="0"/>
          <w:cols w:space="720"/>
          <w:docGrid w:linePitch="360"/>
        </w:sectPr>
      </w:pPr>
    </w:p>
    <w:p w14:paraId="2CEAA606" w14:textId="7811C0BF" w:rsidR="00C00B16" w:rsidRPr="003671A4" w:rsidRDefault="00C00B16" w:rsidP="00C00B16">
      <w:pPr>
        <w:pStyle w:val="Caption"/>
        <w:keepNext/>
        <w:jc w:val="both"/>
        <w:rPr>
          <w:i w:val="0"/>
          <w:iCs w:val="0"/>
          <w:color w:val="000000" w:themeColor="text1"/>
          <w:sz w:val="22"/>
          <w:szCs w:val="22"/>
        </w:rPr>
      </w:pPr>
      <w:bookmarkStart w:id="40" w:name="_Ref115099099"/>
      <w:r w:rsidRPr="003671A4">
        <w:rPr>
          <w:i w:val="0"/>
          <w:iCs w:val="0"/>
          <w:color w:val="000000" w:themeColor="text1"/>
          <w:sz w:val="22"/>
          <w:szCs w:val="22"/>
        </w:rPr>
        <w:lastRenderedPageBreak/>
        <w:t xml:space="preserve">Table </w:t>
      </w:r>
      <w:r w:rsidRPr="003671A4">
        <w:rPr>
          <w:i w:val="0"/>
          <w:iCs w:val="0"/>
          <w:color w:val="000000" w:themeColor="text1"/>
          <w:sz w:val="22"/>
          <w:szCs w:val="22"/>
        </w:rPr>
        <w:fldChar w:fldCharType="begin"/>
      </w:r>
      <w:r w:rsidRPr="003671A4">
        <w:rPr>
          <w:i w:val="0"/>
          <w:iCs w:val="0"/>
          <w:color w:val="000000" w:themeColor="text1"/>
          <w:sz w:val="22"/>
          <w:szCs w:val="22"/>
        </w:rPr>
        <w:instrText xml:space="preserve"> SEQ Table \* ARABIC </w:instrText>
      </w:r>
      <w:r w:rsidRPr="003671A4">
        <w:rPr>
          <w:i w:val="0"/>
          <w:iCs w:val="0"/>
          <w:color w:val="000000" w:themeColor="text1"/>
          <w:sz w:val="22"/>
          <w:szCs w:val="22"/>
        </w:rPr>
        <w:fldChar w:fldCharType="separate"/>
      </w:r>
      <w:r w:rsidR="00730327">
        <w:rPr>
          <w:i w:val="0"/>
          <w:iCs w:val="0"/>
          <w:noProof/>
          <w:color w:val="000000" w:themeColor="text1"/>
          <w:sz w:val="22"/>
          <w:szCs w:val="22"/>
        </w:rPr>
        <w:t>12</w:t>
      </w:r>
      <w:r w:rsidRPr="003671A4">
        <w:rPr>
          <w:i w:val="0"/>
          <w:iCs w:val="0"/>
          <w:color w:val="000000" w:themeColor="text1"/>
          <w:sz w:val="22"/>
          <w:szCs w:val="22"/>
        </w:rPr>
        <w:fldChar w:fldCharType="end"/>
      </w:r>
      <w:bookmarkEnd w:id="40"/>
      <w:r w:rsidRPr="003671A4">
        <w:rPr>
          <w:i w:val="0"/>
          <w:iCs w:val="0"/>
          <w:color w:val="000000" w:themeColor="text1"/>
          <w:sz w:val="22"/>
          <w:szCs w:val="22"/>
        </w:rPr>
        <w:t>. Operational characteristics of new generators</w:t>
      </w:r>
      <w:r w:rsidR="00F231A5">
        <w:rPr>
          <w:i w:val="0"/>
          <w:iCs w:val="0"/>
          <w:color w:val="000000" w:themeColor="text1"/>
          <w:sz w:val="22"/>
          <w:szCs w:val="22"/>
        </w:rPr>
        <w:t xml:space="preserve"> with CCS</w:t>
      </w:r>
      <w:r w:rsidRPr="003671A4">
        <w:rPr>
          <w:i w:val="0"/>
          <w:iCs w:val="0"/>
          <w:color w:val="000000" w:themeColor="text1"/>
          <w:sz w:val="22"/>
          <w:szCs w:val="22"/>
        </w:rPr>
        <w:t>.</w:t>
      </w:r>
      <w:sdt>
        <w:sdtPr>
          <w:rPr>
            <w:i w:val="0"/>
            <w:iCs w:val="0"/>
            <w:color w:val="000000" w:themeColor="text1"/>
            <w:sz w:val="22"/>
            <w:szCs w:val="22"/>
          </w:rPr>
          <w:id w:val="1053202172"/>
          <w:citation/>
        </w:sdtPr>
        <w:sdtContent>
          <w:r>
            <w:rPr>
              <w:i w:val="0"/>
              <w:iCs w:val="0"/>
              <w:color w:val="000000" w:themeColor="text1"/>
              <w:sz w:val="22"/>
              <w:szCs w:val="22"/>
            </w:rPr>
            <w:fldChar w:fldCharType="begin"/>
          </w:r>
          <w:r w:rsidR="00221D73">
            <w:rPr>
              <w:i w:val="0"/>
              <w:iCs w:val="0"/>
              <w:color w:val="000000" w:themeColor="text1"/>
              <w:sz w:val="22"/>
              <w:szCs w:val="22"/>
            </w:rPr>
            <w:instrText xml:space="preserve">CITATION NRE221 \l 1033 </w:instrText>
          </w:r>
          <w:r>
            <w:rPr>
              <w:i w:val="0"/>
              <w:iCs w:val="0"/>
              <w:color w:val="000000" w:themeColor="text1"/>
              <w:sz w:val="22"/>
              <w:szCs w:val="22"/>
            </w:rPr>
            <w:fldChar w:fldCharType="separate"/>
          </w:r>
          <w:r w:rsidR="00221D73">
            <w:rPr>
              <w:i w:val="0"/>
              <w:iCs w:val="0"/>
              <w:noProof/>
              <w:color w:val="000000" w:themeColor="text1"/>
              <w:sz w:val="22"/>
              <w:szCs w:val="22"/>
            </w:rPr>
            <w:t xml:space="preserve"> </w:t>
          </w:r>
          <w:r w:rsidR="00221D73" w:rsidRPr="003A4BBD">
            <w:rPr>
              <w:noProof/>
              <w:color w:val="000000" w:themeColor="text1"/>
              <w:sz w:val="22"/>
              <w:szCs w:val="22"/>
            </w:rPr>
            <w:t>[9]</w:t>
          </w:r>
          <w:r>
            <w:rPr>
              <w:i w:val="0"/>
              <w:iCs w:val="0"/>
              <w:color w:val="000000" w:themeColor="text1"/>
              <w:sz w:val="22"/>
              <w:szCs w:val="22"/>
            </w:rPr>
            <w:fldChar w:fldCharType="end"/>
          </w:r>
        </w:sdtContent>
      </w:sdt>
      <w:r w:rsidRPr="003671A4">
        <w:rPr>
          <w:i w:val="0"/>
          <w:iCs w:val="0"/>
          <w:color w:val="000000" w:themeColor="text1"/>
          <w:sz w:val="22"/>
          <w:szCs w:val="22"/>
        </w:rPr>
        <w:t xml:space="preserve"> </w:t>
      </w:r>
      <w:sdt>
        <w:sdtPr>
          <w:rPr>
            <w:i w:val="0"/>
            <w:iCs w:val="0"/>
            <w:color w:val="000000" w:themeColor="text1"/>
            <w:sz w:val="22"/>
            <w:szCs w:val="22"/>
          </w:rPr>
          <w:id w:val="-1457790500"/>
          <w:citation/>
        </w:sdtPr>
        <w:sdtContent>
          <w:r>
            <w:rPr>
              <w:i w:val="0"/>
              <w:iCs w:val="0"/>
              <w:color w:val="000000" w:themeColor="text1"/>
              <w:sz w:val="22"/>
              <w:szCs w:val="22"/>
            </w:rPr>
            <w:fldChar w:fldCharType="begin"/>
          </w:r>
          <w:r>
            <w:rPr>
              <w:i w:val="0"/>
              <w:iCs w:val="0"/>
              <w:color w:val="000000" w:themeColor="text1"/>
              <w:sz w:val="22"/>
              <w:szCs w:val="22"/>
            </w:rPr>
            <w:instrText xml:space="preserve"> CITATION IEA211 \l 1033 </w:instrText>
          </w:r>
          <w:r>
            <w:rPr>
              <w:i w:val="0"/>
              <w:iCs w:val="0"/>
              <w:color w:val="000000" w:themeColor="text1"/>
              <w:sz w:val="22"/>
              <w:szCs w:val="22"/>
            </w:rPr>
            <w:fldChar w:fldCharType="separate"/>
          </w:r>
          <w:r w:rsidR="00FC3822" w:rsidRPr="00FC3822">
            <w:rPr>
              <w:noProof/>
              <w:color w:val="000000" w:themeColor="text1"/>
              <w:sz w:val="22"/>
              <w:szCs w:val="22"/>
            </w:rPr>
            <w:t>[10]</w:t>
          </w:r>
          <w:r>
            <w:rPr>
              <w:i w:val="0"/>
              <w:iCs w:val="0"/>
              <w:color w:val="000000" w:themeColor="text1"/>
              <w:sz w:val="22"/>
              <w:szCs w:val="22"/>
            </w:rPr>
            <w:fldChar w:fldCharType="end"/>
          </w:r>
        </w:sdtContent>
      </w:sdt>
      <w:sdt>
        <w:sdtPr>
          <w:rPr>
            <w:i w:val="0"/>
            <w:iCs w:val="0"/>
            <w:color w:val="000000" w:themeColor="text1"/>
            <w:sz w:val="22"/>
            <w:szCs w:val="22"/>
          </w:rPr>
          <w:id w:val="289566163"/>
          <w:citation/>
        </w:sdtPr>
        <w:sdtContent>
          <w:r>
            <w:rPr>
              <w:i w:val="0"/>
              <w:iCs w:val="0"/>
              <w:color w:val="000000" w:themeColor="text1"/>
              <w:sz w:val="22"/>
              <w:szCs w:val="22"/>
            </w:rPr>
            <w:fldChar w:fldCharType="begin"/>
          </w:r>
          <w:r>
            <w:rPr>
              <w:i w:val="0"/>
              <w:iCs w:val="0"/>
              <w:color w:val="000000" w:themeColor="text1"/>
              <w:sz w:val="22"/>
              <w:szCs w:val="22"/>
            </w:rPr>
            <w:instrText xml:space="preserve"> CITATION IEA201 \l 1033 </w:instrText>
          </w:r>
          <w:r>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[15]</w:t>
          </w:r>
          <w:r>
            <w:rPr>
              <w:i w:val="0"/>
              <w:iCs w:val="0"/>
              <w:color w:val="000000" w:themeColor="text1"/>
              <w:sz w:val="22"/>
              <w:szCs w:val="22"/>
            </w:rPr>
            <w:fldChar w:fldCharType="end"/>
          </w:r>
        </w:sdtContent>
      </w:sdt>
      <w:sdt>
        <w:sdtPr>
          <w:rPr>
            <w:i w:val="0"/>
            <w:iCs w:val="0"/>
            <w:color w:val="000000" w:themeColor="text1"/>
            <w:sz w:val="22"/>
            <w:szCs w:val="22"/>
          </w:rPr>
          <w:id w:val="-1687590778"/>
          <w:citation/>
        </w:sdtPr>
        <w:sdtContent>
          <w:r>
            <w:rPr>
              <w:i w:val="0"/>
              <w:iCs w:val="0"/>
              <w:color w:val="000000" w:themeColor="text1"/>
              <w:sz w:val="22"/>
              <w:szCs w:val="22"/>
            </w:rPr>
            <w:fldChar w:fldCharType="begin"/>
          </w:r>
          <w:r>
            <w:rPr>
              <w:i w:val="0"/>
              <w:iCs w:val="0"/>
              <w:color w:val="000000" w:themeColor="text1"/>
              <w:sz w:val="22"/>
              <w:szCs w:val="22"/>
            </w:rPr>
            <w:instrText xml:space="preserve"> CITATION Glo21 \l 1033 </w:instrText>
          </w:r>
          <w:r>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[16]</w:t>
          </w:r>
          <w:r>
            <w:rPr>
              <w:i w:val="0"/>
              <w:iCs w:val="0"/>
              <w:color w:val="000000" w:themeColor="text1"/>
              <w:sz w:val="22"/>
              <w:szCs w:val="22"/>
            </w:rPr>
            <w:fldChar w:fldCharType="end"/>
          </w:r>
        </w:sdtContent>
      </w:sdt>
    </w:p>
    <w:tbl>
      <w:tblPr>
        <w:tblStyle w:val="TableGrid"/>
        <w:tblW w:w="12798" w:type="dxa"/>
        <w:tblInd w:w="-113" w:type="dxa"/>
        <w:tblLayout w:type="fixed"/>
        <w:tblLook w:val="04A0" w:firstRow="1" w:lastRow="0" w:firstColumn="1" w:lastColumn="0" w:noHBand="0" w:noVBand="1"/>
      </w:tblPr>
      <w:tblGrid>
        <w:gridCol w:w="1368"/>
        <w:gridCol w:w="1260"/>
        <w:gridCol w:w="1080"/>
        <w:gridCol w:w="900"/>
        <w:gridCol w:w="990"/>
        <w:gridCol w:w="990"/>
        <w:gridCol w:w="990"/>
        <w:gridCol w:w="990"/>
        <w:gridCol w:w="990"/>
        <w:gridCol w:w="990"/>
        <w:gridCol w:w="1260"/>
        <w:gridCol w:w="990"/>
      </w:tblGrid>
      <w:tr w:rsidR="00C00B16" w14:paraId="6C120C16" w14:textId="77777777" w:rsidTr="0091631C">
        <w:trPr>
          <w:trHeight w:val="1051"/>
        </w:trPr>
        <w:tc>
          <w:tcPr>
            <w:tcW w:w="1368" w:type="dxa"/>
            <w:vAlign w:val="center"/>
          </w:tcPr>
          <w:p w14:paraId="40EFFCA3" w14:textId="77777777" w:rsidR="00C00B16" w:rsidRPr="00C42633" w:rsidRDefault="00C00B16" w:rsidP="0091631C">
            <w:pPr>
              <w:jc w:val="center"/>
              <w:rPr>
                <w:i/>
                <w:iCs/>
                <w:sz w:val="20"/>
                <w:szCs w:val="20"/>
              </w:rPr>
            </w:pPr>
            <w:r w:rsidRPr="00C42633">
              <w:rPr>
                <w:i/>
                <w:iCs/>
                <w:sz w:val="20"/>
                <w:szCs w:val="20"/>
              </w:rPr>
              <w:t>Technology</w:t>
            </w:r>
          </w:p>
        </w:tc>
        <w:tc>
          <w:tcPr>
            <w:tcW w:w="1260" w:type="dxa"/>
            <w:vAlign w:val="center"/>
          </w:tcPr>
          <w:p w14:paraId="51BBC57E" w14:textId="77777777" w:rsidR="00C00B16" w:rsidRPr="00C42633" w:rsidRDefault="00C00B16" w:rsidP="0091631C">
            <w:pPr>
              <w:jc w:val="center"/>
              <w:rPr>
                <w:i/>
                <w:iCs/>
                <w:sz w:val="20"/>
                <w:szCs w:val="20"/>
              </w:rPr>
            </w:pPr>
            <w:r w:rsidRPr="00C42633">
              <w:rPr>
                <w:i/>
                <w:iCs/>
                <w:sz w:val="20"/>
                <w:szCs w:val="20"/>
              </w:rPr>
              <w:t>Fuel</w:t>
            </w:r>
          </w:p>
        </w:tc>
        <w:tc>
          <w:tcPr>
            <w:tcW w:w="1080" w:type="dxa"/>
            <w:vAlign w:val="center"/>
          </w:tcPr>
          <w:p w14:paraId="2B94492B" w14:textId="77777777" w:rsidR="00C00B16" w:rsidRPr="00C42633" w:rsidRDefault="00C00B16" w:rsidP="0091631C">
            <w:pPr>
              <w:jc w:val="center"/>
              <w:rPr>
                <w:i/>
                <w:iCs/>
                <w:sz w:val="20"/>
                <w:szCs w:val="20"/>
              </w:rPr>
            </w:pPr>
            <w:r w:rsidRPr="00C42633">
              <w:rPr>
                <w:i/>
                <w:iCs/>
                <w:sz w:val="20"/>
                <w:szCs w:val="20"/>
              </w:rPr>
              <w:t>Heat rate (MMBTu/MWh)</w:t>
            </w:r>
          </w:p>
        </w:tc>
        <w:tc>
          <w:tcPr>
            <w:tcW w:w="900" w:type="dxa"/>
            <w:vAlign w:val="center"/>
          </w:tcPr>
          <w:p w14:paraId="72C7BAA7" w14:textId="77777777" w:rsidR="00C00B16" w:rsidRPr="00C42633" w:rsidRDefault="00C00B16" w:rsidP="0091631C">
            <w:pPr>
              <w:jc w:val="center"/>
              <w:rPr>
                <w:i/>
                <w:iCs/>
                <w:sz w:val="20"/>
                <w:szCs w:val="20"/>
              </w:rPr>
            </w:pPr>
          </w:p>
        </w:tc>
        <w:tc>
          <w:tcPr>
            <w:tcW w:w="990" w:type="dxa"/>
            <w:vAlign w:val="center"/>
          </w:tcPr>
          <w:p w14:paraId="7350962C" w14:textId="77777777" w:rsidR="00C00B16" w:rsidRPr="00C42633" w:rsidRDefault="00C00B16" w:rsidP="0091631C">
            <w:pPr>
              <w:jc w:val="center"/>
              <w:rPr>
                <w:i/>
                <w:iCs/>
                <w:sz w:val="20"/>
                <w:szCs w:val="20"/>
              </w:rPr>
            </w:pPr>
            <w:r w:rsidRPr="00C42633">
              <w:rPr>
                <w:i/>
                <w:iCs/>
                <w:sz w:val="20"/>
                <w:szCs w:val="20"/>
              </w:rPr>
              <w:t>Ramp-up rate</w:t>
            </w:r>
          </w:p>
          <w:p w14:paraId="759DF969" w14:textId="77777777" w:rsidR="00C00B16" w:rsidRPr="00C42633" w:rsidRDefault="00C00B16" w:rsidP="0091631C">
            <w:pPr>
              <w:jc w:val="center"/>
              <w:rPr>
                <w:i/>
                <w:iCs/>
                <w:sz w:val="20"/>
                <w:szCs w:val="20"/>
              </w:rPr>
            </w:pPr>
            <w:r w:rsidRPr="00C42633">
              <w:rPr>
                <w:i/>
                <w:iCs/>
                <w:sz w:val="20"/>
                <w:szCs w:val="20"/>
              </w:rPr>
              <w:t>(% of cap. per hour)</w:t>
            </w:r>
          </w:p>
        </w:tc>
        <w:tc>
          <w:tcPr>
            <w:tcW w:w="990" w:type="dxa"/>
            <w:vAlign w:val="center"/>
          </w:tcPr>
          <w:p w14:paraId="487632D8" w14:textId="77777777" w:rsidR="00C00B16" w:rsidRPr="00C42633" w:rsidRDefault="00C00B16" w:rsidP="0091631C">
            <w:pPr>
              <w:jc w:val="center"/>
              <w:rPr>
                <w:i/>
                <w:iCs/>
                <w:sz w:val="20"/>
                <w:szCs w:val="20"/>
              </w:rPr>
            </w:pPr>
          </w:p>
        </w:tc>
        <w:tc>
          <w:tcPr>
            <w:tcW w:w="990" w:type="dxa"/>
            <w:vAlign w:val="center"/>
          </w:tcPr>
          <w:p w14:paraId="7989727D" w14:textId="77777777" w:rsidR="00C00B16" w:rsidRPr="00C42633" w:rsidRDefault="00C00B16" w:rsidP="0091631C">
            <w:pPr>
              <w:jc w:val="center"/>
              <w:rPr>
                <w:i/>
                <w:iCs/>
                <w:sz w:val="20"/>
                <w:szCs w:val="20"/>
              </w:rPr>
            </w:pPr>
            <w:r w:rsidRPr="00C42633">
              <w:rPr>
                <w:i/>
                <w:iCs/>
                <w:sz w:val="20"/>
                <w:szCs w:val="20"/>
              </w:rPr>
              <w:t>Ramp-down rate</w:t>
            </w:r>
          </w:p>
          <w:p w14:paraId="28FA2670" w14:textId="77777777" w:rsidR="00C00B16" w:rsidRPr="00C42633" w:rsidRDefault="00C00B16" w:rsidP="0091631C">
            <w:pPr>
              <w:jc w:val="center"/>
              <w:rPr>
                <w:i/>
                <w:iCs/>
                <w:sz w:val="20"/>
                <w:szCs w:val="20"/>
              </w:rPr>
            </w:pPr>
            <w:r w:rsidRPr="00C42633">
              <w:rPr>
                <w:i/>
                <w:iCs/>
                <w:sz w:val="20"/>
                <w:szCs w:val="20"/>
              </w:rPr>
              <w:t>(% of cap. per hour)</w:t>
            </w:r>
          </w:p>
        </w:tc>
        <w:tc>
          <w:tcPr>
            <w:tcW w:w="990" w:type="dxa"/>
            <w:vAlign w:val="center"/>
          </w:tcPr>
          <w:p w14:paraId="1FA16870" w14:textId="77777777" w:rsidR="00C00B16" w:rsidRPr="00C42633" w:rsidRDefault="00C00B16" w:rsidP="0091631C">
            <w:pPr>
              <w:jc w:val="center"/>
              <w:rPr>
                <w:i/>
                <w:iCs/>
                <w:sz w:val="20"/>
                <w:szCs w:val="20"/>
              </w:rPr>
            </w:pPr>
          </w:p>
        </w:tc>
        <w:tc>
          <w:tcPr>
            <w:tcW w:w="990" w:type="dxa"/>
            <w:vAlign w:val="center"/>
          </w:tcPr>
          <w:p w14:paraId="0E304AAF" w14:textId="77777777" w:rsidR="00C00B16" w:rsidRPr="00C42633" w:rsidRDefault="00C00B16" w:rsidP="0091631C">
            <w:pPr>
              <w:jc w:val="center"/>
              <w:rPr>
                <w:i/>
                <w:iCs/>
                <w:sz w:val="20"/>
                <w:szCs w:val="20"/>
              </w:rPr>
            </w:pPr>
            <w:r w:rsidRPr="00C42633">
              <w:rPr>
                <w:i/>
                <w:iCs/>
                <w:sz w:val="20"/>
                <w:szCs w:val="20"/>
              </w:rPr>
              <w:t>Max. Contribution to reserve</w:t>
            </w:r>
            <w:r>
              <w:rPr>
                <w:i/>
                <w:iCs/>
                <w:sz w:val="20"/>
                <w:szCs w:val="20"/>
              </w:rPr>
              <w:t xml:space="preserve"> (%)</w:t>
            </w:r>
          </w:p>
        </w:tc>
        <w:tc>
          <w:tcPr>
            <w:tcW w:w="990" w:type="dxa"/>
            <w:vAlign w:val="center"/>
          </w:tcPr>
          <w:p w14:paraId="6DADE5AD" w14:textId="77777777" w:rsidR="00C00B16" w:rsidRPr="00C42633" w:rsidRDefault="00C00B16" w:rsidP="0091631C">
            <w:pPr>
              <w:jc w:val="center"/>
              <w:rPr>
                <w:i/>
                <w:iCs/>
                <w:sz w:val="20"/>
                <w:szCs w:val="20"/>
              </w:rPr>
            </w:pPr>
          </w:p>
        </w:tc>
        <w:tc>
          <w:tcPr>
            <w:tcW w:w="1260" w:type="dxa"/>
            <w:vAlign w:val="center"/>
          </w:tcPr>
          <w:p w14:paraId="43511057" w14:textId="77777777" w:rsidR="00C00B16" w:rsidRPr="00C42633" w:rsidRDefault="00C00B16" w:rsidP="0091631C">
            <w:pPr>
              <w:jc w:val="center"/>
              <w:rPr>
                <w:i/>
                <w:iCs/>
                <w:sz w:val="20"/>
                <w:szCs w:val="20"/>
              </w:rPr>
            </w:pPr>
            <w:r>
              <w:rPr>
                <w:i/>
                <w:iCs/>
                <w:sz w:val="20"/>
                <w:szCs w:val="20"/>
              </w:rPr>
              <w:t>Minimum generation (%)</w:t>
            </w:r>
          </w:p>
        </w:tc>
        <w:tc>
          <w:tcPr>
            <w:tcW w:w="990" w:type="dxa"/>
            <w:vAlign w:val="center"/>
          </w:tcPr>
          <w:p w14:paraId="17ECA210" w14:textId="77777777" w:rsidR="00C00B16" w:rsidRPr="00C42633" w:rsidRDefault="00C00B16" w:rsidP="0091631C">
            <w:pPr>
              <w:jc w:val="center"/>
              <w:rPr>
                <w:i/>
                <w:iCs/>
                <w:sz w:val="20"/>
                <w:szCs w:val="20"/>
              </w:rPr>
            </w:pPr>
          </w:p>
        </w:tc>
      </w:tr>
      <w:tr w:rsidR="00C00B16" w14:paraId="1B736F2B" w14:textId="77777777" w:rsidTr="0091631C">
        <w:trPr>
          <w:trHeight w:val="265"/>
        </w:trPr>
        <w:tc>
          <w:tcPr>
            <w:tcW w:w="1368" w:type="dxa"/>
            <w:vAlign w:val="center"/>
          </w:tcPr>
          <w:p w14:paraId="0B66A4C0" w14:textId="77777777" w:rsidR="00C00B16" w:rsidRPr="007F3D56" w:rsidRDefault="00C00B16" w:rsidP="0091631C">
            <w:pPr>
              <w:jc w:val="center"/>
              <w:rPr>
                <w:i/>
                <w:iCs/>
                <w:sz w:val="18"/>
                <w:szCs w:val="18"/>
              </w:rPr>
            </w:pPr>
          </w:p>
        </w:tc>
        <w:tc>
          <w:tcPr>
            <w:tcW w:w="1260" w:type="dxa"/>
            <w:vAlign w:val="center"/>
          </w:tcPr>
          <w:p w14:paraId="7BCB1DDB" w14:textId="77777777" w:rsidR="00C00B16" w:rsidRPr="007F3D56" w:rsidRDefault="00C00B16" w:rsidP="0091631C">
            <w:pPr>
              <w:jc w:val="center"/>
              <w:rPr>
                <w:i/>
                <w:iCs/>
                <w:sz w:val="18"/>
                <w:szCs w:val="18"/>
              </w:rPr>
            </w:pPr>
          </w:p>
        </w:tc>
        <w:tc>
          <w:tcPr>
            <w:tcW w:w="1080" w:type="dxa"/>
            <w:vAlign w:val="center"/>
          </w:tcPr>
          <w:p w14:paraId="3A455F08" w14:textId="77777777" w:rsidR="00C00B16" w:rsidRPr="007F3D56" w:rsidRDefault="00C00B16" w:rsidP="0091631C">
            <w:pPr>
              <w:jc w:val="center"/>
              <w:rPr>
                <w:i/>
                <w:iCs/>
                <w:sz w:val="18"/>
                <w:szCs w:val="18"/>
              </w:rPr>
            </w:pPr>
            <w:r w:rsidRPr="007F3D56">
              <w:rPr>
                <w:i/>
                <w:iCs/>
                <w:sz w:val="18"/>
                <w:szCs w:val="18"/>
              </w:rPr>
              <w:t>Range</w:t>
            </w:r>
          </w:p>
        </w:tc>
        <w:tc>
          <w:tcPr>
            <w:tcW w:w="900" w:type="dxa"/>
            <w:vAlign w:val="center"/>
          </w:tcPr>
          <w:p w14:paraId="125B9525" w14:textId="77777777" w:rsidR="00C00B16" w:rsidRPr="007F3D56" w:rsidRDefault="00C00B16" w:rsidP="0091631C">
            <w:pPr>
              <w:jc w:val="center"/>
              <w:rPr>
                <w:i/>
                <w:iCs/>
                <w:sz w:val="18"/>
                <w:szCs w:val="18"/>
              </w:rPr>
            </w:pPr>
            <w:r w:rsidRPr="007F3D56">
              <w:rPr>
                <w:i/>
                <w:iCs/>
                <w:sz w:val="18"/>
                <w:szCs w:val="18"/>
              </w:rPr>
              <w:t>Std. Value</w:t>
            </w:r>
          </w:p>
        </w:tc>
        <w:tc>
          <w:tcPr>
            <w:tcW w:w="990" w:type="dxa"/>
            <w:vAlign w:val="center"/>
          </w:tcPr>
          <w:p w14:paraId="5E755ABF" w14:textId="77777777" w:rsidR="00C00B16" w:rsidRPr="007F3D56" w:rsidRDefault="00C00B16" w:rsidP="0091631C">
            <w:pPr>
              <w:jc w:val="center"/>
              <w:rPr>
                <w:i/>
                <w:iCs/>
                <w:sz w:val="18"/>
                <w:szCs w:val="18"/>
              </w:rPr>
            </w:pPr>
            <w:r w:rsidRPr="007F3D56">
              <w:rPr>
                <w:i/>
                <w:iCs/>
                <w:sz w:val="18"/>
                <w:szCs w:val="18"/>
              </w:rPr>
              <w:t>Range</w:t>
            </w:r>
          </w:p>
        </w:tc>
        <w:tc>
          <w:tcPr>
            <w:tcW w:w="990" w:type="dxa"/>
            <w:vAlign w:val="center"/>
          </w:tcPr>
          <w:p w14:paraId="572734F7" w14:textId="77777777" w:rsidR="00C00B16" w:rsidRPr="007F3D56" w:rsidRDefault="00C00B16" w:rsidP="0091631C">
            <w:pPr>
              <w:jc w:val="center"/>
              <w:rPr>
                <w:i/>
                <w:iCs/>
                <w:sz w:val="18"/>
                <w:szCs w:val="18"/>
              </w:rPr>
            </w:pPr>
            <w:r w:rsidRPr="007F3D56">
              <w:rPr>
                <w:i/>
                <w:iCs/>
                <w:sz w:val="18"/>
                <w:szCs w:val="18"/>
              </w:rPr>
              <w:t>Std. Value</w:t>
            </w:r>
          </w:p>
        </w:tc>
        <w:tc>
          <w:tcPr>
            <w:tcW w:w="990" w:type="dxa"/>
            <w:vAlign w:val="center"/>
          </w:tcPr>
          <w:p w14:paraId="1627D0EF" w14:textId="77777777" w:rsidR="00C00B16" w:rsidRPr="007F3D56" w:rsidRDefault="00C00B16" w:rsidP="0091631C">
            <w:pPr>
              <w:jc w:val="center"/>
              <w:rPr>
                <w:i/>
                <w:iCs/>
                <w:sz w:val="18"/>
                <w:szCs w:val="18"/>
              </w:rPr>
            </w:pPr>
            <w:r w:rsidRPr="007F3D56">
              <w:rPr>
                <w:i/>
                <w:iCs/>
                <w:sz w:val="18"/>
                <w:szCs w:val="18"/>
              </w:rPr>
              <w:t>Range</w:t>
            </w:r>
          </w:p>
        </w:tc>
        <w:tc>
          <w:tcPr>
            <w:tcW w:w="990" w:type="dxa"/>
            <w:vAlign w:val="center"/>
          </w:tcPr>
          <w:p w14:paraId="10871534" w14:textId="77777777" w:rsidR="00C00B16" w:rsidRPr="007F3D56" w:rsidRDefault="00C00B16" w:rsidP="0091631C">
            <w:pPr>
              <w:jc w:val="center"/>
              <w:rPr>
                <w:i/>
                <w:iCs/>
                <w:sz w:val="18"/>
                <w:szCs w:val="18"/>
              </w:rPr>
            </w:pPr>
            <w:r w:rsidRPr="007F3D56">
              <w:rPr>
                <w:i/>
                <w:iCs/>
                <w:sz w:val="18"/>
                <w:szCs w:val="18"/>
              </w:rPr>
              <w:t>Std. Value</w:t>
            </w:r>
          </w:p>
        </w:tc>
        <w:tc>
          <w:tcPr>
            <w:tcW w:w="990" w:type="dxa"/>
            <w:vAlign w:val="center"/>
          </w:tcPr>
          <w:p w14:paraId="29451E18" w14:textId="77777777" w:rsidR="00C00B16" w:rsidRPr="007F3D56" w:rsidRDefault="00C00B16" w:rsidP="0091631C">
            <w:pPr>
              <w:jc w:val="center"/>
              <w:rPr>
                <w:i/>
                <w:iCs/>
                <w:sz w:val="18"/>
                <w:szCs w:val="18"/>
              </w:rPr>
            </w:pPr>
            <w:r w:rsidRPr="007F3D56">
              <w:rPr>
                <w:i/>
                <w:iCs/>
                <w:sz w:val="18"/>
                <w:szCs w:val="18"/>
              </w:rPr>
              <w:t>Range</w:t>
            </w:r>
          </w:p>
        </w:tc>
        <w:tc>
          <w:tcPr>
            <w:tcW w:w="990" w:type="dxa"/>
            <w:vAlign w:val="center"/>
          </w:tcPr>
          <w:p w14:paraId="5BA04D04" w14:textId="77777777" w:rsidR="00C00B16" w:rsidRPr="007F3D56" w:rsidRDefault="00C00B16" w:rsidP="0091631C">
            <w:pPr>
              <w:jc w:val="center"/>
              <w:rPr>
                <w:i/>
                <w:iCs/>
                <w:sz w:val="18"/>
                <w:szCs w:val="18"/>
              </w:rPr>
            </w:pPr>
            <w:r w:rsidRPr="007F3D56">
              <w:rPr>
                <w:i/>
                <w:iCs/>
                <w:sz w:val="18"/>
                <w:szCs w:val="18"/>
              </w:rPr>
              <w:t>Std. Value</w:t>
            </w:r>
          </w:p>
        </w:tc>
        <w:tc>
          <w:tcPr>
            <w:tcW w:w="1260" w:type="dxa"/>
            <w:vAlign w:val="center"/>
          </w:tcPr>
          <w:p w14:paraId="2FB78B8A" w14:textId="77777777" w:rsidR="00C00B16" w:rsidRPr="007F3D56" w:rsidRDefault="00C00B16" w:rsidP="0091631C">
            <w:pPr>
              <w:jc w:val="center"/>
              <w:rPr>
                <w:i/>
                <w:iCs/>
                <w:sz w:val="18"/>
                <w:szCs w:val="18"/>
              </w:rPr>
            </w:pPr>
            <w:r w:rsidRPr="007F3D56">
              <w:rPr>
                <w:i/>
                <w:iCs/>
                <w:sz w:val="18"/>
                <w:szCs w:val="18"/>
              </w:rPr>
              <w:t>Range</w:t>
            </w:r>
          </w:p>
        </w:tc>
        <w:tc>
          <w:tcPr>
            <w:tcW w:w="990" w:type="dxa"/>
            <w:vAlign w:val="center"/>
          </w:tcPr>
          <w:p w14:paraId="2F70F4FE" w14:textId="77777777" w:rsidR="00C00B16" w:rsidRPr="007F3D56" w:rsidRDefault="00C00B16" w:rsidP="0091631C">
            <w:pPr>
              <w:jc w:val="center"/>
              <w:rPr>
                <w:i/>
                <w:iCs/>
                <w:sz w:val="18"/>
                <w:szCs w:val="18"/>
              </w:rPr>
            </w:pPr>
            <w:r w:rsidRPr="007F3D56">
              <w:rPr>
                <w:i/>
                <w:iCs/>
                <w:sz w:val="18"/>
                <w:szCs w:val="18"/>
              </w:rPr>
              <w:t>Std. Value</w:t>
            </w:r>
          </w:p>
        </w:tc>
      </w:tr>
      <w:tr w:rsidR="00C00B16" w14:paraId="05B19999" w14:textId="77777777" w:rsidTr="0091631C">
        <w:trPr>
          <w:trHeight w:val="265"/>
        </w:trPr>
        <w:tc>
          <w:tcPr>
            <w:tcW w:w="1368" w:type="dxa"/>
            <w:vAlign w:val="center"/>
          </w:tcPr>
          <w:p w14:paraId="367C959F" w14:textId="77777777" w:rsidR="00C00B16" w:rsidRPr="007F3D56" w:rsidRDefault="00C00B16" w:rsidP="0091631C">
            <w:pPr>
              <w:jc w:val="center"/>
              <w:rPr>
                <w:i/>
                <w:iCs/>
                <w:sz w:val="18"/>
                <w:szCs w:val="18"/>
              </w:rPr>
            </w:pPr>
            <w:r>
              <w:rPr>
                <w:i/>
                <w:iCs/>
                <w:sz w:val="18"/>
                <w:szCs w:val="18"/>
              </w:rPr>
              <w:t>Coal (ST) – CCS</w:t>
            </w:r>
          </w:p>
        </w:tc>
        <w:tc>
          <w:tcPr>
            <w:tcW w:w="1260" w:type="dxa"/>
            <w:vAlign w:val="center"/>
          </w:tcPr>
          <w:p w14:paraId="6484B5CC" w14:textId="77777777" w:rsidR="00C00B16" w:rsidRPr="001E587D" w:rsidRDefault="00C00B16" w:rsidP="0091631C">
            <w:pPr>
              <w:jc w:val="center"/>
              <w:rPr>
                <w:i/>
                <w:iCs/>
                <w:sz w:val="18"/>
                <w:szCs w:val="18"/>
              </w:rPr>
            </w:pPr>
            <w:r w:rsidRPr="001E587D">
              <w:rPr>
                <w:i/>
                <w:iCs/>
                <w:sz w:val="18"/>
                <w:szCs w:val="18"/>
              </w:rPr>
              <w:t>Coal</w:t>
            </w:r>
          </w:p>
        </w:tc>
        <w:tc>
          <w:tcPr>
            <w:tcW w:w="1080" w:type="dxa"/>
            <w:vAlign w:val="center"/>
          </w:tcPr>
          <w:p w14:paraId="523F466C" w14:textId="3C143606"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8.9 – 10.9</w:t>
            </w:r>
          </w:p>
        </w:tc>
        <w:tc>
          <w:tcPr>
            <w:tcW w:w="900" w:type="dxa"/>
            <w:vAlign w:val="center"/>
          </w:tcPr>
          <w:p w14:paraId="607D8BFA" w14:textId="77777777"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9.9</w:t>
            </w:r>
          </w:p>
        </w:tc>
        <w:tc>
          <w:tcPr>
            <w:tcW w:w="990" w:type="dxa"/>
            <w:vAlign w:val="center"/>
          </w:tcPr>
          <w:p w14:paraId="4B6FE17E" w14:textId="77777777"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100%</w:t>
            </w:r>
          </w:p>
        </w:tc>
        <w:tc>
          <w:tcPr>
            <w:tcW w:w="990" w:type="dxa"/>
            <w:vAlign w:val="center"/>
          </w:tcPr>
          <w:p w14:paraId="1E2A794A" w14:textId="77777777"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100%</w:t>
            </w:r>
          </w:p>
        </w:tc>
        <w:tc>
          <w:tcPr>
            <w:tcW w:w="990" w:type="dxa"/>
            <w:vAlign w:val="center"/>
          </w:tcPr>
          <w:p w14:paraId="5E7BCF8B" w14:textId="77777777"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100%</w:t>
            </w:r>
          </w:p>
        </w:tc>
        <w:tc>
          <w:tcPr>
            <w:tcW w:w="990" w:type="dxa"/>
            <w:vAlign w:val="center"/>
          </w:tcPr>
          <w:p w14:paraId="4ED5E229" w14:textId="77777777"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100%</w:t>
            </w:r>
          </w:p>
        </w:tc>
        <w:tc>
          <w:tcPr>
            <w:tcW w:w="990" w:type="dxa"/>
            <w:vAlign w:val="center"/>
          </w:tcPr>
          <w:p w14:paraId="7E52107D" w14:textId="77777777"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3-6%</w:t>
            </w:r>
          </w:p>
        </w:tc>
        <w:tc>
          <w:tcPr>
            <w:tcW w:w="990" w:type="dxa"/>
            <w:vAlign w:val="center"/>
          </w:tcPr>
          <w:p w14:paraId="2D4F8432" w14:textId="77777777"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5%</w:t>
            </w:r>
          </w:p>
        </w:tc>
        <w:tc>
          <w:tcPr>
            <w:tcW w:w="1260" w:type="dxa"/>
            <w:vAlign w:val="center"/>
          </w:tcPr>
          <w:p w14:paraId="5E8F4482" w14:textId="77777777"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10-20%</w:t>
            </w:r>
          </w:p>
        </w:tc>
        <w:tc>
          <w:tcPr>
            <w:tcW w:w="990" w:type="dxa"/>
            <w:vAlign w:val="center"/>
          </w:tcPr>
          <w:p w14:paraId="394420F8" w14:textId="77777777"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10%</w:t>
            </w:r>
          </w:p>
        </w:tc>
      </w:tr>
      <w:tr w:rsidR="00C00B16" w14:paraId="6F529821" w14:textId="77777777" w:rsidTr="0091631C">
        <w:trPr>
          <w:trHeight w:val="799"/>
        </w:trPr>
        <w:tc>
          <w:tcPr>
            <w:tcW w:w="1368" w:type="dxa"/>
            <w:vAlign w:val="center"/>
          </w:tcPr>
          <w:p w14:paraId="095E2B59" w14:textId="77777777" w:rsidR="00C00B16" w:rsidRPr="007F3D56" w:rsidRDefault="00C00B16" w:rsidP="0091631C">
            <w:pPr>
              <w:rPr>
                <w:i/>
                <w:iCs/>
                <w:sz w:val="18"/>
                <w:szCs w:val="18"/>
              </w:rPr>
            </w:pPr>
            <w:r w:rsidRPr="007F3D56">
              <w:rPr>
                <w:i/>
                <w:iCs/>
                <w:sz w:val="18"/>
                <w:szCs w:val="18"/>
              </w:rPr>
              <w:t xml:space="preserve">CCGT – </w:t>
            </w:r>
            <w:r>
              <w:rPr>
                <w:i/>
                <w:iCs/>
                <w:sz w:val="18"/>
                <w:szCs w:val="18"/>
              </w:rPr>
              <w:t>CCS</w:t>
            </w:r>
          </w:p>
        </w:tc>
        <w:tc>
          <w:tcPr>
            <w:tcW w:w="1260" w:type="dxa"/>
            <w:vAlign w:val="center"/>
          </w:tcPr>
          <w:p w14:paraId="7CB1A19C" w14:textId="77777777" w:rsidR="00C00B16" w:rsidRPr="001E587D" w:rsidRDefault="00C00B16" w:rsidP="0091631C">
            <w:pPr>
              <w:jc w:val="center"/>
              <w:rPr>
                <w:i/>
                <w:iCs/>
                <w:sz w:val="18"/>
                <w:szCs w:val="18"/>
              </w:rPr>
            </w:pPr>
            <w:r w:rsidRPr="001E587D">
              <w:rPr>
                <w:i/>
                <w:iCs/>
                <w:sz w:val="18"/>
                <w:szCs w:val="18"/>
              </w:rPr>
              <w:t>Gas</w:t>
            </w:r>
          </w:p>
        </w:tc>
        <w:tc>
          <w:tcPr>
            <w:tcW w:w="1080" w:type="dxa"/>
            <w:vAlign w:val="center"/>
          </w:tcPr>
          <w:p w14:paraId="4591EB49" w14:textId="77777777" w:rsidR="00C00B16" w:rsidRPr="001E587D" w:rsidRDefault="00C00B16" w:rsidP="0091631C">
            <w:pPr>
              <w:jc w:val="center"/>
              <w:rPr>
                <w:rFonts w:cstheme="minorHAnsi"/>
                <w:color w:val="000000" w:themeColor="dark1"/>
                <w:kern w:val="24"/>
                <w:sz w:val="18"/>
                <w:szCs w:val="18"/>
              </w:rPr>
            </w:pPr>
            <w:r w:rsidRPr="001E587D">
              <w:rPr>
                <w:rFonts w:ascii="Calibri" w:hAnsi="Calibri" w:cs="Calibri"/>
                <w:color w:val="000000" w:themeColor="dark1"/>
                <w:kern w:val="24"/>
                <w:sz w:val="18"/>
                <w:szCs w:val="18"/>
              </w:rPr>
              <w:t>6.7 – 8.3</w:t>
            </w:r>
          </w:p>
        </w:tc>
        <w:tc>
          <w:tcPr>
            <w:tcW w:w="900" w:type="dxa"/>
            <w:vAlign w:val="center"/>
          </w:tcPr>
          <w:p w14:paraId="09FC350D" w14:textId="77777777" w:rsidR="00C00B16" w:rsidRPr="001E587D" w:rsidRDefault="00C00B16" w:rsidP="0091631C">
            <w:pPr>
              <w:jc w:val="center"/>
              <w:rPr>
                <w:rFonts w:cstheme="minorHAnsi"/>
                <w:color w:val="000000" w:themeColor="dark1"/>
                <w:kern w:val="24"/>
                <w:sz w:val="18"/>
                <w:szCs w:val="18"/>
              </w:rPr>
            </w:pPr>
            <w:r w:rsidRPr="001E587D">
              <w:rPr>
                <w:rFonts w:ascii="Calibri" w:hAnsi="Calibri" w:cs="Calibri"/>
                <w:color w:val="000000" w:themeColor="dark1"/>
                <w:kern w:val="24"/>
                <w:sz w:val="18"/>
                <w:szCs w:val="18"/>
              </w:rPr>
              <w:t>7.0</w:t>
            </w:r>
          </w:p>
        </w:tc>
        <w:tc>
          <w:tcPr>
            <w:tcW w:w="990" w:type="dxa"/>
            <w:vAlign w:val="center"/>
          </w:tcPr>
          <w:p w14:paraId="2B8BEBEC"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100%</w:t>
            </w:r>
          </w:p>
        </w:tc>
        <w:tc>
          <w:tcPr>
            <w:tcW w:w="990" w:type="dxa"/>
            <w:vAlign w:val="center"/>
          </w:tcPr>
          <w:p w14:paraId="31E6790E"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100%</w:t>
            </w:r>
          </w:p>
        </w:tc>
        <w:tc>
          <w:tcPr>
            <w:tcW w:w="990" w:type="dxa"/>
            <w:vAlign w:val="center"/>
          </w:tcPr>
          <w:p w14:paraId="71BECA07"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100%</w:t>
            </w:r>
          </w:p>
        </w:tc>
        <w:tc>
          <w:tcPr>
            <w:tcW w:w="990" w:type="dxa"/>
            <w:vAlign w:val="center"/>
          </w:tcPr>
          <w:p w14:paraId="3F59545F"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100%</w:t>
            </w:r>
          </w:p>
        </w:tc>
        <w:tc>
          <w:tcPr>
            <w:tcW w:w="990" w:type="dxa"/>
            <w:vAlign w:val="center"/>
          </w:tcPr>
          <w:p w14:paraId="610694A8" w14:textId="77777777" w:rsidR="00C00B16" w:rsidRPr="001E587D" w:rsidRDefault="00C00B16" w:rsidP="0091631C">
            <w:pPr>
              <w:jc w:val="center"/>
              <w:rPr>
                <w:rFonts w:cstheme="minorHAnsi"/>
                <w:color w:val="000000" w:themeColor="dark1"/>
                <w:kern w:val="24"/>
                <w:sz w:val="18"/>
                <w:szCs w:val="18"/>
              </w:rPr>
            </w:pPr>
            <w:r w:rsidRPr="001E587D">
              <w:rPr>
                <w:rFonts w:ascii="Calibri" w:hAnsi="Calibri" w:cs="Calibri"/>
                <w:color w:val="000000" w:themeColor="dark1"/>
                <w:kern w:val="24"/>
                <w:sz w:val="18"/>
                <w:szCs w:val="18"/>
              </w:rPr>
              <w:t>8-12%</w:t>
            </w:r>
          </w:p>
        </w:tc>
        <w:tc>
          <w:tcPr>
            <w:tcW w:w="990" w:type="dxa"/>
            <w:vAlign w:val="center"/>
          </w:tcPr>
          <w:p w14:paraId="5481CA32"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10%</w:t>
            </w:r>
          </w:p>
        </w:tc>
        <w:tc>
          <w:tcPr>
            <w:tcW w:w="1260" w:type="dxa"/>
            <w:vAlign w:val="center"/>
          </w:tcPr>
          <w:p w14:paraId="1236BFDA"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10-40%</w:t>
            </w:r>
          </w:p>
        </w:tc>
        <w:tc>
          <w:tcPr>
            <w:tcW w:w="990" w:type="dxa"/>
            <w:vAlign w:val="center"/>
          </w:tcPr>
          <w:p w14:paraId="596ABFF2" w14:textId="77777777"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15%</w:t>
            </w:r>
          </w:p>
        </w:tc>
      </w:tr>
      <w:tr w:rsidR="00592A8F" w14:paraId="0ADB09EA" w14:textId="77777777" w:rsidTr="0091631C">
        <w:trPr>
          <w:trHeight w:val="250"/>
        </w:trPr>
        <w:tc>
          <w:tcPr>
            <w:tcW w:w="1368" w:type="dxa"/>
            <w:vAlign w:val="center"/>
          </w:tcPr>
          <w:p w14:paraId="4EA3156F" w14:textId="77777777" w:rsidR="00C00B16" w:rsidRPr="007F3D56" w:rsidRDefault="00C00B16" w:rsidP="0091631C">
            <w:pPr>
              <w:rPr>
                <w:i/>
                <w:iCs/>
                <w:sz w:val="18"/>
                <w:szCs w:val="18"/>
              </w:rPr>
            </w:pPr>
            <w:r w:rsidRPr="007F3D56">
              <w:rPr>
                <w:i/>
                <w:iCs/>
                <w:sz w:val="18"/>
                <w:szCs w:val="18"/>
              </w:rPr>
              <w:t>OCGT</w:t>
            </w:r>
            <w:r>
              <w:rPr>
                <w:i/>
                <w:iCs/>
                <w:sz w:val="18"/>
                <w:szCs w:val="18"/>
              </w:rPr>
              <w:t xml:space="preserve"> - CCS</w:t>
            </w:r>
          </w:p>
        </w:tc>
        <w:tc>
          <w:tcPr>
            <w:tcW w:w="1260" w:type="dxa"/>
            <w:vAlign w:val="center"/>
          </w:tcPr>
          <w:p w14:paraId="617A2F72" w14:textId="77777777" w:rsidR="00C00B16" w:rsidRPr="001E587D" w:rsidRDefault="00C00B16" w:rsidP="0091631C">
            <w:pPr>
              <w:jc w:val="center"/>
              <w:rPr>
                <w:i/>
                <w:iCs/>
                <w:sz w:val="18"/>
                <w:szCs w:val="18"/>
              </w:rPr>
            </w:pPr>
            <w:r w:rsidRPr="001E587D">
              <w:rPr>
                <w:i/>
                <w:iCs/>
                <w:sz w:val="18"/>
                <w:szCs w:val="18"/>
              </w:rPr>
              <w:t>Gas</w:t>
            </w:r>
          </w:p>
        </w:tc>
        <w:tc>
          <w:tcPr>
            <w:tcW w:w="1080" w:type="dxa"/>
          </w:tcPr>
          <w:p w14:paraId="277B0660" w14:textId="6E694BF5" w:rsidR="00C00B16" w:rsidRPr="001E587D" w:rsidRDefault="00C00B16" w:rsidP="0091631C">
            <w:pPr>
              <w:jc w:val="center"/>
              <w:rPr>
                <w:rFonts w:cstheme="minorHAnsi"/>
                <w:color w:val="000000" w:themeColor="dark1"/>
                <w:kern w:val="24"/>
                <w:sz w:val="18"/>
                <w:szCs w:val="18"/>
              </w:rPr>
            </w:pPr>
            <w:r w:rsidRPr="001E587D">
              <w:rPr>
                <w:rFonts w:ascii="Calibri" w:hAnsi="Calibri" w:cs="Calibri"/>
                <w:color w:val="000000" w:themeColor="dark1"/>
                <w:kern w:val="24"/>
                <w:sz w:val="18"/>
                <w:szCs w:val="18"/>
              </w:rPr>
              <w:t>9.0 – 10.8</w:t>
            </w:r>
          </w:p>
        </w:tc>
        <w:tc>
          <w:tcPr>
            <w:tcW w:w="900" w:type="dxa"/>
          </w:tcPr>
          <w:p w14:paraId="35B0622C" w14:textId="77777777" w:rsidR="00C00B16" w:rsidRPr="001E587D" w:rsidRDefault="00C00B16" w:rsidP="0091631C">
            <w:pPr>
              <w:jc w:val="center"/>
              <w:rPr>
                <w:rFonts w:cstheme="minorHAnsi"/>
                <w:color w:val="000000" w:themeColor="dark1"/>
                <w:kern w:val="24"/>
                <w:sz w:val="18"/>
                <w:szCs w:val="18"/>
              </w:rPr>
            </w:pPr>
            <w:r w:rsidRPr="001E587D">
              <w:rPr>
                <w:rFonts w:ascii="Calibri" w:hAnsi="Calibri" w:cs="Calibri"/>
                <w:color w:val="000000" w:themeColor="dark1"/>
                <w:kern w:val="24"/>
                <w:sz w:val="18"/>
                <w:szCs w:val="18"/>
              </w:rPr>
              <w:t>9.8</w:t>
            </w:r>
          </w:p>
        </w:tc>
        <w:tc>
          <w:tcPr>
            <w:tcW w:w="990" w:type="dxa"/>
            <w:vAlign w:val="center"/>
          </w:tcPr>
          <w:p w14:paraId="4AB30EE5"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100%</w:t>
            </w:r>
          </w:p>
        </w:tc>
        <w:tc>
          <w:tcPr>
            <w:tcW w:w="990" w:type="dxa"/>
            <w:vAlign w:val="center"/>
          </w:tcPr>
          <w:p w14:paraId="524F4A05"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100%</w:t>
            </w:r>
          </w:p>
        </w:tc>
        <w:tc>
          <w:tcPr>
            <w:tcW w:w="990" w:type="dxa"/>
            <w:vAlign w:val="center"/>
          </w:tcPr>
          <w:p w14:paraId="46D7920F"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100%</w:t>
            </w:r>
          </w:p>
        </w:tc>
        <w:tc>
          <w:tcPr>
            <w:tcW w:w="990" w:type="dxa"/>
            <w:vAlign w:val="center"/>
          </w:tcPr>
          <w:p w14:paraId="570B2709"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100%</w:t>
            </w:r>
          </w:p>
        </w:tc>
        <w:tc>
          <w:tcPr>
            <w:tcW w:w="990" w:type="dxa"/>
            <w:vAlign w:val="center"/>
          </w:tcPr>
          <w:p w14:paraId="61E55916" w14:textId="77777777" w:rsidR="00C00B16" w:rsidRPr="001E587D" w:rsidRDefault="00C00B16" w:rsidP="0091631C">
            <w:pPr>
              <w:jc w:val="center"/>
              <w:rPr>
                <w:rFonts w:cstheme="minorHAnsi"/>
                <w:color w:val="000000" w:themeColor="dark1"/>
                <w:kern w:val="24"/>
                <w:sz w:val="18"/>
                <w:szCs w:val="18"/>
              </w:rPr>
            </w:pPr>
            <w:r w:rsidRPr="001E587D">
              <w:rPr>
                <w:rFonts w:ascii="Calibri" w:hAnsi="Calibri" w:cs="Calibri"/>
                <w:color w:val="000000" w:themeColor="dark1"/>
                <w:kern w:val="24"/>
                <w:sz w:val="18"/>
                <w:szCs w:val="18"/>
              </w:rPr>
              <w:t>10-20%</w:t>
            </w:r>
          </w:p>
        </w:tc>
        <w:tc>
          <w:tcPr>
            <w:tcW w:w="990" w:type="dxa"/>
            <w:vAlign w:val="center"/>
          </w:tcPr>
          <w:p w14:paraId="36979282"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15%</w:t>
            </w:r>
          </w:p>
        </w:tc>
        <w:tc>
          <w:tcPr>
            <w:tcW w:w="1260" w:type="dxa"/>
            <w:vAlign w:val="center"/>
          </w:tcPr>
          <w:p w14:paraId="6FDC662E" w14:textId="77777777" w:rsidR="00C00B16" w:rsidRPr="001E587D" w:rsidRDefault="00C00B16" w:rsidP="0091631C">
            <w:pPr>
              <w:jc w:val="center"/>
              <w:rPr>
                <w:rFonts w:cstheme="minorHAnsi"/>
                <w:i/>
                <w:iCs/>
                <w:sz w:val="18"/>
                <w:szCs w:val="18"/>
              </w:rPr>
            </w:pPr>
            <w:r w:rsidRPr="001E587D">
              <w:rPr>
                <w:rFonts w:ascii="Calibri" w:hAnsi="Calibri" w:cs="Calibri"/>
                <w:color w:val="000000" w:themeColor="dark1"/>
                <w:kern w:val="24"/>
                <w:sz w:val="18"/>
                <w:szCs w:val="18"/>
              </w:rPr>
              <w:t>0-0%</w:t>
            </w:r>
          </w:p>
        </w:tc>
        <w:tc>
          <w:tcPr>
            <w:tcW w:w="990" w:type="dxa"/>
            <w:vAlign w:val="center"/>
          </w:tcPr>
          <w:p w14:paraId="7548F48F" w14:textId="77777777" w:rsidR="00C00B16" w:rsidRPr="001E587D" w:rsidRDefault="00C00B16" w:rsidP="0091631C">
            <w:pPr>
              <w:jc w:val="center"/>
              <w:rPr>
                <w:i/>
                <w:iCs/>
                <w:sz w:val="18"/>
                <w:szCs w:val="18"/>
              </w:rPr>
            </w:pPr>
            <w:r w:rsidRPr="001E587D">
              <w:rPr>
                <w:rFonts w:ascii="Calibri" w:hAnsi="Calibri" w:cs="Calibri"/>
                <w:color w:val="000000" w:themeColor="dark1"/>
                <w:kern w:val="24"/>
                <w:sz w:val="18"/>
                <w:szCs w:val="18"/>
              </w:rPr>
              <w:t>0%</w:t>
            </w:r>
          </w:p>
        </w:tc>
      </w:tr>
    </w:tbl>
    <w:p w14:paraId="0FD5605E" w14:textId="77777777" w:rsidR="00C00B16" w:rsidRDefault="00C00B16" w:rsidP="00C00B16">
      <w:pPr>
        <w:jc w:val="both"/>
        <w:sectPr w:rsidR="00C00B16" w:rsidSect="0068088A">
          <w:pgSz w:w="15840" w:h="12240" w:orient="landscape"/>
          <w:pgMar w:top="1440" w:right="1440" w:bottom="1440" w:left="1440" w:header="720" w:footer="720" w:gutter="0"/>
          <w:cols w:space="720"/>
          <w:docGrid w:linePitch="360"/>
        </w:sectPr>
      </w:pPr>
    </w:p>
    <w:p w14:paraId="798310F2" w14:textId="7EA730EC" w:rsidR="0001320C" w:rsidRDefault="007B222F">
      <w:pPr>
        <w:pStyle w:val="Heading2"/>
        <w:numPr>
          <w:ilvl w:val="1"/>
          <w:numId w:val="10"/>
        </w:numPr>
      </w:pPr>
      <w:bookmarkStart w:id="41" w:name="_Ref114493730"/>
      <w:bookmarkStart w:id="42" w:name="_Toc145059051"/>
      <w:r>
        <w:lastRenderedPageBreak/>
        <w:t xml:space="preserve">National Policies in APS World </w:t>
      </w:r>
      <w:r w:rsidR="0001320C">
        <w:t>–</w:t>
      </w:r>
      <w:r w:rsidR="0001320C" w:rsidRPr="005C4345">
        <w:t xml:space="preserve"> </w:t>
      </w:r>
      <w:r w:rsidR="00A00593">
        <w:t xml:space="preserve">fossil </w:t>
      </w:r>
      <w:r w:rsidR="0001320C">
        <w:t>fuel prices</w:t>
      </w:r>
      <w:bookmarkEnd w:id="41"/>
      <w:bookmarkEnd w:id="42"/>
    </w:p>
    <w:p w14:paraId="4BD851AD" w14:textId="162C6568" w:rsidR="00866206" w:rsidRDefault="001466AE" w:rsidP="00866206">
      <w:pPr>
        <w:jc w:val="both"/>
      </w:pPr>
      <w:r>
        <w:t>F</w:t>
      </w:r>
      <w:r w:rsidR="00A00593">
        <w:t xml:space="preserve">ossil fuel </w:t>
      </w:r>
      <w:r>
        <w:t xml:space="preserve">(natural gas, coal, diesel, HFO) prices should be based on trade-parity costs without subsidies and taxes. The prices should be in real terms and for the base year (first year of the analysis) prices should be in 2022 U.S. dollars. Future </w:t>
      </w:r>
      <w:r w:rsidR="00AB05D6">
        <w:t xml:space="preserve">free-on-board (FOB) </w:t>
      </w:r>
      <w:r>
        <w:t xml:space="preserve">projections of crude oil, natural gas (Henry Hub, Japan LNG, or </w:t>
      </w:r>
      <w:r w:rsidR="00AB05D6">
        <w:t xml:space="preserve">EU Gas - </w:t>
      </w:r>
      <w:r>
        <w:t xml:space="preserve">Dutch Title Transfer Facility), and coal prices should be </w:t>
      </w:r>
      <w:r w:rsidR="003B3E35">
        <w:t xml:space="preserve">based on </w:t>
      </w:r>
      <w:r w:rsidR="00AB05D6">
        <w:t>a forecast</w:t>
      </w:r>
      <w:r w:rsidR="003B3E35">
        <w:t xml:space="preserve"> </w:t>
      </w:r>
      <w:r w:rsidR="00AB05D6">
        <w:t xml:space="preserve">combining the short-term forecast (up to </w:t>
      </w:r>
      <w:r w:rsidR="007F7ABE">
        <w:t>2025</w:t>
      </w:r>
      <w:r w:rsidR="00AB05D6">
        <w:t xml:space="preserve">) from </w:t>
      </w:r>
      <w:r>
        <w:t>the EFI Prospects Group</w:t>
      </w:r>
      <w:r w:rsidR="00AB05D6">
        <w:t xml:space="preserve"> and the long-term </w:t>
      </w:r>
      <w:r w:rsidR="000728BF">
        <w:t>IEA APS scenario values</w:t>
      </w:r>
      <w:r>
        <w:t xml:space="preserve">. </w:t>
      </w:r>
      <w:r w:rsidR="00664C57">
        <w:t xml:space="preserve">The </w:t>
      </w:r>
      <w:r w:rsidR="00866206">
        <w:t>default fossil fuel price forecasts for th</w:t>
      </w:r>
      <w:r w:rsidR="006969BF">
        <w:t xml:space="preserve">e </w:t>
      </w:r>
      <w:r w:rsidR="006969BF" w:rsidRPr="00A044FD">
        <w:rPr>
          <w:i/>
          <w:iCs/>
        </w:rPr>
        <w:t>National Policies in APS World</w:t>
      </w:r>
      <w:r w:rsidR="006969BF">
        <w:t xml:space="preserve"> scenario are obtained as follows:</w:t>
      </w:r>
      <w:r w:rsidR="00866206">
        <w:t xml:space="preserve"> </w:t>
      </w:r>
    </w:p>
    <w:p w14:paraId="44C23CFA" w14:textId="451C322C" w:rsidR="00866206" w:rsidRDefault="007F7ABE" w:rsidP="00A044FD">
      <w:pPr>
        <w:pStyle w:val="ListParagraph"/>
        <w:numPr>
          <w:ilvl w:val="0"/>
          <w:numId w:val="134"/>
        </w:numPr>
        <w:spacing w:after="0"/>
        <w:jc w:val="both"/>
      </w:pPr>
      <w:r>
        <w:t xml:space="preserve">2023 </w:t>
      </w:r>
      <w:r w:rsidR="00866206">
        <w:t>-</w:t>
      </w:r>
      <w:r w:rsidR="006969BF">
        <w:t xml:space="preserve"> </w:t>
      </w:r>
      <w:r>
        <w:t>2025</w:t>
      </w:r>
      <w:r w:rsidR="00866206">
        <w:t xml:space="preserve">: </w:t>
      </w:r>
      <w:r>
        <w:t xml:space="preserve">2023 </w:t>
      </w:r>
      <w:r w:rsidR="00866206">
        <w:t xml:space="preserve">value and short-term projections (publicly available) from the EFI Prospects Group </w:t>
      </w:r>
    </w:p>
    <w:p w14:paraId="28A8BC7B" w14:textId="214FB392" w:rsidR="006969BF" w:rsidRDefault="007F7ABE" w:rsidP="00A044FD">
      <w:pPr>
        <w:pStyle w:val="ListParagraph"/>
        <w:numPr>
          <w:ilvl w:val="0"/>
          <w:numId w:val="134"/>
        </w:numPr>
        <w:spacing w:after="0"/>
        <w:jc w:val="both"/>
      </w:pPr>
      <w:r>
        <w:t xml:space="preserve">2026 </w:t>
      </w:r>
      <w:r w:rsidR="00866206">
        <w:t>-</w:t>
      </w:r>
      <w:r w:rsidR="006969BF">
        <w:t xml:space="preserve"> </w:t>
      </w:r>
      <w:r w:rsidR="00866206">
        <w:t xml:space="preserve">2029: Interpolation between EFI Prospects group </w:t>
      </w:r>
      <w:r>
        <w:t xml:space="preserve">2025 </w:t>
      </w:r>
      <w:r w:rsidR="00866206">
        <w:t xml:space="preserve">value and the 2030 value from the IEA </w:t>
      </w:r>
      <w:r w:rsidR="006969BF">
        <w:t xml:space="preserve">APS </w:t>
      </w:r>
      <w:r w:rsidR="00866206">
        <w:t xml:space="preserve">scenario </w:t>
      </w:r>
    </w:p>
    <w:p w14:paraId="6AE8CB70" w14:textId="2C44C529" w:rsidR="006969BF" w:rsidRDefault="00866206" w:rsidP="006969BF">
      <w:pPr>
        <w:pStyle w:val="ListParagraph"/>
        <w:numPr>
          <w:ilvl w:val="0"/>
          <w:numId w:val="134"/>
        </w:numPr>
        <w:spacing w:after="0"/>
        <w:jc w:val="both"/>
      </w:pPr>
      <w:r>
        <w:t>2030</w:t>
      </w:r>
      <w:r w:rsidR="006969BF">
        <w:t xml:space="preserve"> </w:t>
      </w:r>
      <w:r>
        <w:t>-</w:t>
      </w:r>
      <w:r w:rsidR="006969BF">
        <w:t xml:space="preserve"> </w:t>
      </w:r>
      <w:r>
        <w:t xml:space="preserve">2050: values from </w:t>
      </w:r>
      <w:r w:rsidR="006969BF">
        <w:t>IEA APS scenario</w:t>
      </w:r>
    </w:p>
    <w:p w14:paraId="40398A43" w14:textId="77777777" w:rsidR="006969BF" w:rsidRDefault="006969BF" w:rsidP="00A044FD">
      <w:pPr>
        <w:pStyle w:val="ListParagraph"/>
        <w:spacing w:after="0"/>
        <w:jc w:val="both"/>
      </w:pPr>
    </w:p>
    <w:p w14:paraId="144D93FC" w14:textId="5969C300" w:rsidR="001466AE" w:rsidRDefault="001466AE" w:rsidP="00866206">
      <w:pPr>
        <w:jc w:val="both"/>
      </w:pPr>
      <w:r>
        <w:t xml:space="preserve">If </w:t>
      </w:r>
      <w:r w:rsidR="000E71DD">
        <w:t xml:space="preserve">recent country specific </w:t>
      </w:r>
      <w:r>
        <w:t xml:space="preserve">net-of-tax (or subsidy) fuel prices broken down into cost components are available to the team, the team should use them as the starting point. If not, the realized free-on-board benchmark prices </w:t>
      </w:r>
      <w:r w:rsidR="00457B2C">
        <w:t xml:space="preserve">from the EFI Prospects Group </w:t>
      </w:r>
      <w:r>
        <w:t xml:space="preserve">relevant for the country in question from the last year for which they are available form the starting point. The IEEGK </w:t>
      </w:r>
      <w:r w:rsidR="00907536">
        <w:t xml:space="preserve">team </w:t>
      </w:r>
      <w:r>
        <w:t xml:space="preserve">will provide the free-on-board prices of various fuels from the most recent year for which prices are available. Either way, these historical prices are adjusted in percentage terms in line with future oil, gas, and coal price projections </w:t>
      </w:r>
      <w:r w:rsidR="003554B0">
        <w:t>obtained by combining the short-term EFI forecast and the long-term IEA APS forecast</w:t>
      </w:r>
      <w:r>
        <w:t xml:space="preserve">. </w:t>
      </w:r>
    </w:p>
    <w:p w14:paraId="7F32E49D" w14:textId="77777777" w:rsidR="001466AE" w:rsidRDefault="001466AE" w:rsidP="001E587D">
      <w:pPr>
        <w:jc w:val="both"/>
      </w:pPr>
      <w:r>
        <w:t xml:space="preserve">In the final step applicable transportation and other costs need to be added to the projected fuel prices. Gas prices could include pipeline costs for pipeline gas or shipping and regasification costs for liquefied natural gas depending on the gas source. Coal, diesel, and HFO prices could include shipping and trucking costs depending on the fuel source. Consultation with local experts is encouraged to get reliable estimates for fuel transportation costs. </w:t>
      </w:r>
    </w:p>
    <w:p w14:paraId="5E795278" w14:textId="77777777" w:rsidR="001466AE" w:rsidRDefault="001466AE" w:rsidP="001E587D">
      <w:pPr>
        <w:jc w:val="both"/>
      </w:pPr>
      <w:r>
        <w:t xml:space="preserve">Task teams can request IEEGK experts to support the preparation of fuel price forecasts. </w:t>
      </w:r>
    </w:p>
    <w:p w14:paraId="45FE87BE" w14:textId="1CE0FBD9" w:rsidR="00395500" w:rsidRDefault="007B222F">
      <w:pPr>
        <w:pStyle w:val="Heading2"/>
        <w:numPr>
          <w:ilvl w:val="1"/>
          <w:numId w:val="10"/>
        </w:numPr>
      </w:pPr>
      <w:bookmarkStart w:id="43" w:name="_Toc145059052"/>
      <w:r>
        <w:t xml:space="preserve">National Policies in APS World </w:t>
      </w:r>
      <w:r w:rsidR="0087455B">
        <w:t>– interconnections</w:t>
      </w:r>
      <w:bookmarkEnd w:id="43"/>
      <w:r w:rsidR="00395500" w:rsidRPr="00395500">
        <w:t xml:space="preserve"> </w:t>
      </w:r>
    </w:p>
    <w:p w14:paraId="25C00685" w14:textId="0D3E2290" w:rsidR="0087455B" w:rsidRPr="00397FF3" w:rsidRDefault="00A26692" w:rsidP="001E587D">
      <w:r>
        <w:t>A typical power system</w:t>
      </w:r>
      <w:r w:rsidR="00395500" w:rsidRPr="00397FF3">
        <w:t xml:space="preserve"> model requires inputs in terms of internal interconnections and external interconnections (transmission lines with neighboring countries).</w:t>
      </w:r>
    </w:p>
    <w:p w14:paraId="0AFD12A5" w14:textId="20D789EA" w:rsidR="00395500" w:rsidRDefault="00395500" w:rsidP="001E587D">
      <w:pPr>
        <w:pStyle w:val="Heading3"/>
        <w:numPr>
          <w:ilvl w:val="2"/>
          <w:numId w:val="10"/>
        </w:numPr>
      </w:pPr>
      <w:bookmarkStart w:id="44" w:name="_Toc145059053"/>
      <w:r>
        <w:t>Internal Interconnections</w:t>
      </w:r>
      <w:bookmarkEnd w:id="44"/>
    </w:p>
    <w:p w14:paraId="1A044A60" w14:textId="23C0A397" w:rsidR="0087455B" w:rsidRDefault="006E6A1B" w:rsidP="00395500">
      <w:r>
        <w:t xml:space="preserve">The </w:t>
      </w:r>
      <w:r w:rsidR="000F6B5B">
        <w:t>modelling</w:t>
      </w:r>
      <w:r>
        <w:t xml:space="preserve"> team </w:t>
      </w:r>
      <w:r w:rsidR="00CF69BB">
        <w:t xml:space="preserve">needs to </w:t>
      </w:r>
      <w:r>
        <w:t xml:space="preserve">include </w:t>
      </w:r>
      <w:r w:rsidRPr="004230AD">
        <w:rPr>
          <w:i/>
          <w:iCs/>
        </w:rPr>
        <w:t>internal country zones and interconnection capacities</w:t>
      </w:r>
      <w:r>
        <w:t xml:space="preserve"> between the internal zones if information on internal zones and their transfer capacities </w:t>
      </w:r>
      <w:r w:rsidR="00CF69BB">
        <w:t>i</w:t>
      </w:r>
      <w:r>
        <w:t xml:space="preserve">s available from recent master plans, local experts, or existing models within the ESMAP Planning group. </w:t>
      </w:r>
      <w:r w:rsidR="002D0252">
        <w:t xml:space="preserve">In </w:t>
      </w:r>
      <w:r w:rsidR="00CF69BB">
        <w:t>case significant transmission constraints exist in the country or if such constraints are expected to become an important bottleneck to serve major load centers</w:t>
      </w:r>
      <w:r w:rsidR="002D0252">
        <w:t>, t</w:t>
      </w:r>
      <w:r>
        <w:t xml:space="preserve">he model </w:t>
      </w:r>
      <w:r w:rsidR="00CF69BB">
        <w:t>needs to be</w:t>
      </w:r>
      <w:r>
        <w:t xml:space="preserve"> allowed to endogenously increase the </w:t>
      </w:r>
      <w:r w:rsidR="00CF69BB">
        <w:t xml:space="preserve">transfer </w:t>
      </w:r>
      <w:r>
        <w:t xml:space="preserve">capacity of such internal interconnections throughout the modelling horizon. </w:t>
      </w:r>
      <w:r w:rsidR="00CF69BB">
        <w:t>T</w:t>
      </w:r>
      <w:r w:rsidR="00322833">
        <w:t xml:space="preserve">he investment costs </w:t>
      </w:r>
      <w:r w:rsidR="00FC0B26">
        <w:t>($</w:t>
      </w:r>
      <w:r w:rsidR="00B11EEC">
        <w:t xml:space="preserve"> per </w:t>
      </w:r>
      <w:r w:rsidR="00FC0B26">
        <w:t xml:space="preserve">MW) and earliest commission date </w:t>
      </w:r>
      <w:r w:rsidR="00322833">
        <w:t xml:space="preserve">for new interconnection capacity </w:t>
      </w:r>
      <w:r w:rsidR="00FC0B26">
        <w:t>need to be</w:t>
      </w:r>
      <w:r w:rsidR="00322833">
        <w:t xml:space="preserve"> estimated from </w:t>
      </w:r>
      <w:r w:rsidR="00FC0B26">
        <w:t>recent local master plan</w:t>
      </w:r>
      <w:r w:rsidR="00F93659">
        <w:rPr>
          <w:rStyle w:val="FootnoteReference"/>
        </w:rPr>
        <w:footnoteReference w:id="34"/>
      </w:r>
      <w:r w:rsidR="00FC0B26">
        <w:t xml:space="preserve">, </w:t>
      </w:r>
      <w:r w:rsidR="00322833">
        <w:t>similar greenfield transmission projects</w:t>
      </w:r>
      <w:r w:rsidR="00FC0B26">
        <w:t xml:space="preserve">, and consultation with local </w:t>
      </w:r>
      <w:r w:rsidR="00FC0B26">
        <w:lastRenderedPageBreak/>
        <w:t>experts</w:t>
      </w:r>
      <w:r w:rsidR="00322833">
        <w:t>.</w:t>
      </w:r>
      <w:r w:rsidR="008173E3">
        <w:t xml:space="preserve"> Modelling teams can assume a typical loss factor of </w:t>
      </w:r>
      <w:r w:rsidR="00212837" w:rsidRPr="001E587D">
        <w:t>3</w:t>
      </w:r>
      <w:r w:rsidR="008173E3" w:rsidRPr="001E587D">
        <w:t>%</w:t>
      </w:r>
      <w:r w:rsidR="008173E3">
        <w:t xml:space="preserve"> for transmission lines in the absence of any data. </w:t>
      </w:r>
    </w:p>
    <w:p w14:paraId="77C4AA14" w14:textId="75AD9254" w:rsidR="00397FF3" w:rsidRDefault="00397FF3" w:rsidP="001E587D">
      <w:pPr>
        <w:pStyle w:val="Heading3"/>
        <w:numPr>
          <w:ilvl w:val="2"/>
          <w:numId w:val="10"/>
        </w:numPr>
      </w:pPr>
      <w:bookmarkStart w:id="45" w:name="_Toc145059054"/>
      <w:r>
        <w:t>External Interconnections</w:t>
      </w:r>
      <w:bookmarkEnd w:id="45"/>
    </w:p>
    <w:p w14:paraId="75BBB174" w14:textId="305090F4" w:rsidR="00D32AE7" w:rsidRDefault="006A7A80" w:rsidP="002F1F3A">
      <w:pPr>
        <w:jc w:val="both"/>
      </w:pPr>
      <w:r w:rsidRPr="006A7A80">
        <w:t>Transfer capacity (in MW) of existing e</w:t>
      </w:r>
      <w:r w:rsidR="002D0252" w:rsidRPr="006A7A80">
        <w:t xml:space="preserve">xternal interconnectors </w:t>
      </w:r>
      <w:r>
        <w:t xml:space="preserve">together with expected transfer capacity (in MW) and commission date of committed external </w:t>
      </w:r>
      <w:r w:rsidR="002C0CF6">
        <w:t>interconnectors</w:t>
      </w:r>
      <w:r>
        <w:t xml:space="preserve"> need to be</w:t>
      </w:r>
      <w:r w:rsidR="002D0252">
        <w:t xml:space="preserve"> included </w:t>
      </w:r>
      <w:r w:rsidR="002C0CF6">
        <w:t xml:space="preserve">based on information from </w:t>
      </w:r>
      <w:r>
        <w:t xml:space="preserve">local master plans, </w:t>
      </w:r>
      <w:r w:rsidR="00621160">
        <w:t xml:space="preserve">national transmission system operator reports, </w:t>
      </w:r>
      <w:r>
        <w:t>reports from reputable organizations (IEA, NREL, etc.),</w:t>
      </w:r>
      <w:r w:rsidR="002C0CF6">
        <w:t xml:space="preserve"> or from an experienced consultant</w:t>
      </w:r>
      <w:r>
        <w:t xml:space="preserve"> with local expertise</w:t>
      </w:r>
      <w:r w:rsidR="002C0CF6">
        <w:t xml:space="preserve">. </w:t>
      </w:r>
      <w:r w:rsidR="00D32AE7" w:rsidRPr="009C5FDA">
        <w:t xml:space="preserve">In </w:t>
      </w:r>
      <w:r w:rsidR="005D1328" w:rsidRPr="009C5FDA">
        <w:t>case regional trade (either through increased imports or exports) is an important aspect of the country’</w:t>
      </w:r>
      <w:r w:rsidR="00D32AE7" w:rsidRPr="009C5FDA">
        <w:t>s</w:t>
      </w:r>
      <w:r w:rsidR="005D1328" w:rsidRPr="009C5FDA">
        <w:t xml:space="preserve"> energy future</w:t>
      </w:r>
      <w:r w:rsidR="00D32AE7" w:rsidRPr="009C5FDA">
        <w:t xml:space="preserve">, the model </w:t>
      </w:r>
      <w:r w:rsidR="005D1328" w:rsidRPr="009C5FDA">
        <w:t>could be</w:t>
      </w:r>
      <w:r w:rsidR="00D32AE7" w:rsidRPr="009C5FDA">
        <w:t xml:space="preserve"> allowed to endogenously increase the capacity of such external interconnections throughout the modelling horizon</w:t>
      </w:r>
      <w:r w:rsidR="00A26692">
        <w:t xml:space="preserve"> in consultation with the country energy team</w:t>
      </w:r>
      <w:r w:rsidR="00D32AE7" w:rsidRPr="009C5FDA">
        <w:t xml:space="preserve">. </w:t>
      </w:r>
      <w:r w:rsidR="00CF332C" w:rsidRPr="009C5FDA">
        <w:t>The</w:t>
      </w:r>
      <w:r w:rsidR="00CF332C">
        <w:t xml:space="preserve"> investment costs ($</w:t>
      </w:r>
      <w:r w:rsidR="00E526F6">
        <w:t xml:space="preserve"> per </w:t>
      </w:r>
      <w:r w:rsidR="00CF332C">
        <w:t>MW) and earliest commission date for new external interconnectors needs to be estimated from recent local master plan, similar greenfield transmission projects, and consultation with local experts.</w:t>
      </w:r>
    </w:p>
    <w:p w14:paraId="2775B2C1" w14:textId="1DD5A3DB" w:rsidR="00D32AE7" w:rsidRDefault="00B323A1" w:rsidP="002F1F3A">
      <w:pPr>
        <w:jc w:val="both"/>
      </w:pPr>
      <w:r>
        <w:t xml:space="preserve">The </w:t>
      </w:r>
      <w:r w:rsidR="00A26692">
        <w:t xml:space="preserve">power system </w:t>
      </w:r>
      <w:r>
        <w:t xml:space="preserve">model </w:t>
      </w:r>
      <w:r w:rsidR="00A26692">
        <w:t>typically</w:t>
      </w:r>
      <w:r>
        <w:t xml:space="preserve"> needs the following inputs in case external interconnectors are included in the analysis: </w:t>
      </w:r>
      <w:r w:rsidRPr="004230AD">
        <w:rPr>
          <w:i/>
          <w:iCs/>
        </w:rPr>
        <w:t xml:space="preserve">maximum hourly import and maximum yearly import share, maximum hourly export, and electricity </w:t>
      </w:r>
      <w:r w:rsidR="004230AD">
        <w:rPr>
          <w:i/>
          <w:iCs/>
        </w:rPr>
        <w:t xml:space="preserve">trade </w:t>
      </w:r>
      <w:r w:rsidR="00B529A7" w:rsidRPr="004230AD">
        <w:rPr>
          <w:i/>
          <w:iCs/>
        </w:rPr>
        <w:t>prices</w:t>
      </w:r>
      <w:r>
        <w:t xml:space="preserve"> in the external zones to which the country is connected. </w:t>
      </w:r>
    </w:p>
    <w:p w14:paraId="1F4163AB" w14:textId="493D065B" w:rsidR="006A7A80" w:rsidRDefault="00B323A1" w:rsidP="002F1F3A">
      <w:pPr>
        <w:jc w:val="both"/>
      </w:pPr>
      <w:r>
        <w:t xml:space="preserve">The maximum hourly import </w:t>
      </w:r>
      <w:r w:rsidRPr="00B323A1">
        <w:t xml:space="preserve">and </w:t>
      </w:r>
      <w:r>
        <w:t xml:space="preserve">maximum yearly </w:t>
      </w:r>
      <w:r w:rsidRPr="00B323A1">
        <w:t>import share</w:t>
      </w:r>
      <w:r>
        <w:t xml:space="preserve"> </w:t>
      </w:r>
      <w:r w:rsidR="00621160">
        <w:t>need to be</w:t>
      </w:r>
      <w:r>
        <w:t xml:space="preserve"> determined based on inputs from recent master plans and/or consultation</w:t>
      </w:r>
      <w:r w:rsidR="004230AD">
        <w:t>s</w:t>
      </w:r>
      <w:r>
        <w:t xml:space="preserve"> with local experts to account for a) any </w:t>
      </w:r>
      <w:r w:rsidR="004230AD">
        <w:t>domestic generation constraints and b) the stability of the</w:t>
      </w:r>
      <w:r w:rsidR="00A108D1">
        <w:t xml:space="preserve"> country’s </w:t>
      </w:r>
      <w:r w:rsidR="004230AD">
        <w:t>network. The m</w:t>
      </w:r>
      <w:r w:rsidR="00B529A7">
        <w:t>aximum hourly export</w:t>
      </w:r>
      <w:r w:rsidR="004230AD">
        <w:t xml:space="preserve"> limit </w:t>
      </w:r>
      <w:r w:rsidR="005D1328">
        <w:t xml:space="preserve">should </w:t>
      </w:r>
      <w:r w:rsidR="004230AD">
        <w:t xml:space="preserve">also </w:t>
      </w:r>
      <w:r w:rsidR="005D1328">
        <w:t xml:space="preserve">be </w:t>
      </w:r>
      <w:r w:rsidR="004230AD">
        <w:t xml:space="preserve">set based on inputs from recent master plans, transmission system operator reports, and/or consultations with local experts. </w:t>
      </w:r>
    </w:p>
    <w:p w14:paraId="656442AA" w14:textId="7DF24C2E" w:rsidR="00B529A7" w:rsidRDefault="004230AD" w:rsidP="002F1F3A">
      <w:pPr>
        <w:jc w:val="both"/>
      </w:pPr>
      <w:r>
        <w:t xml:space="preserve">Electricity trade prices </w:t>
      </w:r>
      <w:r w:rsidR="00892B54">
        <w:t xml:space="preserve">in neighboring countries </w:t>
      </w:r>
      <w:r w:rsidR="00CF332C">
        <w:t>can be</w:t>
      </w:r>
      <w:r>
        <w:t xml:space="preserve"> calculated using one of the following methodologies</w:t>
      </w:r>
      <w:r w:rsidR="00CF332C">
        <w:t xml:space="preserve"> in order of preference</w:t>
      </w:r>
      <w:r>
        <w:t>:</w:t>
      </w:r>
    </w:p>
    <w:p w14:paraId="3B6684B8" w14:textId="509DAE7C" w:rsidR="005704AF" w:rsidRDefault="004230AD">
      <w:pPr>
        <w:pStyle w:val="ListParagraph"/>
        <w:numPr>
          <w:ilvl w:val="0"/>
          <w:numId w:val="26"/>
        </w:numPr>
        <w:jc w:val="both"/>
      </w:pPr>
      <w:r w:rsidRPr="005704AF">
        <w:t xml:space="preserve">Interpolation between projected electricity prices </w:t>
      </w:r>
      <w:r w:rsidR="00892B54" w:rsidRPr="005704AF">
        <w:t>reported in electricity market reports from international consultants</w:t>
      </w:r>
      <w:r w:rsidR="00843D25">
        <w:t>, the market operator</w:t>
      </w:r>
      <w:r w:rsidR="00892B54" w:rsidRPr="005704AF">
        <w:t xml:space="preserve"> or the transmission system operator of the neighboring country</w:t>
      </w:r>
    </w:p>
    <w:p w14:paraId="51173E8A" w14:textId="19EFA062" w:rsidR="00892B54" w:rsidRPr="005704AF" w:rsidRDefault="00892B54">
      <w:pPr>
        <w:pStyle w:val="ListParagraph"/>
        <w:numPr>
          <w:ilvl w:val="0"/>
          <w:numId w:val="26"/>
        </w:numPr>
        <w:jc w:val="both"/>
      </w:pPr>
      <w:r w:rsidRPr="005704AF">
        <w:t xml:space="preserve">A weighted average levelized cost of electricity </w:t>
      </w:r>
      <w:r w:rsidR="000D3622" w:rsidRPr="005704AF">
        <w:t xml:space="preserve">(LCOE) </w:t>
      </w:r>
      <w:r w:rsidRPr="005704AF">
        <w:t>based on the projected electricity generation mix (</w:t>
      </w:r>
      <w:r w:rsidR="002F1F3A" w:rsidRPr="005704AF">
        <w:t>e.g.,</w:t>
      </w:r>
      <w:r w:rsidRPr="005704AF">
        <w:t xml:space="preserve"> if the projected generation </w:t>
      </w:r>
      <w:r w:rsidR="00085BFD" w:rsidRPr="005704AF">
        <w:t xml:space="preserve">mix </w:t>
      </w:r>
      <w:r w:rsidRPr="005704AF">
        <w:t>in year y is 50% gas using CCGT and 50% coal using steam turbines th</w:t>
      </w:r>
      <w:r w:rsidR="00C878AC" w:rsidRPr="005704AF">
        <w:t>e</w:t>
      </w:r>
      <w:r w:rsidRPr="005704AF">
        <w:t xml:space="preserve">n the trade price </w:t>
      </w:r>
      <w:r w:rsidR="00085BFD" w:rsidRPr="005704AF">
        <w:t xml:space="preserve">in year y </w:t>
      </w:r>
      <w:r w:rsidRPr="005704AF">
        <w:t>is 50% * LCOE of gas using CCGT + 50% * LCOE of coal using steam turbines)</w:t>
      </w:r>
      <w:r w:rsidR="00085BFD" w:rsidRPr="005704AF">
        <w:t>.</w:t>
      </w:r>
      <w:r w:rsidR="00085BFD">
        <w:t xml:space="preserve"> </w:t>
      </w:r>
    </w:p>
    <w:p w14:paraId="77A504F8" w14:textId="4BF60213" w:rsidR="00D53FA2" w:rsidRDefault="00D53FA2">
      <w:pPr>
        <w:pStyle w:val="ListParagraph"/>
        <w:numPr>
          <w:ilvl w:val="0"/>
          <w:numId w:val="26"/>
        </w:numPr>
        <w:jc w:val="both"/>
      </w:pPr>
      <w:r>
        <w:t>Announced or existing PPA prices</w:t>
      </w:r>
    </w:p>
    <w:p w14:paraId="12441830" w14:textId="7F04DB77" w:rsidR="00E44674" w:rsidRDefault="007B222F">
      <w:pPr>
        <w:pStyle w:val="Heading2"/>
        <w:numPr>
          <w:ilvl w:val="1"/>
          <w:numId w:val="10"/>
        </w:numPr>
      </w:pPr>
      <w:bookmarkStart w:id="46" w:name="_Toc145059055"/>
      <w:r>
        <w:t xml:space="preserve">National Policies in APS World </w:t>
      </w:r>
      <w:r w:rsidR="00E44674">
        <w:t>– emission factors</w:t>
      </w:r>
      <w:bookmarkEnd w:id="46"/>
    </w:p>
    <w:p w14:paraId="242B414D" w14:textId="77777777" w:rsidR="00422607" w:rsidRDefault="00422607" w:rsidP="00422607">
      <w:pPr>
        <w:spacing w:after="0"/>
        <w:jc w:val="both"/>
      </w:pPr>
    </w:p>
    <w:p w14:paraId="509076B2" w14:textId="1253D489" w:rsidR="00E44674" w:rsidRDefault="00E44674" w:rsidP="00E44674">
      <w:pPr>
        <w:jc w:val="both"/>
      </w:pPr>
      <w:r>
        <w:t>Emission factors</w:t>
      </w:r>
      <w:r w:rsidR="000D3622">
        <w:t xml:space="preserve"> (EF)</w:t>
      </w:r>
      <w:r>
        <w:t xml:space="preserve"> in </w:t>
      </w:r>
      <w:r w:rsidR="00EB7EB4">
        <w:t xml:space="preserve">(metric) </w:t>
      </w:r>
      <w:r>
        <w:t>tCO</w:t>
      </w:r>
      <w:r w:rsidRPr="00E44674">
        <w:rPr>
          <w:vertAlign w:val="subscript"/>
        </w:rPr>
        <w:t>2</w:t>
      </w:r>
      <w:r>
        <w:t xml:space="preserve">e per MMBTU for coal, natural gas and LNG, HFO, and diesel </w:t>
      </w:r>
      <w:r w:rsidR="00393526">
        <w:t xml:space="preserve">need to be </w:t>
      </w:r>
      <w:r>
        <w:t>harmonized across decarbonization analyses using report</w:t>
      </w:r>
      <w:r w:rsidR="00C878AC">
        <w:t>ed</w:t>
      </w:r>
      <w:r>
        <w:t xml:space="preserve"> IPCC values. </w:t>
      </w:r>
      <w:r w:rsidR="00E526F6">
        <w:fldChar w:fldCharType="begin"/>
      </w:r>
      <w:r w:rsidR="00E526F6">
        <w:instrText xml:space="preserve"> REF _Ref112422020 \h </w:instrText>
      </w:r>
      <w:r w:rsidR="00E526F6">
        <w:fldChar w:fldCharType="separate"/>
      </w:r>
      <w:r w:rsidR="00D23EF3" w:rsidRPr="003671A4">
        <w:rPr>
          <w:i/>
          <w:iCs/>
          <w:color w:val="000000" w:themeColor="text1"/>
        </w:rPr>
        <w:t xml:space="preserve">Table </w:t>
      </w:r>
      <w:r w:rsidR="00D23EF3">
        <w:rPr>
          <w:i/>
          <w:iCs/>
          <w:noProof/>
          <w:color w:val="000000" w:themeColor="text1"/>
        </w:rPr>
        <w:t>13</w:t>
      </w:r>
      <w:r w:rsidR="00E526F6">
        <w:fldChar w:fldCharType="end"/>
      </w:r>
      <w:r w:rsidR="00C872F9">
        <w:t xml:space="preserve"> list</w:t>
      </w:r>
      <w:r w:rsidR="00E526F6">
        <w:t>s</w:t>
      </w:r>
      <w:r w:rsidR="00C872F9">
        <w:t xml:space="preserve"> the recommended default emission factors by fossil fuel. </w:t>
      </w:r>
      <w:r>
        <w:t>Emission factors of solar technologies (utility PV, rooftop PV, and CSP), wind (onshore and offshore), biomass</w:t>
      </w:r>
      <w:r w:rsidR="00D80141">
        <w:t xml:space="preserve"> without CCS</w:t>
      </w:r>
      <w:r>
        <w:t xml:space="preserve">, and </w:t>
      </w:r>
      <w:r w:rsidR="00A26692">
        <w:t xml:space="preserve">run of river </w:t>
      </w:r>
      <w:r>
        <w:t xml:space="preserve">hydro </w:t>
      </w:r>
      <w:r w:rsidR="00393526">
        <w:t xml:space="preserve">can </w:t>
      </w:r>
      <w:r w:rsidR="00F65546">
        <w:t>be assumed</w:t>
      </w:r>
      <w:r>
        <w:t xml:space="preserve"> to be zero</w:t>
      </w:r>
      <w:r w:rsidR="005D1328">
        <w:t xml:space="preserve"> in the absence of any country </w:t>
      </w:r>
      <w:r w:rsidR="005704AF">
        <w:t xml:space="preserve">or project </w:t>
      </w:r>
      <w:r w:rsidR="005D1328">
        <w:t xml:space="preserve">specific </w:t>
      </w:r>
      <w:r w:rsidR="005704AF">
        <w:t>information</w:t>
      </w:r>
      <w:r>
        <w:t xml:space="preserve">. </w:t>
      </w:r>
      <w:r w:rsidR="002813B4">
        <w:t xml:space="preserve">Emission factors for </w:t>
      </w:r>
      <w:r w:rsidR="0099619F">
        <w:t>reservoir hydro can be estimated based on reservoir size</w:t>
      </w:r>
      <w:r w:rsidR="00DD72CB">
        <w:t>, expected plant load factor, and vegetation type using</w:t>
      </w:r>
      <w:r w:rsidR="0099619F">
        <w:t xml:space="preserve"> Annex</w:t>
      </w:r>
      <w:r w:rsidR="00DD72CB">
        <w:t xml:space="preserve"> 5.B of the </w:t>
      </w:r>
      <w:r w:rsidR="00F5149E">
        <w:t xml:space="preserve">WB </w:t>
      </w:r>
      <w:r w:rsidR="00F5149E" w:rsidRPr="00F5149E">
        <w:t>Guidance Manual</w:t>
      </w:r>
      <w:r w:rsidR="00F5149E">
        <w:t xml:space="preserve"> on</w:t>
      </w:r>
      <w:r w:rsidR="00F5149E" w:rsidRPr="00F5149E">
        <w:t xml:space="preserve"> Greenhouse Gas Accounting for Energy Investment </w:t>
      </w:r>
      <w:r w:rsidR="00F5149E" w:rsidRPr="00F5149E">
        <w:lastRenderedPageBreak/>
        <w:t>Operations</w:t>
      </w:r>
      <w:r w:rsidR="00F5149E">
        <w:t xml:space="preserve"> </w:t>
      </w:r>
      <w:sdt>
        <w:sdtPr>
          <w:id w:val="-2086595244"/>
          <w:citation/>
        </w:sdtPr>
        <w:sdtContent>
          <w:r w:rsidR="00F5149E">
            <w:fldChar w:fldCharType="begin"/>
          </w:r>
          <w:r w:rsidR="00F5149E">
            <w:instrText xml:space="preserve"> CITATION WB15 \l 1033 </w:instrText>
          </w:r>
          <w:r w:rsidR="00F5149E">
            <w:fldChar w:fldCharType="separate"/>
          </w:r>
          <w:r w:rsidR="00FC3822" w:rsidRPr="00FC3822">
            <w:rPr>
              <w:noProof/>
            </w:rPr>
            <w:t>[37]</w:t>
          </w:r>
          <w:r w:rsidR="00F5149E">
            <w:fldChar w:fldCharType="end"/>
          </w:r>
        </w:sdtContent>
      </w:sdt>
      <w:r w:rsidR="00BF4E96">
        <w:rPr>
          <w:rStyle w:val="FootnoteReference"/>
        </w:rPr>
        <w:footnoteReference w:id="35"/>
      </w:r>
      <w:r w:rsidR="00F5149E">
        <w:t xml:space="preserve">. </w:t>
      </w:r>
      <w:r w:rsidR="00660690">
        <w:t xml:space="preserve">In the absence of project specific data, modelling teams can use an emission factor of 0.86 </w:t>
      </w:r>
      <w:r w:rsidR="00660690" w:rsidRPr="00A044FD">
        <w:rPr>
          <w:b/>
          <w:bCs/>
        </w:rPr>
        <w:t>kg</w:t>
      </w:r>
      <w:r w:rsidR="00660690">
        <w:t>CO</w:t>
      </w:r>
      <w:r w:rsidR="00660690" w:rsidRPr="00A044FD">
        <w:rPr>
          <w:vertAlign w:val="subscript"/>
        </w:rPr>
        <w:t>2</w:t>
      </w:r>
      <w:r w:rsidR="00660690">
        <w:t xml:space="preserve">e/MMBtu for reservoir hydro. </w:t>
      </w:r>
    </w:p>
    <w:p w14:paraId="17722190" w14:textId="46A723DE" w:rsidR="00C872F9" w:rsidRPr="003671A4" w:rsidRDefault="003671A4" w:rsidP="003671A4">
      <w:pPr>
        <w:pStyle w:val="Caption"/>
        <w:keepNext/>
        <w:jc w:val="both"/>
        <w:rPr>
          <w:i w:val="0"/>
          <w:iCs w:val="0"/>
          <w:color w:val="000000" w:themeColor="text1"/>
          <w:sz w:val="22"/>
          <w:szCs w:val="22"/>
        </w:rPr>
      </w:pPr>
      <w:bookmarkStart w:id="47" w:name="_Ref112422020"/>
      <w:r w:rsidRPr="003671A4">
        <w:rPr>
          <w:i w:val="0"/>
          <w:iCs w:val="0"/>
          <w:color w:val="000000" w:themeColor="text1"/>
          <w:sz w:val="22"/>
          <w:szCs w:val="22"/>
        </w:rPr>
        <w:t xml:space="preserve">Table </w:t>
      </w:r>
      <w:r w:rsidRPr="003671A4">
        <w:rPr>
          <w:i w:val="0"/>
          <w:iCs w:val="0"/>
          <w:color w:val="000000" w:themeColor="text1"/>
          <w:sz w:val="22"/>
          <w:szCs w:val="22"/>
        </w:rPr>
        <w:fldChar w:fldCharType="begin"/>
      </w:r>
      <w:r w:rsidRPr="003671A4">
        <w:rPr>
          <w:i w:val="0"/>
          <w:iCs w:val="0"/>
          <w:color w:val="000000" w:themeColor="text1"/>
          <w:sz w:val="22"/>
          <w:szCs w:val="22"/>
        </w:rPr>
        <w:instrText xml:space="preserve"> SEQ Table \* ARABIC </w:instrText>
      </w:r>
      <w:r w:rsidRPr="003671A4">
        <w:rPr>
          <w:i w:val="0"/>
          <w:iCs w:val="0"/>
          <w:color w:val="000000" w:themeColor="text1"/>
          <w:sz w:val="22"/>
          <w:szCs w:val="22"/>
        </w:rPr>
        <w:fldChar w:fldCharType="separate"/>
      </w:r>
      <w:r w:rsidR="00730327">
        <w:rPr>
          <w:i w:val="0"/>
          <w:iCs w:val="0"/>
          <w:noProof/>
          <w:color w:val="000000" w:themeColor="text1"/>
          <w:sz w:val="22"/>
          <w:szCs w:val="22"/>
        </w:rPr>
        <w:t>13</w:t>
      </w:r>
      <w:r w:rsidRPr="003671A4">
        <w:rPr>
          <w:i w:val="0"/>
          <w:iCs w:val="0"/>
          <w:color w:val="000000" w:themeColor="text1"/>
          <w:sz w:val="22"/>
          <w:szCs w:val="22"/>
        </w:rPr>
        <w:fldChar w:fldCharType="end"/>
      </w:r>
      <w:bookmarkEnd w:id="47"/>
      <w:r w:rsidR="00C872F9" w:rsidRPr="003671A4">
        <w:rPr>
          <w:i w:val="0"/>
          <w:iCs w:val="0"/>
          <w:color w:val="000000" w:themeColor="text1"/>
          <w:sz w:val="22"/>
          <w:szCs w:val="22"/>
        </w:rPr>
        <w:t xml:space="preserve">. Proposed </w:t>
      </w:r>
      <w:r w:rsidR="00E526F6">
        <w:rPr>
          <w:i w:val="0"/>
          <w:iCs w:val="0"/>
          <w:color w:val="000000" w:themeColor="text1"/>
          <w:sz w:val="22"/>
          <w:szCs w:val="22"/>
        </w:rPr>
        <w:t>emission factor for selected fuels</w:t>
      </w:r>
      <w:r w:rsidR="00C872F9" w:rsidRPr="003671A4">
        <w:rPr>
          <w:i w:val="0"/>
          <w:iCs w:val="0"/>
          <w:color w:val="000000" w:themeColor="text1"/>
          <w:sz w:val="22"/>
          <w:szCs w:val="22"/>
        </w:rPr>
        <w:t xml:space="preserve">. </w:t>
      </w:r>
      <w:sdt>
        <w:sdtPr>
          <w:rPr>
            <w:i w:val="0"/>
            <w:iCs w:val="0"/>
            <w:color w:val="000000" w:themeColor="text1"/>
            <w:sz w:val="22"/>
            <w:szCs w:val="22"/>
          </w:rPr>
          <w:id w:val="147795344"/>
          <w:citation/>
        </w:sdtPr>
        <w:sdtContent>
          <w:r w:rsidR="00B11EEC">
            <w:rPr>
              <w:i w:val="0"/>
              <w:iCs w:val="0"/>
              <w:color w:val="000000" w:themeColor="text1"/>
              <w:sz w:val="22"/>
              <w:szCs w:val="22"/>
            </w:rPr>
            <w:fldChar w:fldCharType="begin"/>
          </w:r>
          <w:r w:rsidR="00B11EEC">
            <w:rPr>
              <w:i w:val="0"/>
              <w:iCs w:val="0"/>
              <w:color w:val="000000" w:themeColor="text1"/>
              <w:sz w:val="22"/>
              <w:szCs w:val="22"/>
            </w:rPr>
            <w:instrText xml:space="preserve"> CITATION IPC06 \l 1033 </w:instrText>
          </w:r>
          <w:r w:rsidR="00B11EEC">
            <w:rPr>
              <w:i w:val="0"/>
              <w:iCs w:val="0"/>
              <w:color w:val="000000" w:themeColor="text1"/>
              <w:sz w:val="22"/>
              <w:szCs w:val="22"/>
            </w:rPr>
            <w:fldChar w:fldCharType="separate"/>
          </w:r>
          <w:r w:rsidR="00FC3822" w:rsidRPr="00FC3822">
            <w:rPr>
              <w:noProof/>
              <w:color w:val="000000" w:themeColor="text1"/>
              <w:sz w:val="22"/>
              <w:szCs w:val="22"/>
            </w:rPr>
            <w:t>[38]</w:t>
          </w:r>
          <w:r w:rsidR="00B11EEC">
            <w:rPr>
              <w:i w:val="0"/>
              <w:iCs w:val="0"/>
              <w:color w:val="000000" w:themeColor="text1"/>
              <w:sz w:val="22"/>
              <w:szCs w:val="22"/>
            </w:rPr>
            <w:fldChar w:fldCharType="end"/>
          </w:r>
        </w:sdtContent>
      </w:sdt>
    </w:p>
    <w:tbl>
      <w:tblPr>
        <w:tblStyle w:val="TableGrid"/>
        <w:tblW w:w="4135" w:type="dxa"/>
        <w:tblLayout w:type="fixed"/>
        <w:tblLook w:val="04A0" w:firstRow="1" w:lastRow="0" w:firstColumn="1" w:lastColumn="0" w:noHBand="0" w:noVBand="1"/>
      </w:tblPr>
      <w:tblGrid>
        <w:gridCol w:w="998"/>
        <w:gridCol w:w="3137"/>
      </w:tblGrid>
      <w:tr w:rsidR="00C872F9" w14:paraId="7F2AF4C8" w14:textId="77777777" w:rsidTr="003A4BBD">
        <w:trPr>
          <w:trHeight w:val="713"/>
        </w:trPr>
        <w:tc>
          <w:tcPr>
            <w:tcW w:w="998" w:type="dxa"/>
            <w:vAlign w:val="center"/>
          </w:tcPr>
          <w:p w14:paraId="186310FC" w14:textId="77777777" w:rsidR="00C872F9" w:rsidRDefault="00C872F9" w:rsidP="007C7C62">
            <w:pPr>
              <w:jc w:val="center"/>
              <w:rPr>
                <w:i/>
                <w:iCs/>
              </w:rPr>
            </w:pPr>
            <w:r>
              <w:rPr>
                <w:i/>
                <w:iCs/>
              </w:rPr>
              <w:t>Fuel</w:t>
            </w:r>
          </w:p>
        </w:tc>
        <w:tc>
          <w:tcPr>
            <w:tcW w:w="3137" w:type="dxa"/>
          </w:tcPr>
          <w:p w14:paraId="6C67A2E5" w14:textId="77777777" w:rsidR="00C872F9" w:rsidRDefault="00C872F9" w:rsidP="007C7C62">
            <w:pPr>
              <w:jc w:val="center"/>
              <w:rPr>
                <w:i/>
                <w:iCs/>
              </w:rPr>
            </w:pPr>
            <w:r>
              <w:rPr>
                <w:i/>
                <w:iCs/>
              </w:rPr>
              <w:t xml:space="preserve">Emission Factor </w:t>
            </w:r>
          </w:p>
          <w:p w14:paraId="5EE12A91" w14:textId="70D446DE" w:rsidR="00C872F9" w:rsidRDefault="00C872F9" w:rsidP="007C7C62">
            <w:pPr>
              <w:jc w:val="center"/>
              <w:rPr>
                <w:i/>
                <w:iCs/>
              </w:rPr>
            </w:pPr>
            <w:r>
              <w:rPr>
                <w:i/>
                <w:iCs/>
              </w:rPr>
              <w:t>(</w:t>
            </w:r>
            <w:r w:rsidR="00183E77">
              <w:rPr>
                <w:i/>
                <w:iCs/>
              </w:rPr>
              <w:t xml:space="preserve">metric </w:t>
            </w:r>
            <w:r>
              <w:rPr>
                <w:i/>
                <w:iCs/>
              </w:rPr>
              <w:t xml:space="preserve">ton </w:t>
            </w:r>
            <w:r w:rsidRPr="0034080C">
              <w:t>CO</w:t>
            </w:r>
            <w:r w:rsidRPr="0034080C">
              <w:rPr>
                <w:vertAlign w:val="subscript"/>
              </w:rPr>
              <w:t>2</w:t>
            </w:r>
            <w:r w:rsidRPr="006C252D">
              <w:t>e</w:t>
            </w:r>
            <w:r>
              <w:rPr>
                <w:i/>
                <w:iCs/>
              </w:rPr>
              <w:t xml:space="preserve"> /MMBtu)</w:t>
            </w:r>
          </w:p>
        </w:tc>
      </w:tr>
      <w:tr w:rsidR="00C872F9" w14:paraId="657E232C" w14:textId="77777777" w:rsidTr="003A4BBD">
        <w:trPr>
          <w:trHeight w:val="228"/>
        </w:trPr>
        <w:tc>
          <w:tcPr>
            <w:tcW w:w="998" w:type="dxa"/>
          </w:tcPr>
          <w:p w14:paraId="3200D7D0" w14:textId="006FD5F4" w:rsidR="00C872F9" w:rsidRDefault="000C5ABD" w:rsidP="007C7C62">
            <w:pPr>
              <w:jc w:val="both"/>
              <w:rPr>
                <w:i/>
                <w:iCs/>
              </w:rPr>
            </w:pPr>
            <w:r>
              <w:rPr>
                <w:i/>
                <w:iCs/>
              </w:rPr>
              <w:t>Gas</w:t>
            </w:r>
          </w:p>
        </w:tc>
        <w:tc>
          <w:tcPr>
            <w:tcW w:w="3137" w:type="dxa"/>
            <w:vAlign w:val="bottom"/>
          </w:tcPr>
          <w:p w14:paraId="19D041EF" w14:textId="055ECA5F" w:rsidR="00C872F9" w:rsidRDefault="000C5ABD" w:rsidP="007C7C62">
            <w:pPr>
              <w:jc w:val="center"/>
              <w:rPr>
                <w:i/>
                <w:iCs/>
              </w:rPr>
            </w:pPr>
            <w:r>
              <w:rPr>
                <w:rFonts w:ascii="Calibri" w:hAnsi="Calibri" w:cs="Calibri"/>
                <w:color w:val="000000"/>
              </w:rPr>
              <w:t>0.0592</w:t>
            </w:r>
          </w:p>
        </w:tc>
      </w:tr>
      <w:tr w:rsidR="00C872F9" w14:paraId="0C499B49" w14:textId="77777777" w:rsidTr="003A4BBD">
        <w:trPr>
          <w:trHeight w:val="242"/>
        </w:trPr>
        <w:tc>
          <w:tcPr>
            <w:tcW w:w="998" w:type="dxa"/>
          </w:tcPr>
          <w:p w14:paraId="42C5E299" w14:textId="77844530" w:rsidR="00C872F9" w:rsidRDefault="000C5ABD" w:rsidP="007C7C62">
            <w:pPr>
              <w:jc w:val="both"/>
              <w:rPr>
                <w:i/>
                <w:iCs/>
              </w:rPr>
            </w:pPr>
            <w:r>
              <w:rPr>
                <w:i/>
                <w:iCs/>
              </w:rPr>
              <w:t>Coal</w:t>
            </w:r>
          </w:p>
        </w:tc>
        <w:tc>
          <w:tcPr>
            <w:tcW w:w="3137" w:type="dxa"/>
            <w:vAlign w:val="bottom"/>
          </w:tcPr>
          <w:p w14:paraId="5BB6BBA5" w14:textId="426311BF" w:rsidR="00C872F9" w:rsidRDefault="00C872F9" w:rsidP="007C7C62">
            <w:pPr>
              <w:jc w:val="center"/>
              <w:rPr>
                <w:i/>
                <w:iCs/>
              </w:rPr>
            </w:pPr>
            <w:r>
              <w:rPr>
                <w:rFonts w:ascii="Calibri" w:hAnsi="Calibri" w:cs="Calibri"/>
                <w:color w:val="000000"/>
              </w:rPr>
              <w:t>0.</w:t>
            </w:r>
            <w:r w:rsidR="000C5ABD">
              <w:rPr>
                <w:rFonts w:ascii="Calibri" w:hAnsi="Calibri" w:cs="Calibri"/>
                <w:color w:val="000000"/>
              </w:rPr>
              <w:t>1031</w:t>
            </w:r>
          </w:p>
        </w:tc>
      </w:tr>
      <w:tr w:rsidR="00C872F9" w14:paraId="60BA90DF" w14:textId="77777777" w:rsidTr="003A4BBD">
        <w:trPr>
          <w:trHeight w:val="228"/>
        </w:trPr>
        <w:tc>
          <w:tcPr>
            <w:tcW w:w="998" w:type="dxa"/>
          </w:tcPr>
          <w:p w14:paraId="18432628" w14:textId="520355E9" w:rsidR="00C872F9" w:rsidRDefault="000C5ABD" w:rsidP="007C7C62">
            <w:pPr>
              <w:jc w:val="both"/>
              <w:rPr>
                <w:i/>
                <w:iCs/>
              </w:rPr>
            </w:pPr>
            <w:r>
              <w:rPr>
                <w:i/>
                <w:iCs/>
              </w:rPr>
              <w:t>Diesel</w:t>
            </w:r>
          </w:p>
        </w:tc>
        <w:tc>
          <w:tcPr>
            <w:tcW w:w="3137" w:type="dxa"/>
            <w:vAlign w:val="bottom"/>
          </w:tcPr>
          <w:p w14:paraId="5F4477F3" w14:textId="7E11E161" w:rsidR="00C872F9" w:rsidRDefault="00C872F9" w:rsidP="007C7C62">
            <w:pPr>
              <w:jc w:val="center"/>
              <w:rPr>
                <w:i/>
                <w:iCs/>
              </w:rPr>
            </w:pPr>
            <w:r>
              <w:rPr>
                <w:rFonts w:ascii="Calibri" w:hAnsi="Calibri" w:cs="Calibri"/>
                <w:color w:val="000000"/>
              </w:rPr>
              <w:t>0.</w:t>
            </w:r>
            <w:r w:rsidR="000C5ABD">
              <w:rPr>
                <w:rFonts w:ascii="Calibri" w:hAnsi="Calibri" w:cs="Calibri"/>
                <w:color w:val="000000"/>
              </w:rPr>
              <w:t>0784</w:t>
            </w:r>
          </w:p>
        </w:tc>
      </w:tr>
      <w:tr w:rsidR="000C5ABD" w14:paraId="2F3F9023" w14:textId="77777777" w:rsidTr="003A4BBD">
        <w:trPr>
          <w:trHeight w:val="228"/>
        </w:trPr>
        <w:tc>
          <w:tcPr>
            <w:tcW w:w="998" w:type="dxa"/>
          </w:tcPr>
          <w:p w14:paraId="612B32D8" w14:textId="073B4614" w:rsidR="000C5ABD" w:rsidRDefault="000C5ABD" w:rsidP="007C7C62">
            <w:pPr>
              <w:jc w:val="both"/>
              <w:rPr>
                <w:i/>
                <w:iCs/>
              </w:rPr>
            </w:pPr>
            <w:r>
              <w:rPr>
                <w:i/>
                <w:iCs/>
              </w:rPr>
              <w:t>HFO</w:t>
            </w:r>
          </w:p>
        </w:tc>
        <w:tc>
          <w:tcPr>
            <w:tcW w:w="3137" w:type="dxa"/>
            <w:vAlign w:val="bottom"/>
          </w:tcPr>
          <w:p w14:paraId="514A6CDF" w14:textId="51D4B0BF" w:rsidR="000C5ABD" w:rsidRDefault="000C5ABD" w:rsidP="007C7C62">
            <w:pPr>
              <w:jc w:val="center"/>
              <w:rPr>
                <w:rFonts w:ascii="Calibri" w:hAnsi="Calibri" w:cs="Calibri"/>
                <w:color w:val="000000"/>
              </w:rPr>
            </w:pPr>
            <w:r>
              <w:rPr>
                <w:rFonts w:ascii="Calibri" w:hAnsi="Calibri" w:cs="Calibri"/>
                <w:color w:val="000000"/>
              </w:rPr>
              <w:t>0.0819</w:t>
            </w:r>
          </w:p>
        </w:tc>
      </w:tr>
      <w:tr w:rsidR="000C5ABD" w14:paraId="2470B79C" w14:textId="77777777" w:rsidTr="003A4BBD">
        <w:trPr>
          <w:trHeight w:val="228"/>
        </w:trPr>
        <w:tc>
          <w:tcPr>
            <w:tcW w:w="998" w:type="dxa"/>
          </w:tcPr>
          <w:p w14:paraId="3E231EE8" w14:textId="5C28FDDC" w:rsidR="000C5ABD" w:rsidRDefault="000C5ABD" w:rsidP="007C7C62">
            <w:pPr>
              <w:jc w:val="both"/>
              <w:rPr>
                <w:i/>
                <w:iCs/>
              </w:rPr>
            </w:pPr>
            <w:r>
              <w:rPr>
                <w:i/>
                <w:iCs/>
              </w:rPr>
              <w:t>Lignite</w:t>
            </w:r>
          </w:p>
        </w:tc>
        <w:tc>
          <w:tcPr>
            <w:tcW w:w="3137" w:type="dxa"/>
            <w:vAlign w:val="bottom"/>
          </w:tcPr>
          <w:p w14:paraId="64657CC7" w14:textId="63C933E0" w:rsidR="000C5ABD" w:rsidRDefault="007A047D" w:rsidP="007C7C62">
            <w:pPr>
              <w:jc w:val="center"/>
              <w:rPr>
                <w:rFonts w:ascii="Calibri" w:hAnsi="Calibri" w:cs="Calibri"/>
                <w:color w:val="000000"/>
              </w:rPr>
            </w:pPr>
            <w:r>
              <w:rPr>
                <w:rFonts w:ascii="Calibri" w:hAnsi="Calibri" w:cs="Calibri"/>
                <w:color w:val="000000"/>
              </w:rPr>
              <w:t>0.1065</w:t>
            </w:r>
          </w:p>
        </w:tc>
      </w:tr>
      <w:tr w:rsidR="00231D64" w14:paraId="6B1E3B25" w14:textId="77777777" w:rsidTr="003A4BBD">
        <w:trPr>
          <w:trHeight w:val="228"/>
        </w:trPr>
        <w:tc>
          <w:tcPr>
            <w:tcW w:w="998" w:type="dxa"/>
          </w:tcPr>
          <w:p w14:paraId="255F2B12" w14:textId="0F7CA553" w:rsidR="00231D64" w:rsidRDefault="00231D64" w:rsidP="007C7C62">
            <w:pPr>
              <w:jc w:val="both"/>
              <w:rPr>
                <w:i/>
                <w:iCs/>
              </w:rPr>
            </w:pPr>
            <w:r>
              <w:rPr>
                <w:i/>
                <w:iCs/>
              </w:rPr>
              <w:t>BECCS</w:t>
            </w:r>
          </w:p>
        </w:tc>
        <w:tc>
          <w:tcPr>
            <w:tcW w:w="3137" w:type="dxa"/>
            <w:vAlign w:val="bottom"/>
          </w:tcPr>
          <w:p w14:paraId="4F04181F" w14:textId="2D619BF0" w:rsidR="00231D64" w:rsidRDefault="00231D64" w:rsidP="007C7C62">
            <w:pPr>
              <w:jc w:val="center"/>
              <w:rPr>
                <w:rFonts w:ascii="Calibri" w:hAnsi="Calibri" w:cs="Calibri"/>
                <w:color w:val="000000"/>
              </w:rPr>
            </w:pPr>
            <w:r>
              <w:rPr>
                <w:rFonts w:ascii="Calibri" w:hAnsi="Calibri" w:cs="Calibri"/>
                <w:color w:val="000000"/>
              </w:rPr>
              <w:t>-0.08</w:t>
            </w:r>
          </w:p>
        </w:tc>
      </w:tr>
    </w:tbl>
    <w:p w14:paraId="3EB9CF96" w14:textId="7FB33BB8" w:rsidR="000C5ABD" w:rsidRPr="00B11EEC" w:rsidRDefault="007A047D" w:rsidP="00E44674">
      <w:pPr>
        <w:jc w:val="both"/>
        <w:rPr>
          <w:sz w:val="18"/>
          <w:szCs w:val="18"/>
        </w:rPr>
      </w:pPr>
      <w:r w:rsidRPr="00B11EEC">
        <w:rPr>
          <w:i/>
          <w:iCs/>
          <w:sz w:val="18"/>
          <w:szCs w:val="18"/>
        </w:rPr>
        <w:t>Note</w:t>
      </w:r>
      <w:r w:rsidRPr="00B11EEC">
        <w:rPr>
          <w:sz w:val="18"/>
          <w:szCs w:val="18"/>
        </w:rPr>
        <w:t>: The IPCC Guidelines for National Greenhouse Gas Inventories provide emission factors of other less used fossil fuels (</w:t>
      </w:r>
      <w:r w:rsidR="00BB1933" w:rsidRPr="00B11EEC">
        <w:rPr>
          <w:sz w:val="18"/>
          <w:szCs w:val="18"/>
        </w:rPr>
        <w:t>e.g.,</w:t>
      </w:r>
      <w:r w:rsidRPr="00B11EEC">
        <w:rPr>
          <w:sz w:val="18"/>
          <w:szCs w:val="18"/>
        </w:rPr>
        <w:t xml:space="preserve"> peat, bitumen, etc.) for stationary combustion. </w:t>
      </w:r>
    </w:p>
    <w:p w14:paraId="617501AD" w14:textId="72122F9F" w:rsidR="00E44674" w:rsidRDefault="00E44674" w:rsidP="00E44674">
      <w:pPr>
        <w:jc w:val="both"/>
      </w:pPr>
      <w:r>
        <w:t xml:space="preserve">Emission factors for imports from neighboring countries </w:t>
      </w:r>
      <w:r w:rsidR="005704AF">
        <w:t xml:space="preserve">should be </w:t>
      </w:r>
      <w:r>
        <w:t>calculated using one of the following methodologies</w:t>
      </w:r>
      <w:r w:rsidR="005704AF">
        <w:t xml:space="preserve"> in order of preference</w:t>
      </w:r>
      <w:r>
        <w:t>:</w:t>
      </w:r>
    </w:p>
    <w:p w14:paraId="60CE464D" w14:textId="4EB62F08" w:rsidR="00E44674" w:rsidRDefault="00E44674">
      <w:pPr>
        <w:pStyle w:val="ListParagraph"/>
        <w:numPr>
          <w:ilvl w:val="0"/>
          <w:numId w:val="27"/>
        </w:numPr>
        <w:jc w:val="both"/>
      </w:pPr>
      <w:r>
        <w:t>Interpolation between projected emission factors reported in electricity market reports from international consultants or the transmission system operator of the neighboring country</w:t>
      </w:r>
    </w:p>
    <w:p w14:paraId="646BECDC" w14:textId="7226F305" w:rsidR="00E44674" w:rsidRDefault="00E44674">
      <w:pPr>
        <w:pStyle w:val="ListParagraph"/>
        <w:numPr>
          <w:ilvl w:val="0"/>
          <w:numId w:val="27"/>
        </w:numPr>
        <w:jc w:val="both"/>
      </w:pPr>
      <w:r>
        <w:t>A weighted average emission factor of imported electricity based on the projected electricity generation mix (</w:t>
      </w:r>
      <w:r w:rsidR="00C878AC">
        <w:t>e.g.,</w:t>
      </w:r>
      <w:r>
        <w:t xml:space="preserve"> if the projected generation in year y is 50% gas using CCGT and 50% coal using steam turbines than the </w:t>
      </w:r>
      <w:r w:rsidR="000D3622">
        <w:t>import emission factor</w:t>
      </w:r>
      <w:r>
        <w:t xml:space="preserve"> </w:t>
      </w:r>
      <w:r w:rsidR="005704AF">
        <w:t xml:space="preserve">in year y </w:t>
      </w:r>
      <w:r>
        <w:t xml:space="preserve">is 50% * </w:t>
      </w:r>
      <w:r w:rsidR="000D3622">
        <w:t>EF</w:t>
      </w:r>
      <w:r>
        <w:t xml:space="preserve"> of gas using CCGT + 50% * </w:t>
      </w:r>
      <w:r w:rsidR="000D3622">
        <w:t>EF</w:t>
      </w:r>
      <w:r>
        <w:t xml:space="preserve"> of coal using steam turbines)</w:t>
      </w:r>
    </w:p>
    <w:p w14:paraId="6B5A2644" w14:textId="6549FE05" w:rsidR="000D3622" w:rsidRDefault="007B222F">
      <w:pPr>
        <w:pStyle w:val="Heading2"/>
        <w:numPr>
          <w:ilvl w:val="1"/>
          <w:numId w:val="10"/>
        </w:numPr>
      </w:pPr>
      <w:bookmarkStart w:id="48" w:name="_Toc145059056"/>
      <w:r>
        <w:t xml:space="preserve">National Policies in APS World </w:t>
      </w:r>
      <w:r w:rsidR="000D3622">
        <w:t xml:space="preserve">– </w:t>
      </w:r>
      <w:r w:rsidR="00870B5D">
        <w:t>discount rate</w:t>
      </w:r>
      <w:bookmarkEnd w:id="48"/>
    </w:p>
    <w:p w14:paraId="51479312" w14:textId="479A6740" w:rsidR="007D2DA6" w:rsidRDefault="00CD76A4" w:rsidP="00870B5D">
      <w:r>
        <w:t xml:space="preserve">The </w:t>
      </w:r>
      <w:r w:rsidR="009B0259">
        <w:t xml:space="preserve">default </w:t>
      </w:r>
      <w:r w:rsidR="00705539">
        <w:t>discount rate should be set at 6% for comparability across energy transition analyses</w:t>
      </w:r>
      <w:r w:rsidR="0008783D">
        <w:t xml:space="preserve"> as per the guidance for </w:t>
      </w:r>
      <w:proofErr w:type="spellStart"/>
      <w:r w:rsidR="0008783D">
        <w:t>macromodelling</w:t>
      </w:r>
      <w:proofErr w:type="spellEnd"/>
      <w:r w:rsidR="0008783D">
        <w:t xml:space="preserve"> in the “</w:t>
      </w:r>
      <w:r w:rsidR="000452B0" w:rsidRPr="000452B0">
        <w:t>Standardizing CCDR Macro Model Presentation</w:t>
      </w:r>
      <w:r w:rsidR="000452B0">
        <w:t xml:space="preserve">” document available on the WB internal CCDR website. </w:t>
      </w:r>
      <w:r w:rsidR="00705539">
        <w:t xml:space="preserve"> </w:t>
      </w:r>
      <w:r w:rsidR="006D6357">
        <w:t xml:space="preserve">Additional discount rates may be used for sensitivity analysis where relevant. The </w:t>
      </w:r>
      <w:r>
        <w:t xml:space="preserve">calculation of the discount rate </w:t>
      </w:r>
      <w:r w:rsidR="00735028">
        <w:t>(societal time preference rate)</w:t>
      </w:r>
      <w:r w:rsidR="00AD35C7">
        <w:t xml:space="preserve"> </w:t>
      </w:r>
      <w:r w:rsidR="006D6357">
        <w:t xml:space="preserve">for such </w:t>
      </w:r>
      <w:r w:rsidR="007D2DA6">
        <w:t>sensitivity</w:t>
      </w:r>
      <w:r w:rsidR="006D6357">
        <w:t xml:space="preserve"> analyses according to the WB guidelines on discounting </w:t>
      </w:r>
      <w:r w:rsidR="007D2DA6">
        <w:t xml:space="preserve">is given in Annex 6. </w:t>
      </w:r>
    </w:p>
    <w:p w14:paraId="4DB18FEC" w14:textId="01307A7D" w:rsidR="00171EB5" w:rsidRDefault="007B222F" w:rsidP="00870B5D">
      <w:pPr>
        <w:pStyle w:val="Heading2"/>
        <w:numPr>
          <w:ilvl w:val="1"/>
          <w:numId w:val="10"/>
        </w:numPr>
      </w:pPr>
      <w:bookmarkStart w:id="49" w:name="_Toc145059057"/>
      <w:r>
        <w:t xml:space="preserve">National Policies in APS </w:t>
      </w:r>
      <w:proofErr w:type="gramStart"/>
      <w:r>
        <w:t xml:space="preserve">World </w:t>
      </w:r>
      <w:r w:rsidR="0067277A">
        <w:t xml:space="preserve"> </w:t>
      </w:r>
      <w:r w:rsidR="00870B5D">
        <w:t>–</w:t>
      </w:r>
      <w:proofErr w:type="gramEnd"/>
      <w:r w:rsidR="00870B5D">
        <w:t xml:space="preserve"> WACC</w:t>
      </w:r>
      <w:r w:rsidR="00FF61C4">
        <w:rPr>
          <w:rStyle w:val="FootnoteReference"/>
        </w:rPr>
        <w:footnoteReference w:id="36"/>
      </w:r>
      <w:bookmarkEnd w:id="49"/>
    </w:p>
    <w:p w14:paraId="5E552C5F" w14:textId="3A4A8D10" w:rsidR="00171EB5" w:rsidRDefault="00171EB5" w:rsidP="00171EB5">
      <w:pPr>
        <w:spacing w:after="0"/>
      </w:pPr>
    </w:p>
    <w:p w14:paraId="40DB697F" w14:textId="620423BC" w:rsidR="00171EB5" w:rsidRDefault="00DB7AD9" w:rsidP="00171EB5">
      <w:r>
        <w:t xml:space="preserve">Task team should calculate a country specific </w:t>
      </w:r>
      <w:r w:rsidR="006019CD">
        <w:t xml:space="preserve">real </w:t>
      </w:r>
      <w:r>
        <w:t xml:space="preserve">WACC </w:t>
      </w:r>
      <w:r w:rsidR="007E52A2" w:rsidRPr="001E587D">
        <w:rPr>
          <w:i/>
          <w:iCs/>
        </w:rPr>
        <w:t>applicable to all generation technologies</w:t>
      </w:r>
      <w:r w:rsidR="007E52A2">
        <w:t xml:space="preserve"> using the following equation: </w:t>
      </w:r>
    </w:p>
    <w:p w14:paraId="6FD9CB10" w14:textId="53DBCED1" w:rsidR="007E52A2" w:rsidRPr="00171EB5" w:rsidRDefault="00000000" w:rsidP="339F1575">
      <w:pPr>
        <w:jc w:val="center"/>
      </w:pPr>
      <m:oMathPara>
        <m:oMath>
          <m:sSub>
            <m:sSubPr>
              <m:ctrlPr>
                <w:rPr>
                  <w:rFonts w:ascii="Cambria Math" w:hAnsi="Cambria Math"/>
                  <w:i/>
                </w:rPr>
              </m:ctrlPr>
            </m:sSubPr>
            <m:e>
              <m:r>
                <w:rPr>
                  <w:rFonts w:ascii="Cambria Math" w:hAnsi="Cambria Math"/>
                </w:rPr>
                <m:t>WACC</m:t>
              </m:r>
            </m:e>
            <m:sub>
              <m:r>
                <w:rPr>
                  <w:rFonts w:ascii="Cambria Math" w:hAnsi="Cambria Math"/>
                </w:rPr>
                <m:t>real</m:t>
              </m:r>
            </m:sub>
          </m:sSub>
          <m:r>
            <w:rPr>
              <w:rFonts w:ascii="Cambria Math" w:hAnsi="Cambria Math"/>
            </w:rPr>
            <m:t>(decimal value)=A+B∙CRP(decimal value)</m:t>
          </m:r>
        </m:oMath>
      </m:oMathPara>
    </w:p>
    <w:p w14:paraId="5183A9E3" w14:textId="5D05828D" w:rsidR="00F03C3C" w:rsidRPr="00171EB5" w:rsidRDefault="00F03C3C" w:rsidP="00171EB5">
      <w:r>
        <w:rPr>
          <w:rFonts w:eastAsiaTheme="minorEastAsia"/>
        </w:rPr>
        <w:t xml:space="preserve">With </w:t>
      </w:r>
      <w:r w:rsidR="000D3EAB">
        <w:rPr>
          <w:rFonts w:eastAsiaTheme="minorEastAsia"/>
        </w:rPr>
        <w:tab/>
      </w:r>
      <w:r>
        <w:rPr>
          <w:rFonts w:eastAsiaTheme="minorEastAsia"/>
        </w:rPr>
        <w:t xml:space="preserve">A, B: </w:t>
      </w:r>
      <w:r w:rsidR="00002375">
        <w:rPr>
          <w:rFonts w:eastAsiaTheme="minorEastAsia"/>
        </w:rPr>
        <w:t xml:space="preserve">constants </w:t>
      </w:r>
      <w:r w:rsidR="00002375" w:rsidRPr="001E587D">
        <w:rPr>
          <w:rFonts w:eastAsiaTheme="minorEastAsia"/>
        </w:rPr>
        <w:t xml:space="preserve">(A = </w:t>
      </w:r>
      <w:r w:rsidR="0008688E" w:rsidRPr="001E587D">
        <w:rPr>
          <w:rFonts w:eastAsiaTheme="minorEastAsia"/>
        </w:rPr>
        <w:t>0.0430</w:t>
      </w:r>
      <w:r w:rsidR="00002375" w:rsidRPr="001E587D">
        <w:rPr>
          <w:rFonts w:eastAsiaTheme="minorEastAsia"/>
        </w:rPr>
        <w:t xml:space="preserve">; B = </w:t>
      </w:r>
      <w:r w:rsidR="0008688E" w:rsidRPr="001E587D">
        <w:rPr>
          <w:rFonts w:eastAsiaTheme="minorEastAsia"/>
        </w:rPr>
        <w:t>0.8981</w:t>
      </w:r>
      <w:r w:rsidR="00002375" w:rsidRPr="001E587D">
        <w:rPr>
          <w:rFonts w:eastAsiaTheme="minorEastAsia"/>
        </w:rPr>
        <w:t>)</w:t>
      </w:r>
      <w:r w:rsidR="000D3EAB">
        <w:rPr>
          <w:rStyle w:val="FootnoteReference"/>
          <w:rFonts w:eastAsiaTheme="minorEastAsia"/>
        </w:rPr>
        <w:footnoteReference w:id="37"/>
      </w:r>
    </w:p>
    <w:p w14:paraId="2A00C032" w14:textId="376E3523" w:rsidR="00002375" w:rsidRPr="00171EB5" w:rsidRDefault="00002375" w:rsidP="000D3EAB">
      <w:pPr>
        <w:ind w:firstLine="720"/>
      </w:pPr>
      <w:r>
        <w:rPr>
          <w:rFonts w:eastAsiaTheme="minorEastAsia"/>
        </w:rPr>
        <w:t>CRP: country risk premium</w:t>
      </w:r>
      <w:r w:rsidR="000D3EAB">
        <w:rPr>
          <w:rFonts w:eastAsiaTheme="minorEastAsia"/>
        </w:rPr>
        <w:t xml:space="preserve">. </w:t>
      </w:r>
    </w:p>
    <w:p w14:paraId="49CF5940" w14:textId="2105FB06" w:rsidR="00E67FA8" w:rsidRDefault="003367EE" w:rsidP="00171EB5">
      <w:r>
        <w:lastRenderedPageBreak/>
        <w:t xml:space="preserve">For consistency and simplicity, the recommendation is to use </w:t>
      </w:r>
      <w:r w:rsidR="0008592A">
        <w:t>real WACC</w:t>
      </w:r>
      <w:r>
        <w:t>s for which the only differentiation among countries is the difference in the country risk premium. The IEEGK</w:t>
      </w:r>
      <w:r w:rsidR="00E67FA8">
        <w:t xml:space="preserve"> team </w:t>
      </w:r>
      <w:r w:rsidR="002E0973">
        <w:t xml:space="preserve">can </w:t>
      </w:r>
      <w:r>
        <w:t>provide a list of country risk premi</w:t>
      </w:r>
      <w:r w:rsidR="00E67FA8">
        <w:t>a.</w:t>
      </w:r>
      <w:r w:rsidR="002E0973">
        <w:rPr>
          <w:rStyle w:val="FootnoteReference"/>
        </w:rPr>
        <w:footnoteReference w:id="38"/>
      </w:r>
      <w:r w:rsidR="0008688E">
        <w:t xml:space="preserve"> The above </w:t>
      </w:r>
      <w:r w:rsidR="002D7C36">
        <w:t>equation will result in real WACC</w:t>
      </w:r>
      <w:r w:rsidR="00CE405D">
        <w:t>s</w:t>
      </w:r>
      <w:r w:rsidR="002D7C36">
        <w:t xml:space="preserve"> spanning a typical range from 6% to 15%. </w:t>
      </w:r>
    </w:p>
    <w:p w14:paraId="37D01CD9" w14:textId="14CCF8AB" w:rsidR="00870B5D" w:rsidRDefault="007B222F" w:rsidP="001E587D">
      <w:pPr>
        <w:pStyle w:val="Heading2"/>
        <w:numPr>
          <w:ilvl w:val="1"/>
          <w:numId w:val="10"/>
        </w:numPr>
      </w:pPr>
      <w:bookmarkStart w:id="50" w:name="_Toc117689584"/>
      <w:bookmarkStart w:id="51" w:name="_Toc145059058"/>
      <w:bookmarkEnd w:id="50"/>
      <w:r>
        <w:t xml:space="preserve">National Policies in APS World </w:t>
      </w:r>
      <w:r w:rsidR="00870B5D">
        <w:t>– other parameters</w:t>
      </w:r>
      <w:bookmarkEnd w:id="51"/>
    </w:p>
    <w:p w14:paraId="61B7BB7E" w14:textId="3A4A8D10" w:rsidR="0021552D" w:rsidRDefault="0021552D" w:rsidP="00171EB5">
      <w:pPr>
        <w:spacing w:after="0"/>
        <w:jc w:val="both"/>
      </w:pPr>
    </w:p>
    <w:p w14:paraId="74B4241C" w14:textId="48561EA7" w:rsidR="000D3622" w:rsidRDefault="000D3622" w:rsidP="00E44674">
      <w:pPr>
        <w:jc w:val="both"/>
      </w:pPr>
      <w:r>
        <w:t xml:space="preserve">Finally, the setup of the </w:t>
      </w:r>
      <w:r w:rsidR="007B222F">
        <w:rPr>
          <w:i/>
        </w:rPr>
        <w:t xml:space="preserve">National Policies in APS World </w:t>
      </w:r>
      <w:r w:rsidR="00A40DAE">
        <w:t>scenario</w:t>
      </w:r>
      <w:r w:rsidR="00D00FAC">
        <w:t xml:space="preserve"> </w:t>
      </w:r>
      <w:r w:rsidR="00E84119">
        <w:t xml:space="preserve">typically </w:t>
      </w:r>
      <w:r>
        <w:t>requires setting the following parameters:</w:t>
      </w:r>
    </w:p>
    <w:p w14:paraId="13F29973" w14:textId="3A4A8D10" w:rsidR="000D3622" w:rsidRDefault="000D3622">
      <w:pPr>
        <w:pStyle w:val="ListParagraph"/>
        <w:numPr>
          <w:ilvl w:val="0"/>
          <w:numId w:val="13"/>
        </w:numPr>
        <w:jc w:val="both"/>
      </w:pPr>
      <w:r>
        <w:t xml:space="preserve">Cost of unserved energy (Value of Lost Load): </w:t>
      </w:r>
      <w:proofErr w:type="gramStart"/>
      <w:r>
        <w:t>typically</w:t>
      </w:r>
      <w:proofErr w:type="gramEnd"/>
      <w:r>
        <w:t xml:space="preserve"> in the range of 500 – </w:t>
      </w:r>
      <w:r w:rsidR="00C878AC">
        <w:t>10,0</w:t>
      </w:r>
      <w:r w:rsidR="00F81104">
        <w:t>00</w:t>
      </w:r>
      <w:r>
        <w:t xml:space="preserve"> $/MWh</w:t>
      </w:r>
      <w:r w:rsidR="00CD76A4">
        <w:t>. The value should be informed by local Master Plans (if considered credible), reports covering the country’s power system from reputable organizations such as IEA, EIA, IRENA, etc.) or other power system experts with local expertise. In the absence of any reliable data, a recommended default value is 1,000 $/MWh.</w:t>
      </w:r>
    </w:p>
    <w:p w14:paraId="483C9B22" w14:textId="4BDB6CE4" w:rsidR="000D3622" w:rsidRDefault="000D3622">
      <w:pPr>
        <w:pStyle w:val="ListParagraph"/>
        <w:numPr>
          <w:ilvl w:val="0"/>
          <w:numId w:val="13"/>
        </w:numPr>
        <w:jc w:val="both"/>
      </w:pPr>
      <w:r>
        <w:t xml:space="preserve">Cost of reserve shortfall: This parameter should be set in the range of </w:t>
      </w:r>
      <w:r w:rsidR="005704AF">
        <w:t>6</w:t>
      </w:r>
      <w:r>
        <w:t>0,000 -100,000 $/MW to reflect the need for additional peaking capacity such as open cycle gas turbines (OCGT)</w:t>
      </w:r>
      <w:r w:rsidR="005704AF">
        <w:t>. A recommended default value is 100,000 $/MW</w:t>
      </w:r>
      <w:r w:rsidR="00BF7803">
        <w:t>.</w:t>
      </w:r>
    </w:p>
    <w:p w14:paraId="7CB882BF" w14:textId="6FBA4227" w:rsidR="00AA3A4D" w:rsidRDefault="000D3622">
      <w:pPr>
        <w:pStyle w:val="ListParagraph"/>
        <w:numPr>
          <w:ilvl w:val="0"/>
          <w:numId w:val="13"/>
        </w:numPr>
        <w:jc w:val="both"/>
      </w:pPr>
      <w:r>
        <w:t xml:space="preserve">Cost of surplus </w:t>
      </w:r>
      <w:r w:rsidR="00AA3A4D">
        <w:t>energy</w:t>
      </w:r>
      <w:r>
        <w:t xml:space="preserve">: </w:t>
      </w:r>
      <w:r w:rsidR="00C878AC">
        <w:t>0</w:t>
      </w:r>
      <w:r w:rsidR="00AE2430">
        <w:t xml:space="preserve"> </w:t>
      </w:r>
      <w:r w:rsidR="00AA3A4D">
        <w:t>$/MWh</w:t>
      </w:r>
      <w:r w:rsidR="00E84119">
        <w:rPr>
          <w:rStyle w:val="FootnoteReference"/>
        </w:rPr>
        <w:footnoteReference w:id="39"/>
      </w:r>
    </w:p>
    <w:p w14:paraId="6376877C" w14:textId="2CB3A06C" w:rsidR="00AA3A4D" w:rsidRDefault="00AA3A4D">
      <w:pPr>
        <w:pStyle w:val="ListParagraph"/>
        <w:numPr>
          <w:ilvl w:val="0"/>
          <w:numId w:val="13"/>
        </w:numPr>
        <w:jc w:val="both"/>
      </w:pPr>
      <w:r>
        <w:t>Cost of curtailment</w:t>
      </w:r>
      <w:r w:rsidR="005704AF">
        <w:t xml:space="preserve">: </w:t>
      </w:r>
      <w:r w:rsidR="00AE2430">
        <w:t>0</w:t>
      </w:r>
      <w:r w:rsidR="005704AF">
        <w:t xml:space="preserve"> </w:t>
      </w:r>
      <w:r w:rsidR="00AE2430">
        <w:t>$/MWh</w:t>
      </w:r>
    </w:p>
    <w:p w14:paraId="4C4CD543" w14:textId="3BED3AAC" w:rsidR="000D3622" w:rsidRDefault="00AA3A4D">
      <w:pPr>
        <w:pStyle w:val="ListParagraph"/>
        <w:numPr>
          <w:ilvl w:val="0"/>
          <w:numId w:val="13"/>
        </w:numPr>
        <w:jc w:val="both"/>
      </w:pPr>
      <w:r>
        <w:t xml:space="preserve">Planning reserve margin (peak demand margin): </w:t>
      </w:r>
      <w:proofErr w:type="gramStart"/>
      <w:r>
        <w:t>typically</w:t>
      </w:r>
      <w:proofErr w:type="gramEnd"/>
      <w:r>
        <w:t xml:space="preserve"> in the 10 – </w:t>
      </w:r>
      <w:r w:rsidR="00C878AC">
        <w:t>20</w:t>
      </w:r>
      <w:r>
        <w:t>% range</w:t>
      </w:r>
      <w:r w:rsidR="00F24FA8">
        <w:t xml:space="preserve"> of peak demand</w:t>
      </w:r>
      <w:r w:rsidR="005704AF">
        <w:t xml:space="preserve">. </w:t>
      </w:r>
      <w:r w:rsidR="00BF7803">
        <w:t xml:space="preserve">The value should be informed by local Master Plans (if considered credible), reports covering the country’s power system from reputable organizations such as IEA, EIA, IRENA, etc.) or other power system experts with local expertise. In the absence of any reliable data, a recommended default value is </w:t>
      </w:r>
      <w:r w:rsidR="00555582">
        <w:t>15</w:t>
      </w:r>
      <w:r w:rsidR="00BF7803">
        <w:t xml:space="preserve">%. </w:t>
      </w:r>
    </w:p>
    <w:p w14:paraId="68D2E59D" w14:textId="77777777" w:rsidR="00BF693E" w:rsidRDefault="00BF693E" w:rsidP="00A044FD">
      <w:pPr>
        <w:pStyle w:val="ListParagraph"/>
        <w:jc w:val="both"/>
      </w:pPr>
    </w:p>
    <w:p w14:paraId="20F74EEA" w14:textId="261D5D52" w:rsidR="00AB4C09" w:rsidRPr="001E587D" w:rsidRDefault="00A40DAE" w:rsidP="001E587D">
      <w:pPr>
        <w:pStyle w:val="Heading4"/>
        <w:numPr>
          <w:ilvl w:val="3"/>
          <w:numId w:val="10"/>
        </w:numPr>
      </w:pPr>
      <w:r>
        <w:t>Backstop penalty</w:t>
      </w:r>
      <w:r w:rsidR="00DD67CC">
        <w:t xml:space="preserve"> – Direct Air Capture</w:t>
      </w:r>
    </w:p>
    <w:p w14:paraId="6670312A" w14:textId="25177C39" w:rsidR="00F719E1" w:rsidRDefault="000C7562">
      <w:pPr>
        <w:jc w:val="both"/>
      </w:pPr>
      <w:r>
        <w:t xml:space="preserve">Even though </w:t>
      </w:r>
      <w:r w:rsidR="00EA4A6E">
        <w:t xml:space="preserve">a </w:t>
      </w:r>
      <w:r>
        <w:t xml:space="preserve">backstop penalty will </w:t>
      </w:r>
      <w:r w:rsidR="00852A64">
        <w:t>mostly</w:t>
      </w:r>
      <w:r>
        <w:t xml:space="preserve"> not be activated in the </w:t>
      </w:r>
      <w:r w:rsidR="007B222F">
        <w:t xml:space="preserve">National Policies in APS </w:t>
      </w:r>
      <w:proofErr w:type="gramStart"/>
      <w:r w:rsidR="007B222F">
        <w:t xml:space="preserve">World </w:t>
      </w:r>
      <w:r w:rsidR="005A2036">
        <w:t xml:space="preserve"> scenario</w:t>
      </w:r>
      <w:proofErr w:type="gramEnd"/>
      <w:r w:rsidR="005A2036">
        <w:t xml:space="preserve"> (unless the scenario already has emission constraints as part of its setup), </w:t>
      </w:r>
      <w:r w:rsidR="00EA4A6E">
        <w:t xml:space="preserve">a typical power model </w:t>
      </w:r>
      <w:r w:rsidR="00027334">
        <w:t>requires the definition of a backstop penalty</w:t>
      </w:r>
      <w:r w:rsidR="00A44DB5">
        <w:t xml:space="preserve"> across all scenarios</w:t>
      </w:r>
      <w:r w:rsidR="00601036">
        <w:t xml:space="preserve"> irrespective of whether </w:t>
      </w:r>
      <w:r w:rsidR="00241012">
        <w:t>the</w:t>
      </w:r>
      <w:r w:rsidR="00601036">
        <w:t xml:space="preserve"> penalty i</w:t>
      </w:r>
      <w:r w:rsidR="00B17961">
        <w:t>s</w:t>
      </w:r>
      <w:r w:rsidR="00601036">
        <w:t xml:space="preserve"> activated during the modelling horizon or not</w:t>
      </w:r>
      <w:r w:rsidR="00A44DB5">
        <w:t>.</w:t>
      </w:r>
      <w:r w:rsidR="00007B84">
        <w:t xml:space="preserve"> </w:t>
      </w:r>
      <w:r w:rsidR="002B6418" w:rsidRPr="00007B84">
        <w:t>The b</w:t>
      </w:r>
      <w:r w:rsidR="00F719E1" w:rsidRPr="00007B84">
        <w:t xml:space="preserve">ackstop </w:t>
      </w:r>
      <w:r w:rsidR="002B6418" w:rsidRPr="00007B84">
        <w:t>p</w:t>
      </w:r>
      <w:r w:rsidR="00F719E1" w:rsidRPr="00007B84">
        <w:t>enalty</w:t>
      </w:r>
      <w:r w:rsidR="002F3037" w:rsidRPr="00007B84">
        <w:t xml:space="preserve"> represents the </w:t>
      </w:r>
      <w:r w:rsidR="0006160A" w:rsidRPr="00007B84">
        <w:t xml:space="preserve">power system’s most expensive means of reducing </w:t>
      </w:r>
      <w:r w:rsidR="00230A46" w:rsidRPr="00007B84">
        <w:t>GHG emissions</w:t>
      </w:r>
      <w:r w:rsidR="00C6443F" w:rsidRPr="00007B84">
        <w:t xml:space="preserve"> </w:t>
      </w:r>
      <w:r w:rsidR="00D050F8" w:rsidRPr="00007B84">
        <w:t xml:space="preserve">across </w:t>
      </w:r>
      <w:r w:rsidR="00052585" w:rsidRPr="00007B84">
        <w:t xml:space="preserve">GHG capture </w:t>
      </w:r>
      <w:r w:rsidR="005057D1" w:rsidRPr="00007B84">
        <w:t xml:space="preserve">technologies. </w:t>
      </w:r>
      <w:r w:rsidR="006A54FC" w:rsidRPr="00007B84">
        <w:t>Th</w:t>
      </w:r>
      <w:r w:rsidR="005057D1" w:rsidRPr="00007B84">
        <w:t xml:space="preserve">e most expensive technology to capture GHG emissions is </w:t>
      </w:r>
      <w:r w:rsidR="00C2583F">
        <w:t xml:space="preserve">assumed to be </w:t>
      </w:r>
      <w:r w:rsidR="00F719E1" w:rsidRPr="00007B84">
        <w:t>Direct Air Capture</w:t>
      </w:r>
      <w:r w:rsidR="00007B84" w:rsidRPr="001E587D">
        <w:t xml:space="preserve"> (DAC). T</w:t>
      </w:r>
      <w:r w:rsidR="00F719E1" w:rsidRPr="00007B84">
        <w:t>wo main DAC technologies exist: solid and liquid DAC. Solid DAC uses solid adsorbent to capture CO</w:t>
      </w:r>
      <w:r w:rsidR="00F719E1" w:rsidRPr="00007B84">
        <w:rPr>
          <w:vertAlign w:val="subscript"/>
        </w:rPr>
        <w:t>2</w:t>
      </w:r>
      <w:r w:rsidR="00F719E1" w:rsidRPr="00007B84">
        <w:t>. The captured CO</w:t>
      </w:r>
      <w:r w:rsidR="00F719E1" w:rsidRPr="00007B84">
        <w:rPr>
          <w:vertAlign w:val="subscript"/>
        </w:rPr>
        <w:t>2</w:t>
      </w:r>
      <w:r w:rsidR="00F719E1" w:rsidRPr="00007B84">
        <w:t xml:space="preserve"> is afterwards typically removed from the adsorbent by heating at temperatures between 70 and 100</w:t>
      </w:r>
      <w:r w:rsidR="00F719E1" w:rsidRPr="00007B84">
        <w:rPr>
          <w:rFonts w:cstheme="minorHAnsi"/>
        </w:rPr>
        <w:t>°</w:t>
      </w:r>
      <w:r w:rsidR="00F719E1" w:rsidRPr="00007B84">
        <w:t>C. In liquid DAC air is passed through liquid solution to capture the CO</w:t>
      </w:r>
      <w:r w:rsidR="00F719E1" w:rsidRPr="00007B84">
        <w:rPr>
          <w:vertAlign w:val="subscript"/>
        </w:rPr>
        <w:t>2</w:t>
      </w:r>
      <w:r w:rsidR="00F719E1" w:rsidRPr="00007B84">
        <w:t xml:space="preserve"> from the air. Regeneration of the liquid sorbent to release the captured CO</w:t>
      </w:r>
      <w:r w:rsidR="00F719E1" w:rsidRPr="00007B84">
        <w:rPr>
          <w:vertAlign w:val="subscript"/>
        </w:rPr>
        <w:t>2</w:t>
      </w:r>
      <w:r w:rsidR="00F719E1" w:rsidRPr="00007B84">
        <w:t xml:space="preserve"> is </w:t>
      </w:r>
      <w:r w:rsidR="00F719E1" w:rsidRPr="001E587D">
        <w:t>done at high temperatures (~ 900</w:t>
      </w:r>
      <w:r w:rsidR="00F719E1" w:rsidRPr="001E587D">
        <w:rPr>
          <w:rFonts w:cstheme="minorHAnsi"/>
        </w:rPr>
        <w:t>°</w:t>
      </w:r>
      <w:r w:rsidR="00F719E1" w:rsidRPr="001E587D">
        <w:t xml:space="preserve">C). The two DAC technologies have different forecasted </w:t>
      </w:r>
      <w:r w:rsidR="00F719E1" w:rsidRPr="001E587D">
        <w:lastRenderedPageBreak/>
        <w:t xml:space="preserve">CAPEX </w:t>
      </w:r>
      <w:r w:rsidR="00F719E1" w:rsidRPr="004F1364">
        <w:t>trajectories (</w:t>
      </w:r>
      <w:r w:rsidR="004F1364" w:rsidRPr="004F1364">
        <w:fldChar w:fldCharType="begin"/>
      </w:r>
      <w:r w:rsidR="004F1364" w:rsidRPr="004F1364">
        <w:instrText xml:space="preserve"> REF _Ref123800315 \h </w:instrText>
      </w:r>
      <w:r w:rsidR="004F1364" w:rsidRPr="00A044FD">
        <w:instrText xml:space="preserve"> \* MERGEFORMAT </w:instrText>
      </w:r>
      <w:r w:rsidR="004F1364" w:rsidRPr="004F1364">
        <w:fldChar w:fldCharType="separate"/>
      </w:r>
      <w:r w:rsidR="004F1364" w:rsidRPr="004F1364">
        <w:rPr>
          <w:color w:val="000000" w:themeColor="text1"/>
        </w:rPr>
        <w:t xml:space="preserve">Figure </w:t>
      </w:r>
      <w:r w:rsidR="004F1364" w:rsidRPr="00A044FD">
        <w:rPr>
          <w:noProof/>
          <w:color w:val="000000" w:themeColor="text1"/>
        </w:rPr>
        <w:t>7</w:t>
      </w:r>
      <w:r w:rsidR="004F1364" w:rsidRPr="004F1364">
        <w:fldChar w:fldCharType="end"/>
      </w:r>
      <w:r w:rsidR="00F719E1" w:rsidRPr="004F1364">
        <w:t>)</w:t>
      </w:r>
      <w:r w:rsidR="00F719E1" w:rsidRPr="00007B84">
        <w:t xml:space="preserve"> with levelized costs for liquid DAC in the range of </w:t>
      </w:r>
      <w:r w:rsidR="00F719E1" w:rsidRPr="00007B84">
        <w:rPr>
          <w:rFonts w:cstheme="minorHAnsi"/>
        </w:rPr>
        <w:t xml:space="preserve">€ </w:t>
      </w:r>
      <w:r w:rsidR="00F719E1" w:rsidRPr="00007B84">
        <w:t>100 – 375 per ton CO</w:t>
      </w:r>
      <w:r w:rsidR="00F719E1" w:rsidRPr="00007B84">
        <w:rPr>
          <w:vertAlign w:val="subscript"/>
        </w:rPr>
        <w:t xml:space="preserve">2 </w:t>
      </w:r>
      <w:r w:rsidR="00F719E1" w:rsidRPr="00007B84">
        <w:t xml:space="preserve">and levelized costs for solid DAC in the range of </w:t>
      </w:r>
      <w:r w:rsidR="00F719E1" w:rsidRPr="00007B84">
        <w:rPr>
          <w:rFonts w:cstheme="minorHAnsi"/>
        </w:rPr>
        <w:t>€</w:t>
      </w:r>
      <w:r w:rsidR="00F719E1" w:rsidRPr="00007B84">
        <w:t xml:space="preserve"> 100 – 350 per ton CO</w:t>
      </w:r>
      <w:r w:rsidR="00F719E1" w:rsidRPr="00007B84">
        <w:rPr>
          <w:vertAlign w:val="subscript"/>
        </w:rPr>
        <w:t xml:space="preserve">2 </w:t>
      </w:r>
      <w:r w:rsidR="00F719E1" w:rsidRPr="00007B84">
        <w:t>for the 2030 – 2050 period.</w:t>
      </w:r>
      <w:r w:rsidR="00F719E1">
        <w:t xml:space="preserve"> </w:t>
      </w:r>
    </w:p>
    <w:p w14:paraId="791B0A4C" w14:textId="38C030FD" w:rsidR="00F719E1" w:rsidRPr="00544527" w:rsidRDefault="00BF693E">
      <w:pPr>
        <w:pStyle w:val="Caption"/>
      </w:pPr>
      <w:bookmarkStart w:id="52" w:name="_Ref123800315"/>
      <w:r w:rsidRPr="00A044FD">
        <w:rPr>
          <w:i w:val="0"/>
          <w:iCs w:val="0"/>
          <w:color w:val="000000" w:themeColor="text1"/>
          <w:sz w:val="22"/>
          <w:szCs w:val="22"/>
        </w:rPr>
        <w:t xml:space="preserve">Figure </w:t>
      </w:r>
      <w:r w:rsidRPr="00A044FD">
        <w:rPr>
          <w:i w:val="0"/>
          <w:iCs w:val="0"/>
          <w:color w:val="000000" w:themeColor="text1"/>
          <w:sz w:val="22"/>
          <w:szCs w:val="22"/>
        </w:rPr>
        <w:fldChar w:fldCharType="begin"/>
      </w:r>
      <w:r w:rsidRPr="00A044FD">
        <w:rPr>
          <w:i w:val="0"/>
          <w:iCs w:val="0"/>
          <w:color w:val="000000" w:themeColor="text1"/>
          <w:sz w:val="22"/>
          <w:szCs w:val="22"/>
        </w:rPr>
        <w:instrText xml:space="preserve"> SEQ Figure \* ARABIC </w:instrText>
      </w:r>
      <w:r w:rsidRPr="00A044FD">
        <w:rPr>
          <w:i w:val="0"/>
          <w:iCs w:val="0"/>
          <w:color w:val="000000" w:themeColor="text1"/>
          <w:sz w:val="22"/>
          <w:szCs w:val="22"/>
        </w:rPr>
        <w:fldChar w:fldCharType="separate"/>
      </w:r>
      <w:r w:rsidR="00262A65">
        <w:rPr>
          <w:i w:val="0"/>
          <w:iCs w:val="0"/>
          <w:noProof/>
          <w:color w:val="000000" w:themeColor="text1"/>
          <w:sz w:val="22"/>
          <w:szCs w:val="22"/>
        </w:rPr>
        <w:t>7</w:t>
      </w:r>
      <w:r w:rsidRPr="00A044FD">
        <w:rPr>
          <w:i w:val="0"/>
          <w:iCs w:val="0"/>
          <w:color w:val="000000" w:themeColor="text1"/>
          <w:sz w:val="22"/>
          <w:szCs w:val="22"/>
        </w:rPr>
        <w:fldChar w:fldCharType="end"/>
      </w:r>
      <w:bookmarkEnd w:id="52"/>
      <w:r w:rsidRPr="00A044FD">
        <w:rPr>
          <w:i w:val="0"/>
          <w:iCs w:val="0"/>
          <w:color w:val="000000" w:themeColor="text1"/>
          <w:sz w:val="22"/>
          <w:szCs w:val="22"/>
        </w:rPr>
        <w:t>.</w:t>
      </w:r>
      <w:r w:rsidRPr="000B625D">
        <w:rPr>
          <w:color w:val="000000" w:themeColor="text1"/>
          <w:sz w:val="22"/>
          <w:szCs w:val="22"/>
        </w:rPr>
        <w:t xml:space="preserve"> </w:t>
      </w:r>
      <w:r w:rsidRPr="00A044FD">
        <w:rPr>
          <w:i w:val="0"/>
          <w:iCs w:val="0"/>
          <w:color w:val="000000" w:themeColor="text1"/>
          <w:sz w:val="22"/>
          <w:szCs w:val="22"/>
        </w:rPr>
        <w:t>F</w:t>
      </w:r>
      <w:r w:rsidR="00F719E1" w:rsidRPr="00BF693E">
        <w:rPr>
          <w:i w:val="0"/>
          <w:iCs w:val="0"/>
          <w:color w:val="000000" w:themeColor="text1"/>
          <w:sz w:val="22"/>
          <w:szCs w:val="22"/>
        </w:rPr>
        <w:t>or</w:t>
      </w:r>
      <w:r w:rsidR="00F719E1" w:rsidRPr="00544527">
        <w:rPr>
          <w:i w:val="0"/>
          <w:iCs w:val="0"/>
          <w:color w:val="000000" w:themeColor="text1"/>
          <w:sz w:val="22"/>
          <w:szCs w:val="22"/>
        </w:rPr>
        <w:t xml:space="preserve">ecasted levelized costs for liquid (HT) and solid (LT) DAC </w:t>
      </w:r>
      <w:sdt>
        <w:sdtPr>
          <w:rPr>
            <w:i w:val="0"/>
            <w:iCs w:val="0"/>
            <w:color w:val="000000" w:themeColor="text1"/>
            <w:sz w:val="22"/>
            <w:szCs w:val="22"/>
          </w:rPr>
          <w:id w:val="-1822487601"/>
          <w:citation/>
        </w:sdtPr>
        <w:sdtContent>
          <w:r w:rsidR="00F719E1">
            <w:rPr>
              <w:i w:val="0"/>
              <w:iCs w:val="0"/>
              <w:color w:val="000000" w:themeColor="text1"/>
              <w:sz w:val="22"/>
              <w:szCs w:val="22"/>
            </w:rPr>
            <w:fldChar w:fldCharType="begin"/>
          </w:r>
          <w:r w:rsidR="00F719E1">
            <w:rPr>
              <w:i w:val="0"/>
              <w:iCs w:val="0"/>
              <w:color w:val="000000" w:themeColor="text1"/>
              <w:sz w:val="22"/>
              <w:szCs w:val="22"/>
            </w:rPr>
            <w:instrText xml:space="preserve"> CITATION Fas19 \l 1033 </w:instrText>
          </w:r>
          <w:r w:rsidR="00F719E1">
            <w:rPr>
              <w:i w:val="0"/>
              <w:iCs w:val="0"/>
              <w:color w:val="000000" w:themeColor="text1"/>
              <w:sz w:val="22"/>
              <w:szCs w:val="22"/>
            </w:rPr>
            <w:fldChar w:fldCharType="separate"/>
          </w:r>
          <w:r w:rsidR="00FC3822" w:rsidRPr="00FC3822">
            <w:rPr>
              <w:noProof/>
              <w:color w:val="000000" w:themeColor="text1"/>
              <w:sz w:val="22"/>
              <w:szCs w:val="22"/>
            </w:rPr>
            <w:t>[39]</w:t>
          </w:r>
          <w:r w:rsidR="00F719E1">
            <w:rPr>
              <w:i w:val="0"/>
              <w:iCs w:val="0"/>
              <w:color w:val="000000" w:themeColor="text1"/>
              <w:sz w:val="22"/>
              <w:szCs w:val="22"/>
            </w:rPr>
            <w:fldChar w:fldCharType="end"/>
          </w:r>
        </w:sdtContent>
      </w:sdt>
      <w:r w:rsidR="00F719E1" w:rsidRPr="00723C7F">
        <w:rPr>
          <w:noProof/>
        </w:rPr>
        <w:drawing>
          <wp:inline distT="0" distB="0" distL="0" distR="0" wp14:anchorId="07692D23" wp14:editId="094EBF22">
            <wp:extent cx="3910724" cy="3338423"/>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25"/>
                    <a:stretch>
                      <a:fillRect/>
                    </a:stretch>
                  </pic:blipFill>
                  <pic:spPr>
                    <a:xfrm>
                      <a:off x="0" y="0"/>
                      <a:ext cx="3915325" cy="3342351"/>
                    </a:xfrm>
                    <a:prstGeom prst="rect">
                      <a:avLst/>
                    </a:prstGeom>
                  </pic:spPr>
                </pic:pic>
              </a:graphicData>
            </a:graphic>
          </wp:inline>
        </w:drawing>
      </w:r>
    </w:p>
    <w:p w14:paraId="1D66F0FC" w14:textId="77777777" w:rsidR="00F719E1" w:rsidRPr="008D79B2" w:rsidRDefault="00F719E1" w:rsidP="00F719E1">
      <w:pPr>
        <w:jc w:val="both"/>
      </w:pPr>
      <w:r>
        <w:t>We recommend using a conservative estimate of 280 USD per ton CO</w:t>
      </w:r>
      <w:r w:rsidRPr="00F71F7D">
        <w:rPr>
          <w:vertAlign w:val="subscript"/>
        </w:rPr>
        <w:t>2</w:t>
      </w:r>
      <w:r>
        <w:rPr>
          <w:vertAlign w:val="subscript"/>
        </w:rPr>
        <w:t xml:space="preserve"> </w:t>
      </w:r>
      <w:r>
        <w:t>as the future average levelized cost of DAC for the 2030 -2050 period.</w:t>
      </w:r>
      <w:r>
        <w:rPr>
          <w:rStyle w:val="FootnoteReference"/>
        </w:rPr>
        <w:footnoteReference w:id="40"/>
      </w:r>
      <w:r>
        <w:t xml:space="preserve"> The choice for a</w:t>
      </w:r>
      <w:r w:rsidRPr="00773DB6">
        <w:t xml:space="preserve"> conservative estimate </w:t>
      </w:r>
      <w:r>
        <w:t>is driven by</w:t>
      </w:r>
      <w:r w:rsidRPr="00773DB6">
        <w:t xml:space="preserve"> the nascent status of the technology, uncertainty around future cost reductions</w:t>
      </w:r>
      <w:r>
        <w:t xml:space="preserve"> for DAC</w:t>
      </w:r>
      <w:r w:rsidRPr="00773DB6">
        <w:t xml:space="preserve">, and the potential limit on </w:t>
      </w:r>
      <w:r>
        <w:t xml:space="preserve">the </w:t>
      </w:r>
      <w:r w:rsidRPr="00773DB6">
        <w:t>availability of CO</w:t>
      </w:r>
      <w:r w:rsidRPr="00773DB6">
        <w:rPr>
          <w:vertAlign w:val="subscript"/>
        </w:rPr>
        <w:t>2</w:t>
      </w:r>
      <w:r w:rsidRPr="00773DB6">
        <w:t xml:space="preserve"> storage capacity. </w:t>
      </w:r>
      <w:r>
        <w:t>This value can be input as the default backstop emission penalty excluding any transportation and storage cost. The total backstop emission penalty is the levelized cost of DAC (default value of 280 USD per ton CO</w:t>
      </w:r>
      <w:r w:rsidRPr="00F71F7D">
        <w:rPr>
          <w:vertAlign w:val="subscript"/>
        </w:rPr>
        <w:t>2</w:t>
      </w:r>
      <w:r>
        <w:t>) plus the cost of transportation and storage. Task teams should consistently use the same CO</w:t>
      </w:r>
      <w:r w:rsidRPr="00F71F7D">
        <w:rPr>
          <w:vertAlign w:val="subscript"/>
        </w:rPr>
        <w:t>2</w:t>
      </w:r>
      <w:r>
        <w:rPr>
          <w:vertAlign w:val="subscript"/>
        </w:rPr>
        <w:t xml:space="preserve"> </w:t>
      </w:r>
      <w:r>
        <w:t>transportation and storage cost for DAC as for CCS technologies. Therefore, i</w:t>
      </w:r>
      <w:r w:rsidRPr="008D79B2">
        <w:t xml:space="preserve">n case the </w:t>
      </w:r>
      <w:r>
        <w:t>task</w:t>
      </w:r>
      <w:r w:rsidRPr="008D79B2">
        <w:t xml:space="preserve"> team decides to add a cost premium (cost in $/ton for CO</w:t>
      </w:r>
      <w:r w:rsidRPr="001B2972">
        <w:rPr>
          <w:vertAlign w:val="subscript"/>
        </w:rPr>
        <w:t>2</w:t>
      </w:r>
      <w:r w:rsidRPr="008D79B2">
        <w:t xml:space="preserve"> transport or transport) on top of the proposed default values for CO</w:t>
      </w:r>
      <w:r w:rsidRPr="001B2972">
        <w:rPr>
          <w:vertAlign w:val="subscript"/>
        </w:rPr>
        <w:t>2</w:t>
      </w:r>
      <w:r w:rsidRPr="008D79B2">
        <w:t xml:space="preserve"> transport and storage, the same total cost premium (cost premium for transport + cost premium for storage) should be applied to the cost of DAC for consistency. </w:t>
      </w:r>
    </w:p>
    <w:p w14:paraId="1137B244" w14:textId="694A6E87" w:rsidR="00F719E1" w:rsidRDefault="00F719E1" w:rsidP="00F719E1">
      <w:pPr>
        <w:jc w:val="both"/>
      </w:pPr>
      <w:r>
        <w:t xml:space="preserve">In addition, the modelling team needs to check if the selected parameters result in significant deployment of DAC. If the significant DAC deployment is forecasted, task teams are encouraged to run a sensitivity with higher levelized costs for DAC. </w:t>
      </w:r>
    </w:p>
    <w:p w14:paraId="20BE8F74" w14:textId="22BB57E9" w:rsidR="00F719E1" w:rsidRDefault="00F719E1" w:rsidP="00F719E1">
      <w:pPr>
        <w:jc w:val="both"/>
      </w:pPr>
      <w:r>
        <w:t>Finally, modelling teams should ensure that no DAC is deployed to reduce power system emissions before 203</w:t>
      </w:r>
      <w:r w:rsidR="00CB0E8C">
        <w:t>5</w:t>
      </w:r>
      <w:r>
        <w:t xml:space="preserve"> given the nascent status of the technology in line with the IEA World Economic Outlook 2021. </w:t>
      </w:r>
    </w:p>
    <w:p w14:paraId="7965069A" w14:textId="77777777" w:rsidR="00D23EF3" w:rsidRDefault="00D23EF3" w:rsidP="00F719E1">
      <w:pPr>
        <w:jc w:val="both"/>
      </w:pPr>
    </w:p>
    <w:p w14:paraId="36DBB021" w14:textId="61C95A19" w:rsidR="00243E52" w:rsidRDefault="007B222F" w:rsidP="00243E52">
      <w:pPr>
        <w:pStyle w:val="Heading2"/>
        <w:numPr>
          <w:ilvl w:val="1"/>
          <w:numId w:val="10"/>
        </w:numPr>
      </w:pPr>
      <w:bookmarkStart w:id="53" w:name="_Toc145059059"/>
      <w:r>
        <w:lastRenderedPageBreak/>
        <w:t xml:space="preserve">National Policies in APS World </w:t>
      </w:r>
      <w:r w:rsidR="00243E52">
        <w:t xml:space="preserve">– </w:t>
      </w:r>
      <w:r w:rsidR="00466709">
        <w:t>Timing parameters</w:t>
      </w:r>
      <w:bookmarkEnd w:id="53"/>
      <w:r w:rsidR="00466709">
        <w:t xml:space="preserve"> </w:t>
      </w:r>
    </w:p>
    <w:p w14:paraId="22825053" w14:textId="1DF7372C" w:rsidR="00364800" w:rsidRDefault="003B1F85" w:rsidP="00F719E1">
      <w:pPr>
        <w:jc w:val="both"/>
      </w:pPr>
      <w:r>
        <w:t>This section summarizes all timing parameters decision</w:t>
      </w:r>
      <w:r w:rsidR="008C7B8A">
        <w:t xml:space="preserve">s </w:t>
      </w:r>
      <w:r w:rsidR="00F552E9">
        <w:t xml:space="preserve">for the </w:t>
      </w:r>
      <w:r w:rsidR="007B222F" w:rsidRPr="00A044FD">
        <w:rPr>
          <w:i/>
          <w:iCs/>
        </w:rPr>
        <w:t>National Policies in APS World</w:t>
      </w:r>
      <w:r w:rsidR="007B222F">
        <w:t xml:space="preserve"> </w:t>
      </w:r>
      <w:r w:rsidR="00F552E9">
        <w:t>scenario</w:t>
      </w:r>
      <w:r w:rsidR="00364800">
        <w:t xml:space="preserve"> in the below list</w:t>
      </w:r>
      <w:r w:rsidR="00F552E9">
        <w:t>.</w:t>
      </w:r>
    </w:p>
    <w:p w14:paraId="581EF64C" w14:textId="2AA40928" w:rsidR="00243E52" w:rsidRDefault="00364800" w:rsidP="00364800">
      <w:pPr>
        <w:pStyle w:val="ListParagraph"/>
        <w:numPr>
          <w:ilvl w:val="0"/>
          <w:numId w:val="64"/>
        </w:numPr>
        <w:jc w:val="both"/>
      </w:pPr>
      <w:r>
        <w:t xml:space="preserve">The cost base year is </w:t>
      </w:r>
      <w:r w:rsidR="00843D25">
        <w:t>2023</w:t>
      </w:r>
      <w:r w:rsidR="00C77628">
        <w:t>.</w:t>
      </w:r>
    </w:p>
    <w:p w14:paraId="62C90AA7" w14:textId="5B3B17D7" w:rsidR="00364800" w:rsidRDefault="00F437C5" w:rsidP="00364800">
      <w:pPr>
        <w:pStyle w:val="ListParagraph"/>
        <w:numPr>
          <w:ilvl w:val="0"/>
          <w:numId w:val="64"/>
        </w:numPr>
        <w:jc w:val="both"/>
      </w:pPr>
      <w:r>
        <w:t>The modelling horizon spans from 2023 to 2050</w:t>
      </w:r>
      <w:r w:rsidR="00DD7BEE">
        <w:t xml:space="preserve">. </w:t>
      </w:r>
      <w:r>
        <w:t xml:space="preserve"> </w:t>
      </w:r>
    </w:p>
    <w:p w14:paraId="6ABBB393" w14:textId="77FE22DD" w:rsidR="003428FD" w:rsidRDefault="002134D3" w:rsidP="00364800">
      <w:pPr>
        <w:pStyle w:val="ListParagraph"/>
        <w:numPr>
          <w:ilvl w:val="0"/>
          <w:numId w:val="64"/>
        </w:numPr>
        <w:jc w:val="both"/>
      </w:pPr>
      <w:r>
        <w:t xml:space="preserve">All </w:t>
      </w:r>
      <w:r w:rsidR="00597484">
        <w:t>results</w:t>
      </w:r>
      <w:r>
        <w:t xml:space="preserve"> related to total costs </w:t>
      </w:r>
      <w:r w:rsidR="00FA1C70">
        <w:t xml:space="preserve">and cumulative </w:t>
      </w:r>
      <w:r w:rsidR="00276EB6">
        <w:t>results over</w:t>
      </w:r>
      <w:r w:rsidR="009A723C">
        <w:t xml:space="preserve"> the </w:t>
      </w:r>
      <w:r w:rsidR="00271F02">
        <w:t xml:space="preserve">entire horizon </w:t>
      </w:r>
      <w:r>
        <w:t xml:space="preserve">should consider the </w:t>
      </w:r>
      <w:r w:rsidR="00597484">
        <w:t xml:space="preserve">time horizon from 2023 to 2050. </w:t>
      </w:r>
    </w:p>
    <w:p w14:paraId="780B17AD" w14:textId="27854605" w:rsidR="00597484" w:rsidRDefault="00376016" w:rsidP="00364800">
      <w:pPr>
        <w:pStyle w:val="ListParagraph"/>
        <w:numPr>
          <w:ilvl w:val="0"/>
          <w:numId w:val="64"/>
        </w:numPr>
        <w:jc w:val="both"/>
      </w:pPr>
      <w:r>
        <w:t>Modelling teams are encourage</w:t>
      </w:r>
      <w:r w:rsidR="00D25F5D">
        <w:t>d</w:t>
      </w:r>
      <w:r>
        <w:t xml:space="preserve"> to </w:t>
      </w:r>
      <w:r w:rsidR="00714BF0">
        <w:t>split the modelling horizon in time periods of no more than 2 years</w:t>
      </w:r>
      <w:r w:rsidR="00D25F5D">
        <w:t xml:space="preserve">. </w:t>
      </w:r>
    </w:p>
    <w:p w14:paraId="54822DB8" w14:textId="72000F81" w:rsidR="00B0564E" w:rsidRDefault="00B0564E" w:rsidP="00B0564E">
      <w:pPr>
        <w:pStyle w:val="ListParagraph"/>
        <w:numPr>
          <w:ilvl w:val="0"/>
          <w:numId w:val="64"/>
        </w:numPr>
        <w:jc w:val="both"/>
      </w:pPr>
      <w:r>
        <w:t xml:space="preserve">Ensure generic candidate plants </w:t>
      </w:r>
      <w:r w:rsidR="00E61824">
        <w:t xml:space="preserve">and </w:t>
      </w:r>
      <w:r w:rsidR="000451AF">
        <w:t xml:space="preserve">generic </w:t>
      </w:r>
      <w:r w:rsidR="00E61824">
        <w:t xml:space="preserve">high voltage interconnectors </w:t>
      </w:r>
      <w:r>
        <w:t xml:space="preserve">can only be built as from 3 years after the initial year in the modelling horizon </w:t>
      </w:r>
      <w:r w:rsidR="002D657E">
        <w:t xml:space="preserve">(the first potential deployment year for generic plants </w:t>
      </w:r>
      <w:r w:rsidR="00E60991">
        <w:t xml:space="preserve">and interconnectors </w:t>
      </w:r>
      <w:r w:rsidR="002D657E">
        <w:t xml:space="preserve">is thus </w:t>
      </w:r>
      <w:r w:rsidR="00843D25">
        <w:t>2027</w:t>
      </w:r>
      <w:r w:rsidR="002D657E">
        <w:t>)</w:t>
      </w:r>
      <w:r w:rsidR="00C77628">
        <w:t>.</w:t>
      </w:r>
    </w:p>
    <w:p w14:paraId="1E776B69" w14:textId="075FCF1D" w:rsidR="008F3860" w:rsidRPr="00FD17B5" w:rsidRDefault="00FD17B5" w:rsidP="00B0564E">
      <w:pPr>
        <w:pStyle w:val="ListParagraph"/>
        <w:numPr>
          <w:ilvl w:val="0"/>
          <w:numId w:val="64"/>
        </w:numPr>
        <w:jc w:val="both"/>
      </w:pPr>
      <w:r w:rsidRPr="00FD17B5">
        <w:t xml:space="preserve">Ensure economic retirements can only happen as from 3 years after the initial year in the modelling horizon (the first year for economic retirements is thus </w:t>
      </w:r>
      <w:r w:rsidR="00843D25" w:rsidRPr="00FD17B5">
        <w:t>202</w:t>
      </w:r>
      <w:r w:rsidR="00843D25">
        <w:t>7</w:t>
      </w:r>
      <w:r w:rsidRPr="00FD17B5">
        <w:t>).</w:t>
      </w:r>
      <w:r w:rsidR="008F3860" w:rsidRPr="00FD17B5">
        <w:t xml:space="preserve"> </w:t>
      </w:r>
      <w:r w:rsidR="00BF060A">
        <w:t>Planned r</w:t>
      </w:r>
      <w:r w:rsidR="009B78BE">
        <w:t xml:space="preserve">etirements </w:t>
      </w:r>
      <w:r w:rsidR="0001758C">
        <w:t>as per a recent reputable source are the only allowed retirements within the first 3 years</w:t>
      </w:r>
      <w:r w:rsidR="00E84611">
        <w:t>.</w:t>
      </w:r>
    </w:p>
    <w:p w14:paraId="7C02ECE9" w14:textId="7B7E717A" w:rsidR="00D25F5D" w:rsidRDefault="00C77628" w:rsidP="00364800">
      <w:pPr>
        <w:pStyle w:val="ListParagraph"/>
        <w:numPr>
          <w:ilvl w:val="0"/>
          <w:numId w:val="64"/>
        </w:numPr>
        <w:jc w:val="both"/>
      </w:pPr>
      <w:r>
        <w:t xml:space="preserve">No greenfield </w:t>
      </w:r>
      <w:r w:rsidR="002528A1">
        <w:t xml:space="preserve">or retrofit </w:t>
      </w:r>
      <w:r>
        <w:t>CCS deployment before 2030.</w:t>
      </w:r>
    </w:p>
    <w:p w14:paraId="38E7872B" w14:textId="300C62B6" w:rsidR="002528A1" w:rsidRDefault="002528A1" w:rsidP="00364800">
      <w:pPr>
        <w:pStyle w:val="ListParagraph"/>
        <w:numPr>
          <w:ilvl w:val="0"/>
          <w:numId w:val="64"/>
        </w:numPr>
        <w:jc w:val="both"/>
      </w:pPr>
      <w:r>
        <w:t xml:space="preserve">No BECCS deployment before </w:t>
      </w:r>
      <w:r w:rsidR="00F576BA">
        <w:t>2030</w:t>
      </w:r>
      <w:r>
        <w:t xml:space="preserve">. </w:t>
      </w:r>
    </w:p>
    <w:p w14:paraId="5DE099C0" w14:textId="4F75D0F7" w:rsidR="00C77628" w:rsidRDefault="00C77628" w:rsidP="00364800">
      <w:pPr>
        <w:pStyle w:val="ListParagraph"/>
        <w:numPr>
          <w:ilvl w:val="0"/>
          <w:numId w:val="64"/>
        </w:numPr>
        <w:jc w:val="both"/>
      </w:pPr>
      <w:r>
        <w:t>No DAC deployment before 203</w:t>
      </w:r>
      <w:r w:rsidR="00CB0E8C">
        <w:t>5</w:t>
      </w:r>
      <w:r>
        <w:t>.</w:t>
      </w:r>
    </w:p>
    <w:p w14:paraId="5375B336" w14:textId="77777777" w:rsidR="00AE3CEB" w:rsidRDefault="0069714E" w:rsidP="001E587D">
      <w:pPr>
        <w:pStyle w:val="ListParagraph"/>
        <w:numPr>
          <w:ilvl w:val="0"/>
          <w:numId w:val="64"/>
        </w:numPr>
        <w:jc w:val="both"/>
        <w:sectPr w:rsidR="00AE3CEB">
          <w:pgSz w:w="12240" w:h="15840"/>
          <w:pgMar w:top="1440" w:right="1440" w:bottom="1440" w:left="1440" w:header="720" w:footer="720" w:gutter="0"/>
          <w:cols w:space="720"/>
          <w:docGrid w:linePitch="360"/>
        </w:sectPr>
      </w:pPr>
      <w:r>
        <w:t xml:space="preserve">Define annual build limits as per section </w:t>
      </w:r>
      <w:r w:rsidR="009625BA">
        <w:fldChar w:fldCharType="begin"/>
      </w:r>
      <w:r w:rsidR="009625BA">
        <w:instrText xml:space="preserve"> REF _Ref114401689 \r \h </w:instrText>
      </w:r>
      <w:r w:rsidR="009625BA">
        <w:fldChar w:fldCharType="separate"/>
      </w:r>
      <w:r w:rsidR="009625BA">
        <w:t>3.2</w:t>
      </w:r>
      <w:r w:rsidR="009625BA">
        <w:fldChar w:fldCharType="end"/>
      </w:r>
    </w:p>
    <w:p w14:paraId="6F053047" w14:textId="66339DC8" w:rsidR="00771F62" w:rsidRDefault="00A26692">
      <w:pPr>
        <w:pStyle w:val="Heading1"/>
        <w:numPr>
          <w:ilvl w:val="0"/>
          <w:numId w:val="10"/>
        </w:numPr>
      </w:pPr>
      <w:bookmarkStart w:id="54" w:name="_Toc145059060"/>
      <w:r>
        <w:lastRenderedPageBreak/>
        <w:t>Power Decarbonization</w:t>
      </w:r>
      <w:r w:rsidR="002A2A7A">
        <w:t xml:space="preserve"> 2050</w:t>
      </w:r>
      <w:bookmarkEnd w:id="54"/>
    </w:p>
    <w:p w14:paraId="40CCE455" w14:textId="3AEDDE6C" w:rsidR="00371DFB" w:rsidRPr="00720CA4" w:rsidRDefault="0045065A" w:rsidP="00371DFB">
      <w:pPr>
        <w:pStyle w:val="Heading2"/>
        <w:numPr>
          <w:ilvl w:val="1"/>
          <w:numId w:val="10"/>
        </w:numPr>
      </w:pPr>
      <w:bookmarkStart w:id="55" w:name="_Toc145059061"/>
      <w:r w:rsidRPr="00F60F6F">
        <w:t>National P</w:t>
      </w:r>
      <w:r w:rsidR="00247708" w:rsidRPr="00F60F6F">
        <w:t>owe</w:t>
      </w:r>
      <w:r w:rsidR="00FC362F" w:rsidRPr="00F60F6F">
        <w:t xml:space="preserve">r </w:t>
      </w:r>
      <w:r w:rsidRPr="00F60F6F">
        <w:t>D</w:t>
      </w:r>
      <w:r w:rsidR="00FC362F" w:rsidRPr="00F60F6F">
        <w:t xml:space="preserve">ecarbonization </w:t>
      </w:r>
      <w:r w:rsidRPr="00F60F6F">
        <w:t>2050 in NZE Wor</w:t>
      </w:r>
      <w:r w:rsidR="00247708" w:rsidRPr="00F60F6F">
        <w:t>l</w:t>
      </w:r>
      <w:r w:rsidRPr="00F60F6F">
        <w:t>d</w:t>
      </w:r>
      <w:bookmarkEnd w:id="55"/>
      <w:r w:rsidR="00371DFB" w:rsidRPr="00720CA4">
        <w:t xml:space="preserve"> </w:t>
      </w:r>
    </w:p>
    <w:p w14:paraId="6F40C1F5" w14:textId="20046736" w:rsidR="000F232E" w:rsidRDefault="00FC362F">
      <w:r w:rsidRPr="0006769A">
        <w:rPr>
          <w:i/>
          <w:iCs/>
        </w:rPr>
        <w:t>National P</w:t>
      </w:r>
      <w:r>
        <w:rPr>
          <w:i/>
          <w:iCs/>
        </w:rPr>
        <w:t xml:space="preserve">ower Decarbonization </w:t>
      </w:r>
      <w:r w:rsidRPr="0006769A">
        <w:rPr>
          <w:i/>
          <w:iCs/>
        </w:rPr>
        <w:t>in NZE World</w:t>
      </w:r>
      <w:r w:rsidDel="00A26692">
        <w:rPr>
          <w:i/>
          <w:iCs/>
        </w:rPr>
        <w:t xml:space="preserve"> </w:t>
      </w:r>
      <w:r w:rsidR="00BB0C7C">
        <w:t>(</w:t>
      </w:r>
      <w:r w:rsidR="00A26692">
        <w:t>PD</w:t>
      </w:r>
      <w:r w:rsidR="00BB0C7C">
        <w:t>2050</w:t>
      </w:r>
      <w:r w:rsidR="005E4616">
        <w:t>-NZE</w:t>
      </w:r>
      <w:r w:rsidR="00BB0C7C">
        <w:t xml:space="preserve">) </w:t>
      </w:r>
      <w:r w:rsidR="000F232E">
        <w:t>perform</w:t>
      </w:r>
      <w:r w:rsidR="00B96E91">
        <w:t>s</w:t>
      </w:r>
      <w:r w:rsidR="000F232E">
        <w:t xml:space="preserve"> </w:t>
      </w:r>
      <w:r w:rsidR="002976DC">
        <w:t xml:space="preserve">a </w:t>
      </w:r>
      <w:r w:rsidR="000F232E">
        <w:t xml:space="preserve">least-cost </w:t>
      </w:r>
      <w:r w:rsidR="00A26692">
        <w:t xml:space="preserve">economic </w:t>
      </w:r>
      <w:r w:rsidR="000F232E">
        <w:t xml:space="preserve">generation expansion optimization </w:t>
      </w:r>
      <w:r w:rsidR="002976DC">
        <w:t>under a net zero GHG emission constraint by 2050.</w:t>
      </w:r>
      <w:r w:rsidR="000F232E">
        <w:t xml:space="preserve"> </w:t>
      </w:r>
      <w:r w:rsidR="00207888">
        <w:t xml:space="preserve">Apart from the additional carbon constraints, </w:t>
      </w:r>
      <w:r w:rsidR="008E6B15">
        <w:t xml:space="preserve">this </w:t>
      </w:r>
      <w:r w:rsidR="009B63AF">
        <w:t xml:space="preserve">standard transition </w:t>
      </w:r>
      <w:r w:rsidR="00207888">
        <w:t xml:space="preserve">scenario will differ from the </w:t>
      </w:r>
      <w:r w:rsidR="0067333C" w:rsidRPr="0006769A">
        <w:rPr>
          <w:i/>
          <w:iCs/>
        </w:rPr>
        <w:t xml:space="preserve">National Policies in APS World </w:t>
      </w:r>
      <w:r w:rsidR="008E6B15">
        <w:t>scenario</w:t>
      </w:r>
      <w:r w:rsidR="00B75E64">
        <w:t xml:space="preserve"> as follows:</w:t>
      </w:r>
      <w:r w:rsidR="000F232E">
        <w:t xml:space="preserve"> </w:t>
      </w:r>
    </w:p>
    <w:p w14:paraId="7AA79CCD" w14:textId="44EC80A2" w:rsidR="007F144A" w:rsidRPr="00DB08CF" w:rsidRDefault="007F144A" w:rsidP="0067243C">
      <w:pPr>
        <w:pStyle w:val="ListParagraph"/>
        <w:numPr>
          <w:ilvl w:val="0"/>
          <w:numId w:val="7"/>
        </w:numPr>
      </w:pPr>
      <w:r w:rsidRPr="00DB08CF">
        <w:t>Absolute GHG emission constraints (in Mton CO</w:t>
      </w:r>
      <w:r w:rsidRPr="001E587D">
        <w:rPr>
          <w:vertAlign w:val="subscript"/>
        </w:rPr>
        <w:t>2</w:t>
      </w:r>
      <w:r w:rsidRPr="00DB08CF">
        <w:t xml:space="preserve">e) starting from the fourth year in the modelling horizon (starting year + 3 years) until 2050. The emission constraint in the fourth year is equal to the emissions from the </w:t>
      </w:r>
      <w:r w:rsidR="007B222F" w:rsidRPr="00A044FD">
        <w:rPr>
          <w:i/>
          <w:iCs/>
        </w:rPr>
        <w:t>National Policies in APS World</w:t>
      </w:r>
      <w:r w:rsidR="007B222F">
        <w:t xml:space="preserve"> </w:t>
      </w:r>
      <w:r w:rsidRPr="00DB08CF">
        <w:t xml:space="preserve">scenario in the corresponding year. Afterwards the emissions constraint decreases linearly from the fourth-year value down to zero in 2050. </w:t>
      </w:r>
    </w:p>
    <w:p w14:paraId="2D1901EA" w14:textId="2E58D9DC" w:rsidR="00841BF8" w:rsidRDefault="001533FB" w:rsidP="001311B5">
      <w:pPr>
        <w:pStyle w:val="ListParagraph"/>
        <w:numPr>
          <w:ilvl w:val="0"/>
          <w:numId w:val="7"/>
        </w:numPr>
      </w:pPr>
      <w:r>
        <w:t xml:space="preserve">If considered relevant by the country team, the following impacts on demand </w:t>
      </w:r>
      <w:r w:rsidR="001A1009">
        <w:t xml:space="preserve">will be included in the </w:t>
      </w:r>
      <w:r w:rsidR="009E33DB" w:rsidRPr="001311B5">
        <w:rPr>
          <w:i/>
          <w:iCs/>
        </w:rPr>
        <w:t>PD</w:t>
      </w:r>
      <w:r w:rsidR="00A26692" w:rsidRPr="001311B5">
        <w:rPr>
          <w:i/>
          <w:iCs/>
        </w:rPr>
        <w:t>2050</w:t>
      </w:r>
      <w:r w:rsidR="005E4616" w:rsidRPr="001311B5">
        <w:rPr>
          <w:i/>
          <w:iCs/>
        </w:rPr>
        <w:t>-NZE</w:t>
      </w:r>
      <w:r w:rsidR="00A26692">
        <w:t xml:space="preserve"> </w:t>
      </w:r>
      <w:r w:rsidR="001A1009">
        <w:t>scenario</w:t>
      </w:r>
      <w:r w:rsidR="00841BF8">
        <w:t>:</w:t>
      </w:r>
    </w:p>
    <w:p w14:paraId="3897983A" w14:textId="05AA8137" w:rsidR="00841BF8" w:rsidRDefault="00B75E64">
      <w:pPr>
        <w:pStyle w:val="ListParagraph"/>
        <w:numPr>
          <w:ilvl w:val="1"/>
          <w:numId w:val="7"/>
        </w:numPr>
      </w:pPr>
      <w:r>
        <w:t xml:space="preserve">Impact </w:t>
      </w:r>
      <w:r w:rsidR="00267FE7">
        <w:t xml:space="preserve">from </w:t>
      </w:r>
      <w:r>
        <w:t xml:space="preserve">additional electrification </w:t>
      </w:r>
      <w:r w:rsidR="00841BF8">
        <w:t>of</w:t>
      </w:r>
      <w:r>
        <w:t xml:space="preserve"> transport</w:t>
      </w:r>
    </w:p>
    <w:p w14:paraId="20B41FE3" w14:textId="2705D49C" w:rsidR="00841BF8" w:rsidRDefault="00841BF8">
      <w:pPr>
        <w:pStyle w:val="ListParagraph"/>
        <w:numPr>
          <w:ilvl w:val="1"/>
          <w:numId w:val="7"/>
        </w:numPr>
      </w:pPr>
      <w:r>
        <w:t xml:space="preserve">Impact </w:t>
      </w:r>
      <w:r w:rsidR="00267FE7">
        <w:t>from</w:t>
      </w:r>
      <w:r>
        <w:t xml:space="preserve"> additional electrification </w:t>
      </w:r>
      <w:r w:rsidR="00267FE7">
        <w:t>of heating and cooling services (buildings)</w:t>
      </w:r>
    </w:p>
    <w:p w14:paraId="39380090" w14:textId="1D618E2B" w:rsidR="00841BF8" w:rsidRDefault="00841BF8">
      <w:pPr>
        <w:pStyle w:val="ListParagraph"/>
        <w:numPr>
          <w:ilvl w:val="1"/>
          <w:numId w:val="7"/>
        </w:numPr>
      </w:pPr>
      <w:r>
        <w:t xml:space="preserve">Impact </w:t>
      </w:r>
      <w:r w:rsidR="00267FE7">
        <w:t>from</w:t>
      </w:r>
      <w:r>
        <w:t xml:space="preserve"> additional electrification </w:t>
      </w:r>
      <w:r w:rsidR="00267FE7">
        <w:t xml:space="preserve">of </w:t>
      </w:r>
      <w:r w:rsidR="007475B0">
        <w:t>industry</w:t>
      </w:r>
    </w:p>
    <w:p w14:paraId="76D19E13" w14:textId="65BA2811" w:rsidR="00932879" w:rsidRDefault="00101F05" w:rsidP="00A044FD">
      <w:pPr>
        <w:pStyle w:val="ListParagraph"/>
        <w:numPr>
          <w:ilvl w:val="0"/>
          <w:numId w:val="7"/>
        </w:numPr>
      </w:pPr>
      <w:r>
        <w:t>Deep decarbonization in the rest of the world (ROW)</w:t>
      </w:r>
    </w:p>
    <w:p w14:paraId="53BAC1AD" w14:textId="21AA8CC3" w:rsidR="006C3C22" w:rsidRDefault="00284EFF" w:rsidP="00A044FD">
      <w:r>
        <w:t xml:space="preserve">The main differences between </w:t>
      </w:r>
      <w:r w:rsidR="00D823FF" w:rsidRPr="004E0D2C">
        <w:rPr>
          <w:i/>
          <w:iCs/>
        </w:rPr>
        <w:t xml:space="preserve">National </w:t>
      </w:r>
      <w:r w:rsidR="00D823FF">
        <w:rPr>
          <w:i/>
          <w:iCs/>
        </w:rPr>
        <w:t xml:space="preserve">Policies in APS World </w:t>
      </w:r>
      <w:r>
        <w:t xml:space="preserve">and </w:t>
      </w:r>
      <w:r w:rsidR="00D823FF" w:rsidRPr="00A044FD">
        <w:rPr>
          <w:i/>
          <w:iCs/>
        </w:rPr>
        <w:t xml:space="preserve">National </w:t>
      </w:r>
      <w:r w:rsidRPr="00A044FD">
        <w:rPr>
          <w:i/>
          <w:iCs/>
        </w:rPr>
        <w:t>P</w:t>
      </w:r>
      <w:r w:rsidR="007E4FCD">
        <w:rPr>
          <w:i/>
          <w:iCs/>
        </w:rPr>
        <w:t xml:space="preserve">ower </w:t>
      </w:r>
      <w:r w:rsidRPr="00A044FD">
        <w:rPr>
          <w:i/>
          <w:iCs/>
        </w:rPr>
        <w:t>D</w:t>
      </w:r>
      <w:r w:rsidR="007E4FCD">
        <w:rPr>
          <w:i/>
          <w:iCs/>
        </w:rPr>
        <w:t xml:space="preserve">ecarbonization </w:t>
      </w:r>
      <w:r w:rsidRPr="00A044FD">
        <w:rPr>
          <w:i/>
          <w:iCs/>
        </w:rPr>
        <w:t xml:space="preserve">2050 </w:t>
      </w:r>
      <w:r w:rsidR="00D823FF" w:rsidRPr="00A044FD">
        <w:rPr>
          <w:i/>
          <w:iCs/>
        </w:rPr>
        <w:t>in NZE World</w:t>
      </w:r>
      <w:r w:rsidR="00D823FF">
        <w:t xml:space="preserve"> </w:t>
      </w:r>
      <w:r>
        <w:t xml:space="preserve">are thus </w:t>
      </w:r>
      <w:r w:rsidR="004D4B4B">
        <w:t xml:space="preserve">stringent </w:t>
      </w:r>
      <w:r w:rsidR="00496F0A">
        <w:t>GHG constraint</w:t>
      </w:r>
      <w:r w:rsidR="004D4B4B">
        <w:t>s (down to net zero in the power sector by 2050</w:t>
      </w:r>
      <w:r w:rsidR="00496F0A">
        <w:t xml:space="preserve">) </w:t>
      </w:r>
      <w:r w:rsidR="00CD1DF9">
        <w:t xml:space="preserve">together with the </w:t>
      </w:r>
      <w:r w:rsidR="00D30F02">
        <w:t xml:space="preserve">global view of successful decarbonization and limited warming for the rest of the world (ROW) as per the </w:t>
      </w:r>
      <w:r w:rsidR="00CF1B93">
        <w:t xml:space="preserve">note on </w:t>
      </w:r>
      <w:hyperlink r:id="rId26" w:history="1">
        <w:r w:rsidR="00CF1B93" w:rsidRPr="001D7C7A">
          <w:rPr>
            <w:rStyle w:val="Hyperlink"/>
          </w:rPr>
          <w:t>Priority scenarios for CCDR analyses</w:t>
        </w:r>
      </w:hyperlink>
      <w:r w:rsidR="00CF1B93">
        <w:t xml:space="preserve"> (resulting in dif</w:t>
      </w:r>
      <w:r>
        <w:t>ferences in exogeneous factors</w:t>
      </w:r>
      <w:r w:rsidR="00CF1B93">
        <w:t xml:space="preserve"> such as long term capital costs and fuel prices)</w:t>
      </w:r>
      <w:r>
        <w:t xml:space="preserve">. </w:t>
      </w:r>
    </w:p>
    <w:p w14:paraId="142E5ED9" w14:textId="13DCCE2C" w:rsidR="00993C3B" w:rsidRPr="00A044FD" w:rsidRDefault="0006769A">
      <w:pPr>
        <w:rPr>
          <w:i/>
          <w:iCs/>
        </w:rPr>
      </w:pPr>
      <w:r w:rsidRPr="00A044FD">
        <w:rPr>
          <w:i/>
          <w:iCs/>
        </w:rPr>
        <w:t xml:space="preserve">Differences in exogeneous factors between </w:t>
      </w:r>
      <w:r w:rsidRPr="0006769A">
        <w:rPr>
          <w:i/>
          <w:iCs/>
        </w:rPr>
        <w:t xml:space="preserve">National Policies in APS World </w:t>
      </w:r>
      <w:r w:rsidRPr="00A044FD">
        <w:rPr>
          <w:i/>
          <w:iCs/>
        </w:rPr>
        <w:t xml:space="preserve">and </w:t>
      </w:r>
      <w:r w:rsidRPr="0006769A">
        <w:rPr>
          <w:i/>
          <w:iCs/>
        </w:rPr>
        <w:t>National P</w:t>
      </w:r>
      <w:r w:rsidR="005E620B">
        <w:rPr>
          <w:i/>
          <w:iCs/>
        </w:rPr>
        <w:t xml:space="preserve">ower </w:t>
      </w:r>
      <w:r w:rsidRPr="0006769A">
        <w:rPr>
          <w:i/>
          <w:iCs/>
        </w:rPr>
        <w:t>D</w:t>
      </w:r>
      <w:r w:rsidR="005E620B">
        <w:rPr>
          <w:i/>
          <w:iCs/>
        </w:rPr>
        <w:t xml:space="preserve">ecarbonization </w:t>
      </w:r>
      <w:r w:rsidRPr="0006769A">
        <w:rPr>
          <w:i/>
          <w:iCs/>
        </w:rPr>
        <w:t>2050 in NZE World</w:t>
      </w:r>
      <w:r w:rsidRPr="00A044FD">
        <w:rPr>
          <w:i/>
          <w:iCs/>
        </w:rPr>
        <w:t xml:space="preserve"> </w:t>
      </w:r>
      <w:r w:rsidR="008C636A">
        <w:rPr>
          <w:i/>
          <w:iCs/>
        </w:rPr>
        <w:t>as a result from deep decarbonization in the rest of the world</w:t>
      </w:r>
      <w:r w:rsidR="00696D89">
        <w:rPr>
          <w:i/>
          <w:iCs/>
        </w:rPr>
        <w:t xml:space="preserve"> (</w:t>
      </w:r>
      <w:r w:rsidR="00696D89">
        <w:rPr>
          <w:i/>
          <w:iCs/>
        </w:rPr>
        <w:fldChar w:fldCharType="begin"/>
      </w:r>
      <w:r w:rsidR="00696D89">
        <w:rPr>
          <w:i/>
          <w:iCs/>
        </w:rPr>
        <w:instrText xml:space="preserve"> REF _Ref125640343 \r \h </w:instrText>
      </w:r>
      <w:r w:rsidR="00696D89">
        <w:rPr>
          <w:i/>
          <w:iCs/>
        </w:rPr>
      </w:r>
      <w:r w:rsidR="00696D89">
        <w:rPr>
          <w:i/>
          <w:iCs/>
        </w:rPr>
        <w:fldChar w:fldCharType="separate"/>
      </w:r>
      <w:r w:rsidR="00696D89">
        <w:rPr>
          <w:i/>
          <w:iCs/>
        </w:rPr>
        <w:t>4.1.1</w:t>
      </w:r>
      <w:r w:rsidR="00696D89">
        <w:rPr>
          <w:i/>
          <w:iCs/>
        </w:rPr>
        <w:fldChar w:fldCharType="end"/>
      </w:r>
      <w:r w:rsidR="00696D89">
        <w:rPr>
          <w:i/>
          <w:iCs/>
        </w:rPr>
        <w:t xml:space="preserve"> and </w:t>
      </w:r>
      <w:r w:rsidR="00696D89">
        <w:rPr>
          <w:i/>
          <w:iCs/>
        </w:rPr>
        <w:fldChar w:fldCharType="begin"/>
      </w:r>
      <w:r w:rsidR="00696D89">
        <w:rPr>
          <w:i/>
          <w:iCs/>
        </w:rPr>
        <w:instrText xml:space="preserve"> REF _Ref125640344 \r \h </w:instrText>
      </w:r>
      <w:r w:rsidR="00696D89">
        <w:rPr>
          <w:i/>
          <w:iCs/>
        </w:rPr>
      </w:r>
      <w:r w:rsidR="00696D89">
        <w:rPr>
          <w:i/>
          <w:iCs/>
        </w:rPr>
        <w:fldChar w:fldCharType="separate"/>
      </w:r>
      <w:r w:rsidR="00696D89">
        <w:rPr>
          <w:i/>
          <w:iCs/>
        </w:rPr>
        <w:t>4.1.2</w:t>
      </w:r>
      <w:r w:rsidR="00696D89">
        <w:rPr>
          <w:i/>
          <w:iCs/>
        </w:rPr>
        <w:fldChar w:fldCharType="end"/>
      </w:r>
      <w:r w:rsidR="00696D89">
        <w:rPr>
          <w:i/>
          <w:iCs/>
        </w:rPr>
        <w:t>)</w:t>
      </w:r>
      <w:r w:rsidR="008C636A">
        <w:rPr>
          <w:i/>
          <w:iCs/>
        </w:rPr>
        <w:t xml:space="preserve">. </w:t>
      </w:r>
    </w:p>
    <w:p w14:paraId="693C7CC2" w14:textId="1566A40F" w:rsidR="00913CFA" w:rsidRDefault="00913CFA" w:rsidP="00913CFA">
      <w:pPr>
        <w:pStyle w:val="Heading3"/>
        <w:numPr>
          <w:ilvl w:val="2"/>
          <w:numId w:val="10"/>
        </w:numPr>
      </w:pPr>
      <w:bookmarkStart w:id="56" w:name="_Ref125640343"/>
      <w:bookmarkStart w:id="57" w:name="_Toc145059062"/>
      <w:r>
        <w:t>CAPEX trajectories</w:t>
      </w:r>
      <w:bookmarkEnd w:id="56"/>
      <w:bookmarkEnd w:id="57"/>
    </w:p>
    <w:p w14:paraId="3C6E1308" w14:textId="019939C5" w:rsidR="00C13FF9" w:rsidRDefault="00C13FF9" w:rsidP="00C13FF9">
      <w:pPr>
        <w:jc w:val="both"/>
      </w:pPr>
      <w:r>
        <w:t xml:space="preserve">Capital cost trajectories should be harmonized across analyses using the recommended relative trajectories (relative versus the initial overnight capital cost) from </w:t>
      </w:r>
      <w:r>
        <w:fldChar w:fldCharType="begin"/>
      </w:r>
      <w:r>
        <w:instrText xml:space="preserve"> REF _Ref112419602 \h </w:instrText>
      </w:r>
      <w:r>
        <w:fldChar w:fldCharType="separate"/>
      </w:r>
      <w:r w:rsidRPr="00D328AC">
        <w:rPr>
          <w:i/>
          <w:iCs/>
          <w:color w:val="000000" w:themeColor="text1"/>
        </w:rPr>
        <w:t xml:space="preserve">Table </w:t>
      </w:r>
      <w:r>
        <w:rPr>
          <w:i/>
          <w:iCs/>
          <w:noProof/>
          <w:color w:val="000000" w:themeColor="text1"/>
        </w:rPr>
        <w:t>4</w:t>
      </w:r>
      <w:r>
        <w:fldChar w:fldCharType="end"/>
      </w:r>
      <w:r>
        <w:t>.</w:t>
      </w:r>
      <w:r>
        <w:rPr>
          <w:rStyle w:val="FootnoteReference"/>
        </w:rPr>
        <w:footnoteReference w:id="41"/>
      </w:r>
      <w:r>
        <w:t xml:space="preserve"> The CAPEX trajectories are based on the most recent available data from the IEA World Energy Outlook Net Zero Emission Scenario or NZE (2022) or the NREL Annual Technology Baseline </w:t>
      </w:r>
      <w:r w:rsidR="007F7ABE">
        <w:t xml:space="preserve">2023 </w:t>
      </w:r>
      <w:r>
        <w:t xml:space="preserve">(ambitious scenario) in line with the recommendation from the CCDR EEX Approaches Note. </w:t>
      </w:r>
    </w:p>
    <w:p w14:paraId="65DCF2B2" w14:textId="6C9F562B" w:rsidR="00C13FF9" w:rsidRDefault="00C13FF9" w:rsidP="00C13FF9">
      <w:pPr>
        <w:jc w:val="both"/>
      </w:pPr>
      <w:r>
        <w:t xml:space="preserve">The recommendation in terms of capital costs trajectories for other technologies (without CCS) not presented is: </w:t>
      </w:r>
    </w:p>
    <w:p w14:paraId="685779DE" w14:textId="58C99183" w:rsidR="00C13FF9" w:rsidRDefault="00C13FF9" w:rsidP="00C13FF9">
      <w:pPr>
        <w:pStyle w:val="ListParagraph"/>
        <w:numPr>
          <w:ilvl w:val="0"/>
          <w:numId w:val="21"/>
        </w:numPr>
        <w:jc w:val="both"/>
      </w:pPr>
      <w:r>
        <w:lastRenderedPageBreak/>
        <w:t xml:space="preserve">CCGT, OCGT, ICE: no decrease in capital cost over time (in line with the IEA World Energy Outlook 2022 </w:t>
      </w:r>
      <w:r w:rsidR="006E72D5">
        <w:t xml:space="preserve">NZE </w:t>
      </w:r>
      <w:r>
        <w:t>scenario)</w:t>
      </w:r>
    </w:p>
    <w:p w14:paraId="7EEB265E" w14:textId="5E55B76B" w:rsidR="00C13FF9" w:rsidRDefault="00C13FF9" w:rsidP="00C13FF9">
      <w:pPr>
        <w:pStyle w:val="ListParagraph"/>
        <w:numPr>
          <w:ilvl w:val="0"/>
          <w:numId w:val="21"/>
        </w:numPr>
        <w:jc w:val="both"/>
      </w:pPr>
      <w:r>
        <w:t xml:space="preserve">Coal: no decrease in capital cost over time (in line with the IEA World Energy Outlook 2022 </w:t>
      </w:r>
      <w:r w:rsidR="006E72D5">
        <w:t xml:space="preserve">NZE </w:t>
      </w:r>
      <w:r>
        <w:t>scenario)</w:t>
      </w:r>
    </w:p>
    <w:p w14:paraId="1E2BD37F" w14:textId="29DE1621" w:rsidR="00C13FF9" w:rsidRDefault="00C13FF9" w:rsidP="00C13FF9">
      <w:pPr>
        <w:pStyle w:val="ListParagraph"/>
        <w:numPr>
          <w:ilvl w:val="0"/>
          <w:numId w:val="21"/>
        </w:numPr>
        <w:jc w:val="both"/>
      </w:pPr>
      <w:r>
        <w:t>Hydro (both for reservoir, run of river hydro, and pumped hydro): no decrease in capital cost over time (in line with the IEA World Energy Outlook</w:t>
      </w:r>
      <w:r w:rsidDel="002D615A">
        <w:t xml:space="preserve"> </w:t>
      </w:r>
      <w:r>
        <w:t xml:space="preserve">2022 </w:t>
      </w:r>
      <w:r w:rsidR="006E72D5">
        <w:t>NZE</w:t>
      </w:r>
      <w:r>
        <w:t xml:space="preserve"> scenario)</w:t>
      </w:r>
    </w:p>
    <w:p w14:paraId="125D5F9E" w14:textId="158B6EBC" w:rsidR="00C13FF9" w:rsidRDefault="00C13FF9" w:rsidP="00C13FF9">
      <w:pPr>
        <w:pStyle w:val="ListParagraph"/>
        <w:numPr>
          <w:ilvl w:val="0"/>
          <w:numId w:val="21"/>
        </w:numPr>
        <w:jc w:val="both"/>
      </w:pPr>
      <w:r>
        <w:t xml:space="preserve">Nuclear: no decrease in capital cost over time (in line with the IEA World Energy Outlook 2022 </w:t>
      </w:r>
      <w:r w:rsidR="006E72D5">
        <w:t>NZE</w:t>
      </w:r>
      <w:r>
        <w:t xml:space="preserve"> scenario)</w:t>
      </w:r>
    </w:p>
    <w:p w14:paraId="2329F7E2" w14:textId="77777777" w:rsidR="00C13FF9" w:rsidRDefault="00C13FF9" w:rsidP="00C13FF9">
      <w:pPr>
        <w:pStyle w:val="ListParagraph"/>
        <w:numPr>
          <w:ilvl w:val="0"/>
          <w:numId w:val="21"/>
        </w:numPr>
        <w:jc w:val="both"/>
      </w:pPr>
      <w:r>
        <w:t>CSP, geothermal, and biomass: see Annex 1.</w:t>
      </w:r>
    </w:p>
    <w:p w14:paraId="430784EE" w14:textId="4C4BBD3A" w:rsidR="005958E7" w:rsidRDefault="005958E7" w:rsidP="005958E7">
      <w:pPr>
        <w:jc w:val="both"/>
      </w:pPr>
      <w:r>
        <w:t xml:space="preserve">Default CAPEX trajectories for technologies in the </w:t>
      </w:r>
      <w:r w:rsidRPr="004E0D2C">
        <w:rPr>
          <w:i/>
          <w:iCs/>
        </w:rPr>
        <w:t>National P</w:t>
      </w:r>
      <w:r w:rsidR="005E620B">
        <w:rPr>
          <w:i/>
          <w:iCs/>
        </w:rPr>
        <w:t xml:space="preserve">ower </w:t>
      </w:r>
      <w:r w:rsidRPr="004E0D2C">
        <w:rPr>
          <w:i/>
          <w:iCs/>
        </w:rPr>
        <w:t>D</w:t>
      </w:r>
      <w:r w:rsidR="005E620B">
        <w:rPr>
          <w:i/>
          <w:iCs/>
        </w:rPr>
        <w:t xml:space="preserve">ecarbonization </w:t>
      </w:r>
      <w:r w:rsidRPr="004E0D2C">
        <w:rPr>
          <w:i/>
          <w:iCs/>
        </w:rPr>
        <w:t xml:space="preserve">2050 in NZE World </w:t>
      </w:r>
      <w:r w:rsidRPr="004E0D2C">
        <w:t>scenario</w:t>
      </w:r>
      <w:r>
        <w:t xml:space="preserve"> without CCS </w:t>
      </w:r>
      <w:r w:rsidRPr="00005AC1">
        <w:t xml:space="preserve">are given in </w:t>
      </w:r>
      <w:r w:rsidRPr="00063837">
        <w:fldChar w:fldCharType="begin"/>
      </w:r>
      <w:r w:rsidRPr="00005AC1">
        <w:instrText xml:space="preserve"> REF _Ref125638483 \h </w:instrText>
      </w:r>
      <w:r w:rsidR="00005AC1" w:rsidRPr="00A044FD">
        <w:instrText xml:space="preserve"> \* MERGEFORMAT </w:instrText>
      </w:r>
      <w:r w:rsidRPr="00063837">
        <w:fldChar w:fldCharType="separate"/>
      </w:r>
      <w:r w:rsidRPr="00005AC1">
        <w:rPr>
          <w:color w:val="000000" w:themeColor="text1"/>
        </w:rPr>
        <w:t xml:space="preserve">Table </w:t>
      </w:r>
      <w:r w:rsidRPr="00A044FD">
        <w:rPr>
          <w:noProof/>
          <w:color w:val="000000" w:themeColor="text1"/>
        </w:rPr>
        <w:t>14</w:t>
      </w:r>
      <w:r w:rsidRPr="00063837">
        <w:fldChar w:fldCharType="end"/>
      </w:r>
      <w:r w:rsidRPr="00005AC1">
        <w:t xml:space="preserve"> and</w:t>
      </w:r>
      <w:r w:rsidR="00005AC1">
        <w:t xml:space="preserve"> with CCS in</w:t>
      </w:r>
      <w:r w:rsidRPr="00005AC1">
        <w:t xml:space="preserve"> </w:t>
      </w:r>
      <w:r w:rsidR="00005AC1" w:rsidRPr="00005AC1">
        <w:t>T</w:t>
      </w:r>
      <w:r w:rsidR="00005AC1" w:rsidRPr="00063837">
        <w:fldChar w:fldCharType="begin"/>
      </w:r>
      <w:r w:rsidR="00005AC1" w:rsidRPr="00005AC1">
        <w:instrText xml:space="preserve"> REF _Ref125638489 \h </w:instrText>
      </w:r>
      <w:r w:rsidR="00005AC1" w:rsidRPr="00A044FD">
        <w:instrText xml:space="preserve"> \* MERGEFORMAT </w:instrText>
      </w:r>
      <w:r w:rsidR="00005AC1" w:rsidRPr="00063837">
        <w:fldChar w:fldCharType="separate"/>
      </w:r>
      <w:r w:rsidR="00005AC1" w:rsidRPr="00005AC1">
        <w:rPr>
          <w:color w:val="000000" w:themeColor="text1"/>
        </w:rPr>
        <w:t xml:space="preserve">able </w:t>
      </w:r>
      <w:r w:rsidR="00005AC1" w:rsidRPr="00A044FD">
        <w:rPr>
          <w:noProof/>
          <w:color w:val="000000" w:themeColor="text1"/>
        </w:rPr>
        <w:t>15</w:t>
      </w:r>
      <w:r w:rsidR="00005AC1" w:rsidRPr="00063837">
        <w:fldChar w:fldCharType="end"/>
      </w:r>
      <w:r w:rsidR="00005AC1">
        <w:t>.</w:t>
      </w:r>
    </w:p>
    <w:p w14:paraId="59B25F0B" w14:textId="49C31640" w:rsidR="00AC0E4C" w:rsidRDefault="00AC0E4C" w:rsidP="00913CFA">
      <w:pPr>
        <w:sectPr w:rsidR="00AC0E4C">
          <w:pgSz w:w="12240" w:h="15840"/>
          <w:pgMar w:top="1440" w:right="1440" w:bottom="1440" w:left="1440" w:header="720" w:footer="720" w:gutter="0"/>
          <w:cols w:space="720"/>
          <w:docGrid w:linePitch="360"/>
        </w:sectPr>
      </w:pPr>
    </w:p>
    <w:p w14:paraId="5346EE81" w14:textId="087AF15A" w:rsidR="00AC0E4C" w:rsidRPr="00A044FD" w:rsidRDefault="00AC0E4C" w:rsidP="00A044FD">
      <w:pPr>
        <w:rPr>
          <w:i/>
          <w:iCs/>
        </w:rPr>
      </w:pPr>
      <w:bookmarkStart w:id="58" w:name="_Ref125638483"/>
      <w:r w:rsidRPr="00D328AC">
        <w:rPr>
          <w:color w:val="000000" w:themeColor="text1"/>
        </w:rPr>
        <w:lastRenderedPageBreak/>
        <w:t xml:space="preserve">Table </w:t>
      </w:r>
      <w:r w:rsidRPr="00D328AC">
        <w:rPr>
          <w:i/>
          <w:iCs/>
          <w:color w:val="000000" w:themeColor="text1"/>
        </w:rPr>
        <w:fldChar w:fldCharType="begin"/>
      </w:r>
      <w:r w:rsidRPr="00D328AC">
        <w:rPr>
          <w:color w:val="000000" w:themeColor="text1"/>
        </w:rPr>
        <w:instrText xml:space="preserve"> SEQ Table \* ARABIC </w:instrText>
      </w:r>
      <w:r w:rsidRPr="00D328AC">
        <w:rPr>
          <w:i/>
          <w:iCs/>
          <w:color w:val="000000" w:themeColor="text1"/>
        </w:rPr>
        <w:fldChar w:fldCharType="separate"/>
      </w:r>
      <w:r w:rsidR="00730327">
        <w:rPr>
          <w:noProof/>
          <w:color w:val="000000" w:themeColor="text1"/>
        </w:rPr>
        <w:t>14</w:t>
      </w:r>
      <w:r w:rsidRPr="00D328AC">
        <w:rPr>
          <w:i/>
          <w:iCs/>
          <w:color w:val="000000" w:themeColor="text1"/>
        </w:rPr>
        <w:fldChar w:fldCharType="end"/>
      </w:r>
      <w:bookmarkEnd w:id="58"/>
      <w:r w:rsidRPr="00D328AC">
        <w:rPr>
          <w:color w:val="000000" w:themeColor="text1"/>
        </w:rPr>
        <w:t>. Default CAPEX trajectories for selected technologies</w:t>
      </w:r>
      <w:r>
        <w:rPr>
          <w:i/>
          <w:iCs/>
          <w:color w:val="000000" w:themeColor="text1"/>
        </w:rPr>
        <w:t xml:space="preserve"> </w:t>
      </w:r>
      <w:r w:rsidRPr="00AC0E4C">
        <w:rPr>
          <w:color w:val="000000" w:themeColor="text1"/>
        </w:rPr>
        <w:t>in</w:t>
      </w:r>
      <w:r>
        <w:rPr>
          <w:i/>
          <w:iCs/>
          <w:color w:val="000000" w:themeColor="text1"/>
        </w:rPr>
        <w:t xml:space="preserve"> </w:t>
      </w:r>
      <w:r w:rsidRPr="004E0D2C">
        <w:rPr>
          <w:i/>
          <w:iCs/>
        </w:rPr>
        <w:t xml:space="preserve">National PD2050 in NZE World </w:t>
      </w:r>
      <w:r w:rsidRPr="00063837">
        <w:t>scenario</w:t>
      </w:r>
      <w:r w:rsidRPr="00D328AC">
        <w:rPr>
          <w:color w:val="000000" w:themeColor="text1"/>
        </w:rPr>
        <w:t>.</w:t>
      </w:r>
      <w:r w:rsidR="00F724C4" w:rsidDel="00F724C4">
        <w:rPr>
          <w:i/>
          <w:iCs/>
          <w:color w:val="000000" w:themeColor="text1"/>
        </w:rPr>
        <w:t xml:space="preserve"> </w:t>
      </w:r>
      <w:sdt>
        <w:sdtPr>
          <w:rPr>
            <w:i/>
            <w:iCs/>
            <w:color w:val="000000" w:themeColor="text1"/>
          </w:rPr>
          <w:id w:val="-2007051952"/>
          <w:citation/>
        </w:sdtPr>
        <w:sdtContent>
          <w:r w:rsidR="00F724C4">
            <w:rPr>
              <w:i/>
              <w:iCs/>
              <w:color w:val="000000" w:themeColor="text1"/>
            </w:rPr>
            <w:fldChar w:fldCharType="begin"/>
          </w:r>
          <w:r w:rsidR="00221D73">
            <w:rPr>
              <w:i/>
              <w:iCs/>
              <w:color w:val="000000" w:themeColor="text1"/>
            </w:rPr>
            <w:instrText xml:space="preserve">CITATION NRE221 \l 1033 </w:instrText>
          </w:r>
          <w:r w:rsidR="00F724C4">
            <w:rPr>
              <w:i/>
              <w:iCs/>
              <w:color w:val="000000" w:themeColor="text1"/>
            </w:rPr>
            <w:fldChar w:fldCharType="separate"/>
          </w:r>
          <w:r w:rsidR="00221D73" w:rsidRPr="003A4BBD">
            <w:rPr>
              <w:noProof/>
              <w:color w:val="000000" w:themeColor="text1"/>
            </w:rPr>
            <w:t>[9]</w:t>
          </w:r>
          <w:r w:rsidR="00F724C4">
            <w:rPr>
              <w:i/>
              <w:iCs/>
              <w:color w:val="000000" w:themeColor="text1"/>
            </w:rPr>
            <w:fldChar w:fldCharType="end"/>
          </w:r>
        </w:sdtContent>
      </w:sdt>
      <w:sdt>
        <w:sdtPr>
          <w:rPr>
            <w:i/>
            <w:iCs/>
            <w:color w:val="000000" w:themeColor="text1"/>
          </w:rPr>
          <w:id w:val="-1096324106"/>
          <w:citation/>
        </w:sdtPr>
        <w:sdtContent>
          <w:r w:rsidR="00F724C4">
            <w:rPr>
              <w:i/>
              <w:iCs/>
              <w:color w:val="000000" w:themeColor="text1"/>
            </w:rPr>
            <w:fldChar w:fldCharType="begin"/>
          </w:r>
          <w:r w:rsidR="00F724C4">
            <w:rPr>
              <w:i/>
              <w:iCs/>
              <w:color w:val="000000" w:themeColor="text1"/>
            </w:rPr>
            <w:instrText xml:space="preserve"> CITATION IEA22 \l 1033 </w:instrText>
          </w:r>
          <w:r w:rsidR="00F724C4">
            <w:rPr>
              <w:i/>
              <w:iCs/>
              <w:color w:val="000000" w:themeColor="text1"/>
            </w:rPr>
            <w:fldChar w:fldCharType="separate"/>
          </w:r>
          <w:r w:rsidR="00FC3822">
            <w:rPr>
              <w:i/>
              <w:iCs/>
              <w:noProof/>
              <w:color w:val="000000" w:themeColor="text1"/>
            </w:rPr>
            <w:t xml:space="preserve"> </w:t>
          </w:r>
          <w:r w:rsidR="00FC3822" w:rsidRPr="00FC3822">
            <w:rPr>
              <w:noProof/>
              <w:color w:val="000000" w:themeColor="text1"/>
            </w:rPr>
            <w:t>[14]</w:t>
          </w:r>
          <w:r w:rsidR="00F724C4">
            <w:rPr>
              <w:i/>
              <w:iCs/>
              <w:color w:val="000000" w:themeColor="text1"/>
            </w:rPr>
            <w:fldChar w:fldCharType="end"/>
          </w:r>
        </w:sdtContent>
      </w:sdt>
      <w:r w:rsidDel="002D615A">
        <w:rPr>
          <w:color w:val="000000" w:themeColor="text1"/>
        </w:rPr>
        <w:t xml:space="preserve"> </w:t>
      </w:r>
    </w:p>
    <w:tbl>
      <w:tblPr>
        <w:tblStyle w:val="TableGrid"/>
        <w:tblW w:w="0" w:type="auto"/>
        <w:tblLook w:val="04A0" w:firstRow="1" w:lastRow="0" w:firstColumn="1" w:lastColumn="0" w:noHBand="0" w:noVBand="1"/>
      </w:tblPr>
      <w:tblGrid>
        <w:gridCol w:w="1295"/>
        <w:gridCol w:w="1688"/>
        <w:gridCol w:w="1688"/>
        <w:gridCol w:w="1689"/>
        <w:gridCol w:w="1688"/>
        <w:gridCol w:w="1688"/>
      </w:tblGrid>
      <w:tr w:rsidR="00AC0E4C" w14:paraId="42247EC6" w14:textId="77777777">
        <w:tc>
          <w:tcPr>
            <w:tcW w:w="1295" w:type="dxa"/>
          </w:tcPr>
          <w:p w14:paraId="6338B4CF" w14:textId="77777777" w:rsidR="00AC0E4C" w:rsidRDefault="00AC0E4C">
            <w:pPr>
              <w:jc w:val="both"/>
              <w:rPr>
                <w:i/>
                <w:iCs/>
              </w:rPr>
            </w:pPr>
          </w:p>
        </w:tc>
        <w:tc>
          <w:tcPr>
            <w:tcW w:w="1688" w:type="dxa"/>
            <w:vAlign w:val="center"/>
          </w:tcPr>
          <w:p w14:paraId="117D6343" w14:textId="77777777" w:rsidR="00AC0E4C" w:rsidRDefault="00AC0E4C">
            <w:pPr>
              <w:jc w:val="center"/>
              <w:rPr>
                <w:i/>
                <w:iCs/>
              </w:rPr>
            </w:pPr>
            <w:r>
              <w:rPr>
                <w:i/>
                <w:iCs/>
              </w:rPr>
              <w:t>Utility PV</w:t>
            </w:r>
          </w:p>
        </w:tc>
        <w:tc>
          <w:tcPr>
            <w:tcW w:w="1688" w:type="dxa"/>
            <w:vAlign w:val="center"/>
          </w:tcPr>
          <w:p w14:paraId="1255B0B3" w14:textId="77777777" w:rsidR="00AC0E4C" w:rsidRDefault="00AC0E4C">
            <w:pPr>
              <w:jc w:val="center"/>
              <w:rPr>
                <w:i/>
                <w:iCs/>
              </w:rPr>
            </w:pPr>
            <w:r>
              <w:rPr>
                <w:i/>
                <w:iCs/>
              </w:rPr>
              <w:t xml:space="preserve">Rooftop PV </w:t>
            </w:r>
          </w:p>
        </w:tc>
        <w:tc>
          <w:tcPr>
            <w:tcW w:w="1689" w:type="dxa"/>
            <w:vAlign w:val="center"/>
          </w:tcPr>
          <w:p w14:paraId="7C686EB5" w14:textId="77777777" w:rsidR="00AC0E4C" w:rsidRDefault="00AC0E4C">
            <w:pPr>
              <w:jc w:val="center"/>
              <w:rPr>
                <w:i/>
                <w:iCs/>
              </w:rPr>
            </w:pPr>
            <w:r>
              <w:rPr>
                <w:i/>
                <w:iCs/>
              </w:rPr>
              <w:t>Onshore Wind</w:t>
            </w:r>
          </w:p>
        </w:tc>
        <w:tc>
          <w:tcPr>
            <w:tcW w:w="1688" w:type="dxa"/>
            <w:vAlign w:val="center"/>
          </w:tcPr>
          <w:p w14:paraId="4D6C11FC" w14:textId="77777777" w:rsidR="00AC0E4C" w:rsidRDefault="00AC0E4C">
            <w:pPr>
              <w:jc w:val="center"/>
              <w:rPr>
                <w:i/>
                <w:iCs/>
              </w:rPr>
            </w:pPr>
            <w:r>
              <w:rPr>
                <w:i/>
                <w:iCs/>
              </w:rPr>
              <w:t>Offshore Wind</w:t>
            </w:r>
          </w:p>
        </w:tc>
        <w:tc>
          <w:tcPr>
            <w:tcW w:w="1688" w:type="dxa"/>
            <w:vAlign w:val="center"/>
          </w:tcPr>
          <w:p w14:paraId="45FAD0AE" w14:textId="77777777" w:rsidR="00AC0E4C" w:rsidRDefault="00AC0E4C">
            <w:pPr>
              <w:jc w:val="center"/>
              <w:rPr>
                <w:i/>
                <w:iCs/>
              </w:rPr>
            </w:pPr>
            <w:r>
              <w:rPr>
                <w:i/>
                <w:iCs/>
              </w:rPr>
              <w:t>Battery storage</w:t>
            </w:r>
          </w:p>
        </w:tc>
      </w:tr>
      <w:tr w:rsidR="007F7ABE" w14:paraId="5299398E" w14:textId="77777777">
        <w:tc>
          <w:tcPr>
            <w:tcW w:w="1295" w:type="dxa"/>
            <w:vAlign w:val="bottom"/>
          </w:tcPr>
          <w:p w14:paraId="0D5E06F4" w14:textId="77777777" w:rsidR="007F7ABE" w:rsidRDefault="007F7ABE" w:rsidP="007F7ABE">
            <w:pPr>
              <w:jc w:val="both"/>
              <w:rPr>
                <w:i/>
                <w:iCs/>
              </w:rPr>
            </w:pPr>
            <w:r>
              <w:rPr>
                <w:rFonts w:ascii="Calibri" w:hAnsi="Calibri" w:cs="Calibri"/>
                <w:color w:val="000000"/>
              </w:rPr>
              <w:t>2023</w:t>
            </w:r>
          </w:p>
        </w:tc>
        <w:tc>
          <w:tcPr>
            <w:tcW w:w="1688" w:type="dxa"/>
            <w:vAlign w:val="bottom"/>
          </w:tcPr>
          <w:p w14:paraId="6B3D7AF5" w14:textId="0B718E81" w:rsidR="007F7ABE" w:rsidRPr="004E0D2C" w:rsidRDefault="007F7ABE" w:rsidP="007F7ABE">
            <w:pPr>
              <w:jc w:val="right"/>
              <w:rPr>
                <w:i/>
                <w:iCs/>
              </w:rPr>
            </w:pPr>
            <w:r>
              <w:rPr>
                <w:rFonts w:ascii="Calibri" w:hAnsi="Calibri" w:cs="Calibri"/>
                <w:color w:val="000000"/>
              </w:rPr>
              <w:t>1.000</w:t>
            </w:r>
          </w:p>
        </w:tc>
        <w:tc>
          <w:tcPr>
            <w:tcW w:w="1688" w:type="dxa"/>
            <w:vAlign w:val="bottom"/>
          </w:tcPr>
          <w:p w14:paraId="30A2EB50" w14:textId="1E74A815" w:rsidR="007F7ABE" w:rsidRPr="00B80AA9" w:rsidRDefault="007F7ABE" w:rsidP="007F7ABE">
            <w:pPr>
              <w:jc w:val="right"/>
              <w:rPr>
                <w:i/>
                <w:iCs/>
                <w:highlight w:val="yellow"/>
              </w:rPr>
            </w:pPr>
            <w:r>
              <w:rPr>
                <w:rFonts w:ascii="Calibri" w:hAnsi="Calibri" w:cs="Calibri"/>
                <w:color w:val="000000"/>
              </w:rPr>
              <w:t>1.000</w:t>
            </w:r>
          </w:p>
        </w:tc>
        <w:tc>
          <w:tcPr>
            <w:tcW w:w="1689" w:type="dxa"/>
            <w:vAlign w:val="bottom"/>
          </w:tcPr>
          <w:p w14:paraId="752A1B86" w14:textId="7C60F076" w:rsidR="007F7ABE" w:rsidRPr="004F6754" w:rsidRDefault="007F7ABE" w:rsidP="007F7ABE">
            <w:pPr>
              <w:jc w:val="right"/>
              <w:rPr>
                <w:i/>
                <w:iCs/>
                <w:highlight w:val="yellow"/>
              </w:rPr>
            </w:pPr>
            <w:r>
              <w:rPr>
                <w:rFonts w:ascii="Calibri" w:hAnsi="Calibri" w:cs="Calibri"/>
                <w:color w:val="000000"/>
              </w:rPr>
              <w:t>1.000</w:t>
            </w:r>
          </w:p>
        </w:tc>
        <w:tc>
          <w:tcPr>
            <w:tcW w:w="1688" w:type="dxa"/>
            <w:vAlign w:val="bottom"/>
          </w:tcPr>
          <w:p w14:paraId="6B6EDE1C" w14:textId="2DF5DFF8" w:rsidR="007F7ABE" w:rsidRPr="004F6754" w:rsidRDefault="007F7ABE" w:rsidP="007F7ABE">
            <w:pPr>
              <w:jc w:val="right"/>
              <w:rPr>
                <w:i/>
                <w:iCs/>
                <w:highlight w:val="yellow"/>
              </w:rPr>
            </w:pPr>
            <w:r>
              <w:rPr>
                <w:rFonts w:ascii="Calibri" w:hAnsi="Calibri" w:cs="Calibri"/>
                <w:color w:val="000000"/>
              </w:rPr>
              <w:t>1.000</w:t>
            </w:r>
          </w:p>
        </w:tc>
        <w:tc>
          <w:tcPr>
            <w:tcW w:w="1688" w:type="dxa"/>
            <w:vAlign w:val="bottom"/>
          </w:tcPr>
          <w:p w14:paraId="174BD0E2" w14:textId="4C9E05BC" w:rsidR="007F7ABE" w:rsidRPr="00B80AA9" w:rsidRDefault="007F7ABE" w:rsidP="007F7ABE">
            <w:pPr>
              <w:jc w:val="right"/>
              <w:rPr>
                <w:i/>
                <w:iCs/>
                <w:highlight w:val="yellow"/>
              </w:rPr>
            </w:pPr>
            <w:r>
              <w:rPr>
                <w:rFonts w:ascii="Calibri" w:hAnsi="Calibri" w:cs="Calibri"/>
                <w:color w:val="000000"/>
              </w:rPr>
              <w:t>1.000</w:t>
            </w:r>
          </w:p>
        </w:tc>
      </w:tr>
      <w:tr w:rsidR="007F7ABE" w14:paraId="3374C1F1" w14:textId="77777777">
        <w:tc>
          <w:tcPr>
            <w:tcW w:w="1295" w:type="dxa"/>
            <w:vAlign w:val="bottom"/>
          </w:tcPr>
          <w:p w14:paraId="5B41D30D" w14:textId="77777777" w:rsidR="007F7ABE" w:rsidRDefault="007F7ABE" w:rsidP="007F7ABE">
            <w:pPr>
              <w:jc w:val="both"/>
              <w:rPr>
                <w:i/>
                <w:iCs/>
              </w:rPr>
            </w:pPr>
            <w:r>
              <w:rPr>
                <w:rFonts w:ascii="Calibri" w:hAnsi="Calibri" w:cs="Calibri"/>
                <w:color w:val="000000"/>
              </w:rPr>
              <w:t>2024</w:t>
            </w:r>
          </w:p>
        </w:tc>
        <w:tc>
          <w:tcPr>
            <w:tcW w:w="1688" w:type="dxa"/>
            <w:vAlign w:val="bottom"/>
          </w:tcPr>
          <w:p w14:paraId="074A8B18" w14:textId="654ED290" w:rsidR="007F7ABE" w:rsidRPr="004E0D2C" w:rsidRDefault="007F7ABE" w:rsidP="007F7ABE">
            <w:pPr>
              <w:jc w:val="right"/>
              <w:rPr>
                <w:i/>
                <w:iCs/>
              </w:rPr>
            </w:pPr>
            <w:r>
              <w:rPr>
                <w:rFonts w:ascii="Calibri" w:hAnsi="Calibri" w:cs="Calibri"/>
                <w:color w:val="000000"/>
              </w:rPr>
              <w:t>0.947</w:t>
            </w:r>
          </w:p>
        </w:tc>
        <w:tc>
          <w:tcPr>
            <w:tcW w:w="1688" w:type="dxa"/>
            <w:vAlign w:val="bottom"/>
          </w:tcPr>
          <w:p w14:paraId="51C6C460" w14:textId="1BF0D347" w:rsidR="007F7ABE" w:rsidRPr="00B80AA9" w:rsidRDefault="007F7ABE" w:rsidP="007F7ABE">
            <w:pPr>
              <w:jc w:val="right"/>
              <w:rPr>
                <w:i/>
                <w:iCs/>
                <w:highlight w:val="yellow"/>
              </w:rPr>
            </w:pPr>
            <w:r>
              <w:rPr>
                <w:rFonts w:ascii="Calibri" w:hAnsi="Calibri" w:cs="Calibri"/>
                <w:color w:val="000000"/>
              </w:rPr>
              <w:t>0.956</w:t>
            </w:r>
          </w:p>
        </w:tc>
        <w:tc>
          <w:tcPr>
            <w:tcW w:w="1689" w:type="dxa"/>
            <w:vAlign w:val="bottom"/>
          </w:tcPr>
          <w:p w14:paraId="51687A9B" w14:textId="00E61307" w:rsidR="007F7ABE" w:rsidRPr="004F6754" w:rsidRDefault="007F7ABE" w:rsidP="007F7ABE">
            <w:pPr>
              <w:jc w:val="right"/>
              <w:rPr>
                <w:i/>
                <w:iCs/>
                <w:highlight w:val="yellow"/>
              </w:rPr>
            </w:pPr>
            <w:r>
              <w:rPr>
                <w:rFonts w:ascii="Calibri" w:hAnsi="Calibri" w:cs="Calibri"/>
                <w:color w:val="000000"/>
              </w:rPr>
              <w:t>0.991</w:t>
            </w:r>
          </w:p>
        </w:tc>
        <w:tc>
          <w:tcPr>
            <w:tcW w:w="1688" w:type="dxa"/>
            <w:vAlign w:val="bottom"/>
          </w:tcPr>
          <w:p w14:paraId="30345D15" w14:textId="1574AAEB" w:rsidR="007F7ABE" w:rsidRPr="004F6754" w:rsidRDefault="007F7ABE" w:rsidP="007F7ABE">
            <w:pPr>
              <w:jc w:val="right"/>
              <w:rPr>
                <w:i/>
                <w:iCs/>
                <w:highlight w:val="yellow"/>
              </w:rPr>
            </w:pPr>
            <w:r>
              <w:rPr>
                <w:rFonts w:ascii="Calibri" w:hAnsi="Calibri" w:cs="Calibri"/>
                <w:color w:val="000000"/>
              </w:rPr>
              <w:t>0.947</w:t>
            </w:r>
          </w:p>
        </w:tc>
        <w:tc>
          <w:tcPr>
            <w:tcW w:w="1688" w:type="dxa"/>
            <w:vAlign w:val="bottom"/>
          </w:tcPr>
          <w:p w14:paraId="63E3C120" w14:textId="37CDB5C4" w:rsidR="007F7ABE" w:rsidRPr="00B80AA9" w:rsidRDefault="007F7ABE" w:rsidP="007F7ABE">
            <w:pPr>
              <w:jc w:val="right"/>
              <w:rPr>
                <w:i/>
                <w:iCs/>
                <w:highlight w:val="yellow"/>
              </w:rPr>
            </w:pPr>
            <w:r>
              <w:rPr>
                <w:rFonts w:ascii="Calibri" w:hAnsi="Calibri" w:cs="Calibri"/>
                <w:color w:val="000000"/>
              </w:rPr>
              <w:t>0.944</w:t>
            </w:r>
          </w:p>
        </w:tc>
      </w:tr>
      <w:tr w:rsidR="007F7ABE" w14:paraId="57991FB4" w14:textId="77777777">
        <w:tc>
          <w:tcPr>
            <w:tcW w:w="1295" w:type="dxa"/>
            <w:vAlign w:val="bottom"/>
          </w:tcPr>
          <w:p w14:paraId="214101CF" w14:textId="77777777" w:rsidR="007F7ABE" w:rsidRDefault="007F7ABE" w:rsidP="007F7ABE">
            <w:pPr>
              <w:jc w:val="both"/>
              <w:rPr>
                <w:i/>
                <w:iCs/>
              </w:rPr>
            </w:pPr>
            <w:r>
              <w:rPr>
                <w:rFonts w:ascii="Calibri" w:hAnsi="Calibri" w:cs="Calibri"/>
                <w:color w:val="000000"/>
              </w:rPr>
              <w:t>2025</w:t>
            </w:r>
          </w:p>
        </w:tc>
        <w:tc>
          <w:tcPr>
            <w:tcW w:w="1688" w:type="dxa"/>
            <w:vAlign w:val="bottom"/>
          </w:tcPr>
          <w:p w14:paraId="55EF3212" w14:textId="69C2EE9D" w:rsidR="007F7ABE" w:rsidRPr="004E0D2C" w:rsidRDefault="007F7ABE" w:rsidP="007F7ABE">
            <w:pPr>
              <w:jc w:val="right"/>
              <w:rPr>
                <w:i/>
                <w:iCs/>
              </w:rPr>
            </w:pPr>
            <w:r>
              <w:rPr>
                <w:rFonts w:ascii="Calibri" w:hAnsi="Calibri" w:cs="Calibri"/>
                <w:color w:val="000000"/>
              </w:rPr>
              <w:t>0.894</w:t>
            </w:r>
          </w:p>
        </w:tc>
        <w:tc>
          <w:tcPr>
            <w:tcW w:w="1688" w:type="dxa"/>
            <w:vAlign w:val="bottom"/>
          </w:tcPr>
          <w:p w14:paraId="5460CE81" w14:textId="7648ED6D" w:rsidR="007F7ABE" w:rsidRPr="00B80AA9" w:rsidRDefault="007F7ABE" w:rsidP="007F7ABE">
            <w:pPr>
              <w:jc w:val="right"/>
              <w:rPr>
                <w:i/>
                <w:iCs/>
                <w:highlight w:val="yellow"/>
              </w:rPr>
            </w:pPr>
            <w:r>
              <w:rPr>
                <w:rFonts w:ascii="Calibri" w:hAnsi="Calibri" w:cs="Calibri"/>
                <w:color w:val="000000"/>
              </w:rPr>
              <w:t>0.912</w:t>
            </w:r>
          </w:p>
        </w:tc>
        <w:tc>
          <w:tcPr>
            <w:tcW w:w="1689" w:type="dxa"/>
            <w:vAlign w:val="bottom"/>
          </w:tcPr>
          <w:p w14:paraId="20DF0F45" w14:textId="66C95A1E" w:rsidR="007F7ABE" w:rsidRPr="004F6754" w:rsidRDefault="007F7ABE" w:rsidP="007F7ABE">
            <w:pPr>
              <w:jc w:val="right"/>
              <w:rPr>
                <w:i/>
                <w:iCs/>
                <w:highlight w:val="yellow"/>
              </w:rPr>
            </w:pPr>
            <w:r>
              <w:rPr>
                <w:rFonts w:ascii="Calibri" w:hAnsi="Calibri" w:cs="Calibri"/>
                <w:color w:val="000000"/>
              </w:rPr>
              <w:t>0.981</w:t>
            </w:r>
          </w:p>
        </w:tc>
        <w:tc>
          <w:tcPr>
            <w:tcW w:w="1688" w:type="dxa"/>
            <w:vAlign w:val="bottom"/>
          </w:tcPr>
          <w:p w14:paraId="28598CD4" w14:textId="559323EA" w:rsidR="007F7ABE" w:rsidRPr="004F6754" w:rsidRDefault="007F7ABE" w:rsidP="007F7ABE">
            <w:pPr>
              <w:jc w:val="right"/>
              <w:rPr>
                <w:i/>
                <w:iCs/>
                <w:highlight w:val="yellow"/>
              </w:rPr>
            </w:pPr>
            <w:r>
              <w:rPr>
                <w:rFonts w:ascii="Calibri" w:hAnsi="Calibri" w:cs="Calibri"/>
                <w:color w:val="000000"/>
              </w:rPr>
              <w:t>0.893</w:t>
            </w:r>
          </w:p>
        </w:tc>
        <w:tc>
          <w:tcPr>
            <w:tcW w:w="1688" w:type="dxa"/>
            <w:vAlign w:val="bottom"/>
          </w:tcPr>
          <w:p w14:paraId="0E7C74CA" w14:textId="08D59AE2" w:rsidR="007F7ABE" w:rsidRPr="00B80AA9" w:rsidRDefault="007F7ABE" w:rsidP="007F7ABE">
            <w:pPr>
              <w:jc w:val="right"/>
              <w:rPr>
                <w:i/>
                <w:iCs/>
                <w:highlight w:val="yellow"/>
              </w:rPr>
            </w:pPr>
            <w:r>
              <w:rPr>
                <w:rFonts w:ascii="Calibri" w:hAnsi="Calibri" w:cs="Calibri"/>
                <w:color w:val="000000"/>
              </w:rPr>
              <w:t>0.896</w:t>
            </w:r>
          </w:p>
        </w:tc>
      </w:tr>
      <w:tr w:rsidR="007F7ABE" w14:paraId="17BB1A89" w14:textId="77777777">
        <w:tc>
          <w:tcPr>
            <w:tcW w:w="1295" w:type="dxa"/>
            <w:vAlign w:val="bottom"/>
          </w:tcPr>
          <w:p w14:paraId="286230AE" w14:textId="77777777" w:rsidR="007F7ABE" w:rsidRDefault="007F7ABE" w:rsidP="007F7ABE">
            <w:pPr>
              <w:jc w:val="both"/>
              <w:rPr>
                <w:i/>
                <w:iCs/>
              </w:rPr>
            </w:pPr>
            <w:r>
              <w:rPr>
                <w:rFonts w:ascii="Calibri" w:hAnsi="Calibri" w:cs="Calibri"/>
                <w:color w:val="000000"/>
              </w:rPr>
              <w:t>2026</w:t>
            </w:r>
          </w:p>
        </w:tc>
        <w:tc>
          <w:tcPr>
            <w:tcW w:w="1688" w:type="dxa"/>
            <w:vAlign w:val="bottom"/>
          </w:tcPr>
          <w:p w14:paraId="59F25974" w14:textId="05A37F89" w:rsidR="007F7ABE" w:rsidRPr="004E0D2C" w:rsidRDefault="007F7ABE" w:rsidP="007F7ABE">
            <w:pPr>
              <w:jc w:val="right"/>
              <w:rPr>
                <w:i/>
                <w:iCs/>
              </w:rPr>
            </w:pPr>
            <w:r>
              <w:rPr>
                <w:rFonts w:ascii="Calibri" w:hAnsi="Calibri" w:cs="Calibri"/>
                <w:color w:val="000000"/>
              </w:rPr>
              <w:t>0.840</w:t>
            </w:r>
          </w:p>
        </w:tc>
        <w:tc>
          <w:tcPr>
            <w:tcW w:w="1688" w:type="dxa"/>
            <w:vAlign w:val="bottom"/>
          </w:tcPr>
          <w:p w14:paraId="415E939A" w14:textId="6C605D6B" w:rsidR="007F7ABE" w:rsidRPr="00B80AA9" w:rsidRDefault="007F7ABE" w:rsidP="007F7ABE">
            <w:pPr>
              <w:jc w:val="right"/>
              <w:rPr>
                <w:i/>
                <w:iCs/>
                <w:highlight w:val="yellow"/>
              </w:rPr>
            </w:pPr>
            <w:r>
              <w:rPr>
                <w:rFonts w:ascii="Calibri" w:hAnsi="Calibri" w:cs="Calibri"/>
                <w:color w:val="000000"/>
              </w:rPr>
              <w:t>0.868</w:t>
            </w:r>
          </w:p>
        </w:tc>
        <w:tc>
          <w:tcPr>
            <w:tcW w:w="1689" w:type="dxa"/>
            <w:vAlign w:val="bottom"/>
          </w:tcPr>
          <w:p w14:paraId="64515A54" w14:textId="47ECC9FB" w:rsidR="007F7ABE" w:rsidRPr="004F6754" w:rsidRDefault="007F7ABE" w:rsidP="007F7ABE">
            <w:pPr>
              <w:jc w:val="right"/>
              <w:rPr>
                <w:i/>
                <w:iCs/>
                <w:highlight w:val="yellow"/>
              </w:rPr>
            </w:pPr>
            <w:r>
              <w:rPr>
                <w:rFonts w:ascii="Calibri" w:hAnsi="Calibri" w:cs="Calibri"/>
                <w:color w:val="000000"/>
              </w:rPr>
              <w:t>0.972</w:t>
            </w:r>
          </w:p>
        </w:tc>
        <w:tc>
          <w:tcPr>
            <w:tcW w:w="1688" w:type="dxa"/>
            <w:vAlign w:val="bottom"/>
          </w:tcPr>
          <w:p w14:paraId="20032B20" w14:textId="620D829D" w:rsidR="007F7ABE" w:rsidRPr="004F6754" w:rsidRDefault="007F7ABE" w:rsidP="007F7ABE">
            <w:pPr>
              <w:jc w:val="right"/>
              <w:rPr>
                <w:i/>
                <w:iCs/>
                <w:highlight w:val="yellow"/>
              </w:rPr>
            </w:pPr>
            <w:r>
              <w:rPr>
                <w:rFonts w:ascii="Calibri" w:hAnsi="Calibri" w:cs="Calibri"/>
                <w:color w:val="000000"/>
              </w:rPr>
              <w:t>0.840</w:t>
            </w:r>
          </w:p>
        </w:tc>
        <w:tc>
          <w:tcPr>
            <w:tcW w:w="1688" w:type="dxa"/>
            <w:vAlign w:val="bottom"/>
          </w:tcPr>
          <w:p w14:paraId="349A1F9A" w14:textId="3B58B879" w:rsidR="007F7ABE" w:rsidRPr="00B80AA9" w:rsidRDefault="007F7ABE" w:rsidP="007F7ABE">
            <w:pPr>
              <w:jc w:val="right"/>
              <w:rPr>
                <w:i/>
                <w:iCs/>
                <w:highlight w:val="yellow"/>
              </w:rPr>
            </w:pPr>
            <w:r>
              <w:rPr>
                <w:rFonts w:ascii="Calibri" w:hAnsi="Calibri" w:cs="Calibri"/>
                <w:color w:val="000000"/>
              </w:rPr>
              <w:t>0.858</w:t>
            </w:r>
          </w:p>
        </w:tc>
      </w:tr>
      <w:tr w:rsidR="007F7ABE" w14:paraId="10AC769C" w14:textId="77777777">
        <w:tc>
          <w:tcPr>
            <w:tcW w:w="1295" w:type="dxa"/>
            <w:vAlign w:val="bottom"/>
          </w:tcPr>
          <w:p w14:paraId="7FF5A719" w14:textId="77777777" w:rsidR="007F7ABE" w:rsidRDefault="007F7ABE" w:rsidP="007F7ABE">
            <w:pPr>
              <w:jc w:val="both"/>
              <w:rPr>
                <w:i/>
                <w:iCs/>
              </w:rPr>
            </w:pPr>
            <w:r>
              <w:rPr>
                <w:rFonts w:ascii="Calibri" w:hAnsi="Calibri" w:cs="Calibri"/>
                <w:color w:val="000000"/>
              </w:rPr>
              <w:t>2027</w:t>
            </w:r>
          </w:p>
        </w:tc>
        <w:tc>
          <w:tcPr>
            <w:tcW w:w="1688" w:type="dxa"/>
            <w:vAlign w:val="bottom"/>
          </w:tcPr>
          <w:p w14:paraId="0E18662B" w14:textId="55A9C1F6" w:rsidR="007F7ABE" w:rsidRPr="004E0D2C" w:rsidRDefault="007F7ABE" w:rsidP="007F7ABE">
            <w:pPr>
              <w:jc w:val="right"/>
              <w:rPr>
                <w:i/>
                <w:iCs/>
              </w:rPr>
            </w:pPr>
            <w:r>
              <w:rPr>
                <w:rFonts w:ascii="Calibri" w:hAnsi="Calibri" w:cs="Calibri"/>
                <w:color w:val="000000"/>
              </w:rPr>
              <w:t>0.787</w:t>
            </w:r>
          </w:p>
        </w:tc>
        <w:tc>
          <w:tcPr>
            <w:tcW w:w="1688" w:type="dxa"/>
            <w:vAlign w:val="bottom"/>
          </w:tcPr>
          <w:p w14:paraId="59142B4E" w14:textId="6C82E98F" w:rsidR="007F7ABE" w:rsidRPr="00B80AA9" w:rsidRDefault="007F7ABE" w:rsidP="007F7ABE">
            <w:pPr>
              <w:jc w:val="right"/>
              <w:rPr>
                <w:i/>
                <w:iCs/>
                <w:highlight w:val="yellow"/>
              </w:rPr>
            </w:pPr>
            <w:r>
              <w:rPr>
                <w:rFonts w:ascii="Calibri" w:hAnsi="Calibri" w:cs="Calibri"/>
                <w:color w:val="000000"/>
              </w:rPr>
              <w:t>0.824</w:t>
            </w:r>
          </w:p>
        </w:tc>
        <w:tc>
          <w:tcPr>
            <w:tcW w:w="1689" w:type="dxa"/>
            <w:vAlign w:val="bottom"/>
          </w:tcPr>
          <w:p w14:paraId="75CE2533" w14:textId="75470211" w:rsidR="007F7ABE" w:rsidRPr="004F6754" w:rsidRDefault="007F7ABE" w:rsidP="007F7ABE">
            <w:pPr>
              <w:jc w:val="right"/>
              <w:rPr>
                <w:i/>
                <w:iCs/>
                <w:highlight w:val="yellow"/>
              </w:rPr>
            </w:pPr>
            <w:r>
              <w:rPr>
                <w:rFonts w:ascii="Calibri" w:hAnsi="Calibri" w:cs="Calibri"/>
                <w:color w:val="000000"/>
              </w:rPr>
              <w:t>0.962</w:t>
            </w:r>
          </w:p>
        </w:tc>
        <w:tc>
          <w:tcPr>
            <w:tcW w:w="1688" w:type="dxa"/>
            <w:vAlign w:val="bottom"/>
          </w:tcPr>
          <w:p w14:paraId="00761BE1" w14:textId="40272E67" w:rsidR="007F7ABE" w:rsidRPr="004F6754" w:rsidRDefault="007F7ABE" w:rsidP="007F7ABE">
            <w:pPr>
              <w:jc w:val="right"/>
              <w:rPr>
                <w:i/>
                <w:iCs/>
                <w:highlight w:val="yellow"/>
              </w:rPr>
            </w:pPr>
            <w:r>
              <w:rPr>
                <w:rFonts w:ascii="Calibri" w:hAnsi="Calibri" w:cs="Calibri"/>
                <w:color w:val="000000"/>
              </w:rPr>
              <w:t>0.787</w:t>
            </w:r>
          </w:p>
        </w:tc>
        <w:tc>
          <w:tcPr>
            <w:tcW w:w="1688" w:type="dxa"/>
            <w:vAlign w:val="bottom"/>
          </w:tcPr>
          <w:p w14:paraId="4E182E13" w14:textId="3A2BF25F" w:rsidR="007F7ABE" w:rsidRPr="00B80AA9" w:rsidRDefault="007F7ABE" w:rsidP="007F7ABE">
            <w:pPr>
              <w:jc w:val="right"/>
              <w:rPr>
                <w:i/>
                <w:iCs/>
                <w:highlight w:val="yellow"/>
              </w:rPr>
            </w:pPr>
            <w:r>
              <w:rPr>
                <w:rFonts w:ascii="Calibri" w:hAnsi="Calibri" w:cs="Calibri"/>
                <w:color w:val="000000"/>
              </w:rPr>
              <w:t>0.820</w:t>
            </w:r>
          </w:p>
        </w:tc>
      </w:tr>
      <w:tr w:rsidR="007F7ABE" w14:paraId="07223567" w14:textId="77777777">
        <w:tc>
          <w:tcPr>
            <w:tcW w:w="1295" w:type="dxa"/>
            <w:vAlign w:val="bottom"/>
          </w:tcPr>
          <w:p w14:paraId="434EE63C" w14:textId="77777777" w:rsidR="007F7ABE" w:rsidRDefault="007F7ABE" w:rsidP="007F7ABE">
            <w:pPr>
              <w:jc w:val="both"/>
              <w:rPr>
                <w:i/>
                <w:iCs/>
              </w:rPr>
            </w:pPr>
            <w:r>
              <w:rPr>
                <w:rFonts w:ascii="Calibri" w:hAnsi="Calibri" w:cs="Calibri"/>
                <w:color w:val="000000"/>
              </w:rPr>
              <w:t>2028</w:t>
            </w:r>
          </w:p>
        </w:tc>
        <w:tc>
          <w:tcPr>
            <w:tcW w:w="1688" w:type="dxa"/>
            <w:vAlign w:val="bottom"/>
          </w:tcPr>
          <w:p w14:paraId="44E3620A" w14:textId="42FDEEE5" w:rsidR="007F7ABE" w:rsidRPr="004E0D2C" w:rsidRDefault="007F7ABE" w:rsidP="007F7ABE">
            <w:pPr>
              <w:jc w:val="right"/>
              <w:rPr>
                <w:i/>
                <w:iCs/>
              </w:rPr>
            </w:pPr>
            <w:r>
              <w:rPr>
                <w:rFonts w:ascii="Calibri" w:hAnsi="Calibri" w:cs="Calibri"/>
                <w:color w:val="000000"/>
              </w:rPr>
              <w:t>0.734</w:t>
            </w:r>
          </w:p>
        </w:tc>
        <w:tc>
          <w:tcPr>
            <w:tcW w:w="1688" w:type="dxa"/>
            <w:vAlign w:val="bottom"/>
          </w:tcPr>
          <w:p w14:paraId="6234F618" w14:textId="22C28C81" w:rsidR="007F7ABE" w:rsidRPr="00B80AA9" w:rsidRDefault="007F7ABE" w:rsidP="007F7ABE">
            <w:pPr>
              <w:jc w:val="right"/>
              <w:rPr>
                <w:i/>
                <w:iCs/>
                <w:highlight w:val="yellow"/>
              </w:rPr>
            </w:pPr>
            <w:r>
              <w:rPr>
                <w:rFonts w:ascii="Calibri" w:hAnsi="Calibri" w:cs="Calibri"/>
                <w:color w:val="000000"/>
              </w:rPr>
              <w:t>0.780</w:t>
            </w:r>
          </w:p>
        </w:tc>
        <w:tc>
          <w:tcPr>
            <w:tcW w:w="1689" w:type="dxa"/>
            <w:vAlign w:val="bottom"/>
          </w:tcPr>
          <w:p w14:paraId="24D1D61B" w14:textId="1C94E504" w:rsidR="007F7ABE" w:rsidRPr="004F6754" w:rsidRDefault="007F7ABE" w:rsidP="007F7ABE">
            <w:pPr>
              <w:jc w:val="right"/>
              <w:rPr>
                <w:i/>
                <w:iCs/>
                <w:highlight w:val="yellow"/>
              </w:rPr>
            </w:pPr>
            <w:r>
              <w:rPr>
                <w:rFonts w:ascii="Calibri" w:hAnsi="Calibri" w:cs="Calibri"/>
                <w:color w:val="000000"/>
              </w:rPr>
              <w:t>0.953</w:t>
            </w:r>
          </w:p>
        </w:tc>
        <w:tc>
          <w:tcPr>
            <w:tcW w:w="1688" w:type="dxa"/>
            <w:vAlign w:val="bottom"/>
          </w:tcPr>
          <w:p w14:paraId="210F860E" w14:textId="17228E1E" w:rsidR="007F7ABE" w:rsidRPr="004F6754" w:rsidRDefault="007F7ABE" w:rsidP="007F7ABE">
            <w:pPr>
              <w:jc w:val="right"/>
              <w:rPr>
                <w:i/>
                <w:iCs/>
                <w:highlight w:val="yellow"/>
              </w:rPr>
            </w:pPr>
            <w:r>
              <w:rPr>
                <w:rFonts w:ascii="Calibri" w:hAnsi="Calibri" w:cs="Calibri"/>
                <w:color w:val="000000"/>
              </w:rPr>
              <w:t>0.733</w:t>
            </w:r>
          </w:p>
        </w:tc>
        <w:tc>
          <w:tcPr>
            <w:tcW w:w="1688" w:type="dxa"/>
            <w:vAlign w:val="bottom"/>
          </w:tcPr>
          <w:p w14:paraId="6B967C0F" w14:textId="23B2C933" w:rsidR="007F7ABE" w:rsidRPr="00B80AA9" w:rsidRDefault="007F7ABE" w:rsidP="007F7ABE">
            <w:pPr>
              <w:jc w:val="right"/>
              <w:rPr>
                <w:i/>
                <w:iCs/>
                <w:highlight w:val="yellow"/>
              </w:rPr>
            </w:pPr>
            <w:r>
              <w:rPr>
                <w:rFonts w:ascii="Calibri" w:hAnsi="Calibri" w:cs="Calibri"/>
                <w:color w:val="000000"/>
              </w:rPr>
              <w:t>0.782</w:t>
            </w:r>
          </w:p>
        </w:tc>
      </w:tr>
      <w:tr w:rsidR="007F7ABE" w14:paraId="7892CD40" w14:textId="77777777">
        <w:tc>
          <w:tcPr>
            <w:tcW w:w="1295" w:type="dxa"/>
            <w:vAlign w:val="bottom"/>
          </w:tcPr>
          <w:p w14:paraId="46675DE6" w14:textId="77777777" w:rsidR="007F7ABE" w:rsidRDefault="007F7ABE" w:rsidP="007F7ABE">
            <w:pPr>
              <w:jc w:val="both"/>
              <w:rPr>
                <w:i/>
                <w:iCs/>
              </w:rPr>
            </w:pPr>
            <w:r>
              <w:rPr>
                <w:rFonts w:ascii="Calibri" w:hAnsi="Calibri" w:cs="Calibri"/>
                <w:color w:val="000000"/>
              </w:rPr>
              <w:t>2029</w:t>
            </w:r>
          </w:p>
        </w:tc>
        <w:tc>
          <w:tcPr>
            <w:tcW w:w="1688" w:type="dxa"/>
            <w:vAlign w:val="bottom"/>
          </w:tcPr>
          <w:p w14:paraId="068A2437" w14:textId="1CDD7B20" w:rsidR="007F7ABE" w:rsidRPr="004E0D2C" w:rsidRDefault="007F7ABE" w:rsidP="007F7ABE">
            <w:pPr>
              <w:jc w:val="right"/>
              <w:rPr>
                <w:i/>
                <w:iCs/>
              </w:rPr>
            </w:pPr>
            <w:r>
              <w:rPr>
                <w:rFonts w:ascii="Calibri" w:hAnsi="Calibri" w:cs="Calibri"/>
                <w:color w:val="000000"/>
              </w:rPr>
              <w:t>0.681</w:t>
            </w:r>
          </w:p>
        </w:tc>
        <w:tc>
          <w:tcPr>
            <w:tcW w:w="1688" w:type="dxa"/>
            <w:vAlign w:val="bottom"/>
          </w:tcPr>
          <w:p w14:paraId="7C9BF56B" w14:textId="77C94D0B" w:rsidR="007F7ABE" w:rsidRPr="00B80AA9" w:rsidRDefault="007F7ABE" w:rsidP="007F7ABE">
            <w:pPr>
              <w:jc w:val="right"/>
              <w:rPr>
                <w:i/>
                <w:iCs/>
                <w:highlight w:val="yellow"/>
              </w:rPr>
            </w:pPr>
            <w:r>
              <w:rPr>
                <w:rFonts w:ascii="Calibri" w:hAnsi="Calibri" w:cs="Calibri"/>
                <w:color w:val="000000"/>
              </w:rPr>
              <w:t>0.736</w:t>
            </w:r>
          </w:p>
        </w:tc>
        <w:tc>
          <w:tcPr>
            <w:tcW w:w="1689" w:type="dxa"/>
            <w:vAlign w:val="bottom"/>
          </w:tcPr>
          <w:p w14:paraId="062306DB" w14:textId="009D97B6" w:rsidR="007F7ABE" w:rsidRPr="004F6754" w:rsidRDefault="007F7ABE" w:rsidP="007F7ABE">
            <w:pPr>
              <w:jc w:val="right"/>
              <w:rPr>
                <w:i/>
                <w:iCs/>
                <w:highlight w:val="yellow"/>
              </w:rPr>
            </w:pPr>
            <w:r>
              <w:rPr>
                <w:rFonts w:ascii="Calibri" w:hAnsi="Calibri" w:cs="Calibri"/>
                <w:color w:val="000000"/>
              </w:rPr>
              <w:t>0.944</w:t>
            </w:r>
          </w:p>
        </w:tc>
        <w:tc>
          <w:tcPr>
            <w:tcW w:w="1688" w:type="dxa"/>
            <w:vAlign w:val="bottom"/>
          </w:tcPr>
          <w:p w14:paraId="08CAB224" w14:textId="38D1C635" w:rsidR="007F7ABE" w:rsidRPr="004F6754" w:rsidRDefault="007F7ABE" w:rsidP="007F7ABE">
            <w:pPr>
              <w:jc w:val="right"/>
              <w:rPr>
                <w:i/>
                <w:iCs/>
                <w:highlight w:val="yellow"/>
              </w:rPr>
            </w:pPr>
            <w:r>
              <w:rPr>
                <w:rFonts w:ascii="Calibri" w:hAnsi="Calibri" w:cs="Calibri"/>
                <w:color w:val="000000"/>
              </w:rPr>
              <w:t>0.680</w:t>
            </w:r>
          </w:p>
        </w:tc>
        <w:tc>
          <w:tcPr>
            <w:tcW w:w="1688" w:type="dxa"/>
            <w:vAlign w:val="bottom"/>
          </w:tcPr>
          <w:p w14:paraId="6320B37E" w14:textId="62ADB5B8" w:rsidR="007F7ABE" w:rsidRPr="00B80AA9" w:rsidRDefault="007F7ABE" w:rsidP="007F7ABE">
            <w:pPr>
              <w:jc w:val="right"/>
              <w:rPr>
                <w:i/>
                <w:iCs/>
                <w:highlight w:val="yellow"/>
              </w:rPr>
            </w:pPr>
            <w:r>
              <w:rPr>
                <w:rFonts w:ascii="Calibri" w:hAnsi="Calibri" w:cs="Calibri"/>
                <w:color w:val="000000"/>
              </w:rPr>
              <w:t>0.744</w:t>
            </w:r>
          </w:p>
        </w:tc>
      </w:tr>
      <w:tr w:rsidR="007F7ABE" w14:paraId="0C80EC42" w14:textId="77777777">
        <w:tc>
          <w:tcPr>
            <w:tcW w:w="1295" w:type="dxa"/>
            <w:vAlign w:val="bottom"/>
          </w:tcPr>
          <w:p w14:paraId="32D90058" w14:textId="77777777" w:rsidR="007F7ABE" w:rsidRDefault="007F7ABE" w:rsidP="007F7ABE">
            <w:pPr>
              <w:jc w:val="both"/>
              <w:rPr>
                <w:i/>
                <w:iCs/>
              </w:rPr>
            </w:pPr>
            <w:r>
              <w:rPr>
                <w:rFonts w:ascii="Calibri" w:hAnsi="Calibri" w:cs="Calibri"/>
                <w:color w:val="000000"/>
              </w:rPr>
              <w:t>2030</w:t>
            </w:r>
          </w:p>
        </w:tc>
        <w:tc>
          <w:tcPr>
            <w:tcW w:w="1688" w:type="dxa"/>
            <w:vAlign w:val="bottom"/>
          </w:tcPr>
          <w:p w14:paraId="49EEFF9E" w14:textId="3D2150AD" w:rsidR="007F7ABE" w:rsidRPr="004E0D2C" w:rsidRDefault="007F7ABE" w:rsidP="007F7ABE">
            <w:pPr>
              <w:jc w:val="right"/>
              <w:rPr>
                <w:i/>
                <w:iCs/>
              </w:rPr>
            </w:pPr>
            <w:r>
              <w:rPr>
                <w:rFonts w:ascii="Calibri" w:hAnsi="Calibri" w:cs="Calibri"/>
                <w:color w:val="000000"/>
              </w:rPr>
              <w:t>0.628</w:t>
            </w:r>
          </w:p>
        </w:tc>
        <w:tc>
          <w:tcPr>
            <w:tcW w:w="1688" w:type="dxa"/>
            <w:vAlign w:val="bottom"/>
          </w:tcPr>
          <w:p w14:paraId="70D12D75" w14:textId="4220C7DA" w:rsidR="007F7ABE" w:rsidRPr="00B80AA9" w:rsidRDefault="007F7ABE" w:rsidP="007F7ABE">
            <w:pPr>
              <w:jc w:val="right"/>
              <w:rPr>
                <w:i/>
                <w:iCs/>
                <w:highlight w:val="yellow"/>
              </w:rPr>
            </w:pPr>
            <w:r>
              <w:rPr>
                <w:rFonts w:ascii="Calibri" w:hAnsi="Calibri" w:cs="Calibri"/>
                <w:color w:val="000000"/>
              </w:rPr>
              <w:t>0.692</w:t>
            </w:r>
          </w:p>
        </w:tc>
        <w:tc>
          <w:tcPr>
            <w:tcW w:w="1689" w:type="dxa"/>
            <w:vAlign w:val="bottom"/>
          </w:tcPr>
          <w:p w14:paraId="23C9D246" w14:textId="7E9FC936" w:rsidR="007F7ABE" w:rsidRPr="004F6754" w:rsidRDefault="007F7ABE" w:rsidP="007F7ABE">
            <w:pPr>
              <w:jc w:val="right"/>
              <w:rPr>
                <w:i/>
                <w:iCs/>
                <w:highlight w:val="yellow"/>
              </w:rPr>
            </w:pPr>
            <w:r>
              <w:rPr>
                <w:rFonts w:ascii="Calibri" w:hAnsi="Calibri" w:cs="Calibri"/>
                <w:color w:val="000000"/>
              </w:rPr>
              <w:t>0.934</w:t>
            </w:r>
          </w:p>
        </w:tc>
        <w:tc>
          <w:tcPr>
            <w:tcW w:w="1688" w:type="dxa"/>
            <w:vAlign w:val="bottom"/>
          </w:tcPr>
          <w:p w14:paraId="10948925" w14:textId="52F726B6" w:rsidR="007F7ABE" w:rsidRPr="004F6754" w:rsidRDefault="007F7ABE" w:rsidP="007F7ABE">
            <w:pPr>
              <w:jc w:val="right"/>
              <w:rPr>
                <w:i/>
                <w:iCs/>
                <w:highlight w:val="yellow"/>
              </w:rPr>
            </w:pPr>
            <w:r>
              <w:rPr>
                <w:rFonts w:ascii="Calibri" w:hAnsi="Calibri" w:cs="Calibri"/>
                <w:color w:val="000000"/>
              </w:rPr>
              <w:t>0.626</w:t>
            </w:r>
          </w:p>
        </w:tc>
        <w:tc>
          <w:tcPr>
            <w:tcW w:w="1688" w:type="dxa"/>
            <w:vAlign w:val="bottom"/>
          </w:tcPr>
          <w:p w14:paraId="2D5E0F62" w14:textId="6E94E4F6" w:rsidR="007F7ABE" w:rsidRPr="00B80AA9" w:rsidRDefault="007F7ABE" w:rsidP="007F7ABE">
            <w:pPr>
              <w:jc w:val="right"/>
              <w:rPr>
                <w:i/>
                <w:iCs/>
                <w:highlight w:val="yellow"/>
              </w:rPr>
            </w:pPr>
            <w:r>
              <w:rPr>
                <w:rFonts w:ascii="Calibri" w:hAnsi="Calibri" w:cs="Calibri"/>
                <w:color w:val="000000"/>
              </w:rPr>
              <w:t>0.706</w:t>
            </w:r>
          </w:p>
        </w:tc>
      </w:tr>
      <w:tr w:rsidR="007F7ABE" w14:paraId="18F85B2E" w14:textId="77777777">
        <w:tc>
          <w:tcPr>
            <w:tcW w:w="1295" w:type="dxa"/>
            <w:vAlign w:val="bottom"/>
          </w:tcPr>
          <w:p w14:paraId="48F468A8" w14:textId="77777777" w:rsidR="007F7ABE" w:rsidRDefault="007F7ABE" w:rsidP="007F7ABE">
            <w:pPr>
              <w:jc w:val="both"/>
              <w:rPr>
                <w:i/>
                <w:iCs/>
              </w:rPr>
            </w:pPr>
            <w:r>
              <w:rPr>
                <w:rFonts w:ascii="Calibri" w:hAnsi="Calibri" w:cs="Calibri"/>
                <w:color w:val="000000"/>
              </w:rPr>
              <w:t>2031</w:t>
            </w:r>
          </w:p>
        </w:tc>
        <w:tc>
          <w:tcPr>
            <w:tcW w:w="1688" w:type="dxa"/>
            <w:vAlign w:val="bottom"/>
          </w:tcPr>
          <w:p w14:paraId="635FD636" w14:textId="6120B131" w:rsidR="007F7ABE" w:rsidRPr="004E0D2C" w:rsidRDefault="007F7ABE" w:rsidP="007F7ABE">
            <w:pPr>
              <w:jc w:val="right"/>
              <w:rPr>
                <w:i/>
                <w:iCs/>
              </w:rPr>
            </w:pPr>
            <w:r>
              <w:rPr>
                <w:rFonts w:ascii="Calibri" w:hAnsi="Calibri" w:cs="Calibri"/>
                <w:color w:val="000000"/>
              </w:rPr>
              <w:t>0.618</w:t>
            </w:r>
          </w:p>
        </w:tc>
        <w:tc>
          <w:tcPr>
            <w:tcW w:w="1688" w:type="dxa"/>
            <w:vAlign w:val="bottom"/>
          </w:tcPr>
          <w:p w14:paraId="6EA9C602" w14:textId="3E3AA082" w:rsidR="007F7ABE" w:rsidRPr="00B80AA9" w:rsidRDefault="007F7ABE" w:rsidP="007F7ABE">
            <w:pPr>
              <w:jc w:val="right"/>
              <w:rPr>
                <w:i/>
                <w:iCs/>
                <w:highlight w:val="yellow"/>
              </w:rPr>
            </w:pPr>
            <w:r>
              <w:rPr>
                <w:rFonts w:ascii="Calibri" w:hAnsi="Calibri" w:cs="Calibri"/>
                <w:color w:val="000000"/>
              </w:rPr>
              <w:t>0.648</w:t>
            </w:r>
          </w:p>
        </w:tc>
        <w:tc>
          <w:tcPr>
            <w:tcW w:w="1689" w:type="dxa"/>
            <w:vAlign w:val="bottom"/>
          </w:tcPr>
          <w:p w14:paraId="021E2641" w14:textId="6A2C70CB" w:rsidR="007F7ABE" w:rsidRPr="004F6754" w:rsidRDefault="007F7ABE" w:rsidP="007F7ABE">
            <w:pPr>
              <w:jc w:val="right"/>
              <w:rPr>
                <w:i/>
                <w:iCs/>
                <w:highlight w:val="yellow"/>
              </w:rPr>
            </w:pPr>
            <w:r>
              <w:rPr>
                <w:rFonts w:ascii="Calibri" w:hAnsi="Calibri" w:cs="Calibri"/>
                <w:color w:val="000000"/>
              </w:rPr>
              <w:t>0.931</w:t>
            </w:r>
          </w:p>
        </w:tc>
        <w:tc>
          <w:tcPr>
            <w:tcW w:w="1688" w:type="dxa"/>
            <w:vAlign w:val="bottom"/>
          </w:tcPr>
          <w:p w14:paraId="59AE31E7" w14:textId="45F00638" w:rsidR="007F7ABE" w:rsidRPr="004F6754" w:rsidRDefault="007F7ABE" w:rsidP="007F7ABE">
            <w:pPr>
              <w:jc w:val="right"/>
              <w:rPr>
                <w:i/>
                <w:iCs/>
                <w:highlight w:val="yellow"/>
              </w:rPr>
            </w:pPr>
            <w:r>
              <w:rPr>
                <w:rFonts w:ascii="Calibri" w:hAnsi="Calibri" w:cs="Calibri"/>
                <w:color w:val="000000"/>
              </w:rPr>
              <w:t>0.617</w:t>
            </w:r>
          </w:p>
        </w:tc>
        <w:tc>
          <w:tcPr>
            <w:tcW w:w="1688" w:type="dxa"/>
            <w:vAlign w:val="bottom"/>
          </w:tcPr>
          <w:p w14:paraId="0ABD3DCB" w14:textId="242B7075" w:rsidR="007F7ABE" w:rsidRPr="00B80AA9" w:rsidRDefault="007F7ABE" w:rsidP="007F7ABE">
            <w:pPr>
              <w:jc w:val="right"/>
              <w:rPr>
                <w:i/>
                <w:iCs/>
                <w:highlight w:val="yellow"/>
              </w:rPr>
            </w:pPr>
            <w:r>
              <w:rPr>
                <w:rFonts w:ascii="Calibri" w:hAnsi="Calibri" w:cs="Calibri"/>
                <w:color w:val="000000"/>
              </w:rPr>
              <w:t>0.693</w:t>
            </w:r>
          </w:p>
        </w:tc>
      </w:tr>
      <w:tr w:rsidR="007F7ABE" w14:paraId="70987692" w14:textId="77777777">
        <w:tc>
          <w:tcPr>
            <w:tcW w:w="1295" w:type="dxa"/>
            <w:vAlign w:val="bottom"/>
          </w:tcPr>
          <w:p w14:paraId="0ACEC3AA" w14:textId="77777777" w:rsidR="007F7ABE" w:rsidRDefault="007F7ABE" w:rsidP="007F7ABE">
            <w:pPr>
              <w:jc w:val="both"/>
              <w:rPr>
                <w:i/>
                <w:iCs/>
              </w:rPr>
            </w:pPr>
            <w:r>
              <w:rPr>
                <w:rFonts w:ascii="Calibri" w:hAnsi="Calibri" w:cs="Calibri"/>
                <w:color w:val="000000"/>
              </w:rPr>
              <w:t>2032</w:t>
            </w:r>
          </w:p>
        </w:tc>
        <w:tc>
          <w:tcPr>
            <w:tcW w:w="1688" w:type="dxa"/>
            <w:vAlign w:val="bottom"/>
          </w:tcPr>
          <w:p w14:paraId="3934FCF7" w14:textId="3185F160" w:rsidR="007F7ABE" w:rsidRPr="004E0D2C" w:rsidRDefault="007F7ABE" w:rsidP="007F7ABE">
            <w:pPr>
              <w:jc w:val="right"/>
              <w:rPr>
                <w:i/>
                <w:iCs/>
              </w:rPr>
            </w:pPr>
            <w:r>
              <w:rPr>
                <w:rFonts w:ascii="Calibri" w:hAnsi="Calibri" w:cs="Calibri"/>
                <w:color w:val="000000"/>
              </w:rPr>
              <w:t>0.609</w:t>
            </w:r>
          </w:p>
        </w:tc>
        <w:tc>
          <w:tcPr>
            <w:tcW w:w="1688" w:type="dxa"/>
            <w:vAlign w:val="bottom"/>
          </w:tcPr>
          <w:p w14:paraId="40D97003" w14:textId="7A89C48A" w:rsidR="007F7ABE" w:rsidRPr="00B80AA9" w:rsidRDefault="007F7ABE" w:rsidP="007F7ABE">
            <w:pPr>
              <w:jc w:val="right"/>
              <w:rPr>
                <w:i/>
                <w:iCs/>
                <w:highlight w:val="yellow"/>
              </w:rPr>
            </w:pPr>
            <w:r>
              <w:rPr>
                <w:rFonts w:ascii="Calibri" w:hAnsi="Calibri" w:cs="Calibri"/>
                <w:color w:val="000000"/>
              </w:rPr>
              <w:t>0.604</w:t>
            </w:r>
          </w:p>
        </w:tc>
        <w:tc>
          <w:tcPr>
            <w:tcW w:w="1689" w:type="dxa"/>
            <w:vAlign w:val="bottom"/>
          </w:tcPr>
          <w:p w14:paraId="70AB0C96" w14:textId="1245EC14" w:rsidR="007F7ABE" w:rsidRPr="004F6754" w:rsidRDefault="007F7ABE" w:rsidP="007F7ABE">
            <w:pPr>
              <w:jc w:val="right"/>
              <w:rPr>
                <w:i/>
                <w:iCs/>
                <w:highlight w:val="yellow"/>
              </w:rPr>
            </w:pPr>
            <w:r>
              <w:rPr>
                <w:rFonts w:ascii="Calibri" w:hAnsi="Calibri" w:cs="Calibri"/>
                <w:color w:val="000000"/>
              </w:rPr>
              <w:t>0.929</w:t>
            </w:r>
          </w:p>
        </w:tc>
        <w:tc>
          <w:tcPr>
            <w:tcW w:w="1688" w:type="dxa"/>
            <w:vAlign w:val="bottom"/>
          </w:tcPr>
          <w:p w14:paraId="6D0ECD1A" w14:textId="1F7E7E2E" w:rsidR="007F7ABE" w:rsidRPr="004F6754" w:rsidRDefault="007F7ABE" w:rsidP="007F7ABE">
            <w:pPr>
              <w:jc w:val="right"/>
              <w:rPr>
                <w:i/>
                <w:iCs/>
                <w:highlight w:val="yellow"/>
              </w:rPr>
            </w:pPr>
            <w:r>
              <w:rPr>
                <w:rFonts w:ascii="Calibri" w:hAnsi="Calibri" w:cs="Calibri"/>
                <w:color w:val="000000"/>
              </w:rPr>
              <w:t>0.607</w:t>
            </w:r>
          </w:p>
        </w:tc>
        <w:tc>
          <w:tcPr>
            <w:tcW w:w="1688" w:type="dxa"/>
            <w:vAlign w:val="bottom"/>
          </w:tcPr>
          <w:p w14:paraId="6BDF4CF6" w14:textId="52BB660E" w:rsidR="007F7ABE" w:rsidRPr="00B80AA9" w:rsidRDefault="007F7ABE" w:rsidP="007F7ABE">
            <w:pPr>
              <w:jc w:val="right"/>
              <w:rPr>
                <w:i/>
                <w:iCs/>
                <w:highlight w:val="yellow"/>
              </w:rPr>
            </w:pPr>
            <w:r>
              <w:rPr>
                <w:rFonts w:ascii="Calibri" w:hAnsi="Calibri" w:cs="Calibri"/>
                <w:color w:val="000000"/>
              </w:rPr>
              <w:t>0.681</w:t>
            </w:r>
          </w:p>
        </w:tc>
      </w:tr>
      <w:tr w:rsidR="007F7ABE" w14:paraId="57FE3285" w14:textId="77777777">
        <w:tc>
          <w:tcPr>
            <w:tcW w:w="1295" w:type="dxa"/>
            <w:vAlign w:val="bottom"/>
          </w:tcPr>
          <w:p w14:paraId="2409ACF6" w14:textId="77777777" w:rsidR="007F7ABE" w:rsidRDefault="007F7ABE" w:rsidP="007F7ABE">
            <w:pPr>
              <w:jc w:val="both"/>
              <w:rPr>
                <w:i/>
                <w:iCs/>
              </w:rPr>
            </w:pPr>
            <w:r>
              <w:rPr>
                <w:rFonts w:ascii="Calibri" w:hAnsi="Calibri" w:cs="Calibri"/>
                <w:color w:val="000000"/>
              </w:rPr>
              <w:t>2033</w:t>
            </w:r>
          </w:p>
        </w:tc>
        <w:tc>
          <w:tcPr>
            <w:tcW w:w="1688" w:type="dxa"/>
            <w:vAlign w:val="bottom"/>
          </w:tcPr>
          <w:p w14:paraId="223D1ED4" w14:textId="7A46FB87" w:rsidR="007F7ABE" w:rsidRPr="004E0D2C" w:rsidRDefault="007F7ABE" w:rsidP="007F7ABE">
            <w:pPr>
              <w:jc w:val="right"/>
              <w:rPr>
                <w:i/>
                <w:iCs/>
              </w:rPr>
            </w:pPr>
            <w:r>
              <w:rPr>
                <w:rFonts w:ascii="Calibri" w:hAnsi="Calibri" w:cs="Calibri"/>
                <w:color w:val="000000"/>
              </w:rPr>
              <w:t>0.599</w:t>
            </w:r>
          </w:p>
        </w:tc>
        <w:tc>
          <w:tcPr>
            <w:tcW w:w="1688" w:type="dxa"/>
            <w:vAlign w:val="bottom"/>
          </w:tcPr>
          <w:p w14:paraId="1DD46D1B" w14:textId="102C5F16" w:rsidR="007F7ABE" w:rsidRPr="00B80AA9" w:rsidRDefault="007F7ABE" w:rsidP="007F7ABE">
            <w:pPr>
              <w:jc w:val="right"/>
              <w:rPr>
                <w:i/>
                <w:iCs/>
                <w:highlight w:val="yellow"/>
              </w:rPr>
            </w:pPr>
            <w:r>
              <w:rPr>
                <w:rFonts w:ascii="Calibri" w:hAnsi="Calibri" w:cs="Calibri"/>
                <w:color w:val="000000"/>
              </w:rPr>
              <w:t>0.559</w:t>
            </w:r>
          </w:p>
        </w:tc>
        <w:tc>
          <w:tcPr>
            <w:tcW w:w="1689" w:type="dxa"/>
            <w:vAlign w:val="bottom"/>
          </w:tcPr>
          <w:p w14:paraId="796A6039" w14:textId="114877FB" w:rsidR="007F7ABE" w:rsidRPr="004F6754" w:rsidRDefault="007F7ABE" w:rsidP="007F7ABE">
            <w:pPr>
              <w:jc w:val="right"/>
              <w:rPr>
                <w:i/>
                <w:iCs/>
                <w:highlight w:val="yellow"/>
              </w:rPr>
            </w:pPr>
            <w:r>
              <w:rPr>
                <w:rFonts w:ascii="Calibri" w:hAnsi="Calibri" w:cs="Calibri"/>
                <w:color w:val="000000"/>
              </w:rPr>
              <w:t>0.926</w:t>
            </w:r>
          </w:p>
        </w:tc>
        <w:tc>
          <w:tcPr>
            <w:tcW w:w="1688" w:type="dxa"/>
            <w:vAlign w:val="bottom"/>
          </w:tcPr>
          <w:p w14:paraId="00FA6C7D" w14:textId="242F9960" w:rsidR="007F7ABE" w:rsidRPr="004F6754" w:rsidRDefault="007F7ABE" w:rsidP="007F7ABE">
            <w:pPr>
              <w:jc w:val="right"/>
              <w:rPr>
                <w:i/>
                <w:iCs/>
                <w:highlight w:val="yellow"/>
              </w:rPr>
            </w:pPr>
            <w:r>
              <w:rPr>
                <w:rFonts w:ascii="Calibri" w:hAnsi="Calibri" w:cs="Calibri"/>
                <w:color w:val="000000"/>
              </w:rPr>
              <w:t>0.597</w:t>
            </w:r>
          </w:p>
        </w:tc>
        <w:tc>
          <w:tcPr>
            <w:tcW w:w="1688" w:type="dxa"/>
            <w:vAlign w:val="bottom"/>
          </w:tcPr>
          <w:p w14:paraId="22209B9A" w14:textId="511BAC66" w:rsidR="007F7ABE" w:rsidRPr="00B80AA9" w:rsidRDefault="007F7ABE" w:rsidP="007F7ABE">
            <w:pPr>
              <w:jc w:val="right"/>
              <w:rPr>
                <w:i/>
                <w:iCs/>
                <w:highlight w:val="yellow"/>
              </w:rPr>
            </w:pPr>
            <w:r>
              <w:rPr>
                <w:rFonts w:ascii="Calibri" w:hAnsi="Calibri" w:cs="Calibri"/>
                <w:color w:val="000000"/>
              </w:rPr>
              <w:t>0.669</w:t>
            </w:r>
          </w:p>
        </w:tc>
      </w:tr>
      <w:tr w:rsidR="007F7ABE" w14:paraId="61D0DF76" w14:textId="77777777">
        <w:tc>
          <w:tcPr>
            <w:tcW w:w="1295" w:type="dxa"/>
            <w:vAlign w:val="bottom"/>
          </w:tcPr>
          <w:p w14:paraId="4DE4F9E9" w14:textId="77777777" w:rsidR="007F7ABE" w:rsidRDefault="007F7ABE" w:rsidP="007F7ABE">
            <w:pPr>
              <w:jc w:val="both"/>
              <w:rPr>
                <w:i/>
                <w:iCs/>
              </w:rPr>
            </w:pPr>
            <w:r>
              <w:rPr>
                <w:rFonts w:ascii="Calibri" w:hAnsi="Calibri" w:cs="Calibri"/>
                <w:color w:val="000000"/>
              </w:rPr>
              <w:t>2034</w:t>
            </w:r>
          </w:p>
        </w:tc>
        <w:tc>
          <w:tcPr>
            <w:tcW w:w="1688" w:type="dxa"/>
            <w:vAlign w:val="bottom"/>
          </w:tcPr>
          <w:p w14:paraId="64543CDA" w14:textId="2DB1AB8F" w:rsidR="007F7ABE" w:rsidRPr="004E0D2C" w:rsidRDefault="007F7ABE" w:rsidP="007F7ABE">
            <w:pPr>
              <w:jc w:val="right"/>
              <w:rPr>
                <w:i/>
                <w:iCs/>
              </w:rPr>
            </w:pPr>
            <w:r>
              <w:rPr>
                <w:rFonts w:ascii="Calibri" w:hAnsi="Calibri" w:cs="Calibri"/>
                <w:color w:val="000000"/>
              </w:rPr>
              <w:t>0.589</w:t>
            </w:r>
          </w:p>
        </w:tc>
        <w:tc>
          <w:tcPr>
            <w:tcW w:w="1688" w:type="dxa"/>
            <w:vAlign w:val="bottom"/>
          </w:tcPr>
          <w:p w14:paraId="0EAF75E7" w14:textId="140F5303" w:rsidR="007F7ABE" w:rsidRPr="00B80AA9" w:rsidRDefault="007F7ABE" w:rsidP="007F7ABE">
            <w:pPr>
              <w:jc w:val="right"/>
              <w:rPr>
                <w:i/>
                <w:iCs/>
                <w:highlight w:val="yellow"/>
              </w:rPr>
            </w:pPr>
            <w:r>
              <w:rPr>
                <w:rFonts w:ascii="Calibri" w:hAnsi="Calibri" w:cs="Calibri"/>
                <w:color w:val="000000"/>
              </w:rPr>
              <w:t>0.515</w:t>
            </w:r>
          </w:p>
        </w:tc>
        <w:tc>
          <w:tcPr>
            <w:tcW w:w="1689" w:type="dxa"/>
            <w:vAlign w:val="bottom"/>
          </w:tcPr>
          <w:p w14:paraId="7C4AD84F" w14:textId="2AF04733" w:rsidR="007F7ABE" w:rsidRPr="004F6754" w:rsidRDefault="007F7ABE" w:rsidP="007F7ABE">
            <w:pPr>
              <w:jc w:val="right"/>
              <w:rPr>
                <w:i/>
                <w:iCs/>
                <w:highlight w:val="yellow"/>
              </w:rPr>
            </w:pPr>
            <w:r>
              <w:rPr>
                <w:rFonts w:ascii="Calibri" w:hAnsi="Calibri" w:cs="Calibri"/>
                <w:color w:val="000000"/>
              </w:rPr>
              <w:t>0.923</w:t>
            </w:r>
          </w:p>
        </w:tc>
        <w:tc>
          <w:tcPr>
            <w:tcW w:w="1688" w:type="dxa"/>
            <w:vAlign w:val="bottom"/>
          </w:tcPr>
          <w:p w14:paraId="5E595425" w14:textId="5EE83057" w:rsidR="007F7ABE" w:rsidRPr="004F6754" w:rsidRDefault="007F7ABE" w:rsidP="007F7ABE">
            <w:pPr>
              <w:jc w:val="right"/>
              <w:rPr>
                <w:i/>
                <w:iCs/>
                <w:highlight w:val="yellow"/>
              </w:rPr>
            </w:pPr>
            <w:r>
              <w:rPr>
                <w:rFonts w:ascii="Calibri" w:hAnsi="Calibri" w:cs="Calibri"/>
                <w:color w:val="000000"/>
              </w:rPr>
              <w:t>0.587</w:t>
            </w:r>
          </w:p>
        </w:tc>
        <w:tc>
          <w:tcPr>
            <w:tcW w:w="1688" w:type="dxa"/>
            <w:vAlign w:val="bottom"/>
          </w:tcPr>
          <w:p w14:paraId="23FDFC9D" w14:textId="0C935805" w:rsidR="007F7ABE" w:rsidRPr="00B80AA9" w:rsidRDefault="007F7ABE" w:rsidP="007F7ABE">
            <w:pPr>
              <w:jc w:val="right"/>
              <w:rPr>
                <w:i/>
                <w:iCs/>
                <w:highlight w:val="yellow"/>
              </w:rPr>
            </w:pPr>
            <w:r>
              <w:rPr>
                <w:rFonts w:ascii="Calibri" w:hAnsi="Calibri" w:cs="Calibri"/>
                <w:color w:val="000000"/>
              </w:rPr>
              <w:t>0.656</w:t>
            </w:r>
          </w:p>
        </w:tc>
      </w:tr>
      <w:tr w:rsidR="007F7ABE" w14:paraId="2D39B26B" w14:textId="77777777">
        <w:tc>
          <w:tcPr>
            <w:tcW w:w="1295" w:type="dxa"/>
            <w:vAlign w:val="bottom"/>
          </w:tcPr>
          <w:p w14:paraId="25199633" w14:textId="77777777" w:rsidR="007F7ABE" w:rsidRDefault="007F7ABE" w:rsidP="007F7ABE">
            <w:pPr>
              <w:jc w:val="both"/>
              <w:rPr>
                <w:i/>
                <w:iCs/>
              </w:rPr>
            </w:pPr>
            <w:r>
              <w:rPr>
                <w:rFonts w:ascii="Calibri" w:hAnsi="Calibri" w:cs="Calibri"/>
                <w:color w:val="000000"/>
              </w:rPr>
              <w:t>2035</w:t>
            </w:r>
          </w:p>
        </w:tc>
        <w:tc>
          <w:tcPr>
            <w:tcW w:w="1688" w:type="dxa"/>
            <w:vAlign w:val="bottom"/>
          </w:tcPr>
          <w:p w14:paraId="61A3DE52" w14:textId="0BA46633" w:rsidR="007F7ABE" w:rsidRPr="004E0D2C" w:rsidRDefault="007F7ABE" w:rsidP="007F7ABE">
            <w:pPr>
              <w:jc w:val="right"/>
              <w:rPr>
                <w:i/>
                <w:iCs/>
              </w:rPr>
            </w:pPr>
            <w:r>
              <w:rPr>
                <w:rFonts w:ascii="Calibri" w:hAnsi="Calibri" w:cs="Calibri"/>
                <w:color w:val="000000"/>
              </w:rPr>
              <w:t>0.580</w:t>
            </w:r>
          </w:p>
        </w:tc>
        <w:tc>
          <w:tcPr>
            <w:tcW w:w="1688" w:type="dxa"/>
            <w:vAlign w:val="bottom"/>
          </w:tcPr>
          <w:p w14:paraId="6694C7AE" w14:textId="3CF176B6" w:rsidR="007F7ABE" w:rsidRPr="00B80AA9" w:rsidRDefault="007F7ABE" w:rsidP="007F7ABE">
            <w:pPr>
              <w:jc w:val="right"/>
              <w:rPr>
                <w:i/>
                <w:iCs/>
                <w:highlight w:val="yellow"/>
              </w:rPr>
            </w:pPr>
            <w:r>
              <w:rPr>
                <w:rFonts w:ascii="Calibri" w:hAnsi="Calibri" w:cs="Calibri"/>
                <w:color w:val="000000"/>
              </w:rPr>
              <w:t>0.471</w:t>
            </w:r>
          </w:p>
        </w:tc>
        <w:tc>
          <w:tcPr>
            <w:tcW w:w="1689" w:type="dxa"/>
            <w:vAlign w:val="bottom"/>
          </w:tcPr>
          <w:p w14:paraId="74BD3A85" w14:textId="16640933" w:rsidR="007F7ABE" w:rsidRPr="004F6754" w:rsidRDefault="007F7ABE" w:rsidP="007F7ABE">
            <w:pPr>
              <w:jc w:val="right"/>
              <w:rPr>
                <w:i/>
                <w:iCs/>
                <w:highlight w:val="yellow"/>
              </w:rPr>
            </w:pPr>
            <w:r>
              <w:rPr>
                <w:rFonts w:ascii="Calibri" w:hAnsi="Calibri" w:cs="Calibri"/>
                <w:color w:val="000000"/>
              </w:rPr>
              <w:t>0.920</w:t>
            </w:r>
          </w:p>
        </w:tc>
        <w:tc>
          <w:tcPr>
            <w:tcW w:w="1688" w:type="dxa"/>
            <w:vAlign w:val="bottom"/>
          </w:tcPr>
          <w:p w14:paraId="1A7AF821" w14:textId="16C19E48" w:rsidR="007F7ABE" w:rsidRPr="004F6754" w:rsidRDefault="007F7ABE" w:rsidP="007F7ABE">
            <w:pPr>
              <w:jc w:val="right"/>
              <w:rPr>
                <w:i/>
                <w:iCs/>
                <w:highlight w:val="yellow"/>
              </w:rPr>
            </w:pPr>
            <w:r>
              <w:rPr>
                <w:rFonts w:ascii="Calibri" w:hAnsi="Calibri" w:cs="Calibri"/>
                <w:color w:val="000000"/>
              </w:rPr>
              <w:t>0.577</w:t>
            </w:r>
          </w:p>
        </w:tc>
        <w:tc>
          <w:tcPr>
            <w:tcW w:w="1688" w:type="dxa"/>
            <w:vAlign w:val="bottom"/>
          </w:tcPr>
          <w:p w14:paraId="7A8DCE8B" w14:textId="1CE1DED7" w:rsidR="007F7ABE" w:rsidRPr="00B80AA9" w:rsidRDefault="007F7ABE" w:rsidP="007F7ABE">
            <w:pPr>
              <w:jc w:val="right"/>
              <w:rPr>
                <w:i/>
                <w:iCs/>
                <w:highlight w:val="yellow"/>
              </w:rPr>
            </w:pPr>
            <w:r>
              <w:rPr>
                <w:rFonts w:ascii="Calibri" w:hAnsi="Calibri" w:cs="Calibri"/>
                <w:color w:val="000000"/>
              </w:rPr>
              <w:t>0.644</w:t>
            </w:r>
          </w:p>
        </w:tc>
      </w:tr>
      <w:tr w:rsidR="007F7ABE" w14:paraId="09507E7B" w14:textId="77777777">
        <w:tc>
          <w:tcPr>
            <w:tcW w:w="1295" w:type="dxa"/>
            <w:vAlign w:val="bottom"/>
          </w:tcPr>
          <w:p w14:paraId="197E7988" w14:textId="77777777" w:rsidR="007F7ABE" w:rsidRDefault="007F7ABE" w:rsidP="007F7ABE">
            <w:pPr>
              <w:jc w:val="both"/>
              <w:rPr>
                <w:i/>
                <w:iCs/>
              </w:rPr>
            </w:pPr>
            <w:r>
              <w:rPr>
                <w:rFonts w:ascii="Calibri" w:hAnsi="Calibri" w:cs="Calibri"/>
                <w:color w:val="000000"/>
              </w:rPr>
              <w:t>2036</w:t>
            </w:r>
          </w:p>
        </w:tc>
        <w:tc>
          <w:tcPr>
            <w:tcW w:w="1688" w:type="dxa"/>
            <w:vAlign w:val="bottom"/>
          </w:tcPr>
          <w:p w14:paraId="240914E6" w14:textId="202E97CD" w:rsidR="007F7ABE" w:rsidRPr="004E0D2C" w:rsidRDefault="007F7ABE" w:rsidP="007F7ABE">
            <w:pPr>
              <w:jc w:val="right"/>
              <w:rPr>
                <w:i/>
                <w:iCs/>
              </w:rPr>
            </w:pPr>
            <w:r>
              <w:rPr>
                <w:rFonts w:ascii="Calibri" w:hAnsi="Calibri" w:cs="Calibri"/>
                <w:color w:val="000000"/>
              </w:rPr>
              <w:t>0.570</w:t>
            </w:r>
          </w:p>
        </w:tc>
        <w:tc>
          <w:tcPr>
            <w:tcW w:w="1688" w:type="dxa"/>
            <w:vAlign w:val="bottom"/>
          </w:tcPr>
          <w:p w14:paraId="0B7381C4" w14:textId="36826811" w:rsidR="007F7ABE" w:rsidRPr="00B80AA9" w:rsidRDefault="007F7ABE" w:rsidP="007F7ABE">
            <w:pPr>
              <w:jc w:val="right"/>
              <w:rPr>
                <w:i/>
                <w:iCs/>
                <w:highlight w:val="yellow"/>
              </w:rPr>
            </w:pPr>
            <w:r>
              <w:rPr>
                <w:rFonts w:ascii="Calibri" w:hAnsi="Calibri" w:cs="Calibri"/>
                <w:color w:val="000000"/>
              </w:rPr>
              <w:t>0.466</w:t>
            </w:r>
          </w:p>
        </w:tc>
        <w:tc>
          <w:tcPr>
            <w:tcW w:w="1689" w:type="dxa"/>
            <w:vAlign w:val="bottom"/>
          </w:tcPr>
          <w:p w14:paraId="6945F73F" w14:textId="43DF30CA" w:rsidR="007F7ABE" w:rsidRPr="004F6754" w:rsidRDefault="007F7ABE" w:rsidP="007F7ABE">
            <w:pPr>
              <w:jc w:val="right"/>
              <w:rPr>
                <w:i/>
                <w:iCs/>
                <w:highlight w:val="yellow"/>
              </w:rPr>
            </w:pPr>
            <w:r>
              <w:rPr>
                <w:rFonts w:ascii="Calibri" w:hAnsi="Calibri" w:cs="Calibri"/>
                <w:color w:val="000000"/>
              </w:rPr>
              <w:t>0.917</w:t>
            </w:r>
          </w:p>
        </w:tc>
        <w:tc>
          <w:tcPr>
            <w:tcW w:w="1688" w:type="dxa"/>
            <w:vAlign w:val="bottom"/>
          </w:tcPr>
          <w:p w14:paraId="3C2B0AD2" w14:textId="645F7C57" w:rsidR="007F7ABE" w:rsidRPr="004F6754" w:rsidRDefault="007F7ABE" w:rsidP="007F7ABE">
            <w:pPr>
              <w:jc w:val="right"/>
              <w:rPr>
                <w:i/>
                <w:iCs/>
                <w:highlight w:val="yellow"/>
              </w:rPr>
            </w:pPr>
            <w:r>
              <w:rPr>
                <w:rFonts w:ascii="Calibri" w:hAnsi="Calibri" w:cs="Calibri"/>
                <w:color w:val="000000"/>
              </w:rPr>
              <w:t>0.567</w:t>
            </w:r>
          </w:p>
        </w:tc>
        <w:tc>
          <w:tcPr>
            <w:tcW w:w="1688" w:type="dxa"/>
            <w:vAlign w:val="bottom"/>
          </w:tcPr>
          <w:p w14:paraId="5A4AF972" w14:textId="3E31EFF8" w:rsidR="007F7ABE" w:rsidRPr="00B80AA9" w:rsidRDefault="007F7ABE" w:rsidP="007F7ABE">
            <w:pPr>
              <w:jc w:val="right"/>
              <w:rPr>
                <w:i/>
                <w:iCs/>
                <w:highlight w:val="yellow"/>
              </w:rPr>
            </w:pPr>
            <w:r>
              <w:rPr>
                <w:rFonts w:ascii="Calibri" w:hAnsi="Calibri" w:cs="Calibri"/>
                <w:color w:val="000000"/>
              </w:rPr>
              <w:t>0.631</w:t>
            </w:r>
          </w:p>
        </w:tc>
      </w:tr>
      <w:tr w:rsidR="007F7ABE" w14:paraId="1F7A307E" w14:textId="77777777">
        <w:tc>
          <w:tcPr>
            <w:tcW w:w="1295" w:type="dxa"/>
            <w:vAlign w:val="bottom"/>
          </w:tcPr>
          <w:p w14:paraId="7010F605" w14:textId="77777777" w:rsidR="007F7ABE" w:rsidRDefault="007F7ABE" w:rsidP="007F7ABE">
            <w:pPr>
              <w:jc w:val="both"/>
              <w:rPr>
                <w:i/>
                <w:iCs/>
              </w:rPr>
            </w:pPr>
            <w:r>
              <w:rPr>
                <w:rFonts w:ascii="Calibri" w:hAnsi="Calibri" w:cs="Calibri"/>
                <w:color w:val="000000"/>
              </w:rPr>
              <w:t>2037</w:t>
            </w:r>
          </w:p>
        </w:tc>
        <w:tc>
          <w:tcPr>
            <w:tcW w:w="1688" w:type="dxa"/>
            <w:vAlign w:val="bottom"/>
          </w:tcPr>
          <w:p w14:paraId="55BB06A4" w14:textId="1CCFD92F" w:rsidR="007F7ABE" w:rsidRPr="004E0D2C" w:rsidRDefault="007F7ABE" w:rsidP="007F7ABE">
            <w:pPr>
              <w:jc w:val="right"/>
              <w:rPr>
                <w:i/>
                <w:iCs/>
              </w:rPr>
            </w:pPr>
            <w:r>
              <w:rPr>
                <w:rFonts w:ascii="Calibri" w:hAnsi="Calibri" w:cs="Calibri"/>
                <w:color w:val="000000"/>
              </w:rPr>
              <w:t>0.561</w:t>
            </w:r>
          </w:p>
        </w:tc>
        <w:tc>
          <w:tcPr>
            <w:tcW w:w="1688" w:type="dxa"/>
            <w:vAlign w:val="bottom"/>
          </w:tcPr>
          <w:p w14:paraId="02FA9FEB" w14:textId="6CCB9C9D" w:rsidR="007F7ABE" w:rsidRPr="00B80AA9" w:rsidRDefault="007F7ABE" w:rsidP="007F7ABE">
            <w:pPr>
              <w:jc w:val="right"/>
              <w:rPr>
                <w:i/>
                <w:iCs/>
                <w:highlight w:val="yellow"/>
              </w:rPr>
            </w:pPr>
            <w:r>
              <w:rPr>
                <w:rFonts w:ascii="Calibri" w:hAnsi="Calibri" w:cs="Calibri"/>
                <w:color w:val="000000"/>
              </w:rPr>
              <w:t>0.461</w:t>
            </w:r>
          </w:p>
        </w:tc>
        <w:tc>
          <w:tcPr>
            <w:tcW w:w="1689" w:type="dxa"/>
            <w:vAlign w:val="bottom"/>
          </w:tcPr>
          <w:p w14:paraId="63D5A1C8" w14:textId="5A442A3F" w:rsidR="007F7ABE" w:rsidRPr="004F6754" w:rsidRDefault="007F7ABE" w:rsidP="007F7ABE">
            <w:pPr>
              <w:jc w:val="right"/>
              <w:rPr>
                <w:i/>
                <w:iCs/>
                <w:highlight w:val="yellow"/>
              </w:rPr>
            </w:pPr>
            <w:r>
              <w:rPr>
                <w:rFonts w:ascii="Calibri" w:hAnsi="Calibri" w:cs="Calibri"/>
                <w:color w:val="000000"/>
              </w:rPr>
              <w:t>0.914</w:t>
            </w:r>
          </w:p>
        </w:tc>
        <w:tc>
          <w:tcPr>
            <w:tcW w:w="1688" w:type="dxa"/>
            <w:vAlign w:val="bottom"/>
          </w:tcPr>
          <w:p w14:paraId="15AC6455" w14:textId="04158C6E" w:rsidR="007F7ABE" w:rsidRPr="004F6754" w:rsidRDefault="007F7ABE" w:rsidP="007F7ABE">
            <w:pPr>
              <w:jc w:val="right"/>
              <w:rPr>
                <w:i/>
                <w:iCs/>
                <w:highlight w:val="yellow"/>
              </w:rPr>
            </w:pPr>
            <w:r>
              <w:rPr>
                <w:rFonts w:ascii="Calibri" w:hAnsi="Calibri" w:cs="Calibri"/>
                <w:color w:val="000000"/>
              </w:rPr>
              <w:t>0.558</w:t>
            </w:r>
          </w:p>
        </w:tc>
        <w:tc>
          <w:tcPr>
            <w:tcW w:w="1688" w:type="dxa"/>
            <w:vAlign w:val="bottom"/>
          </w:tcPr>
          <w:p w14:paraId="1191BFDD" w14:textId="49B90DC2" w:rsidR="007F7ABE" w:rsidRPr="00B80AA9" w:rsidRDefault="007F7ABE" w:rsidP="007F7ABE">
            <w:pPr>
              <w:jc w:val="right"/>
              <w:rPr>
                <w:i/>
                <w:iCs/>
                <w:highlight w:val="yellow"/>
              </w:rPr>
            </w:pPr>
            <w:r>
              <w:rPr>
                <w:rFonts w:ascii="Calibri" w:hAnsi="Calibri" w:cs="Calibri"/>
                <w:color w:val="000000"/>
              </w:rPr>
              <w:t>0.619</w:t>
            </w:r>
          </w:p>
        </w:tc>
      </w:tr>
      <w:tr w:rsidR="007F7ABE" w14:paraId="0B412DCA" w14:textId="77777777">
        <w:tc>
          <w:tcPr>
            <w:tcW w:w="1295" w:type="dxa"/>
            <w:vAlign w:val="bottom"/>
          </w:tcPr>
          <w:p w14:paraId="2DA315E2" w14:textId="77777777" w:rsidR="007F7ABE" w:rsidRDefault="007F7ABE" w:rsidP="007F7ABE">
            <w:pPr>
              <w:jc w:val="both"/>
              <w:rPr>
                <w:i/>
                <w:iCs/>
              </w:rPr>
            </w:pPr>
            <w:r>
              <w:rPr>
                <w:rFonts w:ascii="Calibri" w:hAnsi="Calibri" w:cs="Calibri"/>
                <w:color w:val="000000"/>
              </w:rPr>
              <w:t>2038</w:t>
            </w:r>
          </w:p>
        </w:tc>
        <w:tc>
          <w:tcPr>
            <w:tcW w:w="1688" w:type="dxa"/>
            <w:vAlign w:val="bottom"/>
          </w:tcPr>
          <w:p w14:paraId="648B5D36" w14:textId="5B51B559" w:rsidR="007F7ABE" w:rsidRPr="004E0D2C" w:rsidRDefault="007F7ABE" w:rsidP="007F7ABE">
            <w:pPr>
              <w:jc w:val="right"/>
              <w:rPr>
                <w:i/>
                <w:iCs/>
              </w:rPr>
            </w:pPr>
            <w:r>
              <w:rPr>
                <w:rFonts w:ascii="Calibri" w:hAnsi="Calibri" w:cs="Calibri"/>
                <w:color w:val="000000"/>
              </w:rPr>
              <w:t>0.551</w:t>
            </w:r>
          </w:p>
        </w:tc>
        <w:tc>
          <w:tcPr>
            <w:tcW w:w="1688" w:type="dxa"/>
            <w:vAlign w:val="bottom"/>
          </w:tcPr>
          <w:p w14:paraId="5183BFDA" w14:textId="68A70A6B" w:rsidR="007F7ABE" w:rsidRPr="00B80AA9" w:rsidRDefault="007F7ABE" w:rsidP="007F7ABE">
            <w:pPr>
              <w:jc w:val="right"/>
              <w:rPr>
                <w:i/>
                <w:iCs/>
                <w:highlight w:val="yellow"/>
              </w:rPr>
            </w:pPr>
            <w:r>
              <w:rPr>
                <w:rFonts w:ascii="Calibri" w:hAnsi="Calibri" w:cs="Calibri"/>
                <w:color w:val="000000"/>
              </w:rPr>
              <w:t>0.456</w:t>
            </w:r>
          </w:p>
        </w:tc>
        <w:tc>
          <w:tcPr>
            <w:tcW w:w="1689" w:type="dxa"/>
            <w:vAlign w:val="bottom"/>
          </w:tcPr>
          <w:p w14:paraId="4663E2DD" w14:textId="6B47AB12" w:rsidR="007F7ABE" w:rsidRPr="004F6754" w:rsidRDefault="007F7ABE" w:rsidP="007F7ABE">
            <w:pPr>
              <w:jc w:val="right"/>
              <w:rPr>
                <w:i/>
                <w:iCs/>
                <w:highlight w:val="yellow"/>
              </w:rPr>
            </w:pPr>
            <w:r>
              <w:rPr>
                <w:rFonts w:ascii="Calibri" w:hAnsi="Calibri" w:cs="Calibri"/>
                <w:color w:val="000000"/>
              </w:rPr>
              <w:t>0.912</w:t>
            </w:r>
          </w:p>
        </w:tc>
        <w:tc>
          <w:tcPr>
            <w:tcW w:w="1688" w:type="dxa"/>
            <w:vAlign w:val="bottom"/>
          </w:tcPr>
          <w:p w14:paraId="01031BDE" w14:textId="377AC993" w:rsidR="007F7ABE" w:rsidRPr="004F6754" w:rsidRDefault="007F7ABE" w:rsidP="007F7ABE">
            <w:pPr>
              <w:jc w:val="right"/>
              <w:rPr>
                <w:i/>
                <w:iCs/>
                <w:highlight w:val="yellow"/>
              </w:rPr>
            </w:pPr>
            <w:r>
              <w:rPr>
                <w:rFonts w:ascii="Calibri" w:hAnsi="Calibri" w:cs="Calibri"/>
                <w:color w:val="000000"/>
              </w:rPr>
              <w:t>0.548</w:t>
            </w:r>
          </w:p>
        </w:tc>
        <w:tc>
          <w:tcPr>
            <w:tcW w:w="1688" w:type="dxa"/>
            <w:vAlign w:val="bottom"/>
          </w:tcPr>
          <w:p w14:paraId="6F50D67B" w14:textId="7C93E5F0" w:rsidR="007F7ABE" w:rsidRPr="00B80AA9" w:rsidRDefault="007F7ABE" w:rsidP="007F7ABE">
            <w:pPr>
              <w:jc w:val="right"/>
              <w:rPr>
                <w:i/>
                <w:iCs/>
                <w:highlight w:val="yellow"/>
              </w:rPr>
            </w:pPr>
            <w:r>
              <w:rPr>
                <w:rFonts w:ascii="Calibri" w:hAnsi="Calibri" w:cs="Calibri"/>
                <w:color w:val="000000"/>
              </w:rPr>
              <w:t>0.607</w:t>
            </w:r>
          </w:p>
        </w:tc>
      </w:tr>
      <w:tr w:rsidR="007F7ABE" w14:paraId="39EF5C0C" w14:textId="77777777">
        <w:tc>
          <w:tcPr>
            <w:tcW w:w="1295" w:type="dxa"/>
            <w:vAlign w:val="bottom"/>
          </w:tcPr>
          <w:p w14:paraId="5E865C32" w14:textId="77777777" w:rsidR="007F7ABE" w:rsidRDefault="007F7ABE" w:rsidP="007F7ABE">
            <w:pPr>
              <w:jc w:val="both"/>
              <w:rPr>
                <w:i/>
                <w:iCs/>
              </w:rPr>
            </w:pPr>
            <w:r>
              <w:rPr>
                <w:rFonts w:ascii="Calibri" w:hAnsi="Calibri" w:cs="Calibri"/>
                <w:color w:val="000000"/>
              </w:rPr>
              <w:t>2039</w:t>
            </w:r>
          </w:p>
        </w:tc>
        <w:tc>
          <w:tcPr>
            <w:tcW w:w="1688" w:type="dxa"/>
            <w:vAlign w:val="bottom"/>
          </w:tcPr>
          <w:p w14:paraId="638BE4BF" w14:textId="50E92AB6" w:rsidR="007F7ABE" w:rsidRPr="004E0D2C" w:rsidRDefault="007F7ABE" w:rsidP="007F7ABE">
            <w:pPr>
              <w:jc w:val="right"/>
              <w:rPr>
                <w:i/>
                <w:iCs/>
              </w:rPr>
            </w:pPr>
            <w:r>
              <w:rPr>
                <w:rFonts w:ascii="Calibri" w:hAnsi="Calibri" w:cs="Calibri"/>
                <w:color w:val="000000"/>
              </w:rPr>
              <w:t>0.541</w:t>
            </w:r>
          </w:p>
        </w:tc>
        <w:tc>
          <w:tcPr>
            <w:tcW w:w="1688" w:type="dxa"/>
            <w:vAlign w:val="bottom"/>
          </w:tcPr>
          <w:p w14:paraId="08D35386" w14:textId="1C187225" w:rsidR="007F7ABE" w:rsidRPr="00B80AA9" w:rsidRDefault="007F7ABE" w:rsidP="007F7ABE">
            <w:pPr>
              <w:jc w:val="right"/>
              <w:rPr>
                <w:i/>
                <w:iCs/>
                <w:highlight w:val="yellow"/>
              </w:rPr>
            </w:pPr>
            <w:r>
              <w:rPr>
                <w:rFonts w:ascii="Calibri" w:hAnsi="Calibri" w:cs="Calibri"/>
                <w:color w:val="000000"/>
              </w:rPr>
              <w:t>0.450</w:t>
            </w:r>
          </w:p>
        </w:tc>
        <w:tc>
          <w:tcPr>
            <w:tcW w:w="1689" w:type="dxa"/>
            <w:vAlign w:val="bottom"/>
          </w:tcPr>
          <w:p w14:paraId="2E37F0E1" w14:textId="70DFA9BD" w:rsidR="007F7ABE" w:rsidRPr="004F6754" w:rsidRDefault="007F7ABE" w:rsidP="007F7ABE">
            <w:pPr>
              <w:jc w:val="right"/>
              <w:rPr>
                <w:i/>
                <w:iCs/>
                <w:highlight w:val="yellow"/>
              </w:rPr>
            </w:pPr>
            <w:r>
              <w:rPr>
                <w:rFonts w:ascii="Calibri" w:hAnsi="Calibri" w:cs="Calibri"/>
                <w:color w:val="000000"/>
              </w:rPr>
              <w:t>0.909</w:t>
            </w:r>
          </w:p>
        </w:tc>
        <w:tc>
          <w:tcPr>
            <w:tcW w:w="1688" w:type="dxa"/>
            <w:vAlign w:val="bottom"/>
          </w:tcPr>
          <w:p w14:paraId="3320C03B" w14:textId="4F7FAF9F" w:rsidR="007F7ABE" w:rsidRPr="004F6754" w:rsidRDefault="007F7ABE" w:rsidP="007F7ABE">
            <w:pPr>
              <w:jc w:val="right"/>
              <w:rPr>
                <w:i/>
                <w:iCs/>
                <w:highlight w:val="yellow"/>
              </w:rPr>
            </w:pPr>
            <w:r>
              <w:rPr>
                <w:rFonts w:ascii="Calibri" w:hAnsi="Calibri" w:cs="Calibri"/>
                <w:color w:val="000000"/>
              </w:rPr>
              <w:t>0.538</w:t>
            </w:r>
          </w:p>
        </w:tc>
        <w:tc>
          <w:tcPr>
            <w:tcW w:w="1688" w:type="dxa"/>
            <w:vAlign w:val="bottom"/>
          </w:tcPr>
          <w:p w14:paraId="0A7B5EC5" w14:textId="70813941" w:rsidR="007F7ABE" w:rsidRPr="00B80AA9" w:rsidRDefault="007F7ABE" w:rsidP="007F7ABE">
            <w:pPr>
              <w:jc w:val="right"/>
              <w:rPr>
                <w:i/>
                <w:iCs/>
                <w:highlight w:val="yellow"/>
              </w:rPr>
            </w:pPr>
            <w:r>
              <w:rPr>
                <w:rFonts w:ascii="Calibri" w:hAnsi="Calibri" w:cs="Calibri"/>
                <w:color w:val="000000"/>
              </w:rPr>
              <w:t>0.594</w:t>
            </w:r>
          </w:p>
        </w:tc>
      </w:tr>
      <w:tr w:rsidR="007F7ABE" w14:paraId="06F45963" w14:textId="77777777">
        <w:tc>
          <w:tcPr>
            <w:tcW w:w="1295" w:type="dxa"/>
            <w:vAlign w:val="bottom"/>
          </w:tcPr>
          <w:p w14:paraId="2EAAFFD8" w14:textId="77777777" w:rsidR="007F7ABE" w:rsidRDefault="007F7ABE" w:rsidP="007F7ABE">
            <w:pPr>
              <w:jc w:val="both"/>
              <w:rPr>
                <w:i/>
                <w:iCs/>
              </w:rPr>
            </w:pPr>
            <w:r>
              <w:rPr>
                <w:rFonts w:ascii="Calibri" w:hAnsi="Calibri" w:cs="Calibri"/>
                <w:color w:val="000000"/>
              </w:rPr>
              <w:t>2040</w:t>
            </w:r>
          </w:p>
        </w:tc>
        <w:tc>
          <w:tcPr>
            <w:tcW w:w="1688" w:type="dxa"/>
            <w:vAlign w:val="bottom"/>
          </w:tcPr>
          <w:p w14:paraId="7125BFE2" w14:textId="287E724B" w:rsidR="007F7ABE" w:rsidRPr="004E0D2C" w:rsidRDefault="007F7ABE" w:rsidP="007F7ABE">
            <w:pPr>
              <w:jc w:val="right"/>
              <w:rPr>
                <w:i/>
                <w:iCs/>
              </w:rPr>
            </w:pPr>
            <w:r>
              <w:rPr>
                <w:rFonts w:ascii="Calibri" w:hAnsi="Calibri" w:cs="Calibri"/>
                <w:color w:val="000000"/>
              </w:rPr>
              <w:t>0.532</w:t>
            </w:r>
          </w:p>
        </w:tc>
        <w:tc>
          <w:tcPr>
            <w:tcW w:w="1688" w:type="dxa"/>
            <w:vAlign w:val="bottom"/>
          </w:tcPr>
          <w:p w14:paraId="503F26B4" w14:textId="15F36E81" w:rsidR="007F7ABE" w:rsidRPr="00B80AA9" w:rsidRDefault="007F7ABE" w:rsidP="007F7ABE">
            <w:pPr>
              <w:jc w:val="right"/>
              <w:rPr>
                <w:i/>
                <w:iCs/>
                <w:highlight w:val="yellow"/>
              </w:rPr>
            </w:pPr>
            <w:r>
              <w:rPr>
                <w:rFonts w:ascii="Calibri" w:hAnsi="Calibri" w:cs="Calibri"/>
                <w:color w:val="000000"/>
              </w:rPr>
              <w:t>0.445</w:t>
            </w:r>
          </w:p>
        </w:tc>
        <w:tc>
          <w:tcPr>
            <w:tcW w:w="1689" w:type="dxa"/>
            <w:vAlign w:val="bottom"/>
          </w:tcPr>
          <w:p w14:paraId="21BCACEC" w14:textId="36E31ABD" w:rsidR="007F7ABE" w:rsidRPr="004F6754" w:rsidRDefault="007F7ABE" w:rsidP="007F7ABE">
            <w:pPr>
              <w:jc w:val="right"/>
              <w:rPr>
                <w:i/>
                <w:iCs/>
                <w:highlight w:val="yellow"/>
              </w:rPr>
            </w:pPr>
            <w:r>
              <w:rPr>
                <w:rFonts w:ascii="Calibri" w:hAnsi="Calibri" w:cs="Calibri"/>
                <w:color w:val="000000"/>
              </w:rPr>
              <w:t>0.906</w:t>
            </w:r>
          </w:p>
        </w:tc>
        <w:tc>
          <w:tcPr>
            <w:tcW w:w="1688" w:type="dxa"/>
            <w:vAlign w:val="bottom"/>
          </w:tcPr>
          <w:p w14:paraId="5E4291EE" w14:textId="41859043" w:rsidR="007F7ABE" w:rsidRPr="004F6754" w:rsidRDefault="007F7ABE" w:rsidP="007F7ABE">
            <w:pPr>
              <w:jc w:val="right"/>
              <w:rPr>
                <w:i/>
                <w:iCs/>
                <w:highlight w:val="yellow"/>
              </w:rPr>
            </w:pPr>
            <w:r>
              <w:rPr>
                <w:rFonts w:ascii="Calibri" w:hAnsi="Calibri" w:cs="Calibri"/>
                <w:color w:val="000000"/>
              </w:rPr>
              <w:t>0.528</w:t>
            </w:r>
          </w:p>
        </w:tc>
        <w:tc>
          <w:tcPr>
            <w:tcW w:w="1688" w:type="dxa"/>
            <w:vAlign w:val="bottom"/>
          </w:tcPr>
          <w:p w14:paraId="3AE53A24" w14:textId="3BFC3EBF" w:rsidR="007F7ABE" w:rsidRPr="00B80AA9" w:rsidRDefault="007F7ABE" w:rsidP="007F7ABE">
            <w:pPr>
              <w:jc w:val="right"/>
              <w:rPr>
                <w:i/>
                <w:iCs/>
                <w:highlight w:val="yellow"/>
              </w:rPr>
            </w:pPr>
            <w:r>
              <w:rPr>
                <w:rFonts w:ascii="Calibri" w:hAnsi="Calibri" w:cs="Calibri"/>
                <w:color w:val="000000"/>
              </w:rPr>
              <w:t>0.582</w:t>
            </w:r>
          </w:p>
        </w:tc>
      </w:tr>
      <w:tr w:rsidR="007F7ABE" w14:paraId="0ED1224B" w14:textId="77777777">
        <w:tc>
          <w:tcPr>
            <w:tcW w:w="1295" w:type="dxa"/>
            <w:vAlign w:val="bottom"/>
          </w:tcPr>
          <w:p w14:paraId="6715EA6D" w14:textId="77777777" w:rsidR="007F7ABE" w:rsidRDefault="007F7ABE" w:rsidP="007F7ABE">
            <w:pPr>
              <w:jc w:val="both"/>
              <w:rPr>
                <w:i/>
                <w:iCs/>
              </w:rPr>
            </w:pPr>
            <w:r>
              <w:rPr>
                <w:rFonts w:ascii="Calibri" w:hAnsi="Calibri" w:cs="Calibri"/>
                <w:color w:val="000000"/>
              </w:rPr>
              <w:t>2041</w:t>
            </w:r>
          </w:p>
        </w:tc>
        <w:tc>
          <w:tcPr>
            <w:tcW w:w="1688" w:type="dxa"/>
            <w:vAlign w:val="bottom"/>
          </w:tcPr>
          <w:p w14:paraId="4ECF5208" w14:textId="56FFE826" w:rsidR="007F7ABE" w:rsidRPr="004E0D2C" w:rsidRDefault="007F7ABE" w:rsidP="007F7ABE">
            <w:pPr>
              <w:jc w:val="right"/>
              <w:rPr>
                <w:i/>
                <w:iCs/>
              </w:rPr>
            </w:pPr>
            <w:r>
              <w:rPr>
                <w:rFonts w:ascii="Calibri" w:hAnsi="Calibri" w:cs="Calibri"/>
                <w:color w:val="000000"/>
              </w:rPr>
              <w:t>0.522</w:t>
            </w:r>
          </w:p>
        </w:tc>
        <w:tc>
          <w:tcPr>
            <w:tcW w:w="1688" w:type="dxa"/>
            <w:vAlign w:val="bottom"/>
          </w:tcPr>
          <w:p w14:paraId="028ACF1B" w14:textId="3279CD93" w:rsidR="007F7ABE" w:rsidRPr="00B80AA9" w:rsidRDefault="007F7ABE" w:rsidP="007F7ABE">
            <w:pPr>
              <w:jc w:val="right"/>
              <w:rPr>
                <w:i/>
                <w:iCs/>
                <w:highlight w:val="yellow"/>
              </w:rPr>
            </w:pPr>
            <w:r>
              <w:rPr>
                <w:rFonts w:ascii="Calibri" w:hAnsi="Calibri" w:cs="Calibri"/>
                <w:color w:val="000000"/>
              </w:rPr>
              <w:t>0.440</w:t>
            </w:r>
          </w:p>
        </w:tc>
        <w:tc>
          <w:tcPr>
            <w:tcW w:w="1689" w:type="dxa"/>
            <w:vAlign w:val="bottom"/>
          </w:tcPr>
          <w:p w14:paraId="2237FC40" w14:textId="05D05D18" w:rsidR="007F7ABE" w:rsidRPr="004F6754" w:rsidRDefault="007F7ABE" w:rsidP="007F7ABE">
            <w:pPr>
              <w:jc w:val="right"/>
              <w:rPr>
                <w:i/>
                <w:iCs/>
                <w:highlight w:val="yellow"/>
              </w:rPr>
            </w:pPr>
            <w:r>
              <w:rPr>
                <w:rFonts w:ascii="Calibri" w:hAnsi="Calibri" w:cs="Calibri"/>
                <w:color w:val="000000"/>
              </w:rPr>
              <w:t>0.903</w:t>
            </w:r>
          </w:p>
        </w:tc>
        <w:tc>
          <w:tcPr>
            <w:tcW w:w="1688" w:type="dxa"/>
            <w:vAlign w:val="bottom"/>
          </w:tcPr>
          <w:p w14:paraId="58D4FAFE" w14:textId="25900948" w:rsidR="007F7ABE" w:rsidRPr="004F6754" w:rsidRDefault="007F7ABE" w:rsidP="007F7ABE">
            <w:pPr>
              <w:jc w:val="right"/>
              <w:rPr>
                <w:i/>
                <w:iCs/>
                <w:highlight w:val="yellow"/>
              </w:rPr>
            </w:pPr>
            <w:r>
              <w:rPr>
                <w:rFonts w:ascii="Calibri" w:hAnsi="Calibri" w:cs="Calibri"/>
                <w:color w:val="000000"/>
              </w:rPr>
              <w:t>0.518</w:t>
            </w:r>
          </w:p>
        </w:tc>
        <w:tc>
          <w:tcPr>
            <w:tcW w:w="1688" w:type="dxa"/>
            <w:vAlign w:val="bottom"/>
          </w:tcPr>
          <w:p w14:paraId="7DADC7A6" w14:textId="21C0E567" w:rsidR="007F7ABE" w:rsidRPr="00B80AA9" w:rsidRDefault="007F7ABE" w:rsidP="007F7ABE">
            <w:pPr>
              <w:jc w:val="right"/>
              <w:rPr>
                <w:i/>
                <w:iCs/>
                <w:highlight w:val="yellow"/>
              </w:rPr>
            </w:pPr>
            <w:r>
              <w:rPr>
                <w:rFonts w:ascii="Calibri" w:hAnsi="Calibri" w:cs="Calibri"/>
                <w:color w:val="000000"/>
              </w:rPr>
              <w:t>0.570</w:t>
            </w:r>
          </w:p>
        </w:tc>
      </w:tr>
      <w:tr w:rsidR="007F7ABE" w14:paraId="1FFDC7AE" w14:textId="77777777">
        <w:tc>
          <w:tcPr>
            <w:tcW w:w="1295" w:type="dxa"/>
            <w:vAlign w:val="bottom"/>
          </w:tcPr>
          <w:p w14:paraId="081D5BCF" w14:textId="77777777" w:rsidR="007F7ABE" w:rsidRDefault="007F7ABE" w:rsidP="007F7ABE">
            <w:pPr>
              <w:jc w:val="both"/>
              <w:rPr>
                <w:i/>
                <w:iCs/>
              </w:rPr>
            </w:pPr>
            <w:r>
              <w:rPr>
                <w:rFonts w:ascii="Calibri" w:hAnsi="Calibri" w:cs="Calibri"/>
                <w:color w:val="000000"/>
              </w:rPr>
              <w:t>2042</w:t>
            </w:r>
          </w:p>
        </w:tc>
        <w:tc>
          <w:tcPr>
            <w:tcW w:w="1688" w:type="dxa"/>
            <w:vAlign w:val="bottom"/>
          </w:tcPr>
          <w:p w14:paraId="6957CF64" w14:textId="002D5685" w:rsidR="007F7ABE" w:rsidRPr="004E0D2C" w:rsidRDefault="007F7ABE" w:rsidP="007F7ABE">
            <w:pPr>
              <w:jc w:val="right"/>
              <w:rPr>
                <w:i/>
                <w:iCs/>
              </w:rPr>
            </w:pPr>
            <w:r>
              <w:rPr>
                <w:rFonts w:ascii="Calibri" w:hAnsi="Calibri" w:cs="Calibri"/>
                <w:color w:val="000000"/>
              </w:rPr>
              <w:t>0.513</w:t>
            </w:r>
          </w:p>
        </w:tc>
        <w:tc>
          <w:tcPr>
            <w:tcW w:w="1688" w:type="dxa"/>
            <w:vAlign w:val="bottom"/>
          </w:tcPr>
          <w:p w14:paraId="68BC1C32" w14:textId="665CE556" w:rsidR="007F7ABE" w:rsidRPr="00B80AA9" w:rsidRDefault="007F7ABE" w:rsidP="007F7ABE">
            <w:pPr>
              <w:jc w:val="right"/>
              <w:rPr>
                <w:i/>
                <w:iCs/>
                <w:highlight w:val="yellow"/>
              </w:rPr>
            </w:pPr>
            <w:r>
              <w:rPr>
                <w:rFonts w:ascii="Calibri" w:hAnsi="Calibri" w:cs="Calibri"/>
                <w:color w:val="000000"/>
              </w:rPr>
              <w:t>0.435</w:t>
            </w:r>
          </w:p>
        </w:tc>
        <w:tc>
          <w:tcPr>
            <w:tcW w:w="1689" w:type="dxa"/>
            <w:vAlign w:val="bottom"/>
          </w:tcPr>
          <w:p w14:paraId="1392A772" w14:textId="14D6F6DA" w:rsidR="007F7ABE" w:rsidRPr="004F6754" w:rsidRDefault="007F7ABE" w:rsidP="007F7ABE">
            <w:pPr>
              <w:jc w:val="right"/>
              <w:rPr>
                <w:i/>
                <w:iCs/>
                <w:highlight w:val="yellow"/>
              </w:rPr>
            </w:pPr>
            <w:r>
              <w:rPr>
                <w:rFonts w:ascii="Calibri" w:hAnsi="Calibri" w:cs="Calibri"/>
                <w:color w:val="000000"/>
              </w:rPr>
              <w:t>0.900</w:t>
            </w:r>
          </w:p>
        </w:tc>
        <w:tc>
          <w:tcPr>
            <w:tcW w:w="1688" w:type="dxa"/>
            <w:vAlign w:val="bottom"/>
          </w:tcPr>
          <w:p w14:paraId="7C2E8EDC" w14:textId="15C8CC8F" w:rsidR="007F7ABE" w:rsidRPr="004F6754" w:rsidRDefault="007F7ABE" w:rsidP="007F7ABE">
            <w:pPr>
              <w:jc w:val="right"/>
              <w:rPr>
                <w:i/>
                <w:iCs/>
                <w:highlight w:val="yellow"/>
              </w:rPr>
            </w:pPr>
            <w:r>
              <w:rPr>
                <w:rFonts w:ascii="Calibri" w:hAnsi="Calibri" w:cs="Calibri"/>
                <w:color w:val="000000"/>
              </w:rPr>
              <w:t>0.508</w:t>
            </w:r>
          </w:p>
        </w:tc>
        <w:tc>
          <w:tcPr>
            <w:tcW w:w="1688" w:type="dxa"/>
            <w:vAlign w:val="bottom"/>
          </w:tcPr>
          <w:p w14:paraId="212B94F2" w14:textId="535C48BD" w:rsidR="007F7ABE" w:rsidRPr="00B80AA9" w:rsidRDefault="007F7ABE" w:rsidP="007F7ABE">
            <w:pPr>
              <w:jc w:val="right"/>
              <w:rPr>
                <w:i/>
                <w:iCs/>
                <w:highlight w:val="yellow"/>
              </w:rPr>
            </w:pPr>
            <w:r>
              <w:rPr>
                <w:rFonts w:ascii="Calibri" w:hAnsi="Calibri" w:cs="Calibri"/>
                <w:color w:val="000000"/>
              </w:rPr>
              <w:t>0.557</w:t>
            </w:r>
          </w:p>
        </w:tc>
      </w:tr>
      <w:tr w:rsidR="007F7ABE" w14:paraId="00E59A0B" w14:textId="77777777">
        <w:tc>
          <w:tcPr>
            <w:tcW w:w="1295" w:type="dxa"/>
            <w:vAlign w:val="bottom"/>
          </w:tcPr>
          <w:p w14:paraId="65E227CA" w14:textId="77777777" w:rsidR="007F7ABE" w:rsidRDefault="007F7ABE" w:rsidP="007F7ABE">
            <w:pPr>
              <w:jc w:val="both"/>
              <w:rPr>
                <w:i/>
                <w:iCs/>
              </w:rPr>
            </w:pPr>
            <w:r>
              <w:rPr>
                <w:rFonts w:ascii="Calibri" w:hAnsi="Calibri" w:cs="Calibri"/>
                <w:color w:val="000000"/>
              </w:rPr>
              <w:t>2043</w:t>
            </w:r>
          </w:p>
        </w:tc>
        <w:tc>
          <w:tcPr>
            <w:tcW w:w="1688" w:type="dxa"/>
            <w:vAlign w:val="bottom"/>
          </w:tcPr>
          <w:p w14:paraId="301D5876" w14:textId="165F5CBF" w:rsidR="007F7ABE" w:rsidRPr="004E0D2C" w:rsidRDefault="007F7ABE" w:rsidP="007F7ABE">
            <w:pPr>
              <w:jc w:val="right"/>
              <w:rPr>
                <w:i/>
                <w:iCs/>
              </w:rPr>
            </w:pPr>
            <w:r>
              <w:rPr>
                <w:rFonts w:ascii="Calibri" w:hAnsi="Calibri" w:cs="Calibri"/>
                <w:color w:val="000000"/>
              </w:rPr>
              <w:t>0.503</w:t>
            </w:r>
          </w:p>
        </w:tc>
        <w:tc>
          <w:tcPr>
            <w:tcW w:w="1688" w:type="dxa"/>
            <w:vAlign w:val="bottom"/>
          </w:tcPr>
          <w:p w14:paraId="70D765CE" w14:textId="6375B5F2" w:rsidR="007F7ABE" w:rsidRPr="00B80AA9" w:rsidRDefault="007F7ABE" w:rsidP="007F7ABE">
            <w:pPr>
              <w:jc w:val="right"/>
              <w:rPr>
                <w:i/>
                <w:iCs/>
                <w:highlight w:val="yellow"/>
              </w:rPr>
            </w:pPr>
            <w:r>
              <w:rPr>
                <w:rFonts w:ascii="Calibri" w:hAnsi="Calibri" w:cs="Calibri"/>
                <w:color w:val="000000"/>
              </w:rPr>
              <w:t>0.429</w:t>
            </w:r>
          </w:p>
        </w:tc>
        <w:tc>
          <w:tcPr>
            <w:tcW w:w="1689" w:type="dxa"/>
            <w:vAlign w:val="bottom"/>
          </w:tcPr>
          <w:p w14:paraId="12697FDB" w14:textId="35D1E559" w:rsidR="007F7ABE" w:rsidRPr="004F6754" w:rsidRDefault="007F7ABE" w:rsidP="007F7ABE">
            <w:pPr>
              <w:jc w:val="right"/>
              <w:rPr>
                <w:i/>
                <w:iCs/>
                <w:highlight w:val="yellow"/>
              </w:rPr>
            </w:pPr>
            <w:r>
              <w:rPr>
                <w:rFonts w:ascii="Calibri" w:hAnsi="Calibri" w:cs="Calibri"/>
                <w:color w:val="000000"/>
              </w:rPr>
              <w:t>0.898</w:t>
            </w:r>
          </w:p>
        </w:tc>
        <w:tc>
          <w:tcPr>
            <w:tcW w:w="1688" w:type="dxa"/>
            <w:vAlign w:val="bottom"/>
          </w:tcPr>
          <w:p w14:paraId="745ABD50" w14:textId="50585867" w:rsidR="007F7ABE" w:rsidRPr="004F6754" w:rsidRDefault="007F7ABE" w:rsidP="007F7ABE">
            <w:pPr>
              <w:jc w:val="right"/>
              <w:rPr>
                <w:i/>
                <w:iCs/>
                <w:highlight w:val="yellow"/>
              </w:rPr>
            </w:pPr>
            <w:r>
              <w:rPr>
                <w:rFonts w:ascii="Calibri" w:hAnsi="Calibri" w:cs="Calibri"/>
                <w:color w:val="000000"/>
              </w:rPr>
              <w:t>0.499</w:t>
            </w:r>
          </w:p>
        </w:tc>
        <w:tc>
          <w:tcPr>
            <w:tcW w:w="1688" w:type="dxa"/>
            <w:vAlign w:val="bottom"/>
          </w:tcPr>
          <w:p w14:paraId="581D8E36" w14:textId="684455C9" w:rsidR="007F7ABE" w:rsidRPr="00B80AA9" w:rsidRDefault="007F7ABE" w:rsidP="007F7ABE">
            <w:pPr>
              <w:jc w:val="right"/>
              <w:rPr>
                <w:i/>
                <w:iCs/>
                <w:highlight w:val="yellow"/>
              </w:rPr>
            </w:pPr>
            <w:r>
              <w:rPr>
                <w:rFonts w:ascii="Calibri" w:hAnsi="Calibri" w:cs="Calibri"/>
                <w:color w:val="000000"/>
              </w:rPr>
              <w:t>0.545</w:t>
            </w:r>
          </w:p>
        </w:tc>
      </w:tr>
      <w:tr w:rsidR="007F7ABE" w14:paraId="2C5113C6" w14:textId="77777777">
        <w:tc>
          <w:tcPr>
            <w:tcW w:w="1295" w:type="dxa"/>
            <w:vAlign w:val="bottom"/>
          </w:tcPr>
          <w:p w14:paraId="0353451B" w14:textId="77777777" w:rsidR="007F7ABE" w:rsidRDefault="007F7ABE" w:rsidP="007F7ABE">
            <w:pPr>
              <w:jc w:val="both"/>
              <w:rPr>
                <w:i/>
                <w:iCs/>
              </w:rPr>
            </w:pPr>
            <w:r>
              <w:rPr>
                <w:rFonts w:ascii="Calibri" w:hAnsi="Calibri" w:cs="Calibri"/>
                <w:color w:val="000000"/>
              </w:rPr>
              <w:t>2044</w:t>
            </w:r>
          </w:p>
        </w:tc>
        <w:tc>
          <w:tcPr>
            <w:tcW w:w="1688" w:type="dxa"/>
            <w:vAlign w:val="bottom"/>
          </w:tcPr>
          <w:p w14:paraId="2C8EDDA0" w14:textId="209BEF37" w:rsidR="007F7ABE" w:rsidRPr="004E0D2C" w:rsidRDefault="007F7ABE" w:rsidP="007F7ABE">
            <w:pPr>
              <w:jc w:val="right"/>
              <w:rPr>
                <w:i/>
                <w:iCs/>
              </w:rPr>
            </w:pPr>
            <w:r>
              <w:rPr>
                <w:rFonts w:ascii="Calibri" w:hAnsi="Calibri" w:cs="Calibri"/>
                <w:color w:val="000000"/>
              </w:rPr>
              <w:t>0.494</w:t>
            </w:r>
          </w:p>
        </w:tc>
        <w:tc>
          <w:tcPr>
            <w:tcW w:w="1688" w:type="dxa"/>
            <w:vAlign w:val="bottom"/>
          </w:tcPr>
          <w:p w14:paraId="7FD906AB" w14:textId="1934D9BD" w:rsidR="007F7ABE" w:rsidRPr="00B80AA9" w:rsidRDefault="007F7ABE" w:rsidP="007F7ABE">
            <w:pPr>
              <w:jc w:val="right"/>
              <w:rPr>
                <w:i/>
                <w:iCs/>
                <w:highlight w:val="yellow"/>
              </w:rPr>
            </w:pPr>
            <w:r>
              <w:rPr>
                <w:rFonts w:ascii="Calibri" w:hAnsi="Calibri" w:cs="Calibri"/>
                <w:color w:val="000000"/>
              </w:rPr>
              <w:t>0.424</w:t>
            </w:r>
          </w:p>
        </w:tc>
        <w:tc>
          <w:tcPr>
            <w:tcW w:w="1689" w:type="dxa"/>
            <w:vAlign w:val="bottom"/>
          </w:tcPr>
          <w:p w14:paraId="43E1C0E0" w14:textId="1B91E973" w:rsidR="007F7ABE" w:rsidRPr="004F6754" w:rsidRDefault="007F7ABE" w:rsidP="007F7ABE">
            <w:pPr>
              <w:jc w:val="right"/>
              <w:rPr>
                <w:i/>
                <w:iCs/>
                <w:highlight w:val="yellow"/>
              </w:rPr>
            </w:pPr>
            <w:r>
              <w:rPr>
                <w:rFonts w:ascii="Calibri" w:hAnsi="Calibri" w:cs="Calibri"/>
                <w:color w:val="000000"/>
              </w:rPr>
              <w:t>0.895</w:t>
            </w:r>
          </w:p>
        </w:tc>
        <w:tc>
          <w:tcPr>
            <w:tcW w:w="1688" w:type="dxa"/>
            <w:vAlign w:val="bottom"/>
          </w:tcPr>
          <w:p w14:paraId="46B11F13" w14:textId="47B5A6AF" w:rsidR="007F7ABE" w:rsidRPr="004F6754" w:rsidRDefault="007F7ABE" w:rsidP="007F7ABE">
            <w:pPr>
              <w:jc w:val="right"/>
              <w:rPr>
                <w:i/>
                <w:iCs/>
                <w:highlight w:val="yellow"/>
              </w:rPr>
            </w:pPr>
            <w:r>
              <w:rPr>
                <w:rFonts w:ascii="Calibri" w:hAnsi="Calibri" w:cs="Calibri"/>
                <w:color w:val="000000"/>
              </w:rPr>
              <w:t>0.489</w:t>
            </w:r>
          </w:p>
        </w:tc>
        <w:tc>
          <w:tcPr>
            <w:tcW w:w="1688" w:type="dxa"/>
            <w:vAlign w:val="bottom"/>
          </w:tcPr>
          <w:p w14:paraId="1402039B" w14:textId="1EC87379" w:rsidR="007F7ABE" w:rsidRPr="00B80AA9" w:rsidRDefault="007F7ABE" w:rsidP="007F7ABE">
            <w:pPr>
              <w:jc w:val="right"/>
              <w:rPr>
                <w:i/>
                <w:iCs/>
                <w:highlight w:val="yellow"/>
              </w:rPr>
            </w:pPr>
            <w:r>
              <w:rPr>
                <w:rFonts w:ascii="Calibri" w:hAnsi="Calibri" w:cs="Calibri"/>
                <w:color w:val="000000"/>
              </w:rPr>
              <w:t>0.532</w:t>
            </w:r>
          </w:p>
        </w:tc>
      </w:tr>
      <w:tr w:rsidR="007F7ABE" w14:paraId="25151B68" w14:textId="77777777">
        <w:tc>
          <w:tcPr>
            <w:tcW w:w="1295" w:type="dxa"/>
            <w:vAlign w:val="bottom"/>
          </w:tcPr>
          <w:p w14:paraId="3D704AD4" w14:textId="77777777" w:rsidR="007F7ABE" w:rsidRDefault="007F7ABE" w:rsidP="007F7ABE">
            <w:pPr>
              <w:jc w:val="both"/>
              <w:rPr>
                <w:i/>
                <w:iCs/>
              </w:rPr>
            </w:pPr>
            <w:r>
              <w:rPr>
                <w:rFonts w:ascii="Calibri" w:hAnsi="Calibri" w:cs="Calibri"/>
                <w:color w:val="000000"/>
              </w:rPr>
              <w:t>2045</w:t>
            </w:r>
          </w:p>
        </w:tc>
        <w:tc>
          <w:tcPr>
            <w:tcW w:w="1688" w:type="dxa"/>
            <w:vAlign w:val="bottom"/>
          </w:tcPr>
          <w:p w14:paraId="17F36DD3" w14:textId="0B02B204" w:rsidR="007F7ABE" w:rsidRPr="004E0D2C" w:rsidRDefault="007F7ABE" w:rsidP="007F7ABE">
            <w:pPr>
              <w:jc w:val="right"/>
              <w:rPr>
                <w:i/>
                <w:iCs/>
              </w:rPr>
            </w:pPr>
            <w:r>
              <w:rPr>
                <w:rFonts w:ascii="Calibri" w:hAnsi="Calibri" w:cs="Calibri"/>
                <w:color w:val="000000"/>
              </w:rPr>
              <w:t>0.484</w:t>
            </w:r>
          </w:p>
        </w:tc>
        <w:tc>
          <w:tcPr>
            <w:tcW w:w="1688" w:type="dxa"/>
            <w:vAlign w:val="bottom"/>
          </w:tcPr>
          <w:p w14:paraId="70C90414" w14:textId="0173FAC1" w:rsidR="007F7ABE" w:rsidRPr="00B80AA9" w:rsidRDefault="007F7ABE" w:rsidP="007F7ABE">
            <w:pPr>
              <w:jc w:val="right"/>
              <w:rPr>
                <w:i/>
                <w:iCs/>
                <w:highlight w:val="yellow"/>
              </w:rPr>
            </w:pPr>
            <w:r>
              <w:rPr>
                <w:rFonts w:ascii="Calibri" w:hAnsi="Calibri" w:cs="Calibri"/>
                <w:color w:val="000000"/>
              </w:rPr>
              <w:t>0.419</w:t>
            </w:r>
          </w:p>
        </w:tc>
        <w:tc>
          <w:tcPr>
            <w:tcW w:w="1689" w:type="dxa"/>
            <w:vAlign w:val="bottom"/>
          </w:tcPr>
          <w:p w14:paraId="6AAE5798" w14:textId="59677389" w:rsidR="007F7ABE" w:rsidRPr="004F6754" w:rsidRDefault="007F7ABE" w:rsidP="007F7ABE">
            <w:pPr>
              <w:jc w:val="right"/>
              <w:rPr>
                <w:i/>
                <w:iCs/>
                <w:highlight w:val="yellow"/>
              </w:rPr>
            </w:pPr>
            <w:r>
              <w:rPr>
                <w:rFonts w:ascii="Calibri" w:hAnsi="Calibri" w:cs="Calibri"/>
                <w:color w:val="000000"/>
              </w:rPr>
              <w:t>0.892</w:t>
            </w:r>
          </w:p>
        </w:tc>
        <w:tc>
          <w:tcPr>
            <w:tcW w:w="1688" w:type="dxa"/>
            <w:vAlign w:val="bottom"/>
          </w:tcPr>
          <w:p w14:paraId="3D634473" w14:textId="70C83C2A" w:rsidR="007F7ABE" w:rsidRPr="004F6754" w:rsidRDefault="007F7ABE" w:rsidP="007F7ABE">
            <w:pPr>
              <w:jc w:val="right"/>
              <w:rPr>
                <w:i/>
                <w:iCs/>
                <w:highlight w:val="yellow"/>
              </w:rPr>
            </w:pPr>
            <w:r>
              <w:rPr>
                <w:rFonts w:ascii="Calibri" w:hAnsi="Calibri" w:cs="Calibri"/>
                <w:color w:val="000000"/>
              </w:rPr>
              <w:t>0.479</w:t>
            </w:r>
          </w:p>
        </w:tc>
        <w:tc>
          <w:tcPr>
            <w:tcW w:w="1688" w:type="dxa"/>
            <w:vAlign w:val="bottom"/>
          </w:tcPr>
          <w:p w14:paraId="2445CEA3" w14:textId="4CB9040E" w:rsidR="007F7ABE" w:rsidRPr="00B80AA9" w:rsidRDefault="007F7ABE" w:rsidP="007F7ABE">
            <w:pPr>
              <w:jc w:val="right"/>
              <w:rPr>
                <w:i/>
                <w:iCs/>
                <w:highlight w:val="yellow"/>
              </w:rPr>
            </w:pPr>
            <w:r>
              <w:rPr>
                <w:rFonts w:ascii="Calibri" w:hAnsi="Calibri" w:cs="Calibri"/>
                <w:color w:val="000000"/>
              </w:rPr>
              <w:t>0.520</w:t>
            </w:r>
          </w:p>
        </w:tc>
      </w:tr>
      <w:tr w:rsidR="007F7ABE" w14:paraId="78BB01AD" w14:textId="77777777">
        <w:tc>
          <w:tcPr>
            <w:tcW w:w="1295" w:type="dxa"/>
            <w:vAlign w:val="bottom"/>
          </w:tcPr>
          <w:p w14:paraId="35C9369B" w14:textId="77777777" w:rsidR="007F7ABE" w:rsidRDefault="007F7ABE" w:rsidP="007F7ABE">
            <w:pPr>
              <w:jc w:val="both"/>
              <w:rPr>
                <w:i/>
                <w:iCs/>
              </w:rPr>
            </w:pPr>
            <w:r>
              <w:rPr>
                <w:rFonts w:ascii="Calibri" w:hAnsi="Calibri" w:cs="Calibri"/>
                <w:color w:val="000000"/>
              </w:rPr>
              <w:t>2046</w:t>
            </w:r>
          </w:p>
        </w:tc>
        <w:tc>
          <w:tcPr>
            <w:tcW w:w="1688" w:type="dxa"/>
            <w:vAlign w:val="bottom"/>
          </w:tcPr>
          <w:p w14:paraId="03409947" w14:textId="70DD5D08" w:rsidR="007F7ABE" w:rsidRPr="004E0D2C" w:rsidRDefault="007F7ABE" w:rsidP="007F7ABE">
            <w:pPr>
              <w:jc w:val="right"/>
              <w:rPr>
                <w:i/>
                <w:iCs/>
              </w:rPr>
            </w:pPr>
            <w:r>
              <w:rPr>
                <w:rFonts w:ascii="Calibri" w:hAnsi="Calibri" w:cs="Calibri"/>
                <w:color w:val="000000"/>
              </w:rPr>
              <w:t>0.474</w:t>
            </w:r>
          </w:p>
        </w:tc>
        <w:tc>
          <w:tcPr>
            <w:tcW w:w="1688" w:type="dxa"/>
            <w:vAlign w:val="bottom"/>
          </w:tcPr>
          <w:p w14:paraId="6044D869" w14:textId="7746F4D6" w:rsidR="007F7ABE" w:rsidRPr="00B80AA9" w:rsidRDefault="007F7ABE" w:rsidP="007F7ABE">
            <w:pPr>
              <w:jc w:val="right"/>
              <w:rPr>
                <w:i/>
                <w:iCs/>
                <w:highlight w:val="yellow"/>
              </w:rPr>
            </w:pPr>
            <w:r>
              <w:rPr>
                <w:rFonts w:ascii="Calibri" w:hAnsi="Calibri" w:cs="Calibri"/>
                <w:color w:val="000000"/>
              </w:rPr>
              <w:t>0.414</w:t>
            </w:r>
          </w:p>
        </w:tc>
        <w:tc>
          <w:tcPr>
            <w:tcW w:w="1689" w:type="dxa"/>
            <w:vAlign w:val="bottom"/>
          </w:tcPr>
          <w:p w14:paraId="4C2F2703" w14:textId="782BBC89" w:rsidR="007F7ABE" w:rsidRPr="004F6754" w:rsidRDefault="007F7ABE" w:rsidP="007F7ABE">
            <w:pPr>
              <w:jc w:val="right"/>
              <w:rPr>
                <w:i/>
                <w:iCs/>
                <w:highlight w:val="yellow"/>
              </w:rPr>
            </w:pPr>
            <w:r>
              <w:rPr>
                <w:rFonts w:ascii="Calibri" w:hAnsi="Calibri" w:cs="Calibri"/>
                <w:color w:val="000000"/>
              </w:rPr>
              <w:t>0.889</w:t>
            </w:r>
          </w:p>
        </w:tc>
        <w:tc>
          <w:tcPr>
            <w:tcW w:w="1688" w:type="dxa"/>
            <w:vAlign w:val="bottom"/>
          </w:tcPr>
          <w:p w14:paraId="47F87A07" w14:textId="40ECCB48" w:rsidR="007F7ABE" w:rsidRPr="004F6754" w:rsidRDefault="007F7ABE" w:rsidP="007F7ABE">
            <w:pPr>
              <w:jc w:val="right"/>
              <w:rPr>
                <w:i/>
                <w:iCs/>
                <w:highlight w:val="yellow"/>
              </w:rPr>
            </w:pPr>
            <w:r>
              <w:rPr>
                <w:rFonts w:ascii="Calibri" w:hAnsi="Calibri" w:cs="Calibri"/>
                <w:color w:val="000000"/>
              </w:rPr>
              <w:t>0.469</w:t>
            </w:r>
          </w:p>
        </w:tc>
        <w:tc>
          <w:tcPr>
            <w:tcW w:w="1688" w:type="dxa"/>
            <w:vAlign w:val="bottom"/>
          </w:tcPr>
          <w:p w14:paraId="226E3384" w14:textId="573F5834" w:rsidR="007F7ABE" w:rsidRPr="00B80AA9" w:rsidRDefault="007F7ABE" w:rsidP="007F7ABE">
            <w:pPr>
              <w:jc w:val="right"/>
              <w:rPr>
                <w:i/>
                <w:iCs/>
                <w:highlight w:val="yellow"/>
              </w:rPr>
            </w:pPr>
            <w:r>
              <w:rPr>
                <w:rFonts w:ascii="Calibri" w:hAnsi="Calibri" w:cs="Calibri"/>
                <w:color w:val="000000"/>
              </w:rPr>
              <w:t>0.508</w:t>
            </w:r>
          </w:p>
        </w:tc>
      </w:tr>
      <w:tr w:rsidR="007F7ABE" w14:paraId="5D6A9CA9" w14:textId="77777777">
        <w:tc>
          <w:tcPr>
            <w:tcW w:w="1295" w:type="dxa"/>
            <w:vAlign w:val="bottom"/>
          </w:tcPr>
          <w:p w14:paraId="393C48ED" w14:textId="77777777" w:rsidR="007F7ABE" w:rsidRDefault="007F7ABE" w:rsidP="007F7ABE">
            <w:pPr>
              <w:jc w:val="both"/>
              <w:rPr>
                <w:i/>
                <w:iCs/>
              </w:rPr>
            </w:pPr>
            <w:r>
              <w:rPr>
                <w:rFonts w:ascii="Calibri" w:hAnsi="Calibri" w:cs="Calibri"/>
                <w:color w:val="000000"/>
              </w:rPr>
              <w:t>2047</w:t>
            </w:r>
          </w:p>
        </w:tc>
        <w:tc>
          <w:tcPr>
            <w:tcW w:w="1688" w:type="dxa"/>
            <w:vAlign w:val="bottom"/>
          </w:tcPr>
          <w:p w14:paraId="58C68855" w14:textId="3427B4EF" w:rsidR="007F7ABE" w:rsidRPr="004E0D2C" w:rsidRDefault="007F7ABE" w:rsidP="007F7ABE">
            <w:pPr>
              <w:jc w:val="right"/>
              <w:rPr>
                <w:i/>
                <w:iCs/>
              </w:rPr>
            </w:pPr>
            <w:r>
              <w:rPr>
                <w:rFonts w:ascii="Calibri" w:hAnsi="Calibri" w:cs="Calibri"/>
                <w:color w:val="000000"/>
              </w:rPr>
              <w:t>0.465</w:t>
            </w:r>
          </w:p>
        </w:tc>
        <w:tc>
          <w:tcPr>
            <w:tcW w:w="1688" w:type="dxa"/>
            <w:vAlign w:val="bottom"/>
          </w:tcPr>
          <w:p w14:paraId="536915B8" w14:textId="7254F9D5" w:rsidR="007F7ABE" w:rsidRPr="00B80AA9" w:rsidRDefault="007F7ABE" w:rsidP="007F7ABE">
            <w:pPr>
              <w:jc w:val="right"/>
              <w:rPr>
                <w:i/>
                <w:iCs/>
                <w:highlight w:val="yellow"/>
              </w:rPr>
            </w:pPr>
            <w:r>
              <w:rPr>
                <w:rFonts w:ascii="Calibri" w:hAnsi="Calibri" w:cs="Calibri"/>
                <w:color w:val="000000"/>
              </w:rPr>
              <w:t>0.408</w:t>
            </w:r>
          </w:p>
        </w:tc>
        <w:tc>
          <w:tcPr>
            <w:tcW w:w="1689" w:type="dxa"/>
            <w:vAlign w:val="bottom"/>
          </w:tcPr>
          <w:p w14:paraId="017322D1" w14:textId="41014562" w:rsidR="007F7ABE" w:rsidRPr="004F6754" w:rsidRDefault="007F7ABE" w:rsidP="007F7ABE">
            <w:pPr>
              <w:jc w:val="right"/>
              <w:rPr>
                <w:i/>
                <w:iCs/>
                <w:highlight w:val="yellow"/>
              </w:rPr>
            </w:pPr>
            <w:r>
              <w:rPr>
                <w:rFonts w:ascii="Calibri" w:hAnsi="Calibri" w:cs="Calibri"/>
                <w:color w:val="000000"/>
              </w:rPr>
              <w:t>0.886</w:t>
            </w:r>
          </w:p>
        </w:tc>
        <w:tc>
          <w:tcPr>
            <w:tcW w:w="1688" w:type="dxa"/>
            <w:vAlign w:val="bottom"/>
          </w:tcPr>
          <w:p w14:paraId="390B5FC7" w14:textId="68CF94BE" w:rsidR="007F7ABE" w:rsidRPr="004F6754" w:rsidRDefault="007F7ABE" w:rsidP="007F7ABE">
            <w:pPr>
              <w:jc w:val="right"/>
              <w:rPr>
                <w:i/>
                <w:iCs/>
                <w:highlight w:val="yellow"/>
              </w:rPr>
            </w:pPr>
            <w:r>
              <w:rPr>
                <w:rFonts w:ascii="Calibri" w:hAnsi="Calibri" w:cs="Calibri"/>
                <w:color w:val="000000"/>
              </w:rPr>
              <w:t>0.459</w:t>
            </w:r>
          </w:p>
        </w:tc>
        <w:tc>
          <w:tcPr>
            <w:tcW w:w="1688" w:type="dxa"/>
            <w:vAlign w:val="bottom"/>
          </w:tcPr>
          <w:p w14:paraId="04662373" w14:textId="7E8A3C8C" w:rsidR="007F7ABE" w:rsidRPr="00B80AA9" w:rsidRDefault="007F7ABE" w:rsidP="007F7ABE">
            <w:pPr>
              <w:jc w:val="right"/>
              <w:rPr>
                <w:i/>
                <w:iCs/>
                <w:highlight w:val="yellow"/>
              </w:rPr>
            </w:pPr>
            <w:r>
              <w:rPr>
                <w:rFonts w:ascii="Calibri" w:hAnsi="Calibri" w:cs="Calibri"/>
                <w:color w:val="000000"/>
              </w:rPr>
              <w:t>0.495</w:t>
            </w:r>
          </w:p>
        </w:tc>
      </w:tr>
      <w:tr w:rsidR="007F7ABE" w14:paraId="6EAD2965" w14:textId="77777777">
        <w:tc>
          <w:tcPr>
            <w:tcW w:w="1295" w:type="dxa"/>
            <w:vAlign w:val="bottom"/>
          </w:tcPr>
          <w:p w14:paraId="5E08EDD6" w14:textId="77777777" w:rsidR="007F7ABE" w:rsidRDefault="007F7ABE" w:rsidP="007F7ABE">
            <w:pPr>
              <w:jc w:val="both"/>
              <w:rPr>
                <w:i/>
                <w:iCs/>
              </w:rPr>
            </w:pPr>
            <w:r>
              <w:rPr>
                <w:rFonts w:ascii="Calibri" w:hAnsi="Calibri" w:cs="Calibri"/>
                <w:color w:val="000000"/>
              </w:rPr>
              <w:t>2048</w:t>
            </w:r>
          </w:p>
        </w:tc>
        <w:tc>
          <w:tcPr>
            <w:tcW w:w="1688" w:type="dxa"/>
            <w:vAlign w:val="bottom"/>
          </w:tcPr>
          <w:p w14:paraId="179920E8" w14:textId="1841CCE9" w:rsidR="007F7ABE" w:rsidRPr="004E0D2C" w:rsidRDefault="007F7ABE" w:rsidP="007F7ABE">
            <w:pPr>
              <w:jc w:val="right"/>
              <w:rPr>
                <w:i/>
                <w:iCs/>
              </w:rPr>
            </w:pPr>
            <w:r>
              <w:rPr>
                <w:rFonts w:ascii="Calibri" w:hAnsi="Calibri" w:cs="Calibri"/>
                <w:color w:val="000000"/>
              </w:rPr>
              <w:t>0.455</w:t>
            </w:r>
          </w:p>
        </w:tc>
        <w:tc>
          <w:tcPr>
            <w:tcW w:w="1688" w:type="dxa"/>
            <w:vAlign w:val="bottom"/>
          </w:tcPr>
          <w:p w14:paraId="689028EA" w14:textId="2F5EB879" w:rsidR="007F7ABE" w:rsidRPr="00B80AA9" w:rsidRDefault="007F7ABE" w:rsidP="007F7ABE">
            <w:pPr>
              <w:jc w:val="right"/>
              <w:rPr>
                <w:i/>
                <w:iCs/>
                <w:highlight w:val="yellow"/>
              </w:rPr>
            </w:pPr>
            <w:r>
              <w:rPr>
                <w:rFonts w:ascii="Calibri" w:hAnsi="Calibri" w:cs="Calibri"/>
                <w:color w:val="000000"/>
              </w:rPr>
              <w:t>0.403</w:t>
            </w:r>
          </w:p>
        </w:tc>
        <w:tc>
          <w:tcPr>
            <w:tcW w:w="1689" w:type="dxa"/>
            <w:vAlign w:val="bottom"/>
          </w:tcPr>
          <w:p w14:paraId="7D7E8188" w14:textId="5FD7CBC7" w:rsidR="007F7ABE" w:rsidRPr="004F6754" w:rsidRDefault="007F7ABE" w:rsidP="007F7ABE">
            <w:pPr>
              <w:jc w:val="right"/>
              <w:rPr>
                <w:i/>
                <w:iCs/>
                <w:highlight w:val="yellow"/>
              </w:rPr>
            </w:pPr>
            <w:r>
              <w:rPr>
                <w:rFonts w:ascii="Calibri" w:hAnsi="Calibri" w:cs="Calibri"/>
                <w:color w:val="000000"/>
              </w:rPr>
              <w:t>0.883</w:t>
            </w:r>
          </w:p>
        </w:tc>
        <w:tc>
          <w:tcPr>
            <w:tcW w:w="1688" w:type="dxa"/>
            <w:vAlign w:val="bottom"/>
          </w:tcPr>
          <w:p w14:paraId="793C2727" w14:textId="74B1789E" w:rsidR="007F7ABE" w:rsidRPr="004F6754" w:rsidRDefault="007F7ABE" w:rsidP="007F7ABE">
            <w:pPr>
              <w:jc w:val="right"/>
              <w:rPr>
                <w:i/>
                <w:iCs/>
                <w:highlight w:val="yellow"/>
              </w:rPr>
            </w:pPr>
            <w:r>
              <w:rPr>
                <w:rFonts w:ascii="Calibri" w:hAnsi="Calibri" w:cs="Calibri"/>
                <w:color w:val="000000"/>
              </w:rPr>
              <w:t>0.449</w:t>
            </w:r>
          </w:p>
        </w:tc>
        <w:tc>
          <w:tcPr>
            <w:tcW w:w="1688" w:type="dxa"/>
            <w:vAlign w:val="bottom"/>
          </w:tcPr>
          <w:p w14:paraId="13B700FA" w14:textId="576D31BE" w:rsidR="007F7ABE" w:rsidRPr="00B80AA9" w:rsidRDefault="007F7ABE" w:rsidP="007F7ABE">
            <w:pPr>
              <w:jc w:val="right"/>
              <w:rPr>
                <w:i/>
                <w:iCs/>
                <w:highlight w:val="yellow"/>
              </w:rPr>
            </w:pPr>
            <w:r>
              <w:rPr>
                <w:rFonts w:ascii="Calibri" w:hAnsi="Calibri" w:cs="Calibri"/>
                <w:color w:val="000000"/>
              </w:rPr>
              <w:t>0.483</w:t>
            </w:r>
          </w:p>
        </w:tc>
      </w:tr>
      <w:tr w:rsidR="007F7ABE" w14:paraId="42DB24C8" w14:textId="77777777">
        <w:tc>
          <w:tcPr>
            <w:tcW w:w="1295" w:type="dxa"/>
            <w:vAlign w:val="bottom"/>
          </w:tcPr>
          <w:p w14:paraId="0419F8D6" w14:textId="77777777" w:rsidR="007F7ABE" w:rsidRDefault="007F7ABE" w:rsidP="007F7ABE">
            <w:pPr>
              <w:jc w:val="both"/>
              <w:rPr>
                <w:i/>
                <w:iCs/>
              </w:rPr>
            </w:pPr>
            <w:r>
              <w:rPr>
                <w:rFonts w:ascii="Calibri" w:hAnsi="Calibri" w:cs="Calibri"/>
                <w:color w:val="000000"/>
              </w:rPr>
              <w:t>2049</w:t>
            </w:r>
          </w:p>
        </w:tc>
        <w:tc>
          <w:tcPr>
            <w:tcW w:w="1688" w:type="dxa"/>
            <w:vAlign w:val="bottom"/>
          </w:tcPr>
          <w:p w14:paraId="736BE801" w14:textId="131A390B" w:rsidR="007F7ABE" w:rsidRPr="004E0D2C" w:rsidRDefault="007F7ABE" w:rsidP="007F7ABE">
            <w:pPr>
              <w:jc w:val="right"/>
              <w:rPr>
                <w:i/>
                <w:iCs/>
              </w:rPr>
            </w:pPr>
            <w:r>
              <w:rPr>
                <w:rFonts w:ascii="Calibri" w:hAnsi="Calibri" w:cs="Calibri"/>
                <w:color w:val="000000"/>
              </w:rPr>
              <w:t>0.446</w:t>
            </w:r>
          </w:p>
        </w:tc>
        <w:tc>
          <w:tcPr>
            <w:tcW w:w="1688" w:type="dxa"/>
            <w:vAlign w:val="bottom"/>
          </w:tcPr>
          <w:p w14:paraId="0DB06C65" w14:textId="700B0780" w:rsidR="007F7ABE" w:rsidRPr="00B80AA9" w:rsidRDefault="007F7ABE" w:rsidP="007F7ABE">
            <w:pPr>
              <w:jc w:val="right"/>
              <w:rPr>
                <w:i/>
                <w:iCs/>
                <w:highlight w:val="yellow"/>
              </w:rPr>
            </w:pPr>
            <w:r>
              <w:rPr>
                <w:rFonts w:ascii="Calibri" w:hAnsi="Calibri" w:cs="Calibri"/>
                <w:color w:val="000000"/>
              </w:rPr>
              <w:t>0.398</w:t>
            </w:r>
          </w:p>
        </w:tc>
        <w:tc>
          <w:tcPr>
            <w:tcW w:w="1689" w:type="dxa"/>
            <w:vAlign w:val="bottom"/>
          </w:tcPr>
          <w:p w14:paraId="443B263F" w14:textId="722BB5A7" w:rsidR="007F7ABE" w:rsidRPr="004F6754" w:rsidRDefault="007F7ABE" w:rsidP="007F7ABE">
            <w:pPr>
              <w:jc w:val="right"/>
              <w:rPr>
                <w:i/>
                <w:iCs/>
                <w:highlight w:val="yellow"/>
              </w:rPr>
            </w:pPr>
            <w:r>
              <w:rPr>
                <w:rFonts w:ascii="Calibri" w:hAnsi="Calibri" w:cs="Calibri"/>
                <w:color w:val="000000"/>
              </w:rPr>
              <w:t>0.881</w:t>
            </w:r>
          </w:p>
        </w:tc>
        <w:tc>
          <w:tcPr>
            <w:tcW w:w="1688" w:type="dxa"/>
            <w:vAlign w:val="bottom"/>
          </w:tcPr>
          <w:p w14:paraId="2C372AA3" w14:textId="11E4C720" w:rsidR="007F7ABE" w:rsidRPr="004F6754" w:rsidRDefault="007F7ABE" w:rsidP="007F7ABE">
            <w:pPr>
              <w:jc w:val="right"/>
              <w:rPr>
                <w:i/>
                <w:iCs/>
                <w:highlight w:val="yellow"/>
              </w:rPr>
            </w:pPr>
            <w:r>
              <w:rPr>
                <w:rFonts w:ascii="Calibri" w:hAnsi="Calibri" w:cs="Calibri"/>
                <w:color w:val="000000"/>
              </w:rPr>
              <w:t>0.440</w:t>
            </w:r>
          </w:p>
        </w:tc>
        <w:tc>
          <w:tcPr>
            <w:tcW w:w="1688" w:type="dxa"/>
            <w:vAlign w:val="bottom"/>
          </w:tcPr>
          <w:p w14:paraId="5B6B6A55" w14:textId="10B7C90E" w:rsidR="007F7ABE" w:rsidRPr="00B80AA9" w:rsidRDefault="007F7ABE" w:rsidP="007F7ABE">
            <w:pPr>
              <w:jc w:val="right"/>
              <w:rPr>
                <w:i/>
                <w:iCs/>
                <w:highlight w:val="yellow"/>
              </w:rPr>
            </w:pPr>
            <w:r>
              <w:rPr>
                <w:rFonts w:ascii="Calibri" w:hAnsi="Calibri" w:cs="Calibri"/>
                <w:color w:val="000000"/>
              </w:rPr>
              <w:t>0.471</w:t>
            </w:r>
          </w:p>
        </w:tc>
      </w:tr>
      <w:tr w:rsidR="007F7ABE" w14:paraId="0BF3BC10" w14:textId="77777777">
        <w:tc>
          <w:tcPr>
            <w:tcW w:w="1295" w:type="dxa"/>
            <w:vAlign w:val="bottom"/>
          </w:tcPr>
          <w:p w14:paraId="6C1EE7B1" w14:textId="77777777" w:rsidR="007F7ABE" w:rsidRDefault="007F7ABE" w:rsidP="007F7ABE">
            <w:pPr>
              <w:jc w:val="both"/>
              <w:rPr>
                <w:i/>
                <w:iCs/>
              </w:rPr>
            </w:pPr>
            <w:r>
              <w:rPr>
                <w:rFonts w:ascii="Calibri" w:hAnsi="Calibri" w:cs="Calibri"/>
                <w:color w:val="000000"/>
              </w:rPr>
              <w:t>2050</w:t>
            </w:r>
          </w:p>
        </w:tc>
        <w:tc>
          <w:tcPr>
            <w:tcW w:w="1688" w:type="dxa"/>
            <w:vAlign w:val="bottom"/>
          </w:tcPr>
          <w:p w14:paraId="78AB65BC" w14:textId="75A8DAED" w:rsidR="007F7ABE" w:rsidRPr="004E0D2C" w:rsidRDefault="007F7ABE" w:rsidP="007F7ABE">
            <w:pPr>
              <w:jc w:val="right"/>
              <w:rPr>
                <w:i/>
                <w:iCs/>
              </w:rPr>
            </w:pPr>
            <w:r>
              <w:rPr>
                <w:rFonts w:ascii="Calibri" w:hAnsi="Calibri" w:cs="Calibri"/>
                <w:color w:val="000000"/>
              </w:rPr>
              <w:t>0.436</w:t>
            </w:r>
          </w:p>
        </w:tc>
        <w:tc>
          <w:tcPr>
            <w:tcW w:w="1688" w:type="dxa"/>
            <w:vAlign w:val="bottom"/>
          </w:tcPr>
          <w:p w14:paraId="626AE7FD" w14:textId="69E3A2D1" w:rsidR="007F7ABE" w:rsidRPr="00B80AA9" w:rsidRDefault="007F7ABE" w:rsidP="007F7ABE">
            <w:pPr>
              <w:jc w:val="right"/>
              <w:rPr>
                <w:i/>
                <w:iCs/>
                <w:highlight w:val="yellow"/>
              </w:rPr>
            </w:pPr>
            <w:r>
              <w:rPr>
                <w:rFonts w:ascii="Calibri" w:hAnsi="Calibri" w:cs="Calibri"/>
                <w:color w:val="000000"/>
              </w:rPr>
              <w:t>0.393</w:t>
            </w:r>
          </w:p>
        </w:tc>
        <w:tc>
          <w:tcPr>
            <w:tcW w:w="1689" w:type="dxa"/>
            <w:vAlign w:val="bottom"/>
          </w:tcPr>
          <w:p w14:paraId="3A52B724" w14:textId="5CEA1B58" w:rsidR="007F7ABE" w:rsidRPr="004F6754" w:rsidRDefault="007F7ABE" w:rsidP="007F7ABE">
            <w:pPr>
              <w:jc w:val="right"/>
              <w:rPr>
                <w:i/>
                <w:iCs/>
                <w:highlight w:val="yellow"/>
              </w:rPr>
            </w:pPr>
            <w:r>
              <w:rPr>
                <w:rFonts w:ascii="Calibri" w:hAnsi="Calibri" w:cs="Calibri"/>
                <w:color w:val="000000"/>
              </w:rPr>
              <w:t>0.878</w:t>
            </w:r>
          </w:p>
        </w:tc>
        <w:tc>
          <w:tcPr>
            <w:tcW w:w="1688" w:type="dxa"/>
            <w:vAlign w:val="bottom"/>
          </w:tcPr>
          <w:p w14:paraId="1248BEF1" w14:textId="1C27DCA2" w:rsidR="007F7ABE" w:rsidRPr="004F6754" w:rsidRDefault="007F7ABE" w:rsidP="007F7ABE">
            <w:pPr>
              <w:jc w:val="right"/>
              <w:rPr>
                <w:i/>
                <w:iCs/>
                <w:highlight w:val="yellow"/>
              </w:rPr>
            </w:pPr>
            <w:r>
              <w:rPr>
                <w:rFonts w:ascii="Calibri" w:hAnsi="Calibri" w:cs="Calibri"/>
                <w:color w:val="000000"/>
              </w:rPr>
              <w:t>0.430</w:t>
            </w:r>
          </w:p>
        </w:tc>
        <w:tc>
          <w:tcPr>
            <w:tcW w:w="1688" w:type="dxa"/>
            <w:vAlign w:val="bottom"/>
          </w:tcPr>
          <w:p w14:paraId="0BD1D562" w14:textId="4047E847" w:rsidR="007F7ABE" w:rsidRPr="00B80AA9" w:rsidRDefault="007F7ABE" w:rsidP="007F7ABE">
            <w:pPr>
              <w:jc w:val="right"/>
              <w:rPr>
                <w:i/>
                <w:iCs/>
                <w:highlight w:val="yellow"/>
              </w:rPr>
            </w:pPr>
            <w:r>
              <w:rPr>
                <w:rFonts w:ascii="Calibri" w:hAnsi="Calibri" w:cs="Calibri"/>
                <w:color w:val="000000"/>
              </w:rPr>
              <w:t>0.458</w:t>
            </w:r>
          </w:p>
        </w:tc>
      </w:tr>
    </w:tbl>
    <w:p w14:paraId="208272C7" w14:textId="77777777" w:rsidR="00AC0E4C" w:rsidRDefault="00AC0E4C" w:rsidP="00AC0E4C">
      <w:pPr>
        <w:jc w:val="both"/>
        <w:rPr>
          <w:i/>
          <w:iCs/>
        </w:rPr>
      </w:pPr>
    </w:p>
    <w:p w14:paraId="477A0247" w14:textId="132729FD" w:rsidR="00AC0E4C" w:rsidRPr="003671A4" w:rsidRDefault="00AC0E4C" w:rsidP="00AC0E4C">
      <w:pPr>
        <w:pStyle w:val="Caption"/>
        <w:keepNext/>
        <w:jc w:val="both"/>
        <w:rPr>
          <w:i w:val="0"/>
          <w:iCs w:val="0"/>
          <w:color w:val="000000" w:themeColor="text1"/>
          <w:sz w:val="22"/>
          <w:szCs w:val="22"/>
        </w:rPr>
      </w:pPr>
      <w:r>
        <w:lastRenderedPageBreak/>
        <w:t>T</w:t>
      </w:r>
      <w:bookmarkStart w:id="59" w:name="_Ref125638489"/>
      <w:r w:rsidRPr="003671A4">
        <w:rPr>
          <w:i w:val="0"/>
          <w:iCs w:val="0"/>
          <w:color w:val="000000" w:themeColor="text1"/>
          <w:sz w:val="22"/>
          <w:szCs w:val="22"/>
        </w:rPr>
        <w:t xml:space="preserve">able </w:t>
      </w:r>
      <w:r w:rsidRPr="003671A4">
        <w:rPr>
          <w:i w:val="0"/>
          <w:iCs w:val="0"/>
          <w:color w:val="000000" w:themeColor="text1"/>
          <w:sz w:val="22"/>
          <w:szCs w:val="22"/>
        </w:rPr>
        <w:fldChar w:fldCharType="begin"/>
      </w:r>
      <w:r w:rsidRPr="003671A4">
        <w:rPr>
          <w:i w:val="0"/>
          <w:iCs w:val="0"/>
          <w:color w:val="000000" w:themeColor="text1"/>
          <w:sz w:val="22"/>
          <w:szCs w:val="22"/>
        </w:rPr>
        <w:instrText xml:space="preserve"> SEQ Table \* ARABIC </w:instrText>
      </w:r>
      <w:r w:rsidRPr="003671A4">
        <w:rPr>
          <w:i w:val="0"/>
          <w:iCs w:val="0"/>
          <w:color w:val="000000" w:themeColor="text1"/>
          <w:sz w:val="22"/>
          <w:szCs w:val="22"/>
        </w:rPr>
        <w:fldChar w:fldCharType="separate"/>
      </w:r>
      <w:r w:rsidR="00730327">
        <w:rPr>
          <w:i w:val="0"/>
          <w:iCs w:val="0"/>
          <w:noProof/>
          <w:color w:val="000000" w:themeColor="text1"/>
          <w:sz w:val="22"/>
          <w:szCs w:val="22"/>
        </w:rPr>
        <w:t>15</w:t>
      </w:r>
      <w:r w:rsidRPr="003671A4">
        <w:rPr>
          <w:i w:val="0"/>
          <w:iCs w:val="0"/>
          <w:color w:val="000000" w:themeColor="text1"/>
          <w:sz w:val="22"/>
          <w:szCs w:val="22"/>
        </w:rPr>
        <w:fldChar w:fldCharType="end"/>
      </w:r>
      <w:bookmarkEnd w:id="59"/>
      <w:r w:rsidRPr="003671A4">
        <w:rPr>
          <w:i w:val="0"/>
          <w:iCs w:val="0"/>
          <w:color w:val="000000" w:themeColor="text1"/>
          <w:sz w:val="22"/>
          <w:szCs w:val="22"/>
        </w:rPr>
        <w:t xml:space="preserve">. Default CAPEX trajectories for </w:t>
      </w:r>
      <w:r>
        <w:rPr>
          <w:i w:val="0"/>
          <w:iCs w:val="0"/>
          <w:color w:val="000000" w:themeColor="text1"/>
          <w:sz w:val="22"/>
          <w:szCs w:val="22"/>
        </w:rPr>
        <w:t xml:space="preserve">power generation technologies with </w:t>
      </w:r>
      <w:r w:rsidRPr="003671A4">
        <w:rPr>
          <w:i w:val="0"/>
          <w:iCs w:val="0"/>
          <w:color w:val="000000" w:themeColor="text1"/>
          <w:sz w:val="22"/>
          <w:szCs w:val="22"/>
        </w:rPr>
        <w:t>CCS</w:t>
      </w:r>
      <w:r>
        <w:rPr>
          <w:i w:val="0"/>
          <w:iCs w:val="0"/>
          <w:color w:val="000000" w:themeColor="text1"/>
          <w:sz w:val="22"/>
          <w:szCs w:val="22"/>
        </w:rPr>
        <w:t xml:space="preserve"> in</w:t>
      </w:r>
      <w:r w:rsidRPr="00AC0E4C">
        <w:t xml:space="preserve"> </w:t>
      </w:r>
      <w:r w:rsidRPr="00A044FD">
        <w:rPr>
          <w:color w:val="000000" w:themeColor="text1"/>
          <w:sz w:val="22"/>
          <w:szCs w:val="22"/>
        </w:rPr>
        <w:t>National PD2050 in NZE World</w:t>
      </w:r>
      <w:r w:rsidRPr="00F724C4">
        <w:rPr>
          <w:i w:val="0"/>
          <w:iCs w:val="0"/>
          <w:color w:val="000000" w:themeColor="text1"/>
          <w:sz w:val="22"/>
          <w:szCs w:val="22"/>
        </w:rPr>
        <w:t xml:space="preserve"> scenario. </w:t>
      </w:r>
      <w:sdt>
        <w:sdtPr>
          <w:rPr>
            <w:i w:val="0"/>
            <w:iCs w:val="0"/>
            <w:color w:val="000000" w:themeColor="text1"/>
            <w:sz w:val="22"/>
            <w:szCs w:val="22"/>
          </w:rPr>
          <w:id w:val="-1273008605"/>
          <w:citation/>
        </w:sdtPr>
        <w:sdtContent>
          <w:r w:rsidR="00F724C4" w:rsidRPr="00A044FD">
            <w:rPr>
              <w:i w:val="0"/>
              <w:iCs w:val="0"/>
              <w:color w:val="000000" w:themeColor="text1"/>
              <w:sz w:val="22"/>
              <w:szCs w:val="22"/>
            </w:rPr>
            <w:fldChar w:fldCharType="begin"/>
          </w:r>
          <w:r w:rsidR="00221D73">
            <w:rPr>
              <w:i w:val="0"/>
              <w:iCs w:val="0"/>
              <w:color w:val="000000" w:themeColor="text1"/>
              <w:sz w:val="22"/>
              <w:szCs w:val="22"/>
            </w:rPr>
            <w:instrText xml:space="preserve">CITATION NRE221 \l 1033 </w:instrText>
          </w:r>
          <w:r w:rsidR="00F724C4" w:rsidRPr="00A044FD">
            <w:rPr>
              <w:i w:val="0"/>
              <w:iCs w:val="0"/>
              <w:color w:val="000000" w:themeColor="text1"/>
              <w:sz w:val="22"/>
              <w:szCs w:val="22"/>
            </w:rPr>
            <w:fldChar w:fldCharType="separate"/>
          </w:r>
          <w:r w:rsidR="00221D73" w:rsidRPr="003A4BBD">
            <w:rPr>
              <w:noProof/>
              <w:color w:val="000000" w:themeColor="text1"/>
              <w:sz w:val="22"/>
              <w:szCs w:val="22"/>
            </w:rPr>
            <w:t>[9]</w:t>
          </w:r>
          <w:r w:rsidR="00F724C4" w:rsidRPr="00A044FD">
            <w:rPr>
              <w:i w:val="0"/>
              <w:iCs w:val="0"/>
              <w:color w:val="000000" w:themeColor="text1"/>
              <w:sz w:val="22"/>
              <w:szCs w:val="22"/>
            </w:rPr>
            <w:fldChar w:fldCharType="end"/>
          </w:r>
        </w:sdtContent>
      </w:sdt>
      <w:sdt>
        <w:sdtPr>
          <w:rPr>
            <w:i w:val="0"/>
            <w:iCs w:val="0"/>
            <w:color w:val="000000" w:themeColor="text1"/>
            <w:sz w:val="22"/>
            <w:szCs w:val="22"/>
          </w:rPr>
          <w:id w:val="-2072177263"/>
          <w:citation/>
        </w:sdtPr>
        <w:sdtContent>
          <w:r w:rsidR="00F724C4" w:rsidRPr="00A044FD">
            <w:rPr>
              <w:i w:val="0"/>
              <w:iCs w:val="0"/>
              <w:color w:val="000000" w:themeColor="text1"/>
              <w:sz w:val="22"/>
              <w:szCs w:val="22"/>
            </w:rPr>
            <w:fldChar w:fldCharType="begin"/>
          </w:r>
          <w:r w:rsidR="00F724C4" w:rsidRPr="00A044FD">
            <w:rPr>
              <w:i w:val="0"/>
              <w:iCs w:val="0"/>
              <w:color w:val="000000" w:themeColor="text1"/>
              <w:sz w:val="22"/>
              <w:szCs w:val="22"/>
            </w:rPr>
            <w:instrText xml:space="preserve"> CITATION IEA22 \l 1033 </w:instrText>
          </w:r>
          <w:r w:rsidR="00F724C4" w:rsidRPr="00A044FD">
            <w:rPr>
              <w:i w:val="0"/>
              <w:iCs w:val="0"/>
              <w:color w:val="000000" w:themeColor="text1"/>
              <w:sz w:val="22"/>
              <w:szCs w:val="22"/>
            </w:rPr>
            <w:fldChar w:fldCharType="separate"/>
          </w:r>
          <w:r w:rsidR="00FC3822">
            <w:rPr>
              <w:i w:val="0"/>
              <w:iCs w:val="0"/>
              <w:noProof/>
              <w:color w:val="000000" w:themeColor="text1"/>
              <w:sz w:val="22"/>
              <w:szCs w:val="22"/>
            </w:rPr>
            <w:t xml:space="preserve"> </w:t>
          </w:r>
          <w:r w:rsidR="00FC3822" w:rsidRPr="00FC3822">
            <w:rPr>
              <w:noProof/>
              <w:color w:val="000000" w:themeColor="text1"/>
              <w:sz w:val="22"/>
              <w:szCs w:val="22"/>
            </w:rPr>
            <w:t>[14]</w:t>
          </w:r>
          <w:r w:rsidR="00F724C4" w:rsidRPr="00A044FD">
            <w:rPr>
              <w:i w:val="0"/>
              <w:iCs w:val="0"/>
              <w:color w:val="000000" w:themeColor="text1"/>
              <w:sz w:val="22"/>
              <w:szCs w:val="22"/>
            </w:rPr>
            <w:fldChar w:fldCharType="end"/>
          </w:r>
        </w:sdtContent>
      </w:sdt>
      <w:r w:rsidR="00F724C4" w:rsidDel="002D615A">
        <w:rPr>
          <w:color w:val="000000" w:themeColor="text1"/>
        </w:rPr>
        <w:t xml:space="preserve"> </w:t>
      </w:r>
    </w:p>
    <w:tbl>
      <w:tblPr>
        <w:tblStyle w:val="TableGrid"/>
        <w:tblW w:w="0" w:type="auto"/>
        <w:tblLook w:val="04A0" w:firstRow="1" w:lastRow="0" w:firstColumn="1" w:lastColumn="0" w:noHBand="0" w:noVBand="1"/>
      </w:tblPr>
      <w:tblGrid>
        <w:gridCol w:w="1295"/>
        <w:gridCol w:w="1688"/>
        <w:gridCol w:w="1688"/>
        <w:gridCol w:w="1689"/>
      </w:tblGrid>
      <w:tr w:rsidR="00AC0E4C" w14:paraId="6CE42846" w14:textId="77777777">
        <w:tc>
          <w:tcPr>
            <w:tcW w:w="1295" w:type="dxa"/>
          </w:tcPr>
          <w:p w14:paraId="2EB62A4C" w14:textId="77777777" w:rsidR="00AC0E4C" w:rsidRDefault="00AC0E4C">
            <w:pPr>
              <w:jc w:val="both"/>
              <w:rPr>
                <w:i/>
                <w:iCs/>
              </w:rPr>
            </w:pPr>
          </w:p>
        </w:tc>
        <w:tc>
          <w:tcPr>
            <w:tcW w:w="1688" w:type="dxa"/>
          </w:tcPr>
          <w:p w14:paraId="1D816A8C" w14:textId="77777777" w:rsidR="00AC0E4C" w:rsidRDefault="00AC0E4C">
            <w:pPr>
              <w:jc w:val="center"/>
              <w:rPr>
                <w:i/>
                <w:iCs/>
              </w:rPr>
            </w:pPr>
            <w:r>
              <w:rPr>
                <w:i/>
                <w:iCs/>
              </w:rPr>
              <w:t>Coal CCS</w:t>
            </w:r>
          </w:p>
        </w:tc>
        <w:tc>
          <w:tcPr>
            <w:tcW w:w="1688" w:type="dxa"/>
          </w:tcPr>
          <w:p w14:paraId="08E13489" w14:textId="77777777" w:rsidR="00AC0E4C" w:rsidRDefault="00AC0E4C">
            <w:pPr>
              <w:jc w:val="center"/>
              <w:rPr>
                <w:i/>
                <w:iCs/>
              </w:rPr>
            </w:pPr>
            <w:r>
              <w:rPr>
                <w:i/>
                <w:iCs/>
              </w:rPr>
              <w:t>Gas CCS</w:t>
            </w:r>
          </w:p>
        </w:tc>
        <w:tc>
          <w:tcPr>
            <w:tcW w:w="1689" w:type="dxa"/>
          </w:tcPr>
          <w:p w14:paraId="42A91DAC" w14:textId="77777777" w:rsidR="00AC0E4C" w:rsidRDefault="00AC0E4C">
            <w:pPr>
              <w:jc w:val="center"/>
              <w:rPr>
                <w:i/>
                <w:iCs/>
              </w:rPr>
            </w:pPr>
            <w:r>
              <w:rPr>
                <w:i/>
                <w:iCs/>
              </w:rPr>
              <w:t>BECCS</w:t>
            </w:r>
          </w:p>
        </w:tc>
      </w:tr>
      <w:tr w:rsidR="007F7ABE" w14:paraId="1B572B72" w14:textId="77777777">
        <w:tc>
          <w:tcPr>
            <w:tcW w:w="1295" w:type="dxa"/>
            <w:vAlign w:val="bottom"/>
          </w:tcPr>
          <w:p w14:paraId="10ADDF10" w14:textId="77777777" w:rsidR="007F7ABE" w:rsidRDefault="007F7ABE" w:rsidP="007F7ABE">
            <w:pPr>
              <w:jc w:val="both"/>
              <w:rPr>
                <w:i/>
                <w:iCs/>
              </w:rPr>
            </w:pPr>
            <w:r>
              <w:rPr>
                <w:rFonts w:ascii="Calibri" w:hAnsi="Calibri" w:cs="Calibri"/>
                <w:color w:val="000000"/>
              </w:rPr>
              <w:t>2023</w:t>
            </w:r>
          </w:p>
        </w:tc>
        <w:tc>
          <w:tcPr>
            <w:tcW w:w="1688" w:type="dxa"/>
            <w:vAlign w:val="bottom"/>
          </w:tcPr>
          <w:p w14:paraId="7953232E" w14:textId="67E1F278" w:rsidR="007F7ABE" w:rsidRPr="007F7ABE" w:rsidRDefault="007F7ABE" w:rsidP="007F7ABE">
            <w:pPr>
              <w:jc w:val="right"/>
              <w:rPr>
                <w:i/>
                <w:iCs/>
                <w:highlight w:val="yellow"/>
              </w:rPr>
            </w:pPr>
            <w:r>
              <w:rPr>
                <w:rFonts w:ascii="Calibri" w:hAnsi="Calibri" w:cs="Calibri"/>
                <w:color w:val="000000"/>
              </w:rPr>
              <w:t>1.000</w:t>
            </w:r>
          </w:p>
        </w:tc>
        <w:tc>
          <w:tcPr>
            <w:tcW w:w="1688" w:type="dxa"/>
            <w:vAlign w:val="bottom"/>
          </w:tcPr>
          <w:p w14:paraId="057988A9" w14:textId="621FD982" w:rsidR="007F7ABE" w:rsidRPr="007F7ABE" w:rsidRDefault="007F7ABE" w:rsidP="007F7ABE">
            <w:pPr>
              <w:jc w:val="right"/>
              <w:rPr>
                <w:i/>
                <w:iCs/>
                <w:highlight w:val="yellow"/>
              </w:rPr>
            </w:pPr>
            <w:r>
              <w:rPr>
                <w:rFonts w:ascii="Calibri" w:hAnsi="Calibri" w:cs="Calibri"/>
                <w:color w:val="000000"/>
              </w:rPr>
              <w:t>1.000</w:t>
            </w:r>
          </w:p>
        </w:tc>
        <w:tc>
          <w:tcPr>
            <w:tcW w:w="1689" w:type="dxa"/>
            <w:vAlign w:val="bottom"/>
          </w:tcPr>
          <w:p w14:paraId="227C7312" w14:textId="7AE829FD" w:rsidR="007F7ABE" w:rsidRPr="007F7ABE" w:rsidRDefault="007F7ABE" w:rsidP="007F7ABE">
            <w:pPr>
              <w:jc w:val="right"/>
              <w:rPr>
                <w:i/>
                <w:iCs/>
                <w:highlight w:val="yellow"/>
              </w:rPr>
            </w:pPr>
            <w:r>
              <w:rPr>
                <w:rFonts w:ascii="Calibri" w:hAnsi="Calibri" w:cs="Calibri"/>
                <w:color w:val="000000"/>
              </w:rPr>
              <w:t>1.000</w:t>
            </w:r>
          </w:p>
        </w:tc>
      </w:tr>
      <w:tr w:rsidR="007F7ABE" w14:paraId="5E7414D2" w14:textId="77777777">
        <w:tc>
          <w:tcPr>
            <w:tcW w:w="1295" w:type="dxa"/>
            <w:vAlign w:val="bottom"/>
          </w:tcPr>
          <w:p w14:paraId="7A2A66D6" w14:textId="77777777" w:rsidR="007F7ABE" w:rsidRDefault="007F7ABE" w:rsidP="007F7ABE">
            <w:pPr>
              <w:jc w:val="both"/>
              <w:rPr>
                <w:i/>
                <w:iCs/>
              </w:rPr>
            </w:pPr>
            <w:r>
              <w:rPr>
                <w:rFonts w:ascii="Calibri" w:hAnsi="Calibri" w:cs="Calibri"/>
                <w:color w:val="000000"/>
              </w:rPr>
              <w:t>2024</w:t>
            </w:r>
          </w:p>
        </w:tc>
        <w:tc>
          <w:tcPr>
            <w:tcW w:w="1688" w:type="dxa"/>
            <w:vAlign w:val="bottom"/>
          </w:tcPr>
          <w:p w14:paraId="47B8294F" w14:textId="379FBFFA" w:rsidR="007F7ABE" w:rsidRPr="007F7ABE" w:rsidRDefault="007F7ABE" w:rsidP="007F7ABE">
            <w:pPr>
              <w:jc w:val="right"/>
              <w:rPr>
                <w:i/>
                <w:iCs/>
                <w:highlight w:val="yellow"/>
              </w:rPr>
            </w:pPr>
            <w:r>
              <w:rPr>
                <w:rFonts w:ascii="Calibri" w:hAnsi="Calibri" w:cs="Calibri"/>
                <w:color w:val="000000"/>
              </w:rPr>
              <w:t>0.985</w:t>
            </w:r>
          </w:p>
        </w:tc>
        <w:tc>
          <w:tcPr>
            <w:tcW w:w="1688" w:type="dxa"/>
            <w:vAlign w:val="bottom"/>
          </w:tcPr>
          <w:p w14:paraId="7F15A86B" w14:textId="0694B769" w:rsidR="007F7ABE" w:rsidRPr="007F7ABE" w:rsidRDefault="007F7ABE" w:rsidP="007F7ABE">
            <w:pPr>
              <w:jc w:val="right"/>
              <w:rPr>
                <w:i/>
                <w:iCs/>
                <w:highlight w:val="yellow"/>
              </w:rPr>
            </w:pPr>
            <w:r>
              <w:rPr>
                <w:rFonts w:ascii="Calibri" w:hAnsi="Calibri" w:cs="Calibri"/>
                <w:color w:val="000000"/>
              </w:rPr>
              <w:t>0.972</w:t>
            </w:r>
          </w:p>
        </w:tc>
        <w:tc>
          <w:tcPr>
            <w:tcW w:w="1689" w:type="dxa"/>
            <w:vAlign w:val="bottom"/>
          </w:tcPr>
          <w:p w14:paraId="7CEB0036" w14:textId="124CE59A" w:rsidR="007F7ABE" w:rsidRPr="007F7ABE" w:rsidRDefault="007F7ABE" w:rsidP="007F7ABE">
            <w:pPr>
              <w:jc w:val="right"/>
              <w:rPr>
                <w:i/>
                <w:iCs/>
                <w:highlight w:val="yellow"/>
              </w:rPr>
            </w:pPr>
            <w:r>
              <w:rPr>
                <w:rFonts w:ascii="Calibri" w:hAnsi="Calibri" w:cs="Calibri"/>
                <w:color w:val="000000"/>
              </w:rPr>
              <w:t>0.985</w:t>
            </w:r>
          </w:p>
        </w:tc>
      </w:tr>
      <w:tr w:rsidR="007F7ABE" w14:paraId="49B69D88" w14:textId="77777777">
        <w:tc>
          <w:tcPr>
            <w:tcW w:w="1295" w:type="dxa"/>
            <w:vAlign w:val="bottom"/>
          </w:tcPr>
          <w:p w14:paraId="264FAA36" w14:textId="77777777" w:rsidR="007F7ABE" w:rsidRDefault="007F7ABE" w:rsidP="007F7ABE">
            <w:pPr>
              <w:jc w:val="both"/>
              <w:rPr>
                <w:i/>
                <w:iCs/>
              </w:rPr>
            </w:pPr>
            <w:r>
              <w:rPr>
                <w:rFonts w:ascii="Calibri" w:hAnsi="Calibri" w:cs="Calibri"/>
                <w:color w:val="000000"/>
              </w:rPr>
              <w:t>2025</w:t>
            </w:r>
          </w:p>
        </w:tc>
        <w:tc>
          <w:tcPr>
            <w:tcW w:w="1688" w:type="dxa"/>
            <w:vAlign w:val="bottom"/>
          </w:tcPr>
          <w:p w14:paraId="59419F00" w14:textId="2B11101A" w:rsidR="007F7ABE" w:rsidRPr="007F7ABE" w:rsidRDefault="007F7ABE" w:rsidP="007F7ABE">
            <w:pPr>
              <w:jc w:val="right"/>
              <w:rPr>
                <w:i/>
                <w:iCs/>
                <w:highlight w:val="yellow"/>
              </w:rPr>
            </w:pPr>
            <w:r>
              <w:rPr>
                <w:rFonts w:ascii="Calibri" w:hAnsi="Calibri" w:cs="Calibri"/>
                <w:color w:val="000000"/>
              </w:rPr>
              <w:t>0.970</w:t>
            </w:r>
          </w:p>
        </w:tc>
        <w:tc>
          <w:tcPr>
            <w:tcW w:w="1688" w:type="dxa"/>
            <w:vAlign w:val="bottom"/>
          </w:tcPr>
          <w:p w14:paraId="457DA47B" w14:textId="48A3700A" w:rsidR="007F7ABE" w:rsidRPr="007F7ABE" w:rsidRDefault="007F7ABE" w:rsidP="007F7ABE">
            <w:pPr>
              <w:jc w:val="right"/>
              <w:rPr>
                <w:i/>
                <w:iCs/>
                <w:highlight w:val="yellow"/>
              </w:rPr>
            </w:pPr>
            <w:r>
              <w:rPr>
                <w:rFonts w:ascii="Calibri" w:hAnsi="Calibri" w:cs="Calibri"/>
                <w:color w:val="000000"/>
              </w:rPr>
              <w:t>0.943</w:t>
            </w:r>
          </w:p>
        </w:tc>
        <w:tc>
          <w:tcPr>
            <w:tcW w:w="1689" w:type="dxa"/>
            <w:vAlign w:val="bottom"/>
          </w:tcPr>
          <w:p w14:paraId="001BE897" w14:textId="410E0B1F" w:rsidR="007F7ABE" w:rsidRPr="007F7ABE" w:rsidRDefault="007F7ABE" w:rsidP="007F7ABE">
            <w:pPr>
              <w:jc w:val="right"/>
              <w:rPr>
                <w:i/>
                <w:iCs/>
                <w:highlight w:val="yellow"/>
              </w:rPr>
            </w:pPr>
            <w:r>
              <w:rPr>
                <w:rFonts w:ascii="Calibri" w:hAnsi="Calibri" w:cs="Calibri"/>
                <w:color w:val="000000"/>
              </w:rPr>
              <w:t>0.970</w:t>
            </w:r>
          </w:p>
        </w:tc>
      </w:tr>
      <w:tr w:rsidR="007F7ABE" w14:paraId="7AE5DB05" w14:textId="77777777">
        <w:tc>
          <w:tcPr>
            <w:tcW w:w="1295" w:type="dxa"/>
            <w:vAlign w:val="bottom"/>
          </w:tcPr>
          <w:p w14:paraId="7DC6387B" w14:textId="77777777" w:rsidR="007F7ABE" w:rsidRDefault="007F7ABE" w:rsidP="007F7ABE">
            <w:pPr>
              <w:jc w:val="both"/>
              <w:rPr>
                <w:i/>
                <w:iCs/>
              </w:rPr>
            </w:pPr>
            <w:r>
              <w:rPr>
                <w:rFonts w:ascii="Calibri" w:hAnsi="Calibri" w:cs="Calibri"/>
                <w:color w:val="000000"/>
              </w:rPr>
              <w:t>2026</w:t>
            </w:r>
          </w:p>
        </w:tc>
        <w:tc>
          <w:tcPr>
            <w:tcW w:w="1688" w:type="dxa"/>
            <w:vAlign w:val="bottom"/>
          </w:tcPr>
          <w:p w14:paraId="3871B940" w14:textId="52CD75C8" w:rsidR="007F7ABE" w:rsidRPr="007F7ABE" w:rsidRDefault="007F7ABE" w:rsidP="007F7ABE">
            <w:pPr>
              <w:jc w:val="right"/>
              <w:rPr>
                <w:i/>
                <w:iCs/>
                <w:highlight w:val="yellow"/>
              </w:rPr>
            </w:pPr>
            <w:r>
              <w:rPr>
                <w:rFonts w:ascii="Calibri" w:hAnsi="Calibri" w:cs="Calibri"/>
                <w:color w:val="000000"/>
              </w:rPr>
              <w:t>0.956</w:t>
            </w:r>
          </w:p>
        </w:tc>
        <w:tc>
          <w:tcPr>
            <w:tcW w:w="1688" w:type="dxa"/>
            <w:vAlign w:val="bottom"/>
          </w:tcPr>
          <w:p w14:paraId="7DDC9BBF" w14:textId="2F2C6B79" w:rsidR="007F7ABE" w:rsidRPr="007F7ABE" w:rsidRDefault="007F7ABE" w:rsidP="007F7ABE">
            <w:pPr>
              <w:jc w:val="right"/>
              <w:rPr>
                <w:i/>
                <w:iCs/>
                <w:highlight w:val="yellow"/>
              </w:rPr>
            </w:pPr>
            <w:r>
              <w:rPr>
                <w:rFonts w:ascii="Calibri" w:hAnsi="Calibri" w:cs="Calibri"/>
                <w:color w:val="000000"/>
              </w:rPr>
              <w:t>0.915</w:t>
            </w:r>
          </w:p>
        </w:tc>
        <w:tc>
          <w:tcPr>
            <w:tcW w:w="1689" w:type="dxa"/>
            <w:vAlign w:val="bottom"/>
          </w:tcPr>
          <w:p w14:paraId="134FE3E1" w14:textId="5623D76C" w:rsidR="007F7ABE" w:rsidRPr="007F7ABE" w:rsidRDefault="007F7ABE" w:rsidP="007F7ABE">
            <w:pPr>
              <w:jc w:val="right"/>
              <w:rPr>
                <w:i/>
                <w:iCs/>
                <w:highlight w:val="yellow"/>
              </w:rPr>
            </w:pPr>
            <w:r>
              <w:rPr>
                <w:rFonts w:ascii="Calibri" w:hAnsi="Calibri" w:cs="Calibri"/>
                <w:color w:val="000000"/>
              </w:rPr>
              <w:t>0.956</w:t>
            </w:r>
          </w:p>
        </w:tc>
      </w:tr>
      <w:tr w:rsidR="007F7ABE" w14:paraId="0EF04F50" w14:textId="77777777">
        <w:tc>
          <w:tcPr>
            <w:tcW w:w="1295" w:type="dxa"/>
            <w:vAlign w:val="bottom"/>
          </w:tcPr>
          <w:p w14:paraId="5F103611" w14:textId="77777777" w:rsidR="007F7ABE" w:rsidRDefault="007F7ABE" w:rsidP="007F7ABE">
            <w:pPr>
              <w:jc w:val="both"/>
              <w:rPr>
                <w:i/>
                <w:iCs/>
              </w:rPr>
            </w:pPr>
            <w:r>
              <w:rPr>
                <w:rFonts w:ascii="Calibri" w:hAnsi="Calibri" w:cs="Calibri"/>
                <w:color w:val="000000"/>
              </w:rPr>
              <w:t>2027</w:t>
            </w:r>
          </w:p>
        </w:tc>
        <w:tc>
          <w:tcPr>
            <w:tcW w:w="1688" w:type="dxa"/>
            <w:vAlign w:val="bottom"/>
          </w:tcPr>
          <w:p w14:paraId="0BF70FB5" w14:textId="380C3B9A" w:rsidR="007F7ABE" w:rsidRPr="007F7ABE" w:rsidRDefault="007F7ABE" w:rsidP="007F7ABE">
            <w:pPr>
              <w:jc w:val="right"/>
              <w:rPr>
                <w:i/>
                <w:iCs/>
                <w:highlight w:val="yellow"/>
              </w:rPr>
            </w:pPr>
            <w:r>
              <w:rPr>
                <w:rFonts w:ascii="Calibri" w:hAnsi="Calibri" w:cs="Calibri"/>
                <w:color w:val="000000"/>
              </w:rPr>
              <w:t>0.941</w:t>
            </w:r>
          </w:p>
        </w:tc>
        <w:tc>
          <w:tcPr>
            <w:tcW w:w="1688" w:type="dxa"/>
            <w:vAlign w:val="bottom"/>
          </w:tcPr>
          <w:p w14:paraId="20224AF4" w14:textId="485755F7" w:rsidR="007F7ABE" w:rsidRPr="007F7ABE" w:rsidRDefault="007F7ABE" w:rsidP="007F7ABE">
            <w:pPr>
              <w:jc w:val="right"/>
              <w:rPr>
                <w:i/>
                <w:iCs/>
                <w:highlight w:val="yellow"/>
              </w:rPr>
            </w:pPr>
            <w:r>
              <w:rPr>
                <w:rFonts w:ascii="Calibri" w:hAnsi="Calibri" w:cs="Calibri"/>
                <w:color w:val="000000"/>
              </w:rPr>
              <w:t>0.887</w:t>
            </w:r>
          </w:p>
        </w:tc>
        <w:tc>
          <w:tcPr>
            <w:tcW w:w="1689" w:type="dxa"/>
            <w:vAlign w:val="bottom"/>
          </w:tcPr>
          <w:p w14:paraId="5EA22EF5" w14:textId="5989C875" w:rsidR="007F7ABE" w:rsidRPr="007F7ABE" w:rsidRDefault="007F7ABE" w:rsidP="007F7ABE">
            <w:pPr>
              <w:jc w:val="right"/>
              <w:rPr>
                <w:i/>
                <w:iCs/>
                <w:highlight w:val="yellow"/>
              </w:rPr>
            </w:pPr>
            <w:r>
              <w:rPr>
                <w:rFonts w:ascii="Calibri" w:hAnsi="Calibri" w:cs="Calibri"/>
                <w:color w:val="000000"/>
              </w:rPr>
              <w:t>0.941</w:t>
            </w:r>
          </w:p>
        </w:tc>
      </w:tr>
      <w:tr w:rsidR="007F7ABE" w14:paraId="19C7B367" w14:textId="77777777">
        <w:tc>
          <w:tcPr>
            <w:tcW w:w="1295" w:type="dxa"/>
            <w:vAlign w:val="bottom"/>
          </w:tcPr>
          <w:p w14:paraId="341F6F87" w14:textId="77777777" w:rsidR="007F7ABE" w:rsidRDefault="007F7ABE" w:rsidP="007F7ABE">
            <w:pPr>
              <w:jc w:val="both"/>
              <w:rPr>
                <w:i/>
                <w:iCs/>
              </w:rPr>
            </w:pPr>
            <w:r>
              <w:rPr>
                <w:rFonts w:ascii="Calibri" w:hAnsi="Calibri" w:cs="Calibri"/>
                <w:color w:val="000000"/>
              </w:rPr>
              <w:t>2028</w:t>
            </w:r>
          </w:p>
        </w:tc>
        <w:tc>
          <w:tcPr>
            <w:tcW w:w="1688" w:type="dxa"/>
            <w:vAlign w:val="bottom"/>
          </w:tcPr>
          <w:p w14:paraId="3506621D" w14:textId="15DC27A5" w:rsidR="007F7ABE" w:rsidRPr="007F7ABE" w:rsidRDefault="007F7ABE" w:rsidP="007F7ABE">
            <w:pPr>
              <w:jc w:val="right"/>
              <w:rPr>
                <w:i/>
                <w:iCs/>
                <w:highlight w:val="yellow"/>
              </w:rPr>
            </w:pPr>
            <w:r>
              <w:rPr>
                <w:rFonts w:ascii="Calibri" w:hAnsi="Calibri" w:cs="Calibri"/>
                <w:color w:val="000000"/>
              </w:rPr>
              <w:t>0.926</w:t>
            </w:r>
          </w:p>
        </w:tc>
        <w:tc>
          <w:tcPr>
            <w:tcW w:w="1688" w:type="dxa"/>
            <w:vAlign w:val="bottom"/>
          </w:tcPr>
          <w:p w14:paraId="50EEC4BB" w14:textId="39E99113" w:rsidR="007F7ABE" w:rsidRPr="007F7ABE" w:rsidRDefault="007F7ABE" w:rsidP="007F7ABE">
            <w:pPr>
              <w:jc w:val="right"/>
              <w:rPr>
                <w:i/>
                <w:iCs/>
                <w:highlight w:val="yellow"/>
              </w:rPr>
            </w:pPr>
            <w:r>
              <w:rPr>
                <w:rFonts w:ascii="Calibri" w:hAnsi="Calibri" w:cs="Calibri"/>
                <w:color w:val="000000"/>
              </w:rPr>
              <w:t>0.859</w:t>
            </w:r>
          </w:p>
        </w:tc>
        <w:tc>
          <w:tcPr>
            <w:tcW w:w="1689" w:type="dxa"/>
            <w:vAlign w:val="bottom"/>
          </w:tcPr>
          <w:p w14:paraId="72FE1DBC" w14:textId="506F5F37" w:rsidR="007F7ABE" w:rsidRPr="007F7ABE" w:rsidRDefault="007F7ABE" w:rsidP="007F7ABE">
            <w:pPr>
              <w:jc w:val="right"/>
              <w:rPr>
                <w:i/>
                <w:iCs/>
                <w:highlight w:val="yellow"/>
              </w:rPr>
            </w:pPr>
            <w:r>
              <w:rPr>
                <w:rFonts w:ascii="Calibri" w:hAnsi="Calibri" w:cs="Calibri"/>
                <w:color w:val="000000"/>
              </w:rPr>
              <w:t>0.926</w:t>
            </w:r>
          </w:p>
        </w:tc>
      </w:tr>
      <w:tr w:rsidR="007F7ABE" w14:paraId="5CFA827E" w14:textId="77777777">
        <w:tc>
          <w:tcPr>
            <w:tcW w:w="1295" w:type="dxa"/>
            <w:vAlign w:val="bottom"/>
          </w:tcPr>
          <w:p w14:paraId="1D3A44DF" w14:textId="77777777" w:rsidR="007F7ABE" w:rsidRDefault="007F7ABE" w:rsidP="007F7ABE">
            <w:pPr>
              <w:jc w:val="both"/>
              <w:rPr>
                <w:i/>
                <w:iCs/>
              </w:rPr>
            </w:pPr>
            <w:r>
              <w:rPr>
                <w:rFonts w:ascii="Calibri" w:hAnsi="Calibri" w:cs="Calibri"/>
                <w:color w:val="000000"/>
              </w:rPr>
              <w:t>2029</w:t>
            </w:r>
          </w:p>
        </w:tc>
        <w:tc>
          <w:tcPr>
            <w:tcW w:w="1688" w:type="dxa"/>
            <w:vAlign w:val="bottom"/>
          </w:tcPr>
          <w:p w14:paraId="5F70D94E" w14:textId="5BA4AE99" w:rsidR="007F7ABE" w:rsidRPr="007F7ABE" w:rsidRDefault="007F7ABE" w:rsidP="007F7ABE">
            <w:pPr>
              <w:jc w:val="right"/>
              <w:rPr>
                <w:i/>
                <w:iCs/>
                <w:highlight w:val="yellow"/>
              </w:rPr>
            </w:pPr>
            <w:r>
              <w:rPr>
                <w:rFonts w:ascii="Calibri" w:hAnsi="Calibri" w:cs="Calibri"/>
                <w:color w:val="000000"/>
              </w:rPr>
              <w:t>0.911</w:t>
            </w:r>
          </w:p>
        </w:tc>
        <w:tc>
          <w:tcPr>
            <w:tcW w:w="1688" w:type="dxa"/>
            <w:vAlign w:val="bottom"/>
          </w:tcPr>
          <w:p w14:paraId="074D6B51" w14:textId="57CB19D1" w:rsidR="007F7ABE" w:rsidRPr="007F7ABE" w:rsidRDefault="007F7ABE" w:rsidP="007F7ABE">
            <w:pPr>
              <w:jc w:val="right"/>
              <w:rPr>
                <w:i/>
                <w:iCs/>
                <w:highlight w:val="yellow"/>
              </w:rPr>
            </w:pPr>
            <w:r>
              <w:rPr>
                <w:rFonts w:ascii="Calibri" w:hAnsi="Calibri" w:cs="Calibri"/>
                <w:color w:val="000000"/>
              </w:rPr>
              <w:t>0.830</w:t>
            </w:r>
          </w:p>
        </w:tc>
        <w:tc>
          <w:tcPr>
            <w:tcW w:w="1689" w:type="dxa"/>
            <w:vAlign w:val="bottom"/>
          </w:tcPr>
          <w:p w14:paraId="401ABE12" w14:textId="25AA58E5" w:rsidR="007F7ABE" w:rsidRPr="007F7ABE" w:rsidRDefault="007F7ABE" w:rsidP="007F7ABE">
            <w:pPr>
              <w:jc w:val="right"/>
              <w:rPr>
                <w:i/>
                <w:iCs/>
                <w:highlight w:val="yellow"/>
              </w:rPr>
            </w:pPr>
            <w:r>
              <w:rPr>
                <w:rFonts w:ascii="Calibri" w:hAnsi="Calibri" w:cs="Calibri"/>
                <w:color w:val="000000"/>
              </w:rPr>
              <w:t>0.911</w:t>
            </w:r>
          </w:p>
        </w:tc>
      </w:tr>
      <w:tr w:rsidR="007F7ABE" w14:paraId="1F134CA4" w14:textId="77777777">
        <w:tc>
          <w:tcPr>
            <w:tcW w:w="1295" w:type="dxa"/>
            <w:vAlign w:val="bottom"/>
          </w:tcPr>
          <w:p w14:paraId="116D0055" w14:textId="77777777" w:rsidR="007F7ABE" w:rsidRDefault="007F7ABE" w:rsidP="007F7ABE">
            <w:pPr>
              <w:jc w:val="both"/>
              <w:rPr>
                <w:i/>
                <w:iCs/>
              </w:rPr>
            </w:pPr>
            <w:r>
              <w:rPr>
                <w:rFonts w:ascii="Calibri" w:hAnsi="Calibri" w:cs="Calibri"/>
                <w:color w:val="000000"/>
              </w:rPr>
              <w:t>2030</w:t>
            </w:r>
          </w:p>
        </w:tc>
        <w:tc>
          <w:tcPr>
            <w:tcW w:w="1688" w:type="dxa"/>
            <w:vAlign w:val="bottom"/>
          </w:tcPr>
          <w:p w14:paraId="1DB26737" w14:textId="1321073C" w:rsidR="007F7ABE" w:rsidRPr="007F7ABE" w:rsidRDefault="007F7ABE" w:rsidP="007F7ABE">
            <w:pPr>
              <w:jc w:val="right"/>
              <w:rPr>
                <w:i/>
                <w:iCs/>
                <w:highlight w:val="yellow"/>
              </w:rPr>
            </w:pPr>
            <w:r>
              <w:rPr>
                <w:rFonts w:ascii="Calibri" w:hAnsi="Calibri" w:cs="Calibri"/>
                <w:color w:val="000000"/>
              </w:rPr>
              <w:t>0.896</w:t>
            </w:r>
          </w:p>
        </w:tc>
        <w:tc>
          <w:tcPr>
            <w:tcW w:w="1688" w:type="dxa"/>
            <w:vAlign w:val="bottom"/>
          </w:tcPr>
          <w:p w14:paraId="602E7482" w14:textId="751F4B8E" w:rsidR="007F7ABE" w:rsidRPr="007F7ABE" w:rsidRDefault="007F7ABE" w:rsidP="007F7ABE">
            <w:pPr>
              <w:jc w:val="right"/>
              <w:rPr>
                <w:i/>
                <w:iCs/>
                <w:highlight w:val="yellow"/>
              </w:rPr>
            </w:pPr>
            <w:r>
              <w:rPr>
                <w:rFonts w:ascii="Calibri" w:hAnsi="Calibri" w:cs="Calibri"/>
                <w:color w:val="000000"/>
              </w:rPr>
              <w:t>0.802</w:t>
            </w:r>
          </w:p>
        </w:tc>
        <w:tc>
          <w:tcPr>
            <w:tcW w:w="1689" w:type="dxa"/>
            <w:vAlign w:val="bottom"/>
          </w:tcPr>
          <w:p w14:paraId="71387CA9" w14:textId="4CA280B8" w:rsidR="007F7ABE" w:rsidRPr="007F7ABE" w:rsidRDefault="007F7ABE" w:rsidP="007F7ABE">
            <w:pPr>
              <w:jc w:val="right"/>
              <w:rPr>
                <w:i/>
                <w:iCs/>
                <w:highlight w:val="yellow"/>
              </w:rPr>
            </w:pPr>
            <w:r>
              <w:rPr>
                <w:rFonts w:ascii="Calibri" w:hAnsi="Calibri" w:cs="Calibri"/>
                <w:color w:val="000000"/>
              </w:rPr>
              <w:t>0.896</w:t>
            </w:r>
          </w:p>
        </w:tc>
      </w:tr>
      <w:tr w:rsidR="007F7ABE" w14:paraId="2FAF610F" w14:textId="77777777">
        <w:tc>
          <w:tcPr>
            <w:tcW w:w="1295" w:type="dxa"/>
            <w:vAlign w:val="bottom"/>
          </w:tcPr>
          <w:p w14:paraId="42700320" w14:textId="77777777" w:rsidR="007F7ABE" w:rsidRDefault="007F7ABE" w:rsidP="007F7ABE">
            <w:pPr>
              <w:jc w:val="both"/>
              <w:rPr>
                <w:i/>
                <w:iCs/>
              </w:rPr>
            </w:pPr>
            <w:r>
              <w:rPr>
                <w:rFonts w:ascii="Calibri" w:hAnsi="Calibri" w:cs="Calibri"/>
                <w:color w:val="000000"/>
              </w:rPr>
              <w:t>2031</w:t>
            </w:r>
          </w:p>
        </w:tc>
        <w:tc>
          <w:tcPr>
            <w:tcW w:w="1688" w:type="dxa"/>
            <w:vAlign w:val="bottom"/>
          </w:tcPr>
          <w:p w14:paraId="5E34AA68" w14:textId="1130EFAF" w:rsidR="007F7ABE" w:rsidRPr="007F7ABE" w:rsidRDefault="007F7ABE" w:rsidP="007F7ABE">
            <w:pPr>
              <w:jc w:val="right"/>
              <w:rPr>
                <w:i/>
                <w:iCs/>
                <w:highlight w:val="yellow"/>
              </w:rPr>
            </w:pPr>
            <w:r>
              <w:rPr>
                <w:rFonts w:ascii="Calibri" w:hAnsi="Calibri" w:cs="Calibri"/>
                <w:color w:val="000000"/>
              </w:rPr>
              <w:t>0.881</w:t>
            </w:r>
          </w:p>
        </w:tc>
        <w:tc>
          <w:tcPr>
            <w:tcW w:w="1688" w:type="dxa"/>
            <w:vAlign w:val="bottom"/>
          </w:tcPr>
          <w:p w14:paraId="257A3212" w14:textId="1D67C213" w:rsidR="007F7ABE" w:rsidRPr="007F7ABE" w:rsidRDefault="007F7ABE" w:rsidP="007F7ABE">
            <w:pPr>
              <w:jc w:val="right"/>
              <w:rPr>
                <w:i/>
                <w:iCs/>
                <w:highlight w:val="yellow"/>
              </w:rPr>
            </w:pPr>
            <w:r>
              <w:rPr>
                <w:rFonts w:ascii="Calibri" w:hAnsi="Calibri" w:cs="Calibri"/>
                <w:color w:val="000000"/>
              </w:rPr>
              <w:t>0.774</w:t>
            </w:r>
          </w:p>
        </w:tc>
        <w:tc>
          <w:tcPr>
            <w:tcW w:w="1689" w:type="dxa"/>
            <w:vAlign w:val="bottom"/>
          </w:tcPr>
          <w:p w14:paraId="5BDFB1A8" w14:textId="308D20E7" w:rsidR="007F7ABE" w:rsidRPr="007F7ABE" w:rsidRDefault="007F7ABE" w:rsidP="007F7ABE">
            <w:pPr>
              <w:jc w:val="right"/>
              <w:rPr>
                <w:i/>
                <w:iCs/>
                <w:highlight w:val="yellow"/>
              </w:rPr>
            </w:pPr>
            <w:r>
              <w:rPr>
                <w:rFonts w:ascii="Calibri" w:hAnsi="Calibri" w:cs="Calibri"/>
                <w:color w:val="000000"/>
              </w:rPr>
              <w:t>0.881</w:t>
            </w:r>
          </w:p>
        </w:tc>
      </w:tr>
      <w:tr w:rsidR="007F7ABE" w14:paraId="196DA7C0" w14:textId="77777777">
        <w:tc>
          <w:tcPr>
            <w:tcW w:w="1295" w:type="dxa"/>
            <w:vAlign w:val="bottom"/>
          </w:tcPr>
          <w:p w14:paraId="762B4CEB" w14:textId="77777777" w:rsidR="007F7ABE" w:rsidRDefault="007F7ABE" w:rsidP="007F7ABE">
            <w:pPr>
              <w:jc w:val="both"/>
              <w:rPr>
                <w:i/>
                <w:iCs/>
              </w:rPr>
            </w:pPr>
            <w:r>
              <w:rPr>
                <w:rFonts w:ascii="Calibri" w:hAnsi="Calibri" w:cs="Calibri"/>
                <w:color w:val="000000"/>
              </w:rPr>
              <w:t>2032</w:t>
            </w:r>
          </w:p>
        </w:tc>
        <w:tc>
          <w:tcPr>
            <w:tcW w:w="1688" w:type="dxa"/>
            <w:vAlign w:val="bottom"/>
          </w:tcPr>
          <w:p w14:paraId="7632D6B8" w14:textId="31341B21" w:rsidR="007F7ABE" w:rsidRPr="007F7ABE" w:rsidRDefault="007F7ABE" w:rsidP="007F7ABE">
            <w:pPr>
              <w:jc w:val="right"/>
              <w:rPr>
                <w:i/>
                <w:iCs/>
                <w:highlight w:val="yellow"/>
              </w:rPr>
            </w:pPr>
            <w:r>
              <w:rPr>
                <w:rFonts w:ascii="Calibri" w:hAnsi="Calibri" w:cs="Calibri"/>
                <w:color w:val="000000"/>
              </w:rPr>
              <w:t>0.867</w:t>
            </w:r>
          </w:p>
        </w:tc>
        <w:tc>
          <w:tcPr>
            <w:tcW w:w="1688" w:type="dxa"/>
            <w:vAlign w:val="bottom"/>
          </w:tcPr>
          <w:p w14:paraId="17643AB8" w14:textId="37019954" w:rsidR="007F7ABE" w:rsidRPr="007F7ABE" w:rsidRDefault="007F7ABE" w:rsidP="007F7ABE">
            <w:pPr>
              <w:jc w:val="right"/>
              <w:rPr>
                <w:i/>
                <w:iCs/>
                <w:highlight w:val="yellow"/>
              </w:rPr>
            </w:pPr>
            <w:r>
              <w:rPr>
                <w:rFonts w:ascii="Calibri" w:hAnsi="Calibri" w:cs="Calibri"/>
                <w:color w:val="000000"/>
              </w:rPr>
              <w:t>0.745</w:t>
            </w:r>
          </w:p>
        </w:tc>
        <w:tc>
          <w:tcPr>
            <w:tcW w:w="1689" w:type="dxa"/>
            <w:vAlign w:val="bottom"/>
          </w:tcPr>
          <w:p w14:paraId="7B2D71A4" w14:textId="53640B46" w:rsidR="007F7ABE" w:rsidRPr="007F7ABE" w:rsidRDefault="007F7ABE" w:rsidP="007F7ABE">
            <w:pPr>
              <w:jc w:val="right"/>
              <w:rPr>
                <w:i/>
                <w:iCs/>
                <w:highlight w:val="yellow"/>
              </w:rPr>
            </w:pPr>
            <w:r>
              <w:rPr>
                <w:rFonts w:ascii="Calibri" w:hAnsi="Calibri" w:cs="Calibri"/>
                <w:color w:val="000000"/>
              </w:rPr>
              <w:t>0.867</w:t>
            </w:r>
          </w:p>
        </w:tc>
      </w:tr>
      <w:tr w:rsidR="007F7ABE" w14:paraId="4702FC76" w14:textId="77777777">
        <w:tc>
          <w:tcPr>
            <w:tcW w:w="1295" w:type="dxa"/>
            <w:vAlign w:val="bottom"/>
          </w:tcPr>
          <w:p w14:paraId="1EC93E4E" w14:textId="77777777" w:rsidR="007F7ABE" w:rsidRDefault="007F7ABE" w:rsidP="007F7ABE">
            <w:pPr>
              <w:jc w:val="both"/>
              <w:rPr>
                <w:i/>
                <w:iCs/>
              </w:rPr>
            </w:pPr>
            <w:r>
              <w:rPr>
                <w:rFonts w:ascii="Calibri" w:hAnsi="Calibri" w:cs="Calibri"/>
                <w:color w:val="000000"/>
              </w:rPr>
              <w:t>2033</w:t>
            </w:r>
          </w:p>
        </w:tc>
        <w:tc>
          <w:tcPr>
            <w:tcW w:w="1688" w:type="dxa"/>
            <w:vAlign w:val="bottom"/>
          </w:tcPr>
          <w:p w14:paraId="2967E9BD" w14:textId="40115B84" w:rsidR="007F7ABE" w:rsidRPr="007F7ABE" w:rsidRDefault="007F7ABE" w:rsidP="007F7ABE">
            <w:pPr>
              <w:jc w:val="right"/>
              <w:rPr>
                <w:i/>
                <w:iCs/>
                <w:highlight w:val="yellow"/>
              </w:rPr>
            </w:pPr>
            <w:r>
              <w:rPr>
                <w:rFonts w:ascii="Calibri" w:hAnsi="Calibri" w:cs="Calibri"/>
                <w:color w:val="000000"/>
              </w:rPr>
              <w:t>0.852</w:t>
            </w:r>
          </w:p>
        </w:tc>
        <w:tc>
          <w:tcPr>
            <w:tcW w:w="1688" w:type="dxa"/>
            <w:vAlign w:val="bottom"/>
          </w:tcPr>
          <w:p w14:paraId="127EC25E" w14:textId="74F09DAF" w:rsidR="007F7ABE" w:rsidRPr="007F7ABE" w:rsidRDefault="007F7ABE" w:rsidP="007F7ABE">
            <w:pPr>
              <w:jc w:val="right"/>
              <w:rPr>
                <w:i/>
                <w:iCs/>
                <w:highlight w:val="yellow"/>
              </w:rPr>
            </w:pPr>
            <w:r>
              <w:rPr>
                <w:rFonts w:ascii="Calibri" w:hAnsi="Calibri" w:cs="Calibri"/>
                <w:color w:val="000000"/>
              </w:rPr>
              <w:t>0.717</w:t>
            </w:r>
          </w:p>
        </w:tc>
        <w:tc>
          <w:tcPr>
            <w:tcW w:w="1689" w:type="dxa"/>
            <w:vAlign w:val="bottom"/>
          </w:tcPr>
          <w:p w14:paraId="23F3474C" w14:textId="4DDE2E65" w:rsidR="007F7ABE" w:rsidRPr="007F7ABE" w:rsidRDefault="007F7ABE" w:rsidP="007F7ABE">
            <w:pPr>
              <w:jc w:val="right"/>
              <w:rPr>
                <w:i/>
                <w:iCs/>
                <w:highlight w:val="yellow"/>
              </w:rPr>
            </w:pPr>
            <w:r>
              <w:rPr>
                <w:rFonts w:ascii="Calibri" w:hAnsi="Calibri" w:cs="Calibri"/>
                <w:color w:val="000000"/>
              </w:rPr>
              <w:t>0.852</w:t>
            </w:r>
          </w:p>
        </w:tc>
      </w:tr>
      <w:tr w:rsidR="007F7ABE" w14:paraId="069F6A71" w14:textId="77777777">
        <w:tc>
          <w:tcPr>
            <w:tcW w:w="1295" w:type="dxa"/>
            <w:vAlign w:val="bottom"/>
          </w:tcPr>
          <w:p w14:paraId="589C0A24" w14:textId="77777777" w:rsidR="007F7ABE" w:rsidRDefault="007F7ABE" w:rsidP="007F7ABE">
            <w:pPr>
              <w:jc w:val="both"/>
              <w:rPr>
                <w:i/>
                <w:iCs/>
              </w:rPr>
            </w:pPr>
            <w:r>
              <w:rPr>
                <w:rFonts w:ascii="Calibri" w:hAnsi="Calibri" w:cs="Calibri"/>
                <w:color w:val="000000"/>
              </w:rPr>
              <w:t>2034</w:t>
            </w:r>
          </w:p>
        </w:tc>
        <w:tc>
          <w:tcPr>
            <w:tcW w:w="1688" w:type="dxa"/>
            <w:vAlign w:val="bottom"/>
          </w:tcPr>
          <w:p w14:paraId="753DE7A8" w14:textId="5FA6C137" w:rsidR="007F7ABE" w:rsidRPr="007F7ABE" w:rsidRDefault="007F7ABE" w:rsidP="007F7ABE">
            <w:pPr>
              <w:jc w:val="right"/>
              <w:rPr>
                <w:i/>
                <w:iCs/>
                <w:highlight w:val="yellow"/>
              </w:rPr>
            </w:pPr>
            <w:r>
              <w:rPr>
                <w:rFonts w:ascii="Calibri" w:hAnsi="Calibri" w:cs="Calibri"/>
                <w:color w:val="000000"/>
              </w:rPr>
              <w:t>0.837</w:t>
            </w:r>
          </w:p>
        </w:tc>
        <w:tc>
          <w:tcPr>
            <w:tcW w:w="1688" w:type="dxa"/>
            <w:vAlign w:val="bottom"/>
          </w:tcPr>
          <w:p w14:paraId="62ED1D67" w14:textId="1B4F43BC" w:rsidR="007F7ABE" w:rsidRPr="007F7ABE" w:rsidRDefault="007F7ABE" w:rsidP="007F7ABE">
            <w:pPr>
              <w:jc w:val="right"/>
              <w:rPr>
                <w:i/>
                <w:iCs/>
                <w:highlight w:val="yellow"/>
              </w:rPr>
            </w:pPr>
            <w:r>
              <w:rPr>
                <w:rFonts w:ascii="Calibri" w:hAnsi="Calibri" w:cs="Calibri"/>
                <w:color w:val="000000"/>
              </w:rPr>
              <w:t>0.689</w:t>
            </w:r>
          </w:p>
        </w:tc>
        <w:tc>
          <w:tcPr>
            <w:tcW w:w="1689" w:type="dxa"/>
            <w:vAlign w:val="bottom"/>
          </w:tcPr>
          <w:p w14:paraId="3D8DDE8C" w14:textId="4AE6343A" w:rsidR="007F7ABE" w:rsidRPr="007F7ABE" w:rsidRDefault="007F7ABE" w:rsidP="007F7ABE">
            <w:pPr>
              <w:jc w:val="right"/>
              <w:rPr>
                <w:i/>
                <w:iCs/>
                <w:highlight w:val="yellow"/>
              </w:rPr>
            </w:pPr>
            <w:r>
              <w:rPr>
                <w:rFonts w:ascii="Calibri" w:hAnsi="Calibri" w:cs="Calibri"/>
                <w:color w:val="000000"/>
              </w:rPr>
              <w:t>0.837</w:t>
            </w:r>
          </w:p>
        </w:tc>
      </w:tr>
      <w:tr w:rsidR="007F7ABE" w14:paraId="17174A06" w14:textId="77777777">
        <w:tc>
          <w:tcPr>
            <w:tcW w:w="1295" w:type="dxa"/>
            <w:vAlign w:val="bottom"/>
          </w:tcPr>
          <w:p w14:paraId="2CC332C4" w14:textId="77777777" w:rsidR="007F7ABE" w:rsidRDefault="007F7ABE" w:rsidP="007F7ABE">
            <w:pPr>
              <w:jc w:val="both"/>
              <w:rPr>
                <w:i/>
                <w:iCs/>
              </w:rPr>
            </w:pPr>
            <w:r>
              <w:rPr>
                <w:rFonts w:ascii="Calibri" w:hAnsi="Calibri" w:cs="Calibri"/>
                <w:color w:val="000000"/>
              </w:rPr>
              <w:t>2035</w:t>
            </w:r>
          </w:p>
        </w:tc>
        <w:tc>
          <w:tcPr>
            <w:tcW w:w="1688" w:type="dxa"/>
            <w:vAlign w:val="bottom"/>
          </w:tcPr>
          <w:p w14:paraId="577F4824" w14:textId="7C6E5FFF" w:rsidR="007F7ABE" w:rsidRPr="007F7ABE" w:rsidRDefault="007F7ABE" w:rsidP="007F7ABE">
            <w:pPr>
              <w:jc w:val="right"/>
              <w:rPr>
                <w:i/>
                <w:iCs/>
                <w:highlight w:val="yellow"/>
              </w:rPr>
            </w:pPr>
            <w:r>
              <w:rPr>
                <w:rFonts w:ascii="Calibri" w:hAnsi="Calibri" w:cs="Calibri"/>
                <w:color w:val="000000"/>
              </w:rPr>
              <w:t>0.822</w:t>
            </w:r>
          </w:p>
        </w:tc>
        <w:tc>
          <w:tcPr>
            <w:tcW w:w="1688" w:type="dxa"/>
            <w:vAlign w:val="bottom"/>
          </w:tcPr>
          <w:p w14:paraId="48FF7D18" w14:textId="3165AC0E" w:rsidR="007F7ABE" w:rsidRPr="007F7ABE" w:rsidRDefault="007F7ABE" w:rsidP="007F7ABE">
            <w:pPr>
              <w:jc w:val="right"/>
              <w:rPr>
                <w:i/>
                <w:iCs/>
                <w:highlight w:val="yellow"/>
              </w:rPr>
            </w:pPr>
            <w:r>
              <w:rPr>
                <w:rFonts w:ascii="Calibri" w:hAnsi="Calibri" w:cs="Calibri"/>
                <w:color w:val="000000"/>
              </w:rPr>
              <w:t>0.661</w:t>
            </w:r>
          </w:p>
        </w:tc>
        <w:tc>
          <w:tcPr>
            <w:tcW w:w="1689" w:type="dxa"/>
            <w:vAlign w:val="bottom"/>
          </w:tcPr>
          <w:p w14:paraId="0C6EF0C4" w14:textId="248656A6" w:rsidR="007F7ABE" w:rsidRPr="007F7ABE" w:rsidRDefault="007F7ABE" w:rsidP="007F7ABE">
            <w:pPr>
              <w:jc w:val="right"/>
              <w:rPr>
                <w:i/>
                <w:iCs/>
                <w:highlight w:val="yellow"/>
              </w:rPr>
            </w:pPr>
            <w:r>
              <w:rPr>
                <w:rFonts w:ascii="Calibri" w:hAnsi="Calibri" w:cs="Calibri"/>
                <w:color w:val="000000"/>
              </w:rPr>
              <w:t>0.822</w:t>
            </w:r>
          </w:p>
        </w:tc>
      </w:tr>
      <w:tr w:rsidR="007F7ABE" w14:paraId="788C8C72" w14:textId="77777777">
        <w:tc>
          <w:tcPr>
            <w:tcW w:w="1295" w:type="dxa"/>
            <w:vAlign w:val="bottom"/>
          </w:tcPr>
          <w:p w14:paraId="737F9235" w14:textId="77777777" w:rsidR="007F7ABE" w:rsidRDefault="007F7ABE" w:rsidP="007F7ABE">
            <w:pPr>
              <w:jc w:val="both"/>
              <w:rPr>
                <w:i/>
                <w:iCs/>
              </w:rPr>
            </w:pPr>
            <w:r>
              <w:rPr>
                <w:rFonts w:ascii="Calibri" w:hAnsi="Calibri" w:cs="Calibri"/>
                <w:color w:val="000000"/>
              </w:rPr>
              <w:t>2036</w:t>
            </w:r>
          </w:p>
        </w:tc>
        <w:tc>
          <w:tcPr>
            <w:tcW w:w="1688" w:type="dxa"/>
            <w:vAlign w:val="bottom"/>
          </w:tcPr>
          <w:p w14:paraId="0018E6C8" w14:textId="50B6F5AC" w:rsidR="007F7ABE" w:rsidRPr="007F7ABE" w:rsidRDefault="007F7ABE" w:rsidP="007F7ABE">
            <w:pPr>
              <w:jc w:val="right"/>
              <w:rPr>
                <w:i/>
                <w:iCs/>
                <w:highlight w:val="yellow"/>
              </w:rPr>
            </w:pPr>
            <w:r>
              <w:rPr>
                <w:rFonts w:ascii="Calibri" w:hAnsi="Calibri" w:cs="Calibri"/>
                <w:color w:val="000000"/>
              </w:rPr>
              <w:t>0.813</w:t>
            </w:r>
          </w:p>
        </w:tc>
        <w:tc>
          <w:tcPr>
            <w:tcW w:w="1688" w:type="dxa"/>
            <w:vAlign w:val="bottom"/>
          </w:tcPr>
          <w:p w14:paraId="565A2CF2" w14:textId="15FB9962" w:rsidR="007F7ABE" w:rsidRPr="007F7ABE" w:rsidRDefault="007F7ABE" w:rsidP="007F7ABE">
            <w:pPr>
              <w:jc w:val="right"/>
              <w:rPr>
                <w:i/>
                <w:iCs/>
                <w:highlight w:val="yellow"/>
              </w:rPr>
            </w:pPr>
            <w:r>
              <w:rPr>
                <w:rFonts w:ascii="Calibri" w:hAnsi="Calibri" w:cs="Calibri"/>
                <w:color w:val="000000"/>
              </w:rPr>
              <w:t>0.653</w:t>
            </w:r>
          </w:p>
        </w:tc>
        <w:tc>
          <w:tcPr>
            <w:tcW w:w="1689" w:type="dxa"/>
            <w:vAlign w:val="bottom"/>
          </w:tcPr>
          <w:p w14:paraId="5C7B12C9" w14:textId="70380C88" w:rsidR="007F7ABE" w:rsidRPr="007F7ABE" w:rsidRDefault="007F7ABE" w:rsidP="007F7ABE">
            <w:pPr>
              <w:jc w:val="right"/>
              <w:rPr>
                <w:i/>
                <w:iCs/>
                <w:highlight w:val="yellow"/>
              </w:rPr>
            </w:pPr>
            <w:r>
              <w:rPr>
                <w:rFonts w:ascii="Calibri" w:hAnsi="Calibri" w:cs="Calibri"/>
                <w:color w:val="000000"/>
              </w:rPr>
              <w:t>0.813</w:t>
            </w:r>
          </w:p>
        </w:tc>
      </w:tr>
      <w:tr w:rsidR="007F7ABE" w14:paraId="2ECCBF1C" w14:textId="77777777">
        <w:tc>
          <w:tcPr>
            <w:tcW w:w="1295" w:type="dxa"/>
            <w:vAlign w:val="bottom"/>
          </w:tcPr>
          <w:p w14:paraId="42F4F30A" w14:textId="77777777" w:rsidR="007F7ABE" w:rsidRDefault="007F7ABE" w:rsidP="007F7ABE">
            <w:pPr>
              <w:jc w:val="both"/>
              <w:rPr>
                <w:i/>
                <w:iCs/>
              </w:rPr>
            </w:pPr>
            <w:r>
              <w:rPr>
                <w:rFonts w:ascii="Calibri" w:hAnsi="Calibri" w:cs="Calibri"/>
                <w:color w:val="000000"/>
              </w:rPr>
              <w:t>2037</w:t>
            </w:r>
          </w:p>
        </w:tc>
        <w:tc>
          <w:tcPr>
            <w:tcW w:w="1688" w:type="dxa"/>
            <w:vAlign w:val="bottom"/>
          </w:tcPr>
          <w:p w14:paraId="4A1CA9C3" w14:textId="3145A5A2" w:rsidR="007F7ABE" w:rsidRPr="007F7ABE" w:rsidRDefault="007F7ABE" w:rsidP="007F7ABE">
            <w:pPr>
              <w:jc w:val="right"/>
              <w:rPr>
                <w:i/>
                <w:iCs/>
                <w:highlight w:val="yellow"/>
              </w:rPr>
            </w:pPr>
            <w:r>
              <w:rPr>
                <w:rFonts w:ascii="Calibri" w:hAnsi="Calibri" w:cs="Calibri"/>
                <w:color w:val="000000"/>
              </w:rPr>
              <w:t>0.803</w:t>
            </w:r>
          </w:p>
        </w:tc>
        <w:tc>
          <w:tcPr>
            <w:tcW w:w="1688" w:type="dxa"/>
            <w:vAlign w:val="bottom"/>
          </w:tcPr>
          <w:p w14:paraId="48A98398" w14:textId="57F004CD" w:rsidR="007F7ABE" w:rsidRPr="007F7ABE" w:rsidRDefault="007F7ABE" w:rsidP="007F7ABE">
            <w:pPr>
              <w:jc w:val="right"/>
              <w:rPr>
                <w:i/>
                <w:iCs/>
                <w:highlight w:val="yellow"/>
              </w:rPr>
            </w:pPr>
            <w:r>
              <w:rPr>
                <w:rFonts w:ascii="Calibri" w:hAnsi="Calibri" w:cs="Calibri"/>
                <w:color w:val="000000"/>
              </w:rPr>
              <w:t>0.645</w:t>
            </w:r>
          </w:p>
        </w:tc>
        <w:tc>
          <w:tcPr>
            <w:tcW w:w="1689" w:type="dxa"/>
            <w:vAlign w:val="bottom"/>
          </w:tcPr>
          <w:p w14:paraId="2A2A2B52" w14:textId="2DF51B38" w:rsidR="007F7ABE" w:rsidRPr="007F7ABE" w:rsidRDefault="007F7ABE" w:rsidP="007F7ABE">
            <w:pPr>
              <w:jc w:val="right"/>
              <w:rPr>
                <w:i/>
                <w:iCs/>
                <w:highlight w:val="yellow"/>
              </w:rPr>
            </w:pPr>
            <w:r>
              <w:rPr>
                <w:rFonts w:ascii="Calibri" w:hAnsi="Calibri" w:cs="Calibri"/>
                <w:color w:val="000000"/>
              </w:rPr>
              <w:t>0.803</w:t>
            </w:r>
          </w:p>
        </w:tc>
      </w:tr>
      <w:tr w:rsidR="007F7ABE" w14:paraId="4C0EEB3C" w14:textId="77777777">
        <w:tc>
          <w:tcPr>
            <w:tcW w:w="1295" w:type="dxa"/>
            <w:vAlign w:val="bottom"/>
          </w:tcPr>
          <w:p w14:paraId="7FCC523C" w14:textId="77777777" w:rsidR="007F7ABE" w:rsidRDefault="007F7ABE" w:rsidP="007F7ABE">
            <w:pPr>
              <w:jc w:val="both"/>
              <w:rPr>
                <w:i/>
                <w:iCs/>
              </w:rPr>
            </w:pPr>
            <w:r>
              <w:rPr>
                <w:rFonts w:ascii="Calibri" w:hAnsi="Calibri" w:cs="Calibri"/>
                <w:color w:val="000000"/>
              </w:rPr>
              <w:t>2038</w:t>
            </w:r>
          </w:p>
        </w:tc>
        <w:tc>
          <w:tcPr>
            <w:tcW w:w="1688" w:type="dxa"/>
            <w:vAlign w:val="bottom"/>
          </w:tcPr>
          <w:p w14:paraId="5C7BC96C" w14:textId="2F21F8A7" w:rsidR="007F7ABE" w:rsidRPr="007F7ABE" w:rsidRDefault="007F7ABE" w:rsidP="007F7ABE">
            <w:pPr>
              <w:jc w:val="right"/>
              <w:rPr>
                <w:i/>
                <w:iCs/>
                <w:highlight w:val="yellow"/>
              </w:rPr>
            </w:pPr>
            <w:r>
              <w:rPr>
                <w:rFonts w:ascii="Calibri" w:hAnsi="Calibri" w:cs="Calibri"/>
                <w:color w:val="000000"/>
              </w:rPr>
              <w:t>0.794</w:t>
            </w:r>
          </w:p>
        </w:tc>
        <w:tc>
          <w:tcPr>
            <w:tcW w:w="1688" w:type="dxa"/>
            <w:vAlign w:val="bottom"/>
          </w:tcPr>
          <w:p w14:paraId="13EB175E" w14:textId="454CF92E" w:rsidR="007F7ABE" w:rsidRPr="007F7ABE" w:rsidRDefault="007F7ABE" w:rsidP="007F7ABE">
            <w:pPr>
              <w:jc w:val="right"/>
              <w:rPr>
                <w:i/>
                <w:iCs/>
                <w:highlight w:val="yellow"/>
              </w:rPr>
            </w:pPr>
            <w:r>
              <w:rPr>
                <w:rFonts w:ascii="Calibri" w:hAnsi="Calibri" w:cs="Calibri"/>
                <w:color w:val="000000"/>
              </w:rPr>
              <w:t>0.637</w:t>
            </w:r>
          </w:p>
        </w:tc>
        <w:tc>
          <w:tcPr>
            <w:tcW w:w="1689" w:type="dxa"/>
            <w:vAlign w:val="bottom"/>
          </w:tcPr>
          <w:p w14:paraId="3CEC308A" w14:textId="350043BC" w:rsidR="007F7ABE" w:rsidRPr="007F7ABE" w:rsidRDefault="007F7ABE" w:rsidP="007F7ABE">
            <w:pPr>
              <w:jc w:val="right"/>
              <w:rPr>
                <w:i/>
                <w:iCs/>
                <w:highlight w:val="yellow"/>
              </w:rPr>
            </w:pPr>
            <w:r>
              <w:rPr>
                <w:rFonts w:ascii="Calibri" w:hAnsi="Calibri" w:cs="Calibri"/>
                <w:color w:val="000000"/>
              </w:rPr>
              <w:t>0.794</w:t>
            </w:r>
          </w:p>
        </w:tc>
      </w:tr>
      <w:tr w:rsidR="007F7ABE" w14:paraId="63EE5E51" w14:textId="77777777">
        <w:tc>
          <w:tcPr>
            <w:tcW w:w="1295" w:type="dxa"/>
            <w:vAlign w:val="bottom"/>
          </w:tcPr>
          <w:p w14:paraId="7363331D" w14:textId="77777777" w:rsidR="007F7ABE" w:rsidRDefault="007F7ABE" w:rsidP="007F7ABE">
            <w:pPr>
              <w:jc w:val="both"/>
              <w:rPr>
                <w:i/>
                <w:iCs/>
              </w:rPr>
            </w:pPr>
            <w:r>
              <w:rPr>
                <w:rFonts w:ascii="Calibri" w:hAnsi="Calibri" w:cs="Calibri"/>
                <w:color w:val="000000"/>
              </w:rPr>
              <w:t>2039</w:t>
            </w:r>
          </w:p>
        </w:tc>
        <w:tc>
          <w:tcPr>
            <w:tcW w:w="1688" w:type="dxa"/>
            <w:vAlign w:val="bottom"/>
          </w:tcPr>
          <w:p w14:paraId="3FACC2F7" w14:textId="66335DF5" w:rsidR="007F7ABE" w:rsidRPr="007F7ABE" w:rsidRDefault="007F7ABE" w:rsidP="007F7ABE">
            <w:pPr>
              <w:jc w:val="right"/>
              <w:rPr>
                <w:i/>
                <w:iCs/>
                <w:highlight w:val="yellow"/>
              </w:rPr>
            </w:pPr>
            <w:r>
              <w:rPr>
                <w:rFonts w:ascii="Calibri" w:hAnsi="Calibri" w:cs="Calibri"/>
                <w:color w:val="000000"/>
              </w:rPr>
              <w:t>0.785</w:t>
            </w:r>
          </w:p>
        </w:tc>
        <w:tc>
          <w:tcPr>
            <w:tcW w:w="1688" w:type="dxa"/>
            <w:vAlign w:val="bottom"/>
          </w:tcPr>
          <w:p w14:paraId="61C05911" w14:textId="5BA877F6" w:rsidR="007F7ABE" w:rsidRPr="007F7ABE" w:rsidRDefault="007F7ABE" w:rsidP="007F7ABE">
            <w:pPr>
              <w:jc w:val="right"/>
              <w:rPr>
                <w:i/>
                <w:iCs/>
                <w:highlight w:val="yellow"/>
              </w:rPr>
            </w:pPr>
            <w:r>
              <w:rPr>
                <w:rFonts w:ascii="Calibri" w:hAnsi="Calibri" w:cs="Calibri"/>
                <w:color w:val="000000"/>
              </w:rPr>
              <w:t>0.629</w:t>
            </w:r>
          </w:p>
        </w:tc>
        <w:tc>
          <w:tcPr>
            <w:tcW w:w="1689" w:type="dxa"/>
            <w:vAlign w:val="bottom"/>
          </w:tcPr>
          <w:p w14:paraId="2B25CB20" w14:textId="690F1126" w:rsidR="007F7ABE" w:rsidRPr="007F7ABE" w:rsidRDefault="007F7ABE" w:rsidP="007F7ABE">
            <w:pPr>
              <w:jc w:val="right"/>
              <w:rPr>
                <w:i/>
                <w:iCs/>
                <w:highlight w:val="yellow"/>
              </w:rPr>
            </w:pPr>
            <w:r>
              <w:rPr>
                <w:rFonts w:ascii="Calibri" w:hAnsi="Calibri" w:cs="Calibri"/>
                <w:color w:val="000000"/>
              </w:rPr>
              <w:t>0.785</w:t>
            </w:r>
          </w:p>
        </w:tc>
      </w:tr>
      <w:tr w:rsidR="007F7ABE" w14:paraId="41F6ECD8" w14:textId="77777777">
        <w:tc>
          <w:tcPr>
            <w:tcW w:w="1295" w:type="dxa"/>
            <w:vAlign w:val="bottom"/>
          </w:tcPr>
          <w:p w14:paraId="4AA54582" w14:textId="77777777" w:rsidR="007F7ABE" w:rsidRDefault="007F7ABE" w:rsidP="007F7ABE">
            <w:pPr>
              <w:jc w:val="both"/>
              <w:rPr>
                <w:i/>
                <w:iCs/>
              </w:rPr>
            </w:pPr>
            <w:r>
              <w:rPr>
                <w:rFonts w:ascii="Calibri" w:hAnsi="Calibri" w:cs="Calibri"/>
                <w:color w:val="000000"/>
              </w:rPr>
              <w:t>2040</w:t>
            </w:r>
          </w:p>
        </w:tc>
        <w:tc>
          <w:tcPr>
            <w:tcW w:w="1688" w:type="dxa"/>
            <w:vAlign w:val="bottom"/>
          </w:tcPr>
          <w:p w14:paraId="41685E46" w14:textId="0211D785" w:rsidR="007F7ABE" w:rsidRPr="007F7ABE" w:rsidRDefault="007F7ABE" w:rsidP="007F7ABE">
            <w:pPr>
              <w:jc w:val="right"/>
              <w:rPr>
                <w:i/>
                <w:iCs/>
                <w:highlight w:val="yellow"/>
              </w:rPr>
            </w:pPr>
            <w:r>
              <w:rPr>
                <w:rFonts w:ascii="Calibri" w:hAnsi="Calibri" w:cs="Calibri"/>
                <w:color w:val="000000"/>
              </w:rPr>
              <w:t>0.775</w:t>
            </w:r>
          </w:p>
        </w:tc>
        <w:tc>
          <w:tcPr>
            <w:tcW w:w="1688" w:type="dxa"/>
            <w:vAlign w:val="bottom"/>
          </w:tcPr>
          <w:p w14:paraId="5BF5794C" w14:textId="0185AE56" w:rsidR="007F7ABE" w:rsidRPr="007F7ABE" w:rsidRDefault="007F7ABE" w:rsidP="007F7ABE">
            <w:pPr>
              <w:jc w:val="right"/>
              <w:rPr>
                <w:i/>
                <w:iCs/>
                <w:highlight w:val="yellow"/>
              </w:rPr>
            </w:pPr>
            <w:r>
              <w:rPr>
                <w:rFonts w:ascii="Calibri" w:hAnsi="Calibri" w:cs="Calibri"/>
                <w:color w:val="000000"/>
              </w:rPr>
              <w:t>0.621</w:t>
            </w:r>
          </w:p>
        </w:tc>
        <w:tc>
          <w:tcPr>
            <w:tcW w:w="1689" w:type="dxa"/>
            <w:vAlign w:val="bottom"/>
          </w:tcPr>
          <w:p w14:paraId="733B3897" w14:textId="007DC262" w:rsidR="007F7ABE" w:rsidRPr="007F7ABE" w:rsidRDefault="007F7ABE" w:rsidP="007F7ABE">
            <w:pPr>
              <w:jc w:val="right"/>
              <w:rPr>
                <w:i/>
                <w:iCs/>
                <w:highlight w:val="yellow"/>
              </w:rPr>
            </w:pPr>
            <w:r>
              <w:rPr>
                <w:rFonts w:ascii="Calibri" w:hAnsi="Calibri" w:cs="Calibri"/>
                <w:color w:val="000000"/>
              </w:rPr>
              <w:t>0.775</w:t>
            </w:r>
          </w:p>
        </w:tc>
      </w:tr>
      <w:tr w:rsidR="007F7ABE" w14:paraId="4BFCF224" w14:textId="77777777">
        <w:tc>
          <w:tcPr>
            <w:tcW w:w="1295" w:type="dxa"/>
            <w:vAlign w:val="bottom"/>
          </w:tcPr>
          <w:p w14:paraId="38E8FB34" w14:textId="77777777" w:rsidR="007F7ABE" w:rsidRDefault="007F7ABE" w:rsidP="007F7ABE">
            <w:pPr>
              <w:jc w:val="both"/>
              <w:rPr>
                <w:i/>
                <w:iCs/>
              </w:rPr>
            </w:pPr>
            <w:r>
              <w:rPr>
                <w:rFonts w:ascii="Calibri" w:hAnsi="Calibri" w:cs="Calibri"/>
                <w:color w:val="000000"/>
              </w:rPr>
              <w:t>2041</w:t>
            </w:r>
          </w:p>
        </w:tc>
        <w:tc>
          <w:tcPr>
            <w:tcW w:w="1688" w:type="dxa"/>
            <w:vAlign w:val="bottom"/>
          </w:tcPr>
          <w:p w14:paraId="5CF9C079" w14:textId="7396E95B" w:rsidR="007F7ABE" w:rsidRPr="007F7ABE" w:rsidRDefault="007F7ABE" w:rsidP="007F7ABE">
            <w:pPr>
              <w:jc w:val="right"/>
              <w:rPr>
                <w:i/>
                <w:iCs/>
                <w:highlight w:val="yellow"/>
              </w:rPr>
            </w:pPr>
            <w:r>
              <w:rPr>
                <w:rFonts w:ascii="Calibri" w:hAnsi="Calibri" w:cs="Calibri"/>
                <w:color w:val="000000"/>
              </w:rPr>
              <w:t>0.766</w:t>
            </w:r>
          </w:p>
        </w:tc>
        <w:tc>
          <w:tcPr>
            <w:tcW w:w="1688" w:type="dxa"/>
            <w:vAlign w:val="bottom"/>
          </w:tcPr>
          <w:p w14:paraId="7459BFD7" w14:textId="7F834B3C" w:rsidR="007F7ABE" w:rsidRPr="007F7ABE" w:rsidRDefault="007F7ABE" w:rsidP="007F7ABE">
            <w:pPr>
              <w:jc w:val="right"/>
              <w:rPr>
                <w:i/>
                <w:iCs/>
                <w:highlight w:val="yellow"/>
              </w:rPr>
            </w:pPr>
            <w:r>
              <w:rPr>
                <w:rFonts w:ascii="Calibri" w:hAnsi="Calibri" w:cs="Calibri"/>
                <w:color w:val="000000"/>
              </w:rPr>
              <w:t>0.613</w:t>
            </w:r>
          </w:p>
        </w:tc>
        <w:tc>
          <w:tcPr>
            <w:tcW w:w="1689" w:type="dxa"/>
            <w:vAlign w:val="bottom"/>
          </w:tcPr>
          <w:p w14:paraId="32218BCC" w14:textId="6AEA46E3" w:rsidR="007F7ABE" w:rsidRPr="007F7ABE" w:rsidRDefault="007F7ABE" w:rsidP="007F7ABE">
            <w:pPr>
              <w:jc w:val="right"/>
              <w:rPr>
                <w:i/>
                <w:iCs/>
                <w:highlight w:val="yellow"/>
              </w:rPr>
            </w:pPr>
            <w:r>
              <w:rPr>
                <w:rFonts w:ascii="Calibri" w:hAnsi="Calibri" w:cs="Calibri"/>
                <w:color w:val="000000"/>
              </w:rPr>
              <w:t>0.766</w:t>
            </w:r>
          </w:p>
        </w:tc>
      </w:tr>
      <w:tr w:rsidR="007F7ABE" w14:paraId="7D8F02FC" w14:textId="77777777">
        <w:tc>
          <w:tcPr>
            <w:tcW w:w="1295" w:type="dxa"/>
            <w:vAlign w:val="bottom"/>
          </w:tcPr>
          <w:p w14:paraId="41E23189" w14:textId="77777777" w:rsidR="007F7ABE" w:rsidRDefault="007F7ABE" w:rsidP="007F7ABE">
            <w:pPr>
              <w:jc w:val="both"/>
              <w:rPr>
                <w:i/>
                <w:iCs/>
              </w:rPr>
            </w:pPr>
            <w:r>
              <w:rPr>
                <w:rFonts w:ascii="Calibri" w:hAnsi="Calibri" w:cs="Calibri"/>
                <w:color w:val="000000"/>
              </w:rPr>
              <w:t>2042</w:t>
            </w:r>
          </w:p>
        </w:tc>
        <w:tc>
          <w:tcPr>
            <w:tcW w:w="1688" w:type="dxa"/>
            <w:vAlign w:val="bottom"/>
          </w:tcPr>
          <w:p w14:paraId="1D93222C" w14:textId="38AE69AD" w:rsidR="007F7ABE" w:rsidRPr="007F7ABE" w:rsidRDefault="007F7ABE" w:rsidP="007F7ABE">
            <w:pPr>
              <w:jc w:val="right"/>
              <w:rPr>
                <w:i/>
                <w:iCs/>
                <w:highlight w:val="yellow"/>
              </w:rPr>
            </w:pPr>
            <w:r>
              <w:rPr>
                <w:rFonts w:ascii="Calibri" w:hAnsi="Calibri" w:cs="Calibri"/>
                <w:color w:val="000000"/>
              </w:rPr>
              <w:t>0.757</w:t>
            </w:r>
          </w:p>
        </w:tc>
        <w:tc>
          <w:tcPr>
            <w:tcW w:w="1688" w:type="dxa"/>
            <w:vAlign w:val="bottom"/>
          </w:tcPr>
          <w:p w14:paraId="3092BDD0" w14:textId="1618EB64" w:rsidR="007F7ABE" w:rsidRPr="007F7ABE" w:rsidRDefault="007F7ABE" w:rsidP="007F7ABE">
            <w:pPr>
              <w:jc w:val="right"/>
              <w:rPr>
                <w:i/>
                <w:iCs/>
                <w:highlight w:val="yellow"/>
              </w:rPr>
            </w:pPr>
            <w:r>
              <w:rPr>
                <w:rFonts w:ascii="Calibri" w:hAnsi="Calibri" w:cs="Calibri"/>
                <w:color w:val="000000"/>
              </w:rPr>
              <w:t>0.605</w:t>
            </w:r>
          </w:p>
        </w:tc>
        <w:tc>
          <w:tcPr>
            <w:tcW w:w="1689" w:type="dxa"/>
            <w:vAlign w:val="bottom"/>
          </w:tcPr>
          <w:p w14:paraId="0888A783" w14:textId="550B1120" w:rsidR="007F7ABE" w:rsidRPr="007F7ABE" w:rsidRDefault="007F7ABE" w:rsidP="007F7ABE">
            <w:pPr>
              <w:jc w:val="right"/>
              <w:rPr>
                <w:i/>
                <w:iCs/>
                <w:highlight w:val="yellow"/>
              </w:rPr>
            </w:pPr>
            <w:r>
              <w:rPr>
                <w:rFonts w:ascii="Calibri" w:hAnsi="Calibri" w:cs="Calibri"/>
                <w:color w:val="000000"/>
              </w:rPr>
              <w:t>0.757</w:t>
            </w:r>
          </w:p>
        </w:tc>
      </w:tr>
      <w:tr w:rsidR="007F7ABE" w14:paraId="74806C2F" w14:textId="77777777">
        <w:tc>
          <w:tcPr>
            <w:tcW w:w="1295" w:type="dxa"/>
            <w:vAlign w:val="bottom"/>
          </w:tcPr>
          <w:p w14:paraId="727278CD" w14:textId="77777777" w:rsidR="007F7ABE" w:rsidRDefault="007F7ABE" w:rsidP="007F7ABE">
            <w:pPr>
              <w:jc w:val="both"/>
              <w:rPr>
                <w:i/>
                <w:iCs/>
              </w:rPr>
            </w:pPr>
            <w:r>
              <w:rPr>
                <w:rFonts w:ascii="Calibri" w:hAnsi="Calibri" w:cs="Calibri"/>
                <w:color w:val="000000"/>
              </w:rPr>
              <w:t>2043</w:t>
            </w:r>
          </w:p>
        </w:tc>
        <w:tc>
          <w:tcPr>
            <w:tcW w:w="1688" w:type="dxa"/>
            <w:vAlign w:val="bottom"/>
          </w:tcPr>
          <w:p w14:paraId="2C914909" w14:textId="249CE280" w:rsidR="007F7ABE" w:rsidRPr="007F7ABE" w:rsidRDefault="007F7ABE" w:rsidP="007F7ABE">
            <w:pPr>
              <w:jc w:val="right"/>
              <w:rPr>
                <w:i/>
                <w:iCs/>
                <w:highlight w:val="yellow"/>
              </w:rPr>
            </w:pPr>
            <w:r>
              <w:rPr>
                <w:rFonts w:ascii="Calibri" w:hAnsi="Calibri" w:cs="Calibri"/>
                <w:color w:val="000000"/>
              </w:rPr>
              <w:t>0.747</w:t>
            </w:r>
          </w:p>
        </w:tc>
        <w:tc>
          <w:tcPr>
            <w:tcW w:w="1688" w:type="dxa"/>
            <w:vAlign w:val="bottom"/>
          </w:tcPr>
          <w:p w14:paraId="5CAB9BC9" w14:textId="31AA153A" w:rsidR="007F7ABE" w:rsidRPr="007F7ABE" w:rsidRDefault="007F7ABE" w:rsidP="007F7ABE">
            <w:pPr>
              <w:jc w:val="right"/>
              <w:rPr>
                <w:i/>
                <w:iCs/>
                <w:highlight w:val="yellow"/>
              </w:rPr>
            </w:pPr>
            <w:r>
              <w:rPr>
                <w:rFonts w:ascii="Calibri" w:hAnsi="Calibri" w:cs="Calibri"/>
                <w:color w:val="000000"/>
              </w:rPr>
              <w:t>0.597</w:t>
            </w:r>
          </w:p>
        </w:tc>
        <w:tc>
          <w:tcPr>
            <w:tcW w:w="1689" w:type="dxa"/>
            <w:vAlign w:val="bottom"/>
          </w:tcPr>
          <w:p w14:paraId="3E844CBB" w14:textId="64FD2BE8" w:rsidR="007F7ABE" w:rsidRPr="007F7ABE" w:rsidRDefault="007F7ABE" w:rsidP="007F7ABE">
            <w:pPr>
              <w:jc w:val="right"/>
              <w:rPr>
                <w:i/>
                <w:iCs/>
                <w:highlight w:val="yellow"/>
              </w:rPr>
            </w:pPr>
            <w:r>
              <w:rPr>
                <w:rFonts w:ascii="Calibri" w:hAnsi="Calibri" w:cs="Calibri"/>
                <w:color w:val="000000"/>
              </w:rPr>
              <w:t>0.747</w:t>
            </w:r>
          </w:p>
        </w:tc>
      </w:tr>
      <w:tr w:rsidR="007F7ABE" w14:paraId="1B90A112" w14:textId="77777777">
        <w:tc>
          <w:tcPr>
            <w:tcW w:w="1295" w:type="dxa"/>
            <w:vAlign w:val="bottom"/>
          </w:tcPr>
          <w:p w14:paraId="7DC3477F" w14:textId="77777777" w:rsidR="007F7ABE" w:rsidRDefault="007F7ABE" w:rsidP="007F7ABE">
            <w:pPr>
              <w:jc w:val="both"/>
              <w:rPr>
                <w:i/>
                <w:iCs/>
              </w:rPr>
            </w:pPr>
            <w:r>
              <w:rPr>
                <w:rFonts w:ascii="Calibri" w:hAnsi="Calibri" w:cs="Calibri"/>
                <w:color w:val="000000"/>
              </w:rPr>
              <w:t>2044</w:t>
            </w:r>
          </w:p>
        </w:tc>
        <w:tc>
          <w:tcPr>
            <w:tcW w:w="1688" w:type="dxa"/>
            <w:vAlign w:val="bottom"/>
          </w:tcPr>
          <w:p w14:paraId="479AE03A" w14:textId="5F8A5B51" w:rsidR="007F7ABE" w:rsidRPr="007F7ABE" w:rsidRDefault="007F7ABE" w:rsidP="007F7ABE">
            <w:pPr>
              <w:jc w:val="right"/>
              <w:rPr>
                <w:i/>
                <w:iCs/>
                <w:highlight w:val="yellow"/>
              </w:rPr>
            </w:pPr>
            <w:r>
              <w:rPr>
                <w:rFonts w:ascii="Calibri" w:hAnsi="Calibri" w:cs="Calibri"/>
                <w:color w:val="000000"/>
              </w:rPr>
              <w:t>0.738</w:t>
            </w:r>
          </w:p>
        </w:tc>
        <w:tc>
          <w:tcPr>
            <w:tcW w:w="1688" w:type="dxa"/>
            <w:vAlign w:val="bottom"/>
          </w:tcPr>
          <w:p w14:paraId="1B98EC1C" w14:textId="59DE0BD0" w:rsidR="007F7ABE" w:rsidRPr="007F7ABE" w:rsidRDefault="007F7ABE" w:rsidP="007F7ABE">
            <w:pPr>
              <w:jc w:val="right"/>
              <w:rPr>
                <w:i/>
                <w:iCs/>
                <w:highlight w:val="yellow"/>
              </w:rPr>
            </w:pPr>
            <w:r>
              <w:rPr>
                <w:rFonts w:ascii="Calibri" w:hAnsi="Calibri" w:cs="Calibri"/>
                <w:color w:val="000000"/>
              </w:rPr>
              <w:t>0.589</w:t>
            </w:r>
          </w:p>
        </w:tc>
        <w:tc>
          <w:tcPr>
            <w:tcW w:w="1689" w:type="dxa"/>
            <w:vAlign w:val="bottom"/>
          </w:tcPr>
          <w:p w14:paraId="54A6BC3F" w14:textId="36781F27" w:rsidR="007F7ABE" w:rsidRPr="007F7ABE" w:rsidRDefault="007F7ABE" w:rsidP="007F7ABE">
            <w:pPr>
              <w:jc w:val="right"/>
              <w:rPr>
                <w:i/>
                <w:iCs/>
                <w:highlight w:val="yellow"/>
              </w:rPr>
            </w:pPr>
            <w:r>
              <w:rPr>
                <w:rFonts w:ascii="Calibri" w:hAnsi="Calibri" w:cs="Calibri"/>
                <w:color w:val="000000"/>
              </w:rPr>
              <w:t>0.738</w:t>
            </w:r>
          </w:p>
        </w:tc>
      </w:tr>
      <w:tr w:rsidR="007F7ABE" w14:paraId="4474284A" w14:textId="77777777">
        <w:tc>
          <w:tcPr>
            <w:tcW w:w="1295" w:type="dxa"/>
            <w:vAlign w:val="bottom"/>
          </w:tcPr>
          <w:p w14:paraId="167FDD66" w14:textId="77777777" w:rsidR="007F7ABE" w:rsidRDefault="007F7ABE" w:rsidP="007F7ABE">
            <w:pPr>
              <w:jc w:val="both"/>
              <w:rPr>
                <w:i/>
                <w:iCs/>
              </w:rPr>
            </w:pPr>
            <w:r>
              <w:rPr>
                <w:rFonts w:ascii="Calibri" w:hAnsi="Calibri" w:cs="Calibri"/>
                <w:color w:val="000000"/>
              </w:rPr>
              <w:t>2045</w:t>
            </w:r>
          </w:p>
        </w:tc>
        <w:tc>
          <w:tcPr>
            <w:tcW w:w="1688" w:type="dxa"/>
            <w:vAlign w:val="bottom"/>
          </w:tcPr>
          <w:p w14:paraId="425D4BD3" w14:textId="394FE6EC" w:rsidR="007F7ABE" w:rsidRPr="007F7ABE" w:rsidRDefault="007F7ABE" w:rsidP="007F7ABE">
            <w:pPr>
              <w:jc w:val="right"/>
              <w:rPr>
                <w:i/>
                <w:iCs/>
                <w:highlight w:val="yellow"/>
              </w:rPr>
            </w:pPr>
            <w:r>
              <w:rPr>
                <w:rFonts w:ascii="Calibri" w:hAnsi="Calibri" w:cs="Calibri"/>
                <w:color w:val="000000"/>
              </w:rPr>
              <w:t>0.729</w:t>
            </w:r>
          </w:p>
        </w:tc>
        <w:tc>
          <w:tcPr>
            <w:tcW w:w="1688" w:type="dxa"/>
            <w:vAlign w:val="bottom"/>
          </w:tcPr>
          <w:p w14:paraId="1032B938" w14:textId="495AB7B6" w:rsidR="007F7ABE" w:rsidRPr="007F7ABE" w:rsidRDefault="007F7ABE" w:rsidP="007F7ABE">
            <w:pPr>
              <w:jc w:val="right"/>
              <w:rPr>
                <w:i/>
                <w:iCs/>
                <w:highlight w:val="yellow"/>
              </w:rPr>
            </w:pPr>
            <w:r>
              <w:rPr>
                <w:rFonts w:ascii="Calibri" w:hAnsi="Calibri" w:cs="Calibri"/>
                <w:color w:val="000000"/>
              </w:rPr>
              <w:t>0.581</w:t>
            </w:r>
          </w:p>
        </w:tc>
        <w:tc>
          <w:tcPr>
            <w:tcW w:w="1689" w:type="dxa"/>
            <w:vAlign w:val="bottom"/>
          </w:tcPr>
          <w:p w14:paraId="04F84B7A" w14:textId="3846A200" w:rsidR="007F7ABE" w:rsidRPr="007F7ABE" w:rsidRDefault="007F7ABE" w:rsidP="007F7ABE">
            <w:pPr>
              <w:jc w:val="right"/>
              <w:rPr>
                <w:i/>
                <w:iCs/>
                <w:highlight w:val="yellow"/>
              </w:rPr>
            </w:pPr>
            <w:r>
              <w:rPr>
                <w:rFonts w:ascii="Calibri" w:hAnsi="Calibri" w:cs="Calibri"/>
                <w:color w:val="000000"/>
              </w:rPr>
              <w:t>0.729</w:t>
            </w:r>
          </w:p>
        </w:tc>
      </w:tr>
      <w:tr w:rsidR="007F7ABE" w14:paraId="0021A5FA" w14:textId="77777777">
        <w:tc>
          <w:tcPr>
            <w:tcW w:w="1295" w:type="dxa"/>
            <w:vAlign w:val="bottom"/>
          </w:tcPr>
          <w:p w14:paraId="373A75BA" w14:textId="77777777" w:rsidR="007F7ABE" w:rsidRDefault="007F7ABE" w:rsidP="007F7ABE">
            <w:pPr>
              <w:jc w:val="both"/>
              <w:rPr>
                <w:i/>
                <w:iCs/>
              </w:rPr>
            </w:pPr>
            <w:r>
              <w:rPr>
                <w:rFonts w:ascii="Calibri" w:hAnsi="Calibri" w:cs="Calibri"/>
                <w:color w:val="000000"/>
              </w:rPr>
              <w:t>2046</w:t>
            </w:r>
          </w:p>
        </w:tc>
        <w:tc>
          <w:tcPr>
            <w:tcW w:w="1688" w:type="dxa"/>
            <w:vAlign w:val="bottom"/>
          </w:tcPr>
          <w:p w14:paraId="58C3280D" w14:textId="08C1AE86" w:rsidR="007F7ABE" w:rsidRPr="007F7ABE" w:rsidRDefault="007F7ABE" w:rsidP="007F7ABE">
            <w:pPr>
              <w:jc w:val="right"/>
              <w:rPr>
                <w:i/>
                <w:iCs/>
                <w:highlight w:val="yellow"/>
              </w:rPr>
            </w:pPr>
            <w:r>
              <w:rPr>
                <w:rFonts w:ascii="Calibri" w:hAnsi="Calibri" w:cs="Calibri"/>
                <w:color w:val="000000"/>
              </w:rPr>
              <w:t>0.719</w:t>
            </w:r>
          </w:p>
        </w:tc>
        <w:tc>
          <w:tcPr>
            <w:tcW w:w="1688" w:type="dxa"/>
            <w:vAlign w:val="bottom"/>
          </w:tcPr>
          <w:p w14:paraId="51E45F80" w14:textId="0950F9F7" w:rsidR="007F7ABE" w:rsidRPr="007F7ABE" w:rsidRDefault="007F7ABE" w:rsidP="007F7ABE">
            <w:pPr>
              <w:jc w:val="right"/>
              <w:rPr>
                <w:i/>
                <w:iCs/>
                <w:highlight w:val="yellow"/>
              </w:rPr>
            </w:pPr>
            <w:r>
              <w:rPr>
                <w:rFonts w:ascii="Calibri" w:hAnsi="Calibri" w:cs="Calibri"/>
                <w:color w:val="000000"/>
              </w:rPr>
              <w:t>0.573</w:t>
            </w:r>
          </w:p>
        </w:tc>
        <w:tc>
          <w:tcPr>
            <w:tcW w:w="1689" w:type="dxa"/>
            <w:vAlign w:val="bottom"/>
          </w:tcPr>
          <w:p w14:paraId="4130971A" w14:textId="02921D73" w:rsidR="007F7ABE" w:rsidRPr="007F7ABE" w:rsidRDefault="007F7ABE" w:rsidP="007F7ABE">
            <w:pPr>
              <w:jc w:val="right"/>
              <w:rPr>
                <w:i/>
                <w:iCs/>
                <w:highlight w:val="yellow"/>
              </w:rPr>
            </w:pPr>
            <w:r>
              <w:rPr>
                <w:rFonts w:ascii="Calibri" w:hAnsi="Calibri" w:cs="Calibri"/>
                <w:color w:val="000000"/>
              </w:rPr>
              <w:t>0.719</w:t>
            </w:r>
          </w:p>
        </w:tc>
      </w:tr>
      <w:tr w:rsidR="007F7ABE" w14:paraId="638396FF" w14:textId="77777777">
        <w:tc>
          <w:tcPr>
            <w:tcW w:w="1295" w:type="dxa"/>
            <w:vAlign w:val="bottom"/>
          </w:tcPr>
          <w:p w14:paraId="25E92005" w14:textId="77777777" w:rsidR="007F7ABE" w:rsidRDefault="007F7ABE" w:rsidP="007F7ABE">
            <w:pPr>
              <w:jc w:val="both"/>
              <w:rPr>
                <w:i/>
                <w:iCs/>
              </w:rPr>
            </w:pPr>
            <w:r>
              <w:rPr>
                <w:rFonts w:ascii="Calibri" w:hAnsi="Calibri" w:cs="Calibri"/>
                <w:color w:val="000000"/>
              </w:rPr>
              <w:t>2047</w:t>
            </w:r>
          </w:p>
        </w:tc>
        <w:tc>
          <w:tcPr>
            <w:tcW w:w="1688" w:type="dxa"/>
            <w:vAlign w:val="bottom"/>
          </w:tcPr>
          <w:p w14:paraId="7B7E1C22" w14:textId="3A807867" w:rsidR="007F7ABE" w:rsidRPr="007F7ABE" w:rsidRDefault="007F7ABE" w:rsidP="007F7ABE">
            <w:pPr>
              <w:jc w:val="right"/>
              <w:rPr>
                <w:i/>
                <w:iCs/>
                <w:highlight w:val="yellow"/>
              </w:rPr>
            </w:pPr>
            <w:r>
              <w:rPr>
                <w:rFonts w:ascii="Calibri" w:hAnsi="Calibri" w:cs="Calibri"/>
                <w:color w:val="000000"/>
              </w:rPr>
              <w:t>0.710</w:t>
            </w:r>
          </w:p>
        </w:tc>
        <w:tc>
          <w:tcPr>
            <w:tcW w:w="1688" w:type="dxa"/>
            <w:vAlign w:val="bottom"/>
          </w:tcPr>
          <w:p w14:paraId="300A350C" w14:textId="6D97E707" w:rsidR="007F7ABE" w:rsidRPr="007F7ABE" w:rsidRDefault="007F7ABE" w:rsidP="007F7ABE">
            <w:pPr>
              <w:jc w:val="right"/>
              <w:rPr>
                <w:i/>
                <w:iCs/>
                <w:highlight w:val="yellow"/>
              </w:rPr>
            </w:pPr>
            <w:r>
              <w:rPr>
                <w:rFonts w:ascii="Calibri" w:hAnsi="Calibri" w:cs="Calibri"/>
                <w:color w:val="000000"/>
              </w:rPr>
              <w:t>0.565</w:t>
            </w:r>
          </w:p>
        </w:tc>
        <w:tc>
          <w:tcPr>
            <w:tcW w:w="1689" w:type="dxa"/>
            <w:vAlign w:val="bottom"/>
          </w:tcPr>
          <w:p w14:paraId="12A1C808" w14:textId="7786DFB1" w:rsidR="007F7ABE" w:rsidRPr="007F7ABE" w:rsidRDefault="007F7ABE" w:rsidP="007F7ABE">
            <w:pPr>
              <w:jc w:val="right"/>
              <w:rPr>
                <w:i/>
                <w:iCs/>
                <w:highlight w:val="yellow"/>
              </w:rPr>
            </w:pPr>
            <w:r>
              <w:rPr>
                <w:rFonts w:ascii="Calibri" w:hAnsi="Calibri" w:cs="Calibri"/>
                <w:color w:val="000000"/>
              </w:rPr>
              <w:t>0.710</w:t>
            </w:r>
          </w:p>
        </w:tc>
      </w:tr>
      <w:tr w:rsidR="007F7ABE" w14:paraId="4942CC1F" w14:textId="77777777">
        <w:tc>
          <w:tcPr>
            <w:tcW w:w="1295" w:type="dxa"/>
            <w:vAlign w:val="bottom"/>
          </w:tcPr>
          <w:p w14:paraId="4A44A867" w14:textId="77777777" w:rsidR="007F7ABE" w:rsidRDefault="007F7ABE" w:rsidP="007F7ABE">
            <w:pPr>
              <w:jc w:val="both"/>
              <w:rPr>
                <w:i/>
                <w:iCs/>
              </w:rPr>
            </w:pPr>
            <w:r>
              <w:rPr>
                <w:rFonts w:ascii="Calibri" w:hAnsi="Calibri" w:cs="Calibri"/>
                <w:color w:val="000000"/>
              </w:rPr>
              <w:t>2048</w:t>
            </w:r>
          </w:p>
        </w:tc>
        <w:tc>
          <w:tcPr>
            <w:tcW w:w="1688" w:type="dxa"/>
            <w:vAlign w:val="bottom"/>
          </w:tcPr>
          <w:p w14:paraId="46FD433F" w14:textId="0C4075BA" w:rsidR="007F7ABE" w:rsidRPr="007F7ABE" w:rsidRDefault="007F7ABE" w:rsidP="007F7ABE">
            <w:pPr>
              <w:jc w:val="right"/>
              <w:rPr>
                <w:i/>
                <w:iCs/>
                <w:highlight w:val="yellow"/>
              </w:rPr>
            </w:pPr>
            <w:r>
              <w:rPr>
                <w:rFonts w:ascii="Calibri" w:hAnsi="Calibri" w:cs="Calibri"/>
                <w:color w:val="000000"/>
              </w:rPr>
              <w:t>0.701</w:t>
            </w:r>
          </w:p>
        </w:tc>
        <w:tc>
          <w:tcPr>
            <w:tcW w:w="1688" w:type="dxa"/>
            <w:vAlign w:val="bottom"/>
          </w:tcPr>
          <w:p w14:paraId="7D099AD4" w14:textId="1FF10DC1" w:rsidR="007F7ABE" w:rsidRPr="007F7ABE" w:rsidRDefault="007F7ABE" w:rsidP="007F7ABE">
            <w:pPr>
              <w:jc w:val="right"/>
              <w:rPr>
                <w:i/>
                <w:iCs/>
                <w:highlight w:val="yellow"/>
              </w:rPr>
            </w:pPr>
            <w:r>
              <w:rPr>
                <w:rFonts w:ascii="Calibri" w:hAnsi="Calibri" w:cs="Calibri"/>
                <w:color w:val="000000"/>
              </w:rPr>
              <w:t>0.557</w:t>
            </w:r>
          </w:p>
        </w:tc>
        <w:tc>
          <w:tcPr>
            <w:tcW w:w="1689" w:type="dxa"/>
            <w:vAlign w:val="bottom"/>
          </w:tcPr>
          <w:p w14:paraId="7485BA23" w14:textId="7DA96CE4" w:rsidR="007F7ABE" w:rsidRPr="007F7ABE" w:rsidRDefault="007F7ABE" w:rsidP="007F7ABE">
            <w:pPr>
              <w:jc w:val="right"/>
              <w:rPr>
                <w:i/>
                <w:iCs/>
                <w:highlight w:val="yellow"/>
              </w:rPr>
            </w:pPr>
            <w:r>
              <w:rPr>
                <w:rFonts w:ascii="Calibri" w:hAnsi="Calibri" w:cs="Calibri"/>
                <w:color w:val="000000"/>
              </w:rPr>
              <w:t>0.701</w:t>
            </w:r>
          </w:p>
        </w:tc>
      </w:tr>
      <w:tr w:rsidR="007F7ABE" w14:paraId="596E0FEB" w14:textId="77777777">
        <w:tc>
          <w:tcPr>
            <w:tcW w:w="1295" w:type="dxa"/>
            <w:vAlign w:val="bottom"/>
          </w:tcPr>
          <w:p w14:paraId="229DA166" w14:textId="77777777" w:rsidR="007F7ABE" w:rsidRDefault="007F7ABE" w:rsidP="007F7ABE">
            <w:pPr>
              <w:jc w:val="both"/>
              <w:rPr>
                <w:i/>
                <w:iCs/>
              </w:rPr>
            </w:pPr>
            <w:r>
              <w:rPr>
                <w:rFonts w:ascii="Calibri" w:hAnsi="Calibri" w:cs="Calibri"/>
                <w:color w:val="000000"/>
              </w:rPr>
              <w:t>2049</w:t>
            </w:r>
          </w:p>
        </w:tc>
        <w:tc>
          <w:tcPr>
            <w:tcW w:w="1688" w:type="dxa"/>
            <w:vAlign w:val="bottom"/>
          </w:tcPr>
          <w:p w14:paraId="14457B42" w14:textId="67C3677A" w:rsidR="007F7ABE" w:rsidRPr="007F7ABE" w:rsidRDefault="007F7ABE" w:rsidP="007F7ABE">
            <w:pPr>
              <w:jc w:val="right"/>
              <w:rPr>
                <w:i/>
                <w:iCs/>
                <w:highlight w:val="yellow"/>
              </w:rPr>
            </w:pPr>
            <w:r>
              <w:rPr>
                <w:rFonts w:ascii="Calibri" w:hAnsi="Calibri" w:cs="Calibri"/>
                <w:color w:val="000000"/>
              </w:rPr>
              <w:t>0.691</w:t>
            </w:r>
          </w:p>
        </w:tc>
        <w:tc>
          <w:tcPr>
            <w:tcW w:w="1688" w:type="dxa"/>
            <w:vAlign w:val="bottom"/>
          </w:tcPr>
          <w:p w14:paraId="4896451A" w14:textId="4E65AEE0" w:rsidR="007F7ABE" w:rsidRPr="007F7ABE" w:rsidRDefault="007F7ABE" w:rsidP="007F7ABE">
            <w:pPr>
              <w:jc w:val="right"/>
              <w:rPr>
                <w:i/>
                <w:iCs/>
                <w:highlight w:val="yellow"/>
              </w:rPr>
            </w:pPr>
            <w:r>
              <w:rPr>
                <w:rFonts w:ascii="Calibri" w:hAnsi="Calibri" w:cs="Calibri"/>
                <w:color w:val="000000"/>
              </w:rPr>
              <w:t>0.549</w:t>
            </w:r>
          </w:p>
        </w:tc>
        <w:tc>
          <w:tcPr>
            <w:tcW w:w="1689" w:type="dxa"/>
            <w:vAlign w:val="bottom"/>
          </w:tcPr>
          <w:p w14:paraId="47E5E424" w14:textId="2DF2B55F" w:rsidR="007F7ABE" w:rsidRPr="007F7ABE" w:rsidRDefault="007F7ABE" w:rsidP="007F7ABE">
            <w:pPr>
              <w:jc w:val="right"/>
              <w:rPr>
                <w:i/>
                <w:iCs/>
                <w:highlight w:val="yellow"/>
              </w:rPr>
            </w:pPr>
            <w:r>
              <w:rPr>
                <w:rFonts w:ascii="Calibri" w:hAnsi="Calibri" w:cs="Calibri"/>
                <w:color w:val="000000"/>
              </w:rPr>
              <w:t>0.691</w:t>
            </w:r>
          </w:p>
        </w:tc>
      </w:tr>
      <w:tr w:rsidR="007F7ABE" w14:paraId="232E0233" w14:textId="77777777">
        <w:tc>
          <w:tcPr>
            <w:tcW w:w="1295" w:type="dxa"/>
            <w:vAlign w:val="bottom"/>
          </w:tcPr>
          <w:p w14:paraId="6E659837" w14:textId="77777777" w:rsidR="007F7ABE" w:rsidRDefault="007F7ABE" w:rsidP="007F7ABE">
            <w:pPr>
              <w:jc w:val="both"/>
              <w:rPr>
                <w:i/>
                <w:iCs/>
              </w:rPr>
            </w:pPr>
            <w:r>
              <w:rPr>
                <w:rFonts w:ascii="Calibri" w:hAnsi="Calibri" w:cs="Calibri"/>
                <w:color w:val="000000"/>
              </w:rPr>
              <w:t>2050</w:t>
            </w:r>
          </w:p>
        </w:tc>
        <w:tc>
          <w:tcPr>
            <w:tcW w:w="1688" w:type="dxa"/>
            <w:vAlign w:val="bottom"/>
          </w:tcPr>
          <w:p w14:paraId="4A8D5AC2" w14:textId="5324C9DD" w:rsidR="007F7ABE" w:rsidRPr="007F7ABE" w:rsidRDefault="007F7ABE" w:rsidP="007F7ABE">
            <w:pPr>
              <w:jc w:val="right"/>
              <w:rPr>
                <w:i/>
                <w:iCs/>
                <w:highlight w:val="yellow"/>
              </w:rPr>
            </w:pPr>
            <w:r>
              <w:rPr>
                <w:rFonts w:ascii="Calibri" w:hAnsi="Calibri" w:cs="Calibri"/>
                <w:color w:val="000000"/>
              </w:rPr>
              <w:t>0.682</w:t>
            </w:r>
          </w:p>
        </w:tc>
        <w:tc>
          <w:tcPr>
            <w:tcW w:w="1688" w:type="dxa"/>
            <w:vAlign w:val="bottom"/>
          </w:tcPr>
          <w:p w14:paraId="2BDFAA28" w14:textId="456100A5" w:rsidR="007F7ABE" w:rsidRPr="007F7ABE" w:rsidRDefault="007F7ABE" w:rsidP="007F7ABE">
            <w:pPr>
              <w:jc w:val="right"/>
              <w:rPr>
                <w:i/>
                <w:iCs/>
                <w:highlight w:val="yellow"/>
              </w:rPr>
            </w:pPr>
            <w:r>
              <w:rPr>
                <w:rFonts w:ascii="Calibri" w:hAnsi="Calibri" w:cs="Calibri"/>
                <w:color w:val="000000"/>
              </w:rPr>
              <w:t>0.541</w:t>
            </w:r>
          </w:p>
        </w:tc>
        <w:tc>
          <w:tcPr>
            <w:tcW w:w="1689" w:type="dxa"/>
            <w:vAlign w:val="bottom"/>
          </w:tcPr>
          <w:p w14:paraId="3E8F86AA" w14:textId="3562A038" w:rsidR="007F7ABE" w:rsidRPr="007F7ABE" w:rsidRDefault="007F7ABE" w:rsidP="007F7ABE">
            <w:pPr>
              <w:jc w:val="right"/>
              <w:rPr>
                <w:i/>
                <w:iCs/>
                <w:highlight w:val="yellow"/>
              </w:rPr>
            </w:pPr>
            <w:r>
              <w:rPr>
                <w:rFonts w:ascii="Calibri" w:hAnsi="Calibri" w:cs="Calibri"/>
                <w:color w:val="000000"/>
              </w:rPr>
              <w:t>0.682</w:t>
            </w:r>
          </w:p>
        </w:tc>
      </w:tr>
    </w:tbl>
    <w:p w14:paraId="37171B38" w14:textId="77777777" w:rsidR="00AC0E4C" w:rsidRDefault="00AC0E4C" w:rsidP="00AC0E4C">
      <w:pPr>
        <w:jc w:val="both"/>
      </w:pPr>
    </w:p>
    <w:p w14:paraId="0157F9DF" w14:textId="77777777" w:rsidR="00AC0E4C" w:rsidRDefault="00AC0E4C" w:rsidP="00913CFA">
      <w:pPr>
        <w:sectPr w:rsidR="00AC0E4C" w:rsidSect="00A044FD">
          <w:pgSz w:w="15840" w:h="12240" w:orient="landscape"/>
          <w:pgMar w:top="1440" w:right="1440" w:bottom="1440" w:left="1440" w:header="720" w:footer="720" w:gutter="0"/>
          <w:cols w:space="720"/>
          <w:docGrid w:linePitch="360"/>
        </w:sectPr>
      </w:pPr>
    </w:p>
    <w:p w14:paraId="14B73C8E" w14:textId="396ECC58" w:rsidR="00913CFA" w:rsidRDefault="00913CFA" w:rsidP="00913CFA">
      <w:pPr>
        <w:pStyle w:val="Heading3"/>
        <w:numPr>
          <w:ilvl w:val="2"/>
          <w:numId w:val="10"/>
        </w:numPr>
      </w:pPr>
      <w:bookmarkStart w:id="60" w:name="_Ref125640344"/>
      <w:bookmarkStart w:id="61" w:name="_Toc145059063"/>
      <w:r>
        <w:lastRenderedPageBreak/>
        <w:t>Fuel prices</w:t>
      </w:r>
      <w:bookmarkEnd w:id="60"/>
      <w:bookmarkEnd w:id="61"/>
    </w:p>
    <w:p w14:paraId="29474159" w14:textId="0254F62C" w:rsidR="00AC0E4C" w:rsidRDefault="00AC0E4C" w:rsidP="00AC0E4C">
      <w:pPr>
        <w:jc w:val="both"/>
      </w:pPr>
      <w:r>
        <w:t xml:space="preserve">The default fossil fuel price forecasts for the </w:t>
      </w:r>
      <w:r w:rsidRPr="00A044FD">
        <w:rPr>
          <w:i/>
          <w:color w:val="000000" w:themeColor="text1"/>
        </w:rPr>
        <w:t>National PD2050 in NZE World</w:t>
      </w:r>
      <w:r w:rsidRPr="00AC0E4C">
        <w:rPr>
          <w:color w:val="000000" w:themeColor="text1"/>
        </w:rPr>
        <w:t xml:space="preserve"> </w:t>
      </w:r>
      <w:r>
        <w:t xml:space="preserve">scenario are obtained as follows: </w:t>
      </w:r>
    </w:p>
    <w:p w14:paraId="2DA2AC81" w14:textId="35E2602B" w:rsidR="00AC0E4C" w:rsidRDefault="007F7ABE" w:rsidP="00AC0E4C">
      <w:pPr>
        <w:pStyle w:val="ListParagraph"/>
        <w:numPr>
          <w:ilvl w:val="0"/>
          <w:numId w:val="134"/>
        </w:numPr>
        <w:spacing w:after="0"/>
        <w:jc w:val="both"/>
      </w:pPr>
      <w:r>
        <w:t xml:space="preserve">2023 </w:t>
      </w:r>
      <w:r w:rsidR="00AC0E4C">
        <w:t xml:space="preserve">- </w:t>
      </w:r>
      <w:r>
        <w:t>2025</w:t>
      </w:r>
      <w:r w:rsidR="00AC0E4C">
        <w:t xml:space="preserve">: </w:t>
      </w:r>
      <w:r>
        <w:t xml:space="preserve">2023 </w:t>
      </w:r>
      <w:r w:rsidR="00AC0E4C">
        <w:t xml:space="preserve">value and short-term projections (publicly available) from the EFI Prospects Group </w:t>
      </w:r>
    </w:p>
    <w:p w14:paraId="54C09B0B" w14:textId="5A6507A1" w:rsidR="00AC0E4C" w:rsidRDefault="007F7ABE" w:rsidP="00AC0E4C">
      <w:pPr>
        <w:pStyle w:val="ListParagraph"/>
        <w:numPr>
          <w:ilvl w:val="0"/>
          <w:numId w:val="134"/>
        </w:numPr>
        <w:spacing w:after="0"/>
        <w:jc w:val="both"/>
      </w:pPr>
      <w:r>
        <w:t xml:space="preserve">2026 </w:t>
      </w:r>
      <w:r w:rsidR="00AC0E4C">
        <w:t xml:space="preserve">- 2029: Interpolation between EFI Prospects group </w:t>
      </w:r>
      <w:r>
        <w:t xml:space="preserve">2025 </w:t>
      </w:r>
      <w:r w:rsidR="00AC0E4C">
        <w:t xml:space="preserve">value and the 2030 value from the </w:t>
      </w:r>
      <w:r w:rsidR="00AC0E4C" w:rsidRPr="00A044FD">
        <w:rPr>
          <w:b/>
          <w:bCs/>
        </w:rPr>
        <w:t>IEA NZE scenario</w:t>
      </w:r>
      <w:r w:rsidR="00AC0E4C">
        <w:t xml:space="preserve"> </w:t>
      </w:r>
    </w:p>
    <w:p w14:paraId="7C08C817" w14:textId="2B66A52E" w:rsidR="00AC0E4C" w:rsidRDefault="00AC0E4C" w:rsidP="00AC0E4C">
      <w:pPr>
        <w:pStyle w:val="ListParagraph"/>
        <w:numPr>
          <w:ilvl w:val="0"/>
          <w:numId w:val="134"/>
        </w:numPr>
        <w:spacing w:after="0"/>
        <w:jc w:val="both"/>
      </w:pPr>
      <w:r>
        <w:t xml:space="preserve">2030 - 2050: values from </w:t>
      </w:r>
      <w:r w:rsidRPr="004E0D2C">
        <w:rPr>
          <w:b/>
          <w:bCs/>
        </w:rPr>
        <w:t>IEA NZE scenario</w:t>
      </w:r>
    </w:p>
    <w:p w14:paraId="77F1050D" w14:textId="77777777" w:rsidR="00AC0E4C" w:rsidRDefault="00AC0E4C" w:rsidP="00AC0E4C">
      <w:pPr>
        <w:pStyle w:val="ListParagraph"/>
        <w:spacing w:after="0"/>
        <w:jc w:val="both"/>
      </w:pPr>
    </w:p>
    <w:p w14:paraId="745BB6BC" w14:textId="5F86D947" w:rsidR="00AC0E4C" w:rsidRDefault="00AC0E4C" w:rsidP="00AC0E4C">
      <w:pPr>
        <w:jc w:val="both"/>
      </w:pPr>
      <w:r>
        <w:t xml:space="preserve">If recent country specific net-of-tax (or subsidy) fuel prices broken down into cost components are available to the team, the team should use them as the starting point. If not, the realized free-on-board benchmark prices from the EFI Prospects Group relevant for the country in question from the last year for which they are available form the starting point. The IEEGK team will provide the free-on-board prices of various fuels from the most recent year for which prices are available. Either way, these historical prices are adjusted in percentage terms in line with future oil, gas, and coal price projections obtained by combining the short-term EFI forecast and the long-term IEA </w:t>
      </w:r>
      <w:r w:rsidR="00AF6BB7">
        <w:t xml:space="preserve">NZE </w:t>
      </w:r>
      <w:r>
        <w:t xml:space="preserve">forecast. </w:t>
      </w:r>
    </w:p>
    <w:p w14:paraId="7D7E439A" w14:textId="77777777" w:rsidR="00AC0E4C" w:rsidRDefault="00AC0E4C" w:rsidP="00AC0E4C">
      <w:pPr>
        <w:jc w:val="both"/>
      </w:pPr>
      <w:r>
        <w:t xml:space="preserve">In the final step applicable transportation and other costs need to be added to the projected fuel prices. Gas prices could include pipeline costs for pipeline gas or shipping and regasification costs for liquefied natural gas depending on the gas source. Coal, diesel, and HFO prices could include shipping and trucking costs depending on the fuel source. Consultation with local experts is encouraged to get reliable estimates for fuel transportation costs. </w:t>
      </w:r>
    </w:p>
    <w:p w14:paraId="6FF46E24" w14:textId="77777777" w:rsidR="00AC0E4C" w:rsidRDefault="00AC0E4C" w:rsidP="00AC0E4C">
      <w:pPr>
        <w:jc w:val="both"/>
      </w:pPr>
      <w:r>
        <w:t xml:space="preserve">Task teams can request IEEGK experts to support the preparation of fuel price forecasts. </w:t>
      </w:r>
    </w:p>
    <w:p w14:paraId="5CB4B1B1" w14:textId="4B7FC9A2" w:rsidR="00696D89" w:rsidRDefault="00696D89" w:rsidP="00696D89">
      <w:pPr>
        <w:pStyle w:val="Heading3"/>
        <w:numPr>
          <w:ilvl w:val="2"/>
          <w:numId w:val="10"/>
        </w:numPr>
      </w:pPr>
      <w:bookmarkStart w:id="62" w:name="_Toc145059064"/>
      <w:r>
        <w:t>Demand projections</w:t>
      </w:r>
      <w:bookmarkEnd w:id="62"/>
    </w:p>
    <w:p w14:paraId="501999AA" w14:textId="77777777" w:rsidR="00696D89" w:rsidRDefault="00696D89" w:rsidP="00696D89"/>
    <w:p w14:paraId="4CE01978" w14:textId="366E399A" w:rsidR="00696D89" w:rsidRDefault="00696D89" w:rsidP="00696D89">
      <w:r>
        <w:t>The electricity demand for the PD</w:t>
      </w:r>
      <w:r w:rsidR="00F9438D">
        <w:t>20</w:t>
      </w:r>
      <w:r>
        <w:t xml:space="preserve">50 scenario will either be calculated by 1) the WB macroteam or 2) by the task team (with potential support from the IEEGK team). In case of option 2, the modelling team will need to start from the </w:t>
      </w:r>
      <w:r w:rsidR="007B222F">
        <w:rPr>
          <w:i/>
          <w:iCs/>
        </w:rPr>
        <w:t xml:space="preserve">National Policies in APS World </w:t>
      </w:r>
      <w:r>
        <w:t xml:space="preserve">electricity demand and add the supplemental demand from the relevant sectors (e.g., electrification of transport, electrification of heating and/or cooling, and electrification of industry). The following sections </w:t>
      </w:r>
      <w:r>
        <w:fldChar w:fldCharType="begin"/>
      </w:r>
      <w:r>
        <w:instrText xml:space="preserve"> REF _Ref117688536 \r \h  \* MERGEFORMAT </w:instrText>
      </w:r>
      <w:r>
        <w:fldChar w:fldCharType="separate"/>
      </w:r>
      <w:r>
        <w:t>4.2</w:t>
      </w:r>
      <w:r>
        <w:fldChar w:fldCharType="end"/>
      </w:r>
      <w:r>
        <w:t xml:space="preserve"> - </w:t>
      </w:r>
      <w:r>
        <w:fldChar w:fldCharType="begin"/>
      </w:r>
      <w:r>
        <w:instrText xml:space="preserve"> REF _Ref117688540 \r \h  \* MERGEFORMAT </w:instrText>
      </w:r>
      <w:r>
        <w:fldChar w:fldCharType="separate"/>
      </w:r>
      <w:r>
        <w:t>4.4</w:t>
      </w:r>
      <w:r>
        <w:fldChar w:fldCharType="end"/>
      </w:r>
      <w:r>
        <w:t xml:space="preserve"> describe methodologies to calculate the additional electricity demand from electrification of transport, heating and cooling, and industry respectively.</w:t>
      </w:r>
      <w:r>
        <w:rPr>
          <w:rStyle w:val="FootnoteReference"/>
        </w:rPr>
        <w:footnoteReference w:id="42"/>
      </w:r>
      <w:r>
        <w:t xml:space="preserve"> </w:t>
      </w:r>
      <w:r w:rsidRPr="00BD5E6C">
        <w:t xml:space="preserve">The methodologies described </w:t>
      </w:r>
      <w:r>
        <w:t xml:space="preserve">in these sections </w:t>
      </w:r>
      <w:r w:rsidRPr="00BD5E6C">
        <w:t>are default methodologies that can be applied in the absence of better country projections and data. Modelers and country teams are encouraged to carefully judge the methodologies for their applicability in their specific country context.</w:t>
      </w:r>
    </w:p>
    <w:p w14:paraId="4C3DEABB" w14:textId="6FC2B424" w:rsidR="00696D89" w:rsidRDefault="00696D89" w:rsidP="00696D89">
      <w:r>
        <w:lastRenderedPageBreak/>
        <w:t xml:space="preserve">In case the country team does not consider the above potential impacts on power system demand relevant for the energy transition analysis then demand will be the same in the </w:t>
      </w:r>
      <w:r w:rsidR="007B222F">
        <w:rPr>
          <w:i/>
          <w:iCs/>
        </w:rPr>
        <w:t xml:space="preserve">National Policies in APS World </w:t>
      </w:r>
      <w:r>
        <w:t xml:space="preserve">and the </w:t>
      </w:r>
      <w:r w:rsidR="007418F8" w:rsidRPr="00C95EFF">
        <w:rPr>
          <w:i/>
          <w:color w:val="000000" w:themeColor="text1"/>
        </w:rPr>
        <w:t>National P</w:t>
      </w:r>
      <w:r w:rsidR="005E620B">
        <w:rPr>
          <w:i/>
          <w:color w:val="000000" w:themeColor="text1"/>
        </w:rPr>
        <w:t xml:space="preserve">ower </w:t>
      </w:r>
      <w:r w:rsidR="007418F8" w:rsidRPr="00C95EFF">
        <w:rPr>
          <w:i/>
          <w:color w:val="000000" w:themeColor="text1"/>
        </w:rPr>
        <w:t>D</w:t>
      </w:r>
      <w:r w:rsidR="005E620B">
        <w:rPr>
          <w:i/>
          <w:color w:val="000000" w:themeColor="text1"/>
        </w:rPr>
        <w:t xml:space="preserve">ecarbonization </w:t>
      </w:r>
      <w:r w:rsidR="007418F8" w:rsidRPr="00C95EFF">
        <w:rPr>
          <w:i/>
          <w:color w:val="000000" w:themeColor="text1"/>
        </w:rPr>
        <w:t>2050 in NZE World</w:t>
      </w:r>
      <w:r w:rsidR="007418F8" w:rsidRPr="00AC0E4C">
        <w:rPr>
          <w:color w:val="000000" w:themeColor="text1"/>
        </w:rPr>
        <w:t xml:space="preserve"> </w:t>
      </w:r>
      <w:r>
        <w:t>scenarios.</w:t>
      </w:r>
      <w:r>
        <w:rPr>
          <w:rStyle w:val="FootnoteReference"/>
        </w:rPr>
        <w:footnoteReference w:id="43"/>
      </w:r>
      <w:r>
        <w:t xml:space="preserve"> </w:t>
      </w:r>
    </w:p>
    <w:p w14:paraId="7732365E" w14:textId="79792164" w:rsidR="00AD0DD1" w:rsidRPr="001E587D" w:rsidRDefault="007418F8" w:rsidP="00A044FD">
      <w:pPr>
        <w:pStyle w:val="Heading2"/>
        <w:numPr>
          <w:ilvl w:val="1"/>
          <w:numId w:val="10"/>
        </w:numPr>
        <w:spacing w:after="120"/>
      </w:pPr>
      <w:bookmarkStart w:id="63" w:name="_Ref117688536"/>
      <w:r w:rsidRPr="007418F8">
        <w:rPr>
          <w:i/>
        </w:rPr>
        <w:t xml:space="preserve"> </w:t>
      </w:r>
      <w:bookmarkStart w:id="64" w:name="_Toc145059065"/>
      <w:r w:rsidR="0054574B" w:rsidRPr="00896AD9">
        <w:rPr>
          <w:iCs/>
        </w:rPr>
        <w:t>PD2050-NZE</w:t>
      </w:r>
      <w:r>
        <w:rPr>
          <w:i/>
        </w:rPr>
        <w:t xml:space="preserve"> </w:t>
      </w:r>
      <w:r w:rsidR="00A6718A">
        <w:t xml:space="preserve">with </w:t>
      </w:r>
      <w:r w:rsidR="002570C1" w:rsidRPr="001E587D">
        <w:t>electrification of transport</w:t>
      </w:r>
      <w:r w:rsidR="00E66AAF">
        <w:t xml:space="preserve"> (PD2050-NZE</w:t>
      </w:r>
      <w:r w:rsidR="00042CCA">
        <w:t>-TE)</w:t>
      </w:r>
      <w:bookmarkEnd w:id="64"/>
      <w:r w:rsidR="002570C1" w:rsidRPr="001E587D">
        <w:t xml:space="preserve"> </w:t>
      </w:r>
      <w:bookmarkEnd w:id="63"/>
    </w:p>
    <w:p w14:paraId="53D7B36B" w14:textId="6243A37E" w:rsidR="539E44C2" w:rsidRDefault="539E44C2" w:rsidP="00F06E37">
      <w:pPr>
        <w:spacing w:line="257" w:lineRule="auto"/>
        <w:rPr>
          <w:rFonts w:ascii="Calibri" w:eastAsia="Calibri" w:hAnsi="Calibri" w:cs="Calibri"/>
        </w:rPr>
      </w:pPr>
      <w:r w:rsidRPr="45B7CC01">
        <w:rPr>
          <w:rFonts w:ascii="Calibri" w:eastAsia="Calibri" w:hAnsi="Calibri" w:cs="Calibri"/>
        </w:rPr>
        <w:t xml:space="preserve">To derive </w:t>
      </w:r>
      <w:r w:rsidR="2F64661F" w:rsidRPr="45B7CC01">
        <w:rPr>
          <w:rFonts w:ascii="Calibri" w:eastAsia="Calibri" w:hAnsi="Calibri" w:cs="Calibri"/>
        </w:rPr>
        <w:t xml:space="preserve">the </w:t>
      </w:r>
      <w:r w:rsidRPr="45B7CC01">
        <w:rPr>
          <w:rFonts w:ascii="Calibri" w:eastAsia="Calibri" w:hAnsi="Calibri" w:cs="Calibri"/>
        </w:rPr>
        <w:t>transport sector electricity demand</w:t>
      </w:r>
      <w:r w:rsidR="00042CCA">
        <w:rPr>
          <w:rFonts w:ascii="Calibri" w:eastAsia="Calibri" w:hAnsi="Calibri" w:cs="Calibri"/>
        </w:rPr>
        <w:t xml:space="preserve"> in PD2050-NZE-TE</w:t>
      </w:r>
      <w:r w:rsidR="5CDF204E" w:rsidRPr="45B7CC01">
        <w:rPr>
          <w:rFonts w:ascii="Calibri" w:eastAsia="Calibri" w:hAnsi="Calibri" w:cs="Calibri"/>
        </w:rPr>
        <w:t xml:space="preserve">, </w:t>
      </w:r>
      <w:r w:rsidRPr="45B7CC01">
        <w:rPr>
          <w:rFonts w:ascii="Calibri" w:eastAsia="Calibri" w:hAnsi="Calibri" w:cs="Calibri"/>
        </w:rPr>
        <w:t xml:space="preserve">we </w:t>
      </w:r>
      <w:r w:rsidR="00695CF3" w:rsidRPr="1B5811D8">
        <w:rPr>
          <w:rFonts w:ascii="Calibri" w:eastAsia="Calibri" w:hAnsi="Calibri" w:cs="Calibri"/>
        </w:rPr>
        <w:t xml:space="preserve">recommend </w:t>
      </w:r>
      <w:r w:rsidRPr="45B7CC01">
        <w:rPr>
          <w:rFonts w:ascii="Calibri" w:eastAsia="Calibri" w:hAnsi="Calibri" w:cs="Calibri"/>
        </w:rPr>
        <w:t xml:space="preserve">the methodology described in </w:t>
      </w:r>
      <w:sdt>
        <w:sdtPr>
          <w:rPr>
            <w:rFonts w:ascii="Calibri" w:eastAsia="Calibri" w:hAnsi="Calibri" w:cs="Calibri"/>
          </w:rPr>
          <w:id w:val="-123923690"/>
          <w:citation/>
        </w:sdtPr>
        <w:sdtContent>
          <w:r w:rsidR="00096B9D">
            <w:rPr>
              <w:rFonts w:ascii="Calibri" w:eastAsia="Calibri" w:hAnsi="Calibri" w:cs="Calibri"/>
            </w:rPr>
            <w:fldChar w:fldCharType="begin"/>
          </w:r>
          <w:r w:rsidR="00D271EC">
            <w:rPr>
              <w:rFonts w:ascii="Calibri" w:eastAsia="Calibri" w:hAnsi="Calibri" w:cs="Calibri"/>
            </w:rPr>
            <w:instrText xml:space="preserve">CITATION Thong \l 1033 </w:instrText>
          </w:r>
          <w:r w:rsidR="00096B9D">
            <w:rPr>
              <w:rFonts w:ascii="Calibri" w:eastAsia="Calibri" w:hAnsi="Calibri" w:cs="Calibri"/>
            </w:rPr>
            <w:fldChar w:fldCharType="separate"/>
          </w:r>
          <w:r w:rsidR="00FC3822" w:rsidRPr="00FC3822">
            <w:rPr>
              <w:rFonts w:ascii="Calibri" w:eastAsia="Calibri" w:hAnsi="Calibri" w:cs="Calibri"/>
              <w:noProof/>
            </w:rPr>
            <w:t>[40]</w:t>
          </w:r>
          <w:r w:rsidR="00096B9D">
            <w:rPr>
              <w:rFonts w:ascii="Calibri" w:eastAsia="Calibri" w:hAnsi="Calibri" w:cs="Calibri"/>
            </w:rPr>
            <w:fldChar w:fldCharType="end"/>
          </w:r>
        </w:sdtContent>
      </w:sdt>
      <w:r w:rsidRPr="45B7CC01">
        <w:rPr>
          <w:rFonts w:ascii="Calibri" w:eastAsia="Calibri" w:hAnsi="Calibri" w:cs="Calibri"/>
        </w:rPr>
        <w:t xml:space="preserve">. </w:t>
      </w:r>
      <w:r w:rsidR="4D9768BC" w:rsidRPr="45B7CC01">
        <w:rPr>
          <w:rFonts w:ascii="Calibri" w:eastAsia="Calibri" w:hAnsi="Calibri" w:cs="Calibri"/>
        </w:rPr>
        <w:t>The m</w:t>
      </w:r>
      <w:r w:rsidR="6A7414ED" w:rsidRPr="45B7CC01">
        <w:rPr>
          <w:rFonts w:ascii="Calibri" w:eastAsia="Calibri" w:hAnsi="Calibri" w:cs="Calibri"/>
        </w:rPr>
        <w:t>odel</w:t>
      </w:r>
      <w:r w:rsidR="451ADDD2" w:rsidRPr="45B7CC01">
        <w:rPr>
          <w:rFonts w:ascii="Calibri" w:eastAsia="Calibri" w:hAnsi="Calibri" w:cs="Calibri"/>
        </w:rPr>
        <w:t xml:space="preserve"> </w:t>
      </w:r>
      <w:r w:rsidR="2DB739E4" w:rsidRPr="45B7CC01">
        <w:rPr>
          <w:rFonts w:ascii="Calibri" w:eastAsia="Calibri" w:hAnsi="Calibri" w:cs="Calibri"/>
        </w:rPr>
        <w:t>is</w:t>
      </w:r>
      <w:r w:rsidR="451ADDD2" w:rsidRPr="45B7CC01">
        <w:rPr>
          <w:rFonts w:ascii="Calibri" w:eastAsia="Calibri" w:hAnsi="Calibri" w:cs="Calibri"/>
        </w:rPr>
        <w:t xml:space="preserve"> implemented </w:t>
      </w:r>
      <w:r w:rsidR="4D9768BC" w:rsidRPr="45B7CC01">
        <w:rPr>
          <w:rFonts w:ascii="Calibri" w:eastAsia="Calibri" w:hAnsi="Calibri" w:cs="Calibri"/>
        </w:rPr>
        <w:t>in MATLAB/Python</w:t>
      </w:r>
      <w:r w:rsidR="5D28A0FC" w:rsidRPr="45B7CC01">
        <w:rPr>
          <w:rFonts w:ascii="Calibri" w:eastAsia="Calibri" w:hAnsi="Calibri" w:cs="Calibri"/>
        </w:rPr>
        <w:t xml:space="preserve">, the script and associated Excel files </w:t>
      </w:r>
      <w:r w:rsidR="4D9768BC" w:rsidRPr="45B7CC01">
        <w:rPr>
          <w:rFonts w:ascii="Calibri" w:eastAsia="Calibri" w:hAnsi="Calibri" w:cs="Calibri"/>
        </w:rPr>
        <w:t xml:space="preserve">can be obtained from </w:t>
      </w:r>
      <w:r w:rsidR="00695CF3" w:rsidRPr="1B5811D8">
        <w:rPr>
          <w:rFonts w:ascii="Calibri" w:eastAsia="Calibri" w:hAnsi="Calibri" w:cs="Calibri"/>
        </w:rPr>
        <w:t xml:space="preserve">the </w:t>
      </w:r>
      <w:r w:rsidR="4D9768BC" w:rsidRPr="45B7CC01">
        <w:rPr>
          <w:rFonts w:ascii="Calibri" w:eastAsia="Calibri" w:hAnsi="Calibri" w:cs="Calibri"/>
        </w:rPr>
        <w:t>IEEGK</w:t>
      </w:r>
      <w:r w:rsidR="00695CF3" w:rsidRPr="1B5811D8">
        <w:rPr>
          <w:rFonts w:ascii="Calibri" w:eastAsia="Calibri" w:hAnsi="Calibri" w:cs="Calibri"/>
        </w:rPr>
        <w:t xml:space="preserve"> team</w:t>
      </w:r>
      <w:r w:rsidR="4D9768BC" w:rsidRPr="45B7CC01">
        <w:rPr>
          <w:rFonts w:ascii="Calibri" w:eastAsia="Calibri" w:hAnsi="Calibri" w:cs="Calibri"/>
        </w:rPr>
        <w:t>.</w:t>
      </w:r>
      <w:r w:rsidR="08F91B9B" w:rsidRPr="45B7CC01">
        <w:rPr>
          <w:rFonts w:ascii="Calibri" w:eastAsia="Calibri" w:hAnsi="Calibri" w:cs="Calibri"/>
        </w:rPr>
        <w:t xml:space="preserve"> The analysis </w:t>
      </w:r>
      <w:r w:rsidR="020684AE" w:rsidRPr="45B7CC01">
        <w:rPr>
          <w:rFonts w:ascii="Calibri" w:eastAsia="Calibri" w:hAnsi="Calibri" w:cs="Calibri"/>
        </w:rPr>
        <w:t xml:space="preserve">considers </w:t>
      </w:r>
      <w:r w:rsidR="08F91B9B" w:rsidRPr="45B7CC01">
        <w:rPr>
          <w:rFonts w:ascii="Calibri" w:eastAsia="Calibri" w:hAnsi="Calibri" w:cs="Calibri"/>
        </w:rPr>
        <w:t xml:space="preserve">road transport and battery electric vehicles. </w:t>
      </w:r>
      <w:r w:rsidR="594C5DF0" w:rsidRPr="45B7CC01">
        <w:rPr>
          <w:rFonts w:ascii="Calibri" w:eastAsia="Calibri" w:hAnsi="Calibri" w:cs="Calibri"/>
        </w:rPr>
        <w:t xml:space="preserve">If the need arises, </w:t>
      </w:r>
      <w:r w:rsidR="00F97502">
        <w:rPr>
          <w:rFonts w:ascii="Calibri" w:eastAsia="Calibri" w:hAnsi="Calibri" w:cs="Calibri"/>
        </w:rPr>
        <w:t xml:space="preserve">extensions to </w:t>
      </w:r>
      <w:r w:rsidR="004F6074" w:rsidRPr="45B7CC01">
        <w:rPr>
          <w:rFonts w:ascii="Calibri" w:eastAsia="Calibri" w:hAnsi="Calibri" w:cs="Calibri"/>
        </w:rPr>
        <w:t>also includ</w:t>
      </w:r>
      <w:r w:rsidR="00F97502">
        <w:rPr>
          <w:rFonts w:ascii="Calibri" w:eastAsia="Calibri" w:hAnsi="Calibri" w:cs="Calibri"/>
        </w:rPr>
        <w:t>e</w:t>
      </w:r>
      <w:r w:rsidR="4243DEE8" w:rsidRPr="45B7CC01">
        <w:rPr>
          <w:rFonts w:ascii="Calibri" w:eastAsia="Calibri" w:hAnsi="Calibri" w:cs="Calibri"/>
        </w:rPr>
        <w:t xml:space="preserve"> </w:t>
      </w:r>
      <w:r w:rsidR="594C5DF0" w:rsidRPr="45B7CC01">
        <w:rPr>
          <w:rFonts w:ascii="Calibri" w:eastAsia="Calibri" w:hAnsi="Calibri" w:cs="Calibri"/>
        </w:rPr>
        <w:t>hydrogen</w:t>
      </w:r>
      <w:r w:rsidR="29E2374F" w:rsidRPr="45B7CC01">
        <w:rPr>
          <w:rFonts w:ascii="Calibri" w:eastAsia="Calibri" w:hAnsi="Calibri" w:cs="Calibri"/>
        </w:rPr>
        <w:t>-</w:t>
      </w:r>
      <w:r w:rsidR="6158F746" w:rsidRPr="45B7CC01">
        <w:rPr>
          <w:rFonts w:ascii="Calibri" w:eastAsia="Calibri" w:hAnsi="Calibri" w:cs="Calibri"/>
        </w:rPr>
        <w:t xml:space="preserve">based </w:t>
      </w:r>
      <w:r w:rsidR="32672902" w:rsidRPr="45B7CC01">
        <w:rPr>
          <w:rFonts w:ascii="Calibri" w:eastAsia="Calibri" w:hAnsi="Calibri" w:cs="Calibri"/>
        </w:rPr>
        <w:t>transport</w:t>
      </w:r>
      <w:r w:rsidR="08F91B9B" w:rsidRPr="45B7CC01">
        <w:rPr>
          <w:rFonts w:ascii="Calibri" w:eastAsia="Calibri" w:hAnsi="Calibri" w:cs="Calibri"/>
        </w:rPr>
        <w:t xml:space="preserve"> (e.g., for heavy</w:t>
      </w:r>
      <w:r w:rsidR="6642CFA2" w:rsidRPr="45B7CC01">
        <w:rPr>
          <w:rFonts w:ascii="Calibri" w:eastAsia="Calibri" w:hAnsi="Calibri" w:cs="Calibri"/>
        </w:rPr>
        <w:t>-</w:t>
      </w:r>
      <w:r w:rsidR="08F91B9B" w:rsidRPr="45B7CC01">
        <w:rPr>
          <w:rFonts w:ascii="Calibri" w:eastAsia="Calibri" w:hAnsi="Calibri" w:cs="Calibri"/>
        </w:rPr>
        <w:t>duty vehicles)</w:t>
      </w:r>
      <w:r w:rsidR="243A3DC8" w:rsidRPr="45B7CC01">
        <w:rPr>
          <w:rFonts w:ascii="Calibri" w:eastAsia="Calibri" w:hAnsi="Calibri" w:cs="Calibri"/>
        </w:rPr>
        <w:t xml:space="preserve"> </w:t>
      </w:r>
      <w:r w:rsidR="143482D9" w:rsidRPr="45B7CC01">
        <w:rPr>
          <w:rFonts w:ascii="Calibri" w:eastAsia="Calibri" w:hAnsi="Calibri" w:cs="Calibri"/>
        </w:rPr>
        <w:t>c</w:t>
      </w:r>
      <w:r w:rsidR="008262B5">
        <w:rPr>
          <w:rFonts w:ascii="Calibri" w:eastAsia="Calibri" w:hAnsi="Calibri" w:cs="Calibri"/>
        </w:rPr>
        <w:t>an</w:t>
      </w:r>
      <w:r w:rsidR="143482D9" w:rsidRPr="45B7CC01">
        <w:rPr>
          <w:rFonts w:ascii="Calibri" w:eastAsia="Calibri" w:hAnsi="Calibri" w:cs="Calibri"/>
        </w:rPr>
        <w:t xml:space="preserve"> be developed. </w:t>
      </w:r>
      <w:r w:rsidR="7848F9DC" w:rsidRPr="45B7CC01">
        <w:rPr>
          <w:rFonts w:ascii="Calibri" w:eastAsia="Calibri" w:hAnsi="Calibri" w:cs="Calibri"/>
        </w:rPr>
        <w:t xml:space="preserve">The </w:t>
      </w:r>
      <w:r w:rsidR="143482D9" w:rsidRPr="45B7CC01">
        <w:rPr>
          <w:rFonts w:ascii="Calibri" w:eastAsia="Calibri" w:hAnsi="Calibri" w:cs="Calibri"/>
        </w:rPr>
        <w:t>propose</w:t>
      </w:r>
      <w:r w:rsidR="1C33E761" w:rsidRPr="45B7CC01">
        <w:rPr>
          <w:rFonts w:ascii="Calibri" w:eastAsia="Calibri" w:hAnsi="Calibri" w:cs="Calibri"/>
        </w:rPr>
        <w:t>d</w:t>
      </w:r>
      <w:r w:rsidR="143482D9" w:rsidRPr="45B7CC01">
        <w:rPr>
          <w:rFonts w:ascii="Calibri" w:eastAsia="Calibri" w:hAnsi="Calibri" w:cs="Calibri"/>
        </w:rPr>
        <w:t xml:space="preserve"> methodology </w:t>
      </w:r>
      <w:r w:rsidR="654B617D" w:rsidRPr="45B7CC01">
        <w:rPr>
          <w:rFonts w:ascii="Calibri" w:eastAsia="Calibri" w:hAnsi="Calibri" w:cs="Calibri"/>
        </w:rPr>
        <w:t>is</w:t>
      </w:r>
      <w:r w:rsidR="143482D9" w:rsidRPr="45B7CC01">
        <w:rPr>
          <w:rFonts w:ascii="Calibri" w:eastAsia="Calibri" w:hAnsi="Calibri" w:cs="Calibri"/>
        </w:rPr>
        <w:t xml:space="preserve"> based </w:t>
      </w:r>
      <w:r w:rsidR="00F9438D">
        <w:rPr>
          <w:rFonts w:ascii="Calibri" w:eastAsia="Calibri" w:hAnsi="Calibri" w:cs="Calibri"/>
        </w:rPr>
        <w:t xml:space="preserve">on </w:t>
      </w:r>
      <w:r w:rsidR="143482D9" w:rsidRPr="45B7CC01">
        <w:rPr>
          <w:rFonts w:ascii="Calibri" w:eastAsia="Calibri" w:hAnsi="Calibri" w:cs="Calibri"/>
        </w:rPr>
        <w:t xml:space="preserve">static charging profiles </w:t>
      </w:r>
      <w:r w:rsidR="076BE72C" w:rsidRPr="45B7CC01">
        <w:rPr>
          <w:rFonts w:ascii="Calibri" w:eastAsia="Calibri" w:hAnsi="Calibri" w:cs="Calibri"/>
        </w:rPr>
        <w:t xml:space="preserve">for </w:t>
      </w:r>
      <w:r w:rsidR="008262B5">
        <w:rPr>
          <w:rFonts w:ascii="Calibri" w:eastAsia="Calibri" w:hAnsi="Calibri" w:cs="Calibri"/>
        </w:rPr>
        <w:t xml:space="preserve">the </w:t>
      </w:r>
      <w:r w:rsidR="076BE72C" w:rsidRPr="45B7CC01">
        <w:rPr>
          <w:rFonts w:ascii="Calibri" w:eastAsia="Calibri" w:hAnsi="Calibri" w:cs="Calibri"/>
        </w:rPr>
        <w:t>different vehicle types. Wh</w:t>
      </w:r>
      <w:r w:rsidR="5041DB45" w:rsidRPr="45B7CC01">
        <w:rPr>
          <w:rFonts w:ascii="Calibri" w:eastAsia="Calibri" w:hAnsi="Calibri" w:cs="Calibri"/>
        </w:rPr>
        <w:t>i</w:t>
      </w:r>
      <w:r w:rsidR="076BE72C" w:rsidRPr="45B7CC01">
        <w:rPr>
          <w:rFonts w:ascii="Calibri" w:eastAsia="Calibri" w:hAnsi="Calibri" w:cs="Calibri"/>
        </w:rPr>
        <w:t xml:space="preserve">le we also propose simplified methods to account for </w:t>
      </w:r>
      <w:r w:rsidR="143482D9" w:rsidRPr="45B7CC01">
        <w:rPr>
          <w:rFonts w:ascii="Calibri" w:eastAsia="Calibri" w:hAnsi="Calibri" w:cs="Calibri"/>
        </w:rPr>
        <w:t xml:space="preserve">flexibility in </w:t>
      </w:r>
      <w:r w:rsidR="7307546A" w:rsidRPr="45B7CC01">
        <w:rPr>
          <w:rFonts w:ascii="Calibri" w:eastAsia="Calibri" w:hAnsi="Calibri" w:cs="Calibri"/>
        </w:rPr>
        <w:t>charging, a detailed assess</w:t>
      </w:r>
      <w:r w:rsidR="66CDE1A4" w:rsidRPr="45B7CC01">
        <w:rPr>
          <w:rFonts w:ascii="Calibri" w:eastAsia="Calibri" w:hAnsi="Calibri" w:cs="Calibri"/>
        </w:rPr>
        <w:t xml:space="preserve">ment of </w:t>
      </w:r>
      <w:r w:rsidR="66CDE1A4" w:rsidRPr="1B5811D8">
        <w:rPr>
          <w:rFonts w:ascii="Calibri" w:eastAsia="Calibri" w:hAnsi="Calibri" w:cs="Calibri"/>
        </w:rPr>
        <w:t>different charging scenarios (uncontrolled, controlled (V1G),</w:t>
      </w:r>
      <w:r w:rsidR="00D63088">
        <w:rPr>
          <w:rFonts w:ascii="Calibri" w:eastAsia="Calibri" w:hAnsi="Calibri" w:cs="Calibri"/>
        </w:rPr>
        <w:t xml:space="preserve"> or</w:t>
      </w:r>
      <w:r w:rsidR="66CDE1A4" w:rsidRPr="1B5811D8">
        <w:rPr>
          <w:rFonts w:ascii="Calibri" w:eastAsia="Calibri" w:hAnsi="Calibri" w:cs="Calibri"/>
        </w:rPr>
        <w:t xml:space="preserve"> optimized (V1G + V2G)) or battery swapping </w:t>
      </w:r>
      <w:r w:rsidR="00EE5424">
        <w:rPr>
          <w:rFonts w:ascii="Calibri" w:eastAsia="Calibri" w:hAnsi="Calibri" w:cs="Calibri"/>
        </w:rPr>
        <w:t>(e.g., for 2/3 wheelers) is</w:t>
      </w:r>
      <w:r w:rsidR="66CDE1A4" w:rsidRPr="1B5811D8">
        <w:rPr>
          <w:rFonts w:ascii="Calibri" w:eastAsia="Calibri" w:hAnsi="Calibri" w:cs="Calibri"/>
        </w:rPr>
        <w:t xml:space="preserve"> beyond the scope </w:t>
      </w:r>
      <w:r w:rsidR="5E8775E7" w:rsidRPr="1B5811D8">
        <w:rPr>
          <w:rFonts w:ascii="Calibri" w:eastAsia="Calibri" w:hAnsi="Calibri" w:cs="Calibri"/>
        </w:rPr>
        <w:t xml:space="preserve">of </w:t>
      </w:r>
      <w:r w:rsidR="66CDE1A4" w:rsidRPr="1B5811D8">
        <w:rPr>
          <w:rFonts w:ascii="Calibri" w:eastAsia="Calibri" w:hAnsi="Calibri" w:cs="Calibri"/>
        </w:rPr>
        <w:t>the analysis</w:t>
      </w:r>
      <w:r w:rsidR="00EE5424">
        <w:rPr>
          <w:rFonts w:ascii="Calibri" w:eastAsia="Calibri" w:hAnsi="Calibri" w:cs="Calibri"/>
        </w:rPr>
        <w:t>.</w:t>
      </w:r>
      <w:r w:rsidR="00F06E37">
        <w:rPr>
          <w:rFonts w:ascii="Calibri" w:eastAsia="Calibri" w:hAnsi="Calibri" w:cs="Calibri"/>
        </w:rPr>
        <w:t xml:space="preserve"> Si</w:t>
      </w:r>
      <w:r w:rsidR="00F20314">
        <w:rPr>
          <w:rFonts w:ascii="Calibri" w:eastAsia="Calibri" w:hAnsi="Calibri" w:cs="Calibri"/>
        </w:rPr>
        <w:t>mple</w:t>
      </w:r>
      <w:r w:rsidR="00F06E37" w:rsidRPr="00F06E37">
        <w:rPr>
          <w:rFonts w:ascii="Calibri" w:eastAsia="Calibri" w:hAnsi="Calibri" w:cs="Calibri"/>
        </w:rPr>
        <w:t xml:space="preserve"> cha</w:t>
      </w:r>
      <w:r w:rsidR="00F20314">
        <w:rPr>
          <w:rFonts w:ascii="Calibri" w:eastAsia="Calibri" w:hAnsi="Calibri" w:cs="Calibri"/>
        </w:rPr>
        <w:t>nges</w:t>
      </w:r>
      <w:r w:rsidR="00F06E37" w:rsidRPr="00F06E37">
        <w:rPr>
          <w:rFonts w:ascii="Calibri" w:eastAsia="Calibri" w:hAnsi="Calibri" w:cs="Calibri"/>
        </w:rPr>
        <w:t xml:space="preserve"> </w:t>
      </w:r>
      <w:r w:rsidR="00F20314">
        <w:rPr>
          <w:rFonts w:ascii="Calibri" w:eastAsia="Calibri" w:hAnsi="Calibri" w:cs="Calibri"/>
        </w:rPr>
        <w:t xml:space="preserve">in charging behavior can </w:t>
      </w:r>
      <w:r w:rsidR="00D82A48">
        <w:rPr>
          <w:rFonts w:ascii="Calibri" w:eastAsia="Calibri" w:hAnsi="Calibri" w:cs="Calibri"/>
        </w:rPr>
        <w:t xml:space="preserve">already </w:t>
      </w:r>
      <w:r w:rsidR="00F20314">
        <w:rPr>
          <w:rFonts w:ascii="Calibri" w:eastAsia="Calibri" w:hAnsi="Calibri" w:cs="Calibri"/>
        </w:rPr>
        <w:t>contribute substantially to reducing integrati</w:t>
      </w:r>
      <w:r w:rsidR="00E66742">
        <w:rPr>
          <w:rFonts w:ascii="Calibri" w:eastAsia="Calibri" w:hAnsi="Calibri" w:cs="Calibri"/>
        </w:rPr>
        <w:t>on</w:t>
      </w:r>
      <w:r w:rsidR="00F20314">
        <w:rPr>
          <w:rFonts w:ascii="Calibri" w:eastAsia="Calibri" w:hAnsi="Calibri" w:cs="Calibri"/>
        </w:rPr>
        <w:t xml:space="preserve"> costs: IEA analysis has shown </w:t>
      </w:r>
      <w:r w:rsidR="00F06E37" w:rsidRPr="00F06E37">
        <w:rPr>
          <w:rFonts w:ascii="Calibri" w:eastAsia="Calibri" w:hAnsi="Calibri" w:cs="Calibri"/>
        </w:rPr>
        <w:t>that around 60% of the peak load related to EVs could</w:t>
      </w:r>
      <w:r w:rsidR="00F20314">
        <w:rPr>
          <w:rFonts w:ascii="Calibri" w:eastAsia="Calibri" w:hAnsi="Calibri" w:cs="Calibri"/>
        </w:rPr>
        <w:t xml:space="preserve"> </w:t>
      </w:r>
      <w:r w:rsidR="00F06E37" w:rsidRPr="00F06E37">
        <w:rPr>
          <w:rFonts w:ascii="Calibri" w:eastAsia="Calibri" w:hAnsi="Calibri" w:cs="Calibri"/>
        </w:rPr>
        <w:t>be avoided by shifting the charging period by a few hours</w:t>
      </w:r>
      <w:r w:rsidR="00F20314">
        <w:rPr>
          <w:rFonts w:ascii="Calibri" w:eastAsia="Calibri" w:hAnsi="Calibri" w:cs="Calibri"/>
        </w:rPr>
        <w:t xml:space="preserve"> from evening to night charging</w:t>
      </w:r>
      <w:r w:rsidR="00E21E45">
        <w:rPr>
          <w:rFonts w:ascii="Calibri" w:eastAsia="Calibri" w:hAnsi="Calibri" w:cs="Calibri"/>
        </w:rPr>
        <w:t xml:space="preserve"> </w:t>
      </w:r>
      <w:sdt>
        <w:sdtPr>
          <w:rPr>
            <w:rFonts w:ascii="Calibri" w:eastAsia="Calibri" w:hAnsi="Calibri" w:cs="Calibri"/>
          </w:rPr>
          <w:id w:val="210780623"/>
          <w:citation/>
        </w:sdtPr>
        <w:sdtContent>
          <w:r w:rsidR="00E21E45">
            <w:rPr>
              <w:rFonts w:ascii="Calibri" w:eastAsia="Calibri" w:hAnsi="Calibri" w:cs="Calibri"/>
            </w:rPr>
            <w:fldChar w:fldCharType="begin"/>
          </w:r>
          <w:r w:rsidR="00E21E45">
            <w:rPr>
              <w:rFonts w:ascii="Calibri" w:eastAsia="Calibri" w:hAnsi="Calibri" w:cs="Calibri"/>
            </w:rPr>
            <w:instrText xml:space="preserve"> CITATION IEA2020 \l 1033 </w:instrText>
          </w:r>
          <w:r w:rsidR="00E21E45">
            <w:rPr>
              <w:rFonts w:ascii="Calibri" w:eastAsia="Calibri" w:hAnsi="Calibri" w:cs="Calibri"/>
            </w:rPr>
            <w:fldChar w:fldCharType="separate"/>
          </w:r>
          <w:r w:rsidR="00FC3822" w:rsidRPr="00FC3822">
            <w:rPr>
              <w:rFonts w:ascii="Calibri" w:eastAsia="Calibri" w:hAnsi="Calibri" w:cs="Calibri"/>
              <w:noProof/>
            </w:rPr>
            <w:t>[41]</w:t>
          </w:r>
          <w:r w:rsidR="00E21E45">
            <w:rPr>
              <w:rFonts w:ascii="Calibri" w:eastAsia="Calibri" w:hAnsi="Calibri" w:cs="Calibri"/>
            </w:rPr>
            <w:fldChar w:fldCharType="end"/>
          </w:r>
        </w:sdtContent>
      </w:sdt>
      <w:r w:rsidR="00F20314">
        <w:rPr>
          <w:rFonts w:ascii="Calibri" w:eastAsia="Calibri" w:hAnsi="Calibri" w:cs="Calibri"/>
        </w:rPr>
        <w:t>.</w:t>
      </w:r>
    </w:p>
    <w:p w14:paraId="16C53B75" w14:textId="530C5A45" w:rsidR="02AA79DA" w:rsidRDefault="02AA79DA">
      <w:pPr>
        <w:spacing w:line="257" w:lineRule="auto"/>
        <w:rPr>
          <w:rFonts w:ascii="Calibri" w:eastAsia="Calibri" w:hAnsi="Calibri" w:cs="Calibri"/>
        </w:rPr>
      </w:pPr>
      <w:r w:rsidRPr="21440A92">
        <w:rPr>
          <w:rFonts w:ascii="Calibri" w:eastAsia="Calibri" w:hAnsi="Calibri" w:cs="Calibri"/>
        </w:rPr>
        <w:t>The hourly EV load is estimated according to the following 4 steps:</w:t>
      </w:r>
    </w:p>
    <w:p w14:paraId="0CD0A8F0" w14:textId="7EE1C972" w:rsidR="02AA79DA" w:rsidRDefault="02AA79DA">
      <w:pPr>
        <w:pStyle w:val="ListParagraph"/>
        <w:numPr>
          <w:ilvl w:val="0"/>
          <w:numId w:val="5"/>
        </w:numPr>
        <w:spacing w:line="257" w:lineRule="auto"/>
        <w:rPr>
          <w:rFonts w:ascii="Calibri" w:eastAsia="Calibri" w:hAnsi="Calibri" w:cs="Calibri"/>
        </w:rPr>
      </w:pPr>
      <w:r w:rsidRPr="21440A92">
        <w:rPr>
          <w:rFonts w:ascii="Calibri" w:eastAsia="Calibri" w:hAnsi="Calibri" w:cs="Calibri"/>
        </w:rPr>
        <w:t>Estimation of the daily EV load for different types of EVs based on fuel efficiency and projected mileage by type of EV</w:t>
      </w:r>
    </w:p>
    <w:p w14:paraId="09FC98EE" w14:textId="083AFFA0" w:rsidR="02AA79DA" w:rsidRDefault="02AA79DA">
      <w:pPr>
        <w:pStyle w:val="ListParagraph"/>
        <w:numPr>
          <w:ilvl w:val="0"/>
          <w:numId w:val="5"/>
        </w:numPr>
        <w:spacing w:line="257" w:lineRule="auto"/>
        <w:rPr>
          <w:rFonts w:ascii="Calibri" w:eastAsia="Calibri" w:hAnsi="Calibri" w:cs="Calibri"/>
        </w:rPr>
      </w:pPr>
      <w:r w:rsidRPr="21440A92">
        <w:rPr>
          <w:rFonts w:ascii="Calibri" w:eastAsia="Calibri" w:hAnsi="Calibri" w:cs="Calibri"/>
        </w:rPr>
        <w:t>Development of plug-in profiles for different types of EV use depending on the charging mode (either uncoordinated or coordinated). Uncoordinated plug-in probability profiles are based on literature review. Coordinated profiles are constructed based on the assumptions that users have incentives to charge during off-peak hours</w:t>
      </w:r>
    </w:p>
    <w:p w14:paraId="5CCDC289" w14:textId="5B2D867A" w:rsidR="02AA79DA" w:rsidRDefault="02AA79DA">
      <w:pPr>
        <w:pStyle w:val="ListParagraph"/>
        <w:numPr>
          <w:ilvl w:val="0"/>
          <w:numId w:val="5"/>
        </w:numPr>
        <w:spacing w:line="257" w:lineRule="auto"/>
        <w:rPr>
          <w:rFonts w:ascii="Calibri" w:eastAsia="Calibri" w:hAnsi="Calibri" w:cs="Calibri"/>
        </w:rPr>
      </w:pPr>
      <w:r w:rsidRPr="21440A92">
        <w:rPr>
          <w:rFonts w:ascii="Calibri" w:eastAsia="Calibri" w:hAnsi="Calibri" w:cs="Calibri"/>
        </w:rPr>
        <w:t>Conversion of plug-in probability profiles into hourly EV load based on information from steps 1 and 2 above and use of technical specifications for charging technologies.</w:t>
      </w:r>
    </w:p>
    <w:p w14:paraId="762C6C8C" w14:textId="28826C8C" w:rsidR="02AA79DA" w:rsidRDefault="02AA79DA">
      <w:pPr>
        <w:pStyle w:val="ListParagraph"/>
        <w:numPr>
          <w:ilvl w:val="0"/>
          <w:numId w:val="5"/>
        </w:numPr>
        <w:spacing w:line="257" w:lineRule="auto"/>
        <w:rPr>
          <w:rFonts w:ascii="Calibri" w:eastAsia="Calibri" w:hAnsi="Calibri" w:cs="Calibri"/>
        </w:rPr>
      </w:pPr>
      <w:r w:rsidRPr="21440A92">
        <w:rPr>
          <w:rFonts w:ascii="Calibri" w:eastAsia="Calibri" w:hAnsi="Calibri" w:cs="Calibri"/>
        </w:rPr>
        <w:t xml:space="preserve">Place the EV load on top of conventional load and optimize investments. </w:t>
      </w:r>
    </w:p>
    <w:p w14:paraId="6EE54358" w14:textId="57A5C932" w:rsidR="539E44C2" w:rsidRDefault="539E44C2">
      <w:pPr>
        <w:spacing w:line="257" w:lineRule="auto"/>
        <w:rPr>
          <w:rFonts w:ascii="Calibri" w:eastAsia="Calibri" w:hAnsi="Calibri" w:cs="Calibri"/>
        </w:rPr>
      </w:pPr>
      <w:r w:rsidRPr="1B5811D8">
        <w:rPr>
          <w:rFonts w:ascii="Calibri" w:eastAsia="Calibri" w:hAnsi="Calibri" w:cs="Calibri"/>
        </w:rPr>
        <w:t>The main input parameters</w:t>
      </w:r>
      <w:r w:rsidR="22E84DA2" w:rsidRPr="1B5811D8">
        <w:rPr>
          <w:rFonts w:ascii="Calibri" w:eastAsia="Calibri" w:hAnsi="Calibri" w:cs="Calibri"/>
        </w:rPr>
        <w:t xml:space="preserve"> to</w:t>
      </w:r>
      <w:r w:rsidR="1D74B20A" w:rsidRPr="1B5811D8">
        <w:rPr>
          <w:rFonts w:ascii="Calibri" w:eastAsia="Calibri" w:hAnsi="Calibri" w:cs="Calibri"/>
        </w:rPr>
        <w:t xml:space="preserve"> the model </w:t>
      </w:r>
      <w:r w:rsidR="4344777A" w:rsidRPr="1B5811D8">
        <w:rPr>
          <w:rFonts w:ascii="Calibri" w:eastAsia="Calibri" w:hAnsi="Calibri" w:cs="Calibri"/>
        </w:rPr>
        <w:t xml:space="preserve">to </w:t>
      </w:r>
      <w:r w:rsidR="317DE87D" w:rsidRPr="1B5811D8">
        <w:rPr>
          <w:rFonts w:ascii="Calibri" w:eastAsia="Calibri" w:hAnsi="Calibri" w:cs="Calibri"/>
        </w:rPr>
        <w:t xml:space="preserve">be </w:t>
      </w:r>
      <w:r w:rsidR="4344777A" w:rsidRPr="1B5811D8">
        <w:rPr>
          <w:rFonts w:ascii="Calibri" w:eastAsia="Calibri" w:hAnsi="Calibri" w:cs="Calibri"/>
        </w:rPr>
        <w:t>specif</w:t>
      </w:r>
      <w:r w:rsidR="349F6565" w:rsidRPr="1B5811D8">
        <w:rPr>
          <w:rFonts w:ascii="Calibri" w:eastAsia="Calibri" w:hAnsi="Calibri" w:cs="Calibri"/>
        </w:rPr>
        <w:t>ied</w:t>
      </w:r>
      <w:r w:rsidR="69C5F32B" w:rsidRPr="1B5811D8">
        <w:rPr>
          <w:rFonts w:ascii="Calibri" w:eastAsia="Calibri" w:hAnsi="Calibri" w:cs="Calibri"/>
        </w:rPr>
        <w:t xml:space="preserve"> by</w:t>
      </w:r>
      <w:r w:rsidR="4344777A" w:rsidRPr="1B5811D8">
        <w:rPr>
          <w:rFonts w:ascii="Calibri" w:eastAsia="Calibri" w:hAnsi="Calibri" w:cs="Calibri"/>
        </w:rPr>
        <w:t xml:space="preserve"> the </w:t>
      </w:r>
      <w:r w:rsidR="10811C45" w:rsidRPr="1B5811D8">
        <w:rPr>
          <w:rFonts w:ascii="Calibri" w:eastAsia="Calibri" w:hAnsi="Calibri" w:cs="Calibri"/>
        </w:rPr>
        <w:t xml:space="preserve">user </w:t>
      </w:r>
      <w:r w:rsidRPr="1B5811D8">
        <w:rPr>
          <w:rFonts w:ascii="Calibri" w:eastAsia="Calibri" w:hAnsi="Calibri" w:cs="Calibri"/>
        </w:rPr>
        <w:t xml:space="preserve">are annual mileage per vehicle type and the number of electric vehicles for the different vehicle types. All other </w:t>
      </w:r>
      <w:r w:rsidR="29AE5805" w:rsidRPr="1B5811D8">
        <w:rPr>
          <w:rFonts w:ascii="Calibri" w:eastAsia="Calibri" w:hAnsi="Calibri" w:cs="Calibri"/>
        </w:rPr>
        <w:t>model</w:t>
      </w:r>
      <w:r w:rsidRPr="1B5811D8">
        <w:rPr>
          <w:rFonts w:ascii="Calibri" w:eastAsia="Calibri" w:hAnsi="Calibri" w:cs="Calibri"/>
        </w:rPr>
        <w:t xml:space="preserve"> parameters </w:t>
      </w:r>
      <w:r w:rsidR="3C5DE90F" w:rsidRPr="1B5811D8">
        <w:rPr>
          <w:rFonts w:ascii="Calibri" w:eastAsia="Calibri" w:hAnsi="Calibri" w:cs="Calibri"/>
        </w:rPr>
        <w:t xml:space="preserve">(e.g., charging frequency, charging times, fuel efficiency) </w:t>
      </w:r>
      <w:r w:rsidRPr="1B5811D8">
        <w:rPr>
          <w:rFonts w:ascii="Calibri" w:eastAsia="Calibri" w:hAnsi="Calibri" w:cs="Calibri"/>
        </w:rPr>
        <w:t>can be kept at their default setting.</w:t>
      </w:r>
      <w:r w:rsidR="2A6CC3B1" w:rsidRPr="1B5811D8">
        <w:rPr>
          <w:rFonts w:ascii="Calibri" w:eastAsia="Calibri" w:hAnsi="Calibri" w:cs="Calibri"/>
        </w:rPr>
        <w:t xml:space="preserve"> </w:t>
      </w:r>
      <w:r w:rsidRPr="1B5811D8">
        <w:rPr>
          <w:rFonts w:ascii="Calibri" w:eastAsia="Calibri" w:hAnsi="Calibri" w:cs="Calibri"/>
        </w:rPr>
        <w:t xml:space="preserve">In the absence of official country data and projections, default parameters for mileage </w:t>
      </w:r>
      <w:r w:rsidR="7E4116DA" w:rsidRPr="1B5811D8">
        <w:rPr>
          <w:rFonts w:ascii="Calibri" w:eastAsia="Calibri" w:hAnsi="Calibri" w:cs="Calibri"/>
        </w:rPr>
        <w:t>are based on</w:t>
      </w:r>
      <w:r w:rsidR="00EB272B">
        <w:rPr>
          <w:rFonts w:ascii="Calibri" w:eastAsia="Calibri" w:hAnsi="Calibri" w:cs="Calibri"/>
        </w:rPr>
        <w:t xml:space="preserve"> </w:t>
      </w:r>
      <w:sdt>
        <w:sdtPr>
          <w:rPr>
            <w:rFonts w:ascii="Calibri" w:eastAsia="Calibri" w:hAnsi="Calibri" w:cs="Calibri"/>
          </w:rPr>
          <w:id w:val="60303943"/>
          <w:citation/>
        </w:sdtPr>
        <w:sdtContent>
          <w:r w:rsidR="00EB272B">
            <w:rPr>
              <w:rFonts w:ascii="Calibri" w:eastAsia="Calibri" w:hAnsi="Calibri" w:cs="Calibri"/>
            </w:rPr>
            <w:fldChar w:fldCharType="begin"/>
          </w:r>
          <w:r w:rsidR="00EB272B">
            <w:rPr>
              <w:rFonts w:ascii="Calibri" w:eastAsia="Calibri" w:hAnsi="Calibri" w:cs="Calibri"/>
            </w:rPr>
            <w:instrText xml:space="preserve"> CITATION Bri22 \l 1033 </w:instrText>
          </w:r>
          <w:r w:rsidR="00EB272B">
            <w:rPr>
              <w:rFonts w:ascii="Calibri" w:eastAsia="Calibri" w:hAnsi="Calibri" w:cs="Calibri"/>
            </w:rPr>
            <w:fldChar w:fldCharType="separate"/>
          </w:r>
          <w:r w:rsidR="00FC3822" w:rsidRPr="00FC3822">
            <w:rPr>
              <w:rFonts w:ascii="Calibri" w:eastAsia="Calibri" w:hAnsi="Calibri" w:cs="Calibri"/>
              <w:noProof/>
            </w:rPr>
            <w:t>[42]</w:t>
          </w:r>
          <w:r w:rsidR="00EB272B">
            <w:rPr>
              <w:rFonts w:ascii="Calibri" w:eastAsia="Calibri" w:hAnsi="Calibri" w:cs="Calibri"/>
            </w:rPr>
            <w:fldChar w:fldCharType="end"/>
          </w:r>
        </w:sdtContent>
      </w:sdt>
      <w:r w:rsidR="00D25BF4">
        <w:rPr>
          <w:rFonts w:ascii="Calibri" w:eastAsia="Calibri" w:hAnsi="Calibri" w:cs="Calibri"/>
        </w:rPr>
        <w:t xml:space="preserve"> </w:t>
      </w:r>
      <w:r w:rsidRPr="1B5811D8">
        <w:rPr>
          <w:rFonts w:ascii="Calibri" w:eastAsia="Calibri" w:hAnsi="Calibri" w:cs="Calibri"/>
        </w:rPr>
        <w:t>.</w:t>
      </w:r>
      <w:r w:rsidR="564E7723" w:rsidRPr="1B5811D8">
        <w:rPr>
          <w:rFonts w:ascii="Calibri" w:eastAsia="Calibri" w:hAnsi="Calibri" w:cs="Calibri"/>
        </w:rPr>
        <w:t xml:space="preserve"> </w:t>
      </w:r>
    </w:p>
    <w:p w14:paraId="6501FB0A" w14:textId="75F08F7D" w:rsidR="04A9E757" w:rsidRDefault="47D4C670">
      <w:pPr>
        <w:spacing w:line="257" w:lineRule="auto"/>
        <w:rPr>
          <w:rFonts w:ascii="Calibri" w:eastAsia="Calibri" w:hAnsi="Calibri" w:cs="Calibri"/>
        </w:rPr>
      </w:pPr>
      <w:r w:rsidRPr="75F3EA58">
        <w:rPr>
          <w:rFonts w:ascii="Calibri" w:eastAsia="Calibri" w:hAnsi="Calibri" w:cs="Calibri"/>
        </w:rPr>
        <w:t>The d</w:t>
      </w:r>
      <w:r w:rsidR="564E7723" w:rsidRPr="75F3EA58">
        <w:rPr>
          <w:rFonts w:ascii="Calibri" w:eastAsia="Calibri" w:hAnsi="Calibri" w:cs="Calibri"/>
        </w:rPr>
        <w:t xml:space="preserve">efault parameters are listed in </w:t>
      </w:r>
      <w:r w:rsidR="00EF493B">
        <w:rPr>
          <w:rFonts w:ascii="Calibri" w:eastAsia="Calibri" w:hAnsi="Calibri" w:cs="Calibri"/>
        </w:rPr>
        <w:fldChar w:fldCharType="begin"/>
      </w:r>
      <w:r w:rsidR="00EF493B">
        <w:rPr>
          <w:rFonts w:ascii="Calibri" w:eastAsia="Calibri" w:hAnsi="Calibri" w:cs="Calibri"/>
        </w:rPr>
        <w:instrText xml:space="preserve"> REF _Ref115096509 \h </w:instrText>
      </w:r>
      <w:r w:rsidR="001364C4">
        <w:rPr>
          <w:rFonts w:ascii="Calibri" w:eastAsia="Calibri" w:hAnsi="Calibri" w:cs="Calibri"/>
        </w:rPr>
        <w:instrText xml:space="preserve"> \* MERGEFORMAT </w:instrText>
      </w:r>
      <w:r w:rsidR="00EF493B">
        <w:rPr>
          <w:rFonts w:ascii="Calibri" w:eastAsia="Calibri" w:hAnsi="Calibri" w:cs="Calibri"/>
        </w:rPr>
      </w:r>
      <w:r w:rsidR="00EF493B">
        <w:rPr>
          <w:rFonts w:ascii="Calibri" w:eastAsia="Calibri" w:hAnsi="Calibri" w:cs="Calibri"/>
        </w:rPr>
        <w:fldChar w:fldCharType="separate"/>
      </w:r>
      <w:r w:rsidR="000D3AF9" w:rsidRPr="00A044FD">
        <w:rPr>
          <w:color w:val="000000" w:themeColor="text1"/>
        </w:rPr>
        <w:t xml:space="preserve">Table </w:t>
      </w:r>
      <w:r w:rsidR="000D3AF9" w:rsidRPr="00A044FD">
        <w:rPr>
          <w:noProof/>
          <w:color w:val="000000" w:themeColor="text1"/>
        </w:rPr>
        <w:t>16</w:t>
      </w:r>
      <w:r w:rsidR="00EF493B">
        <w:rPr>
          <w:rFonts w:ascii="Calibri" w:eastAsia="Calibri" w:hAnsi="Calibri" w:cs="Calibri"/>
        </w:rPr>
        <w:fldChar w:fldCharType="end"/>
      </w:r>
      <w:r w:rsidR="564E7723" w:rsidRPr="75F3EA58">
        <w:rPr>
          <w:rFonts w:ascii="Calibri" w:eastAsia="Calibri" w:hAnsi="Calibri" w:cs="Calibri"/>
        </w:rPr>
        <w:t>.</w:t>
      </w:r>
      <w:r w:rsidR="00E51705" w:rsidRPr="75F3EA58">
        <w:rPr>
          <w:rFonts w:ascii="Calibri" w:eastAsia="Calibri" w:hAnsi="Calibri" w:cs="Calibri"/>
        </w:rPr>
        <w:t xml:space="preserve"> </w:t>
      </w:r>
      <w:r w:rsidR="20D9CC9A" w:rsidRPr="75F3EA58">
        <w:rPr>
          <w:rFonts w:ascii="Calibri" w:eastAsia="Calibri" w:hAnsi="Calibri" w:cs="Calibri"/>
        </w:rPr>
        <w:t>A bandwidth</w:t>
      </w:r>
      <w:r w:rsidR="00E51705" w:rsidRPr="75F3EA58">
        <w:rPr>
          <w:rFonts w:ascii="Calibri" w:eastAsia="Calibri" w:hAnsi="Calibri" w:cs="Calibri"/>
        </w:rPr>
        <w:t xml:space="preserve"> is </w:t>
      </w:r>
      <w:r w:rsidR="20D9CC9A" w:rsidRPr="75F3EA58">
        <w:rPr>
          <w:rFonts w:ascii="Calibri" w:eastAsia="Calibri" w:hAnsi="Calibri" w:cs="Calibri"/>
        </w:rPr>
        <w:t>provided for m</w:t>
      </w:r>
      <w:r w:rsidR="00E51705" w:rsidRPr="75F3EA58">
        <w:rPr>
          <w:rFonts w:ascii="Calibri" w:eastAsia="Calibri" w:hAnsi="Calibri" w:cs="Calibri"/>
        </w:rPr>
        <w:t>ileage</w:t>
      </w:r>
      <w:r w:rsidR="3CB4484D" w:rsidRPr="75F3EA58">
        <w:rPr>
          <w:rFonts w:ascii="Calibri" w:eastAsia="Calibri" w:hAnsi="Calibri" w:cs="Calibri"/>
        </w:rPr>
        <w:t>, we recommend using the median value if detailed country information cannot be obtained.</w:t>
      </w:r>
      <w:r w:rsidR="00E51705" w:rsidRPr="75F3EA58">
        <w:rPr>
          <w:rFonts w:ascii="Calibri" w:eastAsia="Calibri" w:hAnsi="Calibri" w:cs="Calibri"/>
        </w:rPr>
        <w:t xml:space="preserve"> </w:t>
      </w:r>
      <w:r w:rsidR="4EAEF568" w:rsidRPr="75F3EA58">
        <w:rPr>
          <w:rFonts w:ascii="Calibri" w:eastAsia="Calibri" w:hAnsi="Calibri" w:cs="Calibri"/>
        </w:rPr>
        <w:t>F</w:t>
      </w:r>
      <w:r w:rsidR="00E51705" w:rsidRPr="75F3EA58">
        <w:rPr>
          <w:rFonts w:ascii="Calibri" w:eastAsia="Calibri" w:hAnsi="Calibri" w:cs="Calibri"/>
        </w:rPr>
        <w:t>uel efficiency is assumed to improve over the following decades</w:t>
      </w:r>
      <w:r w:rsidR="102D1DC1" w:rsidRPr="75F3EA58">
        <w:rPr>
          <w:rFonts w:ascii="Calibri" w:eastAsia="Calibri" w:hAnsi="Calibri" w:cs="Calibri"/>
        </w:rPr>
        <w:t>. T</w:t>
      </w:r>
      <w:r w:rsidR="00E51705" w:rsidRPr="75F3EA58">
        <w:rPr>
          <w:rFonts w:ascii="Calibri" w:eastAsia="Calibri" w:hAnsi="Calibri" w:cs="Calibri"/>
        </w:rPr>
        <w:t>he share of BEVs over PHEVs is assumed to increase with time.</w:t>
      </w:r>
    </w:p>
    <w:p w14:paraId="53624BBB" w14:textId="77777777" w:rsidR="00F9438D" w:rsidRDefault="00F9438D">
      <w:pPr>
        <w:spacing w:line="257" w:lineRule="auto"/>
        <w:rPr>
          <w:rFonts w:ascii="Calibri" w:eastAsia="Calibri" w:hAnsi="Calibri" w:cs="Calibri"/>
        </w:rPr>
      </w:pPr>
    </w:p>
    <w:p w14:paraId="3B7B92DF" w14:textId="77777777" w:rsidR="00F9438D" w:rsidRDefault="00F9438D">
      <w:pPr>
        <w:spacing w:line="257" w:lineRule="auto"/>
        <w:rPr>
          <w:rFonts w:ascii="Calibri" w:eastAsia="Calibri" w:hAnsi="Calibri" w:cs="Calibri"/>
        </w:rPr>
      </w:pPr>
    </w:p>
    <w:p w14:paraId="41734F7F" w14:textId="77777777" w:rsidR="00F9438D" w:rsidRDefault="00F9438D">
      <w:pPr>
        <w:spacing w:line="257" w:lineRule="auto"/>
        <w:rPr>
          <w:rFonts w:ascii="Calibri" w:eastAsia="Calibri" w:hAnsi="Calibri" w:cs="Calibri"/>
        </w:rPr>
      </w:pPr>
    </w:p>
    <w:p w14:paraId="2639AFE0" w14:textId="77777777" w:rsidR="00F9438D" w:rsidRDefault="00F9438D">
      <w:pPr>
        <w:spacing w:line="257" w:lineRule="auto"/>
        <w:rPr>
          <w:rFonts w:ascii="Calibri" w:eastAsia="Calibri" w:hAnsi="Calibri" w:cs="Calibri"/>
        </w:rPr>
      </w:pPr>
    </w:p>
    <w:p w14:paraId="7E2DF525" w14:textId="5365671F" w:rsidR="009273FB" w:rsidRPr="001E587D" w:rsidRDefault="009273FB">
      <w:pPr>
        <w:pStyle w:val="Caption"/>
        <w:rPr>
          <w:rFonts w:ascii="Calibri" w:eastAsia="Calibri" w:hAnsi="Calibri" w:cs="Calibri"/>
          <w:i w:val="0"/>
          <w:iCs w:val="0"/>
          <w:color w:val="000000" w:themeColor="text1"/>
          <w:sz w:val="22"/>
          <w:szCs w:val="22"/>
        </w:rPr>
      </w:pPr>
      <w:bookmarkStart w:id="65" w:name="_Ref115096509"/>
      <w:r w:rsidRPr="001E587D">
        <w:rPr>
          <w:i w:val="0"/>
          <w:iCs w:val="0"/>
          <w:color w:val="000000" w:themeColor="text1"/>
          <w:sz w:val="22"/>
          <w:szCs w:val="22"/>
        </w:rPr>
        <w:lastRenderedPageBreak/>
        <w:t xml:space="preserve">Table </w:t>
      </w:r>
      <w:r w:rsidRPr="001E587D">
        <w:rPr>
          <w:i w:val="0"/>
          <w:iCs w:val="0"/>
          <w:color w:val="000000" w:themeColor="text1"/>
          <w:sz w:val="22"/>
          <w:szCs w:val="22"/>
        </w:rPr>
        <w:fldChar w:fldCharType="begin"/>
      </w:r>
      <w:r w:rsidRPr="001E587D">
        <w:rPr>
          <w:i w:val="0"/>
          <w:iCs w:val="0"/>
          <w:color w:val="000000" w:themeColor="text1"/>
          <w:sz w:val="22"/>
          <w:szCs w:val="22"/>
        </w:rPr>
        <w:instrText xml:space="preserve"> SEQ Table \* ARABIC </w:instrText>
      </w:r>
      <w:r w:rsidRPr="001E587D">
        <w:rPr>
          <w:i w:val="0"/>
          <w:iCs w:val="0"/>
          <w:color w:val="000000" w:themeColor="text1"/>
          <w:sz w:val="22"/>
          <w:szCs w:val="22"/>
        </w:rPr>
        <w:fldChar w:fldCharType="separate"/>
      </w:r>
      <w:r w:rsidR="00730327">
        <w:rPr>
          <w:i w:val="0"/>
          <w:iCs w:val="0"/>
          <w:noProof/>
          <w:color w:val="000000" w:themeColor="text1"/>
          <w:sz w:val="22"/>
          <w:szCs w:val="22"/>
        </w:rPr>
        <w:t>16</w:t>
      </w:r>
      <w:r w:rsidRPr="001E587D">
        <w:rPr>
          <w:i w:val="0"/>
          <w:iCs w:val="0"/>
          <w:color w:val="000000" w:themeColor="text1"/>
          <w:sz w:val="22"/>
          <w:szCs w:val="22"/>
        </w:rPr>
        <w:fldChar w:fldCharType="end"/>
      </w:r>
      <w:bookmarkEnd w:id="65"/>
      <w:r w:rsidR="00AA49B7" w:rsidRPr="001E587D">
        <w:rPr>
          <w:i w:val="0"/>
          <w:iCs w:val="0"/>
          <w:color w:val="000000" w:themeColor="text1"/>
          <w:sz w:val="22"/>
          <w:szCs w:val="22"/>
        </w:rPr>
        <w:t>. Default parameters for transport electrification</w:t>
      </w:r>
      <w:r w:rsidR="00EF493B" w:rsidRPr="001E587D">
        <w:rPr>
          <w:i w:val="0"/>
          <w:iCs w:val="0"/>
          <w:color w:val="000000" w:themeColor="text1"/>
          <w:sz w:val="22"/>
          <w:szCs w:val="22"/>
        </w:rPr>
        <w:t xml:space="preserve"> in </w:t>
      </w:r>
      <w:r w:rsidR="0047509C" w:rsidRPr="0047509C">
        <w:rPr>
          <w:i w:val="0"/>
          <w:iCs w:val="0"/>
          <w:color w:val="000000" w:themeColor="text1"/>
          <w:sz w:val="22"/>
          <w:szCs w:val="22"/>
        </w:rPr>
        <w:t>PD2050-NZE-TE</w:t>
      </w:r>
      <w:r w:rsidR="00EF493B" w:rsidRPr="001E587D">
        <w:rPr>
          <w:i w:val="0"/>
          <w:iCs w:val="0"/>
          <w:color w:val="000000" w:themeColor="text1"/>
          <w:sz w:val="22"/>
          <w:szCs w:val="22"/>
        </w:rPr>
        <w:t xml:space="preserve">. </w:t>
      </w:r>
    </w:p>
    <w:tbl>
      <w:tblPr>
        <w:tblStyle w:val="TableGrid"/>
        <w:tblW w:w="9477" w:type="dxa"/>
        <w:tblLayout w:type="fixed"/>
        <w:tblLook w:val="06A0" w:firstRow="1" w:lastRow="0" w:firstColumn="1" w:lastColumn="0" w:noHBand="1" w:noVBand="1"/>
      </w:tblPr>
      <w:tblGrid>
        <w:gridCol w:w="1905"/>
        <w:gridCol w:w="840"/>
        <w:gridCol w:w="940"/>
        <w:gridCol w:w="767"/>
        <w:gridCol w:w="1779"/>
        <w:gridCol w:w="750"/>
        <w:gridCol w:w="771"/>
        <w:gridCol w:w="780"/>
        <w:gridCol w:w="945"/>
      </w:tblGrid>
      <w:tr w:rsidR="0CFA6FBA" w14:paraId="0130CB7D" w14:textId="77777777" w:rsidTr="001E587D">
        <w:tc>
          <w:tcPr>
            <w:tcW w:w="1905" w:type="dxa"/>
            <w:vAlign w:val="center"/>
          </w:tcPr>
          <w:p w14:paraId="4746EB41" w14:textId="3DE5437E" w:rsidR="0CFA6FBA" w:rsidRDefault="0CFA6FBA" w:rsidP="001E587D">
            <w:pPr>
              <w:jc w:val="center"/>
              <w:rPr>
                <w:rFonts w:ascii="Calibri" w:eastAsia="Calibri" w:hAnsi="Calibri" w:cs="Calibri"/>
              </w:rPr>
            </w:pPr>
          </w:p>
        </w:tc>
        <w:tc>
          <w:tcPr>
            <w:tcW w:w="2547" w:type="dxa"/>
            <w:gridSpan w:val="3"/>
            <w:vAlign w:val="center"/>
          </w:tcPr>
          <w:p w14:paraId="18AF383F" w14:textId="3407E832" w:rsidR="345AB0AF" w:rsidRDefault="345AB0AF" w:rsidP="001E587D">
            <w:pPr>
              <w:jc w:val="center"/>
              <w:rPr>
                <w:rFonts w:ascii="Calibri" w:eastAsia="Calibri" w:hAnsi="Calibri" w:cs="Calibri"/>
              </w:rPr>
            </w:pPr>
            <w:r w:rsidRPr="0CFA6FBA">
              <w:rPr>
                <w:rFonts w:ascii="Calibri" w:eastAsia="Calibri" w:hAnsi="Calibri" w:cs="Calibri"/>
              </w:rPr>
              <w:t>Mileage (km/year)</w:t>
            </w:r>
          </w:p>
        </w:tc>
        <w:tc>
          <w:tcPr>
            <w:tcW w:w="1779" w:type="dxa"/>
            <w:vAlign w:val="center"/>
          </w:tcPr>
          <w:p w14:paraId="1CB12A9D" w14:textId="2E63A21A" w:rsidR="345AB0AF" w:rsidRDefault="00745A42" w:rsidP="001E587D">
            <w:pPr>
              <w:jc w:val="center"/>
              <w:rPr>
                <w:rFonts w:ascii="Calibri" w:eastAsia="Calibri" w:hAnsi="Calibri" w:cs="Calibri"/>
              </w:rPr>
            </w:pPr>
            <w:r>
              <w:rPr>
                <w:rFonts w:ascii="Calibri" w:eastAsia="Calibri" w:hAnsi="Calibri" w:cs="Calibri"/>
              </w:rPr>
              <w:t>Percent</w:t>
            </w:r>
            <w:r w:rsidRPr="64B5EBF5">
              <w:rPr>
                <w:rFonts w:ascii="Calibri" w:eastAsia="Calibri" w:hAnsi="Calibri" w:cs="Calibri"/>
              </w:rPr>
              <w:t xml:space="preserve"> </w:t>
            </w:r>
            <w:r w:rsidR="09413FE5" w:rsidRPr="64B5EBF5">
              <w:rPr>
                <w:rFonts w:ascii="Calibri" w:eastAsia="Calibri" w:hAnsi="Calibri" w:cs="Calibri"/>
              </w:rPr>
              <w:t xml:space="preserve">of mileage on </w:t>
            </w:r>
            <w:r w:rsidR="29EECD4C" w:rsidRPr="64B5EBF5">
              <w:rPr>
                <w:rFonts w:ascii="Calibri" w:eastAsia="Calibri" w:hAnsi="Calibri" w:cs="Calibri"/>
              </w:rPr>
              <w:t xml:space="preserve">a </w:t>
            </w:r>
            <w:r w:rsidR="09413FE5" w:rsidRPr="64B5EBF5">
              <w:rPr>
                <w:rFonts w:ascii="Calibri" w:eastAsia="Calibri" w:hAnsi="Calibri" w:cs="Calibri"/>
              </w:rPr>
              <w:t>wee</w:t>
            </w:r>
            <w:r w:rsidR="3AD04590" w:rsidRPr="64B5EBF5">
              <w:rPr>
                <w:rFonts w:ascii="Calibri" w:eastAsia="Calibri" w:hAnsi="Calibri" w:cs="Calibri"/>
              </w:rPr>
              <w:t>k</w:t>
            </w:r>
            <w:r w:rsidR="784D6498" w:rsidRPr="64B5EBF5">
              <w:rPr>
                <w:rFonts w:ascii="Calibri" w:eastAsia="Calibri" w:hAnsi="Calibri" w:cs="Calibri"/>
              </w:rPr>
              <w:t>end day compared</w:t>
            </w:r>
          </w:p>
          <w:p w14:paraId="58BC5263" w14:textId="5C5B1CDB" w:rsidR="345AB0AF" w:rsidRDefault="784D6498" w:rsidP="001E587D">
            <w:pPr>
              <w:jc w:val="center"/>
              <w:rPr>
                <w:rFonts w:ascii="Calibri" w:eastAsia="Calibri" w:hAnsi="Calibri" w:cs="Calibri"/>
              </w:rPr>
            </w:pPr>
            <w:r w:rsidRPr="64B5EBF5">
              <w:rPr>
                <w:rFonts w:ascii="Calibri" w:eastAsia="Calibri" w:hAnsi="Calibri" w:cs="Calibri"/>
              </w:rPr>
              <w:t>to weekday</w:t>
            </w:r>
          </w:p>
        </w:tc>
        <w:tc>
          <w:tcPr>
            <w:tcW w:w="1521" w:type="dxa"/>
            <w:gridSpan w:val="2"/>
            <w:vAlign w:val="center"/>
          </w:tcPr>
          <w:p w14:paraId="54BEA0BC" w14:textId="3794D3DE" w:rsidR="345AB0AF" w:rsidRDefault="345AB0AF" w:rsidP="001E587D">
            <w:pPr>
              <w:jc w:val="center"/>
              <w:rPr>
                <w:rFonts w:ascii="Calibri" w:eastAsia="Calibri" w:hAnsi="Calibri" w:cs="Calibri"/>
              </w:rPr>
            </w:pPr>
            <w:r w:rsidRPr="0CFA6FBA">
              <w:rPr>
                <w:rFonts w:ascii="Calibri" w:eastAsia="Calibri" w:hAnsi="Calibri" w:cs="Calibri"/>
              </w:rPr>
              <w:t>Fuel efficiency (kWh/100km)</w:t>
            </w:r>
          </w:p>
        </w:tc>
        <w:tc>
          <w:tcPr>
            <w:tcW w:w="1725" w:type="dxa"/>
            <w:gridSpan w:val="2"/>
            <w:vAlign w:val="center"/>
          </w:tcPr>
          <w:p w14:paraId="2D2C0E43" w14:textId="25E34EB8" w:rsidR="24ECB7C2" w:rsidRDefault="24ECB7C2" w:rsidP="001E587D">
            <w:pPr>
              <w:jc w:val="center"/>
              <w:rPr>
                <w:rFonts w:ascii="Calibri" w:eastAsia="Calibri" w:hAnsi="Calibri" w:cs="Calibri"/>
              </w:rPr>
            </w:pPr>
            <w:r w:rsidRPr="0CFA6FBA">
              <w:rPr>
                <w:rFonts w:ascii="Calibri" w:eastAsia="Calibri" w:hAnsi="Calibri" w:cs="Calibri"/>
              </w:rPr>
              <w:t>Breakdown of total EVs</w:t>
            </w:r>
            <w:r w:rsidR="00A04637">
              <w:rPr>
                <w:rFonts w:ascii="Calibri" w:eastAsia="Calibri" w:hAnsi="Calibri" w:cs="Calibri"/>
              </w:rPr>
              <w:t xml:space="preserve"> (%)</w:t>
            </w:r>
          </w:p>
        </w:tc>
      </w:tr>
      <w:tr w:rsidR="0CFA6FBA" w14:paraId="459E5D68" w14:textId="77777777" w:rsidTr="001E587D">
        <w:tc>
          <w:tcPr>
            <w:tcW w:w="1905" w:type="dxa"/>
          </w:tcPr>
          <w:p w14:paraId="0D07E609" w14:textId="38C34D34" w:rsidR="0CFA6FBA" w:rsidRDefault="0CFA6FBA" w:rsidP="0CFA6FBA">
            <w:pPr>
              <w:rPr>
                <w:rFonts w:ascii="Calibri" w:eastAsia="Calibri" w:hAnsi="Calibri" w:cs="Calibri"/>
              </w:rPr>
            </w:pPr>
          </w:p>
        </w:tc>
        <w:tc>
          <w:tcPr>
            <w:tcW w:w="840" w:type="dxa"/>
          </w:tcPr>
          <w:p w14:paraId="3296AB76" w14:textId="19CCE6E4" w:rsidR="0CFA6FBA" w:rsidRDefault="24CEB4CF" w:rsidP="0CFA6FBA">
            <w:pPr>
              <w:jc w:val="center"/>
              <w:rPr>
                <w:rFonts w:ascii="Calibri" w:eastAsia="Calibri" w:hAnsi="Calibri" w:cs="Calibri"/>
              </w:rPr>
            </w:pPr>
            <w:r w:rsidRPr="5AC1CC42">
              <w:rPr>
                <w:rFonts w:ascii="Calibri" w:eastAsia="Calibri" w:hAnsi="Calibri" w:cs="Calibri"/>
              </w:rPr>
              <w:t>Min</w:t>
            </w:r>
          </w:p>
        </w:tc>
        <w:tc>
          <w:tcPr>
            <w:tcW w:w="940" w:type="dxa"/>
          </w:tcPr>
          <w:p w14:paraId="3D404A9F" w14:textId="637DB3CA" w:rsidR="24CEB4CF" w:rsidRPr="5AC1CC42" w:rsidRDefault="24CEB4CF" w:rsidP="5AC1CC42">
            <w:pPr>
              <w:jc w:val="center"/>
              <w:rPr>
                <w:rFonts w:ascii="Calibri" w:eastAsia="Calibri" w:hAnsi="Calibri" w:cs="Calibri"/>
              </w:rPr>
            </w:pPr>
            <w:r w:rsidRPr="5AC1CC42">
              <w:rPr>
                <w:rFonts w:ascii="Calibri" w:eastAsia="Calibri" w:hAnsi="Calibri" w:cs="Calibri"/>
              </w:rPr>
              <w:t>Median</w:t>
            </w:r>
          </w:p>
        </w:tc>
        <w:tc>
          <w:tcPr>
            <w:tcW w:w="767" w:type="dxa"/>
          </w:tcPr>
          <w:p w14:paraId="414F5E95" w14:textId="01E09D32" w:rsidR="24CEB4CF" w:rsidRPr="5AC1CC42" w:rsidRDefault="24CEB4CF" w:rsidP="5AC1CC42">
            <w:pPr>
              <w:jc w:val="center"/>
              <w:rPr>
                <w:rFonts w:ascii="Calibri" w:eastAsia="Calibri" w:hAnsi="Calibri" w:cs="Calibri"/>
              </w:rPr>
            </w:pPr>
            <w:r w:rsidRPr="5AC1CC42">
              <w:rPr>
                <w:rFonts w:ascii="Calibri" w:eastAsia="Calibri" w:hAnsi="Calibri" w:cs="Calibri"/>
              </w:rPr>
              <w:t>Max</w:t>
            </w:r>
          </w:p>
        </w:tc>
        <w:tc>
          <w:tcPr>
            <w:tcW w:w="1779" w:type="dxa"/>
          </w:tcPr>
          <w:p w14:paraId="3AA6020A" w14:textId="38C34D34" w:rsidR="0CFA6FBA" w:rsidRDefault="0CFA6FBA" w:rsidP="0CFA6FBA">
            <w:pPr>
              <w:jc w:val="center"/>
              <w:rPr>
                <w:rFonts w:ascii="Calibri" w:eastAsia="Calibri" w:hAnsi="Calibri" w:cs="Calibri"/>
              </w:rPr>
            </w:pPr>
          </w:p>
        </w:tc>
        <w:tc>
          <w:tcPr>
            <w:tcW w:w="750" w:type="dxa"/>
          </w:tcPr>
          <w:p w14:paraId="01A80214" w14:textId="0385E22D" w:rsidR="142343F2" w:rsidRDefault="142343F2" w:rsidP="0CFA6FBA">
            <w:pPr>
              <w:jc w:val="center"/>
              <w:rPr>
                <w:rFonts w:ascii="Calibri" w:eastAsia="Calibri" w:hAnsi="Calibri" w:cs="Calibri"/>
              </w:rPr>
            </w:pPr>
            <w:r w:rsidRPr="0CFA6FBA">
              <w:rPr>
                <w:rFonts w:ascii="Calibri" w:eastAsia="Calibri" w:hAnsi="Calibri" w:cs="Calibri"/>
              </w:rPr>
              <w:t>2030</w:t>
            </w:r>
          </w:p>
        </w:tc>
        <w:tc>
          <w:tcPr>
            <w:tcW w:w="771" w:type="dxa"/>
          </w:tcPr>
          <w:p w14:paraId="7CBD36A5" w14:textId="045B5396" w:rsidR="142343F2" w:rsidRDefault="142343F2" w:rsidP="0CFA6FBA">
            <w:pPr>
              <w:jc w:val="center"/>
              <w:rPr>
                <w:rFonts w:ascii="Calibri" w:eastAsia="Calibri" w:hAnsi="Calibri" w:cs="Calibri"/>
              </w:rPr>
            </w:pPr>
            <w:r w:rsidRPr="0CFA6FBA">
              <w:rPr>
                <w:rFonts w:ascii="Calibri" w:eastAsia="Calibri" w:hAnsi="Calibri" w:cs="Calibri"/>
              </w:rPr>
              <w:t>2050</w:t>
            </w:r>
          </w:p>
        </w:tc>
        <w:tc>
          <w:tcPr>
            <w:tcW w:w="780" w:type="dxa"/>
          </w:tcPr>
          <w:p w14:paraId="76B7259B" w14:textId="48D0C9AF" w:rsidR="142343F2" w:rsidRDefault="142343F2" w:rsidP="0CFA6FBA">
            <w:pPr>
              <w:jc w:val="center"/>
              <w:rPr>
                <w:rFonts w:ascii="Calibri" w:eastAsia="Calibri" w:hAnsi="Calibri" w:cs="Calibri"/>
              </w:rPr>
            </w:pPr>
            <w:r w:rsidRPr="0CFA6FBA">
              <w:rPr>
                <w:rFonts w:ascii="Calibri" w:eastAsia="Calibri" w:hAnsi="Calibri" w:cs="Calibri"/>
              </w:rPr>
              <w:t>2030</w:t>
            </w:r>
          </w:p>
        </w:tc>
        <w:tc>
          <w:tcPr>
            <w:tcW w:w="945" w:type="dxa"/>
          </w:tcPr>
          <w:p w14:paraId="51DC094D" w14:textId="10E82705" w:rsidR="142343F2" w:rsidRDefault="142343F2" w:rsidP="0CFA6FBA">
            <w:pPr>
              <w:jc w:val="center"/>
              <w:rPr>
                <w:rFonts w:ascii="Calibri" w:eastAsia="Calibri" w:hAnsi="Calibri" w:cs="Calibri"/>
              </w:rPr>
            </w:pPr>
            <w:r w:rsidRPr="0CFA6FBA">
              <w:rPr>
                <w:rFonts w:ascii="Calibri" w:eastAsia="Calibri" w:hAnsi="Calibri" w:cs="Calibri"/>
              </w:rPr>
              <w:t>2050</w:t>
            </w:r>
          </w:p>
        </w:tc>
      </w:tr>
      <w:tr w:rsidR="0CFA6FBA" w14:paraId="3A65BCFE" w14:textId="77777777" w:rsidTr="001E587D">
        <w:tc>
          <w:tcPr>
            <w:tcW w:w="1905" w:type="dxa"/>
          </w:tcPr>
          <w:p w14:paraId="57BF98A2" w14:textId="13F35613" w:rsidR="0D4DBD42" w:rsidRDefault="0D4DBD42" w:rsidP="0CFA6FBA">
            <w:pPr>
              <w:rPr>
                <w:rFonts w:ascii="Calibri" w:eastAsia="Calibri" w:hAnsi="Calibri" w:cs="Calibri"/>
              </w:rPr>
            </w:pPr>
            <w:r w:rsidRPr="0CFA6FBA">
              <w:rPr>
                <w:rFonts w:ascii="Calibri" w:eastAsia="Calibri" w:hAnsi="Calibri" w:cs="Calibri"/>
              </w:rPr>
              <w:t>Electric Cars</w:t>
            </w:r>
          </w:p>
        </w:tc>
        <w:tc>
          <w:tcPr>
            <w:tcW w:w="840" w:type="dxa"/>
            <w:vMerge w:val="restart"/>
            <w:vAlign w:val="center"/>
          </w:tcPr>
          <w:p w14:paraId="7DE5092B" w14:textId="38C34D34" w:rsidR="0CFA6FBA" w:rsidRPr="001E587D" w:rsidRDefault="0CFA6FBA" w:rsidP="001E587D">
            <w:pPr>
              <w:jc w:val="center"/>
              <w:rPr>
                <w:rFonts w:ascii="Calibri" w:eastAsia="Calibri" w:hAnsi="Calibri" w:cs="Calibri"/>
                <w:sz w:val="20"/>
                <w:szCs w:val="20"/>
              </w:rPr>
            </w:pPr>
          </w:p>
          <w:p w14:paraId="1A36883D" w14:textId="16ADA468" w:rsidR="0D4DBD42" w:rsidRPr="001E587D" w:rsidRDefault="27FAE374" w:rsidP="001E587D">
            <w:pPr>
              <w:jc w:val="center"/>
              <w:rPr>
                <w:rFonts w:ascii="Calibri" w:eastAsia="Calibri" w:hAnsi="Calibri" w:cs="Calibri"/>
                <w:sz w:val="20"/>
                <w:szCs w:val="20"/>
              </w:rPr>
            </w:pPr>
            <w:r w:rsidRPr="001E587D">
              <w:rPr>
                <w:rFonts w:ascii="Calibri" w:eastAsia="Calibri" w:hAnsi="Calibri" w:cs="Calibri"/>
                <w:sz w:val="20"/>
                <w:szCs w:val="20"/>
              </w:rPr>
              <w:t>8000</w:t>
            </w:r>
          </w:p>
        </w:tc>
        <w:tc>
          <w:tcPr>
            <w:tcW w:w="940" w:type="dxa"/>
            <w:vMerge w:val="restart"/>
            <w:vAlign w:val="center"/>
          </w:tcPr>
          <w:p w14:paraId="4B038040" w14:textId="3C8D541D" w:rsidR="5AC1CC42" w:rsidRPr="001E587D" w:rsidRDefault="5AC1CC42" w:rsidP="001E587D">
            <w:pPr>
              <w:jc w:val="center"/>
              <w:rPr>
                <w:rFonts w:ascii="Calibri" w:eastAsia="Calibri" w:hAnsi="Calibri" w:cs="Calibri"/>
                <w:sz w:val="20"/>
                <w:szCs w:val="20"/>
              </w:rPr>
            </w:pPr>
          </w:p>
          <w:p w14:paraId="04E5F4DE" w14:textId="03D65A3C" w:rsidR="5AC1CC42" w:rsidRPr="001E587D" w:rsidRDefault="27FAE374" w:rsidP="001E587D">
            <w:pPr>
              <w:jc w:val="center"/>
              <w:rPr>
                <w:rFonts w:ascii="Calibri" w:eastAsia="Calibri" w:hAnsi="Calibri" w:cs="Calibri"/>
                <w:sz w:val="20"/>
                <w:szCs w:val="20"/>
              </w:rPr>
            </w:pPr>
            <w:r w:rsidRPr="001E587D">
              <w:rPr>
                <w:rFonts w:ascii="Calibri" w:eastAsia="Calibri" w:hAnsi="Calibri" w:cs="Calibri"/>
                <w:sz w:val="20"/>
                <w:szCs w:val="20"/>
              </w:rPr>
              <w:t>15000</w:t>
            </w:r>
          </w:p>
        </w:tc>
        <w:tc>
          <w:tcPr>
            <w:tcW w:w="767" w:type="dxa"/>
            <w:vMerge w:val="restart"/>
            <w:vAlign w:val="center"/>
          </w:tcPr>
          <w:p w14:paraId="0FFD6B05" w14:textId="1DE0806A" w:rsidR="5AC1CC42" w:rsidRPr="001E587D" w:rsidRDefault="5AC1CC42" w:rsidP="001E587D">
            <w:pPr>
              <w:jc w:val="center"/>
              <w:rPr>
                <w:rFonts w:ascii="Calibri" w:eastAsia="Calibri" w:hAnsi="Calibri" w:cs="Calibri"/>
                <w:sz w:val="20"/>
                <w:szCs w:val="20"/>
              </w:rPr>
            </w:pPr>
          </w:p>
          <w:p w14:paraId="43194503" w14:textId="26AC8CDD" w:rsidR="5AC1CC42" w:rsidRPr="001E587D" w:rsidRDefault="27FAE374" w:rsidP="001E587D">
            <w:pPr>
              <w:jc w:val="center"/>
              <w:rPr>
                <w:rFonts w:ascii="Calibri" w:eastAsia="Calibri" w:hAnsi="Calibri" w:cs="Calibri"/>
                <w:sz w:val="20"/>
                <w:szCs w:val="20"/>
              </w:rPr>
            </w:pPr>
            <w:r w:rsidRPr="001E587D">
              <w:rPr>
                <w:rFonts w:ascii="Calibri" w:eastAsia="Calibri" w:hAnsi="Calibri" w:cs="Calibri"/>
                <w:sz w:val="20"/>
                <w:szCs w:val="20"/>
              </w:rPr>
              <w:t>20000</w:t>
            </w:r>
          </w:p>
        </w:tc>
        <w:tc>
          <w:tcPr>
            <w:tcW w:w="1779" w:type="dxa"/>
            <w:vMerge w:val="restart"/>
            <w:vAlign w:val="center"/>
          </w:tcPr>
          <w:p w14:paraId="34A6613E" w14:textId="38C34D34" w:rsidR="0CFA6FBA" w:rsidRPr="001E587D" w:rsidRDefault="0CFA6FBA" w:rsidP="001E587D">
            <w:pPr>
              <w:jc w:val="center"/>
              <w:rPr>
                <w:rFonts w:ascii="Calibri" w:eastAsia="Calibri" w:hAnsi="Calibri" w:cs="Calibri"/>
                <w:sz w:val="20"/>
                <w:szCs w:val="20"/>
              </w:rPr>
            </w:pPr>
          </w:p>
          <w:p w14:paraId="5945AF61" w14:textId="68AA4BDF" w:rsidR="23227435" w:rsidRPr="001E587D" w:rsidRDefault="23227435" w:rsidP="001E587D">
            <w:pPr>
              <w:jc w:val="center"/>
              <w:rPr>
                <w:rFonts w:ascii="Calibri" w:eastAsia="Calibri" w:hAnsi="Calibri" w:cs="Calibri"/>
                <w:sz w:val="20"/>
                <w:szCs w:val="20"/>
              </w:rPr>
            </w:pPr>
            <w:r w:rsidRPr="001E587D">
              <w:rPr>
                <w:rFonts w:ascii="Calibri" w:eastAsia="Calibri" w:hAnsi="Calibri" w:cs="Calibri"/>
                <w:sz w:val="20"/>
                <w:szCs w:val="20"/>
              </w:rPr>
              <w:t>85%</w:t>
            </w:r>
          </w:p>
        </w:tc>
        <w:tc>
          <w:tcPr>
            <w:tcW w:w="750" w:type="dxa"/>
            <w:vAlign w:val="center"/>
          </w:tcPr>
          <w:p w14:paraId="395B03E0" w14:textId="38C34D34" w:rsidR="0CFA6FBA" w:rsidRPr="001E587D" w:rsidRDefault="0CFA6FBA" w:rsidP="001E587D">
            <w:pPr>
              <w:jc w:val="center"/>
              <w:rPr>
                <w:rFonts w:ascii="Calibri" w:eastAsia="Calibri" w:hAnsi="Calibri" w:cs="Calibri"/>
                <w:sz w:val="20"/>
                <w:szCs w:val="20"/>
              </w:rPr>
            </w:pPr>
          </w:p>
        </w:tc>
        <w:tc>
          <w:tcPr>
            <w:tcW w:w="771" w:type="dxa"/>
            <w:vAlign w:val="center"/>
          </w:tcPr>
          <w:p w14:paraId="16BEEBE0" w14:textId="0F2D22FF" w:rsidR="0CFA6FBA" w:rsidRPr="001E587D" w:rsidRDefault="0CFA6FBA" w:rsidP="001E587D">
            <w:pPr>
              <w:jc w:val="center"/>
              <w:rPr>
                <w:rFonts w:ascii="Calibri" w:eastAsia="Calibri" w:hAnsi="Calibri" w:cs="Calibri"/>
                <w:sz w:val="20"/>
                <w:szCs w:val="20"/>
              </w:rPr>
            </w:pPr>
          </w:p>
        </w:tc>
        <w:tc>
          <w:tcPr>
            <w:tcW w:w="780" w:type="dxa"/>
            <w:vAlign w:val="center"/>
          </w:tcPr>
          <w:p w14:paraId="6F4545C5" w14:textId="38C34D34" w:rsidR="0CFA6FBA" w:rsidRPr="001E587D" w:rsidRDefault="0CFA6FBA" w:rsidP="001E587D">
            <w:pPr>
              <w:jc w:val="center"/>
              <w:rPr>
                <w:rFonts w:ascii="Calibri" w:eastAsia="Calibri" w:hAnsi="Calibri" w:cs="Calibri"/>
                <w:sz w:val="20"/>
                <w:szCs w:val="20"/>
              </w:rPr>
            </w:pPr>
          </w:p>
        </w:tc>
        <w:tc>
          <w:tcPr>
            <w:tcW w:w="945" w:type="dxa"/>
            <w:vAlign w:val="center"/>
          </w:tcPr>
          <w:p w14:paraId="7F5B0752" w14:textId="38C34D34" w:rsidR="0CFA6FBA" w:rsidRPr="001E587D" w:rsidRDefault="0CFA6FBA" w:rsidP="001E587D">
            <w:pPr>
              <w:jc w:val="center"/>
              <w:rPr>
                <w:rFonts w:ascii="Calibri" w:eastAsia="Calibri" w:hAnsi="Calibri" w:cs="Calibri"/>
                <w:sz w:val="20"/>
                <w:szCs w:val="20"/>
              </w:rPr>
            </w:pPr>
          </w:p>
        </w:tc>
      </w:tr>
      <w:tr w:rsidR="0CFA6FBA" w14:paraId="16C049D3" w14:textId="77777777" w:rsidTr="001E587D">
        <w:tc>
          <w:tcPr>
            <w:tcW w:w="1905" w:type="dxa"/>
          </w:tcPr>
          <w:p w14:paraId="73B0627D" w14:textId="12D360A3" w:rsidR="0D4DBD42" w:rsidRDefault="0D4DBD42" w:rsidP="0CFA6FBA">
            <w:pPr>
              <w:jc w:val="right"/>
              <w:rPr>
                <w:rFonts w:ascii="Calibri" w:eastAsia="Calibri" w:hAnsi="Calibri" w:cs="Calibri"/>
              </w:rPr>
            </w:pPr>
            <w:r w:rsidRPr="0CFA6FBA">
              <w:rPr>
                <w:rFonts w:ascii="Calibri" w:eastAsia="Calibri" w:hAnsi="Calibri" w:cs="Calibri"/>
              </w:rPr>
              <w:t>Cars-PHEV</w:t>
            </w:r>
          </w:p>
        </w:tc>
        <w:tc>
          <w:tcPr>
            <w:tcW w:w="840" w:type="dxa"/>
            <w:vMerge/>
            <w:vAlign w:val="center"/>
          </w:tcPr>
          <w:p w14:paraId="01D4D22C" w14:textId="77777777" w:rsidR="00184916" w:rsidRPr="001E587D" w:rsidRDefault="00184916" w:rsidP="001E587D">
            <w:pPr>
              <w:jc w:val="center"/>
              <w:rPr>
                <w:sz w:val="20"/>
                <w:szCs w:val="20"/>
              </w:rPr>
            </w:pPr>
          </w:p>
        </w:tc>
        <w:tc>
          <w:tcPr>
            <w:tcW w:w="940" w:type="dxa"/>
            <w:vMerge/>
            <w:vAlign w:val="center"/>
          </w:tcPr>
          <w:p w14:paraId="18CDADBB" w14:textId="77777777" w:rsidR="00E94600" w:rsidRPr="001E587D" w:rsidRDefault="00E94600" w:rsidP="001E587D">
            <w:pPr>
              <w:jc w:val="center"/>
              <w:rPr>
                <w:sz w:val="20"/>
                <w:szCs w:val="20"/>
              </w:rPr>
            </w:pPr>
          </w:p>
        </w:tc>
        <w:tc>
          <w:tcPr>
            <w:tcW w:w="767" w:type="dxa"/>
            <w:vMerge/>
            <w:vAlign w:val="center"/>
          </w:tcPr>
          <w:p w14:paraId="0CEB6919" w14:textId="77777777" w:rsidR="00E94600" w:rsidRPr="001E587D" w:rsidRDefault="00E94600" w:rsidP="001E587D">
            <w:pPr>
              <w:jc w:val="center"/>
              <w:rPr>
                <w:sz w:val="20"/>
                <w:szCs w:val="20"/>
              </w:rPr>
            </w:pPr>
          </w:p>
        </w:tc>
        <w:tc>
          <w:tcPr>
            <w:tcW w:w="1779" w:type="dxa"/>
            <w:vMerge/>
            <w:vAlign w:val="center"/>
          </w:tcPr>
          <w:p w14:paraId="40629B98" w14:textId="77777777" w:rsidR="00184916" w:rsidRPr="001E587D" w:rsidRDefault="00184916" w:rsidP="001E587D">
            <w:pPr>
              <w:jc w:val="center"/>
              <w:rPr>
                <w:sz w:val="20"/>
                <w:szCs w:val="20"/>
              </w:rPr>
            </w:pPr>
          </w:p>
        </w:tc>
        <w:tc>
          <w:tcPr>
            <w:tcW w:w="750" w:type="dxa"/>
            <w:vAlign w:val="center"/>
          </w:tcPr>
          <w:p w14:paraId="10AE2FA8" w14:textId="03791ED3" w:rsidR="5EFDAAB6" w:rsidRPr="001E587D" w:rsidRDefault="5EFDAAB6" w:rsidP="001E587D">
            <w:pPr>
              <w:jc w:val="center"/>
              <w:rPr>
                <w:rFonts w:ascii="Calibri" w:eastAsia="Calibri" w:hAnsi="Calibri" w:cs="Calibri"/>
                <w:sz w:val="20"/>
                <w:szCs w:val="20"/>
              </w:rPr>
            </w:pPr>
            <w:r w:rsidRPr="001E587D">
              <w:rPr>
                <w:rFonts w:ascii="Calibri" w:eastAsia="Calibri" w:hAnsi="Calibri" w:cs="Calibri"/>
                <w:sz w:val="20"/>
                <w:szCs w:val="20"/>
              </w:rPr>
              <w:t>17,0</w:t>
            </w:r>
          </w:p>
        </w:tc>
        <w:tc>
          <w:tcPr>
            <w:tcW w:w="771" w:type="dxa"/>
            <w:vAlign w:val="center"/>
          </w:tcPr>
          <w:p w14:paraId="0C77B83C" w14:textId="65178776" w:rsidR="5EFDAAB6" w:rsidRPr="001E587D" w:rsidRDefault="5EFDAAB6" w:rsidP="001E587D">
            <w:pPr>
              <w:jc w:val="center"/>
              <w:rPr>
                <w:rFonts w:ascii="Calibri" w:eastAsia="Calibri" w:hAnsi="Calibri" w:cs="Calibri"/>
                <w:sz w:val="20"/>
                <w:szCs w:val="20"/>
              </w:rPr>
            </w:pPr>
            <w:r w:rsidRPr="001E587D">
              <w:rPr>
                <w:rFonts w:ascii="Calibri" w:eastAsia="Calibri" w:hAnsi="Calibri" w:cs="Calibri"/>
                <w:sz w:val="20"/>
                <w:szCs w:val="20"/>
              </w:rPr>
              <w:t>15,3</w:t>
            </w:r>
          </w:p>
        </w:tc>
        <w:tc>
          <w:tcPr>
            <w:tcW w:w="780" w:type="dxa"/>
            <w:vAlign w:val="center"/>
          </w:tcPr>
          <w:p w14:paraId="08B89483" w14:textId="2B2AA547" w:rsidR="5EFDAAB6" w:rsidRPr="001E587D" w:rsidRDefault="5EFDAAB6" w:rsidP="001E587D">
            <w:pPr>
              <w:jc w:val="center"/>
              <w:rPr>
                <w:rFonts w:ascii="Calibri" w:eastAsia="Calibri" w:hAnsi="Calibri" w:cs="Calibri"/>
                <w:sz w:val="20"/>
                <w:szCs w:val="20"/>
              </w:rPr>
            </w:pPr>
            <w:r w:rsidRPr="001E587D">
              <w:rPr>
                <w:rFonts w:ascii="Calibri" w:eastAsia="Calibri" w:hAnsi="Calibri" w:cs="Calibri"/>
                <w:sz w:val="20"/>
                <w:szCs w:val="20"/>
              </w:rPr>
              <w:t>26%</w:t>
            </w:r>
          </w:p>
        </w:tc>
        <w:tc>
          <w:tcPr>
            <w:tcW w:w="945" w:type="dxa"/>
            <w:vAlign w:val="center"/>
          </w:tcPr>
          <w:p w14:paraId="3B095746" w14:textId="1C9C36B8" w:rsidR="5EFDAAB6" w:rsidRPr="001E587D" w:rsidRDefault="5EFDAAB6" w:rsidP="001E587D">
            <w:pPr>
              <w:jc w:val="center"/>
              <w:rPr>
                <w:rFonts w:ascii="Calibri" w:eastAsia="Calibri" w:hAnsi="Calibri" w:cs="Calibri"/>
                <w:sz w:val="20"/>
                <w:szCs w:val="20"/>
              </w:rPr>
            </w:pPr>
            <w:r w:rsidRPr="001E587D">
              <w:rPr>
                <w:rFonts w:ascii="Calibri" w:eastAsia="Calibri" w:hAnsi="Calibri" w:cs="Calibri"/>
                <w:sz w:val="20"/>
                <w:szCs w:val="20"/>
              </w:rPr>
              <w:t>0%</w:t>
            </w:r>
          </w:p>
        </w:tc>
      </w:tr>
      <w:tr w:rsidR="0CFA6FBA" w14:paraId="39339F40" w14:textId="77777777" w:rsidTr="001E587D">
        <w:tc>
          <w:tcPr>
            <w:tcW w:w="1905" w:type="dxa"/>
          </w:tcPr>
          <w:p w14:paraId="21EA9B7D" w14:textId="15EB57F8" w:rsidR="0D4DBD42" w:rsidRDefault="0D4DBD42" w:rsidP="0CFA6FBA">
            <w:pPr>
              <w:jc w:val="right"/>
              <w:rPr>
                <w:rFonts w:ascii="Calibri" w:eastAsia="Calibri" w:hAnsi="Calibri" w:cs="Calibri"/>
              </w:rPr>
            </w:pPr>
            <w:r w:rsidRPr="0CFA6FBA">
              <w:rPr>
                <w:rFonts w:ascii="Calibri" w:eastAsia="Calibri" w:hAnsi="Calibri" w:cs="Calibri"/>
              </w:rPr>
              <w:t>Cars-BEV</w:t>
            </w:r>
          </w:p>
        </w:tc>
        <w:tc>
          <w:tcPr>
            <w:tcW w:w="840" w:type="dxa"/>
            <w:vMerge/>
            <w:vAlign w:val="center"/>
          </w:tcPr>
          <w:p w14:paraId="34DEA3D3" w14:textId="77777777" w:rsidR="00184916" w:rsidRPr="001E587D" w:rsidRDefault="00184916" w:rsidP="001E587D">
            <w:pPr>
              <w:jc w:val="center"/>
              <w:rPr>
                <w:sz w:val="20"/>
                <w:szCs w:val="20"/>
              </w:rPr>
            </w:pPr>
          </w:p>
        </w:tc>
        <w:tc>
          <w:tcPr>
            <w:tcW w:w="940" w:type="dxa"/>
            <w:vMerge/>
            <w:vAlign w:val="center"/>
          </w:tcPr>
          <w:p w14:paraId="7D6C325B" w14:textId="77777777" w:rsidR="00E94600" w:rsidRPr="001E587D" w:rsidRDefault="00E94600" w:rsidP="001E587D">
            <w:pPr>
              <w:jc w:val="center"/>
              <w:rPr>
                <w:sz w:val="20"/>
                <w:szCs w:val="20"/>
              </w:rPr>
            </w:pPr>
          </w:p>
        </w:tc>
        <w:tc>
          <w:tcPr>
            <w:tcW w:w="767" w:type="dxa"/>
            <w:vMerge/>
            <w:vAlign w:val="center"/>
          </w:tcPr>
          <w:p w14:paraId="6F49AE1B" w14:textId="77777777" w:rsidR="00E94600" w:rsidRPr="001E587D" w:rsidRDefault="00E94600" w:rsidP="001E587D">
            <w:pPr>
              <w:jc w:val="center"/>
              <w:rPr>
                <w:sz w:val="20"/>
                <w:szCs w:val="20"/>
              </w:rPr>
            </w:pPr>
          </w:p>
        </w:tc>
        <w:tc>
          <w:tcPr>
            <w:tcW w:w="1779" w:type="dxa"/>
            <w:vMerge/>
            <w:vAlign w:val="center"/>
          </w:tcPr>
          <w:p w14:paraId="1279BE29" w14:textId="77777777" w:rsidR="00184916" w:rsidRPr="001E587D" w:rsidRDefault="00184916" w:rsidP="001E587D">
            <w:pPr>
              <w:jc w:val="center"/>
              <w:rPr>
                <w:sz w:val="20"/>
                <w:szCs w:val="20"/>
              </w:rPr>
            </w:pPr>
          </w:p>
        </w:tc>
        <w:tc>
          <w:tcPr>
            <w:tcW w:w="750" w:type="dxa"/>
            <w:vAlign w:val="center"/>
          </w:tcPr>
          <w:p w14:paraId="2FB25C7C" w14:textId="1ADB3DFB" w:rsidR="7F74B1BC" w:rsidRPr="001E587D" w:rsidRDefault="7F74B1BC" w:rsidP="001E587D">
            <w:pPr>
              <w:jc w:val="center"/>
              <w:rPr>
                <w:rFonts w:ascii="Calibri" w:eastAsia="Calibri" w:hAnsi="Calibri" w:cs="Calibri"/>
                <w:sz w:val="20"/>
                <w:szCs w:val="20"/>
              </w:rPr>
            </w:pPr>
            <w:r w:rsidRPr="001E587D">
              <w:rPr>
                <w:rFonts w:ascii="Calibri" w:eastAsia="Calibri" w:hAnsi="Calibri" w:cs="Calibri"/>
                <w:sz w:val="20"/>
                <w:szCs w:val="20"/>
              </w:rPr>
              <w:t>28,4</w:t>
            </w:r>
          </w:p>
        </w:tc>
        <w:tc>
          <w:tcPr>
            <w:tcW w:w="771" w:type="dxa"/>
            <w:vAlign w:val="center"/>
          </w:tcPr>
          <w:p w14:paraId="42BF5A2E" w14:textId="30365712" w:rsidR="7F74B1BC" w:rsidRPr="001E587D" w:rsidRDefault="7F74B1BC" w:rsidP="001E587D">
            <w:pPr>
              <w:jc w:val="center"/>
              <w:rPr>
                <w:rFonts w:ascii="Calibri" w:eastAsia="Calibri" w:hAnsi="Calibri" w:cs="Calibri"/>
                <w:sz w:val="20"/>
                <w:szCs w:val="20"/>
              </w:rPr>
            </w:pPr>
            <w:r w:rsidRPr="001E587D">
              <w:rPr>
                <w:rFonts w:ascii="Calibri" w:eastAsia="Calibri" w:hAnsi="Calibri" w:cs="Calibri"/>
                <w:sz w:val="20"/>
                <w:szCs w:val="20"/>
              </w:rPr>
              <w:t>25,6</w:t>
            </w:r>
          </w:p>
        </w:tc>
        <w:tc>
          <w:tcPr>
            <w:tcW w:w="780" w:type="dxa"/>
            <w:vAlign w:val="center"/>
          </w:tcPr>
          <w:p w14:paraId="4A8B91FC" w14:textId="5177DA7E" w:rsidR="7F74B1BC" w:rsidRPr="001E587D" w:rsidRDefault="7F74B1BC" w:rsidP="001E587D">
            <w:pPr>
              <w:jc w:val="center"/>
              <w:rPr>
                <w:rFonts w:ascii="Calibri" w:eastAsia="Calibri" w:hAnsi="Calibri" w:cs="Calibri"/>
                <w:sz w:val="20"/>
                <w:szCs w:val="20"/>
              </w:rPr>
            </w:pPr>
            <w:r w:rsidRPr="001E587D">
              <w:rPr>
                <w:rFonts w:ascii="Calibri" w:eastAsia="Calibri" w:hAnsi="Calibri" w:cs="Calibri"/>
                <w:sz w:val="20"/>
                <w:szCs w:val="20"/>
              </w:rPr>
              <w:t>74%</w:t>
            </w:r>
          </w:p>
        </w:tc>
        <w:tc>
          <w:tcPr>
            <w:tcW w:w="945" w:type="dxa"/>
            <w:vAlign w:val="center"/>
          </w:tcPr>
          <w:p w14:paraId="5CDEAA74" w14:textId="6D780148" w:rsidR="7F74B1BC" w:rsidRPr="001E587D" w:rsidRDefault="7F74B1BC" w:rsidP="001E587D">
            <w:pPr>
              <w:jc w:val="center"/>
              <w:rPr>
                <w:rFonts w:ascii="Calibri" w:eastAsia="Calibri" w:hAnsi="Calibri" w:cs="Calibri"/>
                <w:sz w:val="20"/>
                <w:szCs w:val="20"/>
              </w:rPr>
            </w:pPr>
            <w:r w:rsidRPr="001E587D">
              <w:rPr>
                <w:rFonts w:ascii="Calibri" w:eastAsia="Calibri" w:hAnsi="Calibri" w:cs="Calibri"/>
                <w:sz w:val="20"/>
                <w:szCs w:val="20"/>
              </w:rPr>
              <w:t>100%</w:t>
            </w:r>
          </w:p>
        </w:tc>
      </w:tr>
      <w:tr w:rsidR="0CFA6FBA" w14:paraId="1C8C68E1" w14:textId="77777777" w:rsidTr="001E587D">
        <w:tc>
          <w:tcPr>
            <w:tcW w:w="1905" w:type="dxa"/>
          </w:tcPr>
          <w:p w14:paraId="548C96B1" w14:textId="5CF20FB7" w:rsidR="1A13E14E" w:rsidRDefault="1A13E14E" w:rsidP="0CFA6FBA">
            <w:pPr>
              <w:rPr>
                <w:rFonts w:ascii="Calibri" w:eastAsia="Calibri" w:hAnsi="Calibri" w:cs="Calibri"/>
              </w:rPr>
            </w:pPr>
            <w:r w:rsidRPr="0CFA6FBA">
              <w:rPr>
                <w:rFonts w:ascii="Calibri" w:eastAsia="Calibri" w:hAnsi="Calibri" w:cs="Calibri"/>
              </w:rPr>
              <w:t>2 wheelers</w:t>
            </w:r>
          </w:p>
        </w:tc>
        <w:tc>
          <w:tcPr>
            <w:tcW w:w="840" w:type="dxa"/>
            <w:vMerge w:val="restart"/>
            <w:vAlign w:val="center"/>
          </w:tcPr>
          <w:p w14:paraId="1A12C4E8" w14:textId="38C34D34" w:rsidR="0CFA6FBA" w:rsidRPr="001E587D" w:rsidRDefault="0CFA6FBA" w:rsidP="001E587D">
            <w:pPr>
              <w:jc w:val="center"/>
              <w:rPr>
                <w:rFonts w:ascii="Calibri" w:eastAsia="Calibri" w:hAnsi="Calibri" w:cs="Calibri"/>
                <w:sz w:val="20"/>
                <w:szCs w:val="20"/>
              </w:rPr>
            </w:pPr>
          </w:p>
          <w:p w14:paraId="678E22D2" w14:textId="699B157A" w:rsidR="1A13E14E" w:rsidRPr="001E587D" w:rsidRDefault="4B65D6D6" w:rsidP="001E587D">
            <w:pPr>
              <w:jc w:val="center"/>
              <w:rPr>
                <w:rFonts w:ascii="Calibri" w:eastAsia="Calibri" w:hAnsi="Calibri" w:cs="Calibri"/>
                <w:sz w:val="20"/>
                <w:szCs w:val="20"/>
              </w:rPr>
            </w:pPr>
            <w:r w:rsidRPr="001E587D">
              <w:rPr>
                <w:rFonts w:ascii="Calibri" w:eastAsia="Calibri" w:hAnsi="Calibri" w:cs="Calibri"/>
                <w:sz w:val="20"/>
                <w:szCs w:val="20"/>
              </w:rPr>
              <w:t>4000</w:t>
            </w:r>
          </w:p>
        </w:tc>
        <w:tc>
          <w:tcPr>
            <w:tcW w:w="940" w:type="dxa"/>
            <w:vMerge w:val="restart"/>
            <w:vAlign w:val="center"/>
          </w:tcPr>
          <w:p w14:paraId="44894BB4" w14:textId="7B313749" w:rsidR="5AC1CC42" w:rsidRPr="001E587D" w:rsidRDefault="5AC1CC42" w:rsidP="001E587D">
            <w:pPr>
              <w:jc w:val="center"/>
              <w:rPr>
                <w:rFonts w:ascii="Calibri" w:eastAsia="Calibri" w:hAnsi="Calibri" w:cs="Calibri"/>
                <w:sz w:val="20"/>
                <w:szCs w:val="20"/>
              </w:rPr>
            </w:pPr>
          </w:p>
          <w:p w14:paraId="6CA949B8" w14:textId="3D9E3D43" w:rsidR="5AC1CC42" w:rsidRPr="001E587D" w:rsidRDefault="4B65D6D6" w:rsidP="001E587D">
            <w:pPr>
              <w:jc w:val="center"/>
              <w:rPr>
                <w:rFonts w:ascii="Calibri" w:eastAsia="Calibri" w:hAnsi="Calibri" w:cs="Calibri"/>
                <w:sz w:val="20"/>
                <w:szCs w:val="20"/>
              </w:rPr>
            </w:pPr>
            <w:r w:rsidRPr="001E587D">
              <w:rPr>
                <w:rFonts w:ascii="Calibri" w:eastAsia="Calibri" w:hAnsi="Calibri" w:cs="Calibri"/>
                <w:sz w:val="20"/>
                <w:szCs w:val="20"/>
              </w:rPr>
              <w:t>7600</w:t>
            </w:r>
          </w:p>
        </w:tc>
        <w:tc>
          <w:tcPr>
            <w:tcW w:w="767" w:type="dxa"/>
            <w:vMerge w:val="restart"/>
            <w:vAlign w:val="center"/>
          </w:tcPr>
          <w:p w14:paraId="67F61DFE" w14:textId="175215E1" w:rsidR="5AC1CC42" w:rsidRPr="001E587D" w:rsidRDefault="5AC1CC42" w:rsidP="001E587D">
            <w:pPr>
              <w:jc w:val="center"/>
              <w:rPr>
                <w:rFonts w:ascii="Calibri" w:eastAsia="Calibri" w:hAnsi="Calibri" w:cs="Calibri"/>
                <w:sz w:val="20"/>
                <w:szCs w:val="20"/>
              </w:rPr>
            </w:pPr>
          </w:p>
          <w:p w14:paraId="444A6951" w14:textId="45631A77" w:rsidR="5AC1CC42" w:rsidRPr="001E587D" w:rsidRDefault="4B65D6D6" w:rsidP="001E587D">
            <w:pPr>
              <w:jc w:val="center"/>
              <w:rPr>
                <w:rFonts w:ascii="Calibri" w:eastAsia="Calibri" w:hAnsi="Calibri" w:cs="Calibri"/>
                <w:sz w:val="20"/>
                <w:szCs w:val="20"/>
              </w:rPr>
            </w:pPr>
            <w:r w:rsidRPr="001E587D">
              <w:rPr>
                <w:rFonts w:ascii="Calibri" w:eastAsia="Calibri" w:hAnsi="Calibri" w:cs="Calibri"/>
                <w:sz w:val="20"/>
                <w:szCs w:val="20"/>
              </w:rPr>
              <w:t>12800</w:t>
            </w:r>
          </w:p>
        </w:tc>
        <w:tc>
          <w:tcPr>
            <w:tcW w:w="1779" w:type="dxa"/>
            <w:vMerge w:val="restart"/>
            <w:vAlign w:val="center"/>
          </w:tcPr>
          <w:p w14:paraId="4EE32401" w14:textId="38C34D34" w:rsidR="0CFA6FBA" w:rsidRPr="001E587D" w:rsidRDefault="0CFA6FBA" w:rsidP="001E587D">
            <w:pPr>
              <w:jc w:val="center"/>
              <w:rPr>
                <w:rFonts w:ascii="Calibri" w:eastAsia="Calibri" w:hAnsi="Calibri" w:cs="Calibri"/>
                <w:sz w:val="20"/>
                <w:szCs w:val="20"/>
              </w:rPr>
            </w:pPr>
          </w:p>
          <w:p w14:paraId="770C54B0" w14:textId="356F49DF" w:rsidR="64D483FC" w:rsidRPr="001E587D" w:rsidRDefault="64D483FC" w:rsidP="001E587D">
            <w:pPr>
              <w:jc w:val="center"/>
              <w:rPr>
                <w:rFonts w:ascii="Calibri" w:eastAsia="Calibri" w:hAnsi="Calibri" w:cs="Calibri"/>
                <w:sz w:val="20"/>
                <w:szCs w:val="20"/>
              </w:rPr>
            </w:pPr>
            <w:r w:rsidRPr="001E587D">
              <w:rPr>
                <w:rFonts w:ascii="Calibri" w:eastAsia="Calibri" w:hAnsi="Calibri" w:cs="Calibri"/>
                <w:sz w:val="20"/>
                <w:szCs w:val="20"/>
              </w:rPr>
              <w:t>85%</w:t>
            </w:r>
          </w:p>
        </w:tc>
        <w:tc>
          <w:tcPr>
            <w:tcW w:w="750" w:type="dxa"/>
            <w:vAlign w:val="center"/>
          </w:tcPr>
          <w:p w14:paraId="50E51008" w14:textId="38C34D34" w:rsidR="0CFA6FBA" w:rsidRPr="001E587D" w:rsidRDefault="0CFA6FBA" w:rsidP="001E587D">
            <w:pPr>
              <w:jc w:val="center"/>
              <w:rPr>
                <w:rFonts w:ascii="Calibri" w:eastAsia="Calibri" w:hAnsi="Calibri" w:cs="Calibri"/>
                <w:sz w:val="20"/>
                <w:szCs w:val="20"/>
              </w:rPr>
            </w:pPr>
          </w:p>
        </w:tc>
        <w:tc>
          <w:tcPr>
            <w:tcW w:w="771" w:type="dxa"/>
            <w:vAlign w:val="center"/>
          </w:tcPr>
          <w:p w14:paraId="1B459815" w14:textId="5CFBE92A" w:rsidR="0CFA6FBA" w:rsidRPr="001E587D" w:rsidRDefault="0CFA6FBA" w:rsidP="001E587D">
            <w:pPr>
              <w:jc w:val="center"/>
              <w:rPr>
                <w:rFonts w:ascii="Calibri" w:eastAsia="Calibri" w:hAnsi="Calibri" w:cs="Calibri"/>
                <w:sz w:val="20"/>
                <w:szCs w:val="20"/>
              </w:rPr>
            </w:pPr>
          </w:p>
        </w:tc>
        <w:tc>
          <w:tcPr>
            <w:tcW w:w="780" w:type="dxa"/>
            <w:vAlign w:val="center"/>
          </w:tcPr>
          <w:p w14:paraId="2278F579" w14:textId="38C34D34" w:rsidR="0CFA6FBA" w:rsidRPr="001E587D" w:rsidRDefault="0CFA6FBA" w:rsidP="001E587D">
            <w:pPr>
              <w:jc w:val="center"/>
              <w:rPr>
                <w:rFonts w:ascii="Calibri" w:eastAsia="Calibri" w:hAnsi="Calibri" w:cs="Calibri"/>
                <w:sz w:val="20"/>
                <w:szCs w:val="20"/>
              </w:rPr>
            </w:pPr>
          </w:p>
        </w:tc>
        <w:tc>
          <w:tcPr>
            <w:tcW w:w="945" w:type="dxa"/>
            <w:vAlign w:val="center"/>
          </w:tcPr>
          <w:p w14:paraId="1C8BBBDC" w14:textId="38C34D34" w:rsidR="0CFA6FBA" w:rsidRPr="001E587D" w:rsidRDefault="0CFA6FBA" w:rsidP="001E587D">
            <w:pPr>
              <w:jc w:val="center"/>
              <w:rPr>
                <w:rFonts w:ascii="Calibri" w:eastAsia="Calibri" w:hAnsi="Calibri" w:cs="Calibri"/>
                <w:sz w:val="20"/>
                <w:szCs w:val="20"/>
              </w:rPr>
            </w:pPr>
          </w:p>
        </w:tc>
      </w:tr>
      <w:tr w:rsidR="0CFA6FBA" w14:paraId="23B46D0C" w14:textId="77777777" w:rsidTr="001E587D">
        <w:tc>
          <w:tcPr>
            <w:tcW w:w="1905" w:type="dxa"/>
          </w:tcPr>
          <w:p w14:paraId="48C96F64" w14:textId="00AFAF56" w:rsidR="1A13E14E" w:rsidRDefault="1A13E14E" w:rsidP="0CFA6FBA">
            <w:pPr>
              <w:jc w:val="right"/>
              <w:rPr>
                <w:rFonts w:ascii="Calibri" w:eastAsia="Calibri" w:hAnsi="Calibri" w:cs="Calibri"/>
              </w:rPr>
            </w:pPr>
            <w:r w:rsidRPr="0CFA6FBA">
              <w:rPr>
                <w:rFonts w:ascii="Calibri" w:eastAsia="Calibri" w:hAnsi="Calibri" w:cs="Calibri"/>
              </w:rPr>
              <w:t>2 wheelers-PHEV</w:t>
            </w:r>
          </w:p>
        </w:tc>
        <w:tc>
          <w:tcPr>
            <w:tcW w:w="840" w:type="dxa"/>
            <w:vMerge/>
            <w:vAlign w:val="center"/>
          </w:tcPr>
          <w:p w14:paraId="2D851388" w14:textId="77777777" w:rsidR="00184916" w:rsidRPr="001E587D" w:rsidRDefault="00184916" w:rsidP="001E587D">
            <w:pPr>
              <w:jc w:val="center"/>
              <w:rPr>
                <w:sz w:val="20"/>
                <w:szCs w:val="20"/>
              </w:rPr>
            </w:pPr>
          </w:p>
        </w:tc>
        <w:tc>
          <w:tcPr>
            <w:tcW w:w="940" w:type="dxa"/>
            <w:vMerge/>
            <w:vAlign w:val="center"/>
          </w:tcPr>
          <w:p w14:paraId="6038ADCB" w14:textId="77777777" w:rsidR="00E94600" w:rsidRPr="001E587D" w:rsidRDefault="00E94600" w:rsidP="001E587D">
            <w:pPr>
              <w:jc w:val="center"/>
              <w:rPr>
                <w:sz w:val="20"/>
                <w:szCs w:val="20"/>
              </w:rPr>
            </w:pPr>
          </w:p>
        </w:tc>
        <w:tc>
          <w:tcPr>
            <w:tcW w:w="767" w:type="dxa"/>
            <w:vMerge/>
            <w:vAlign w:val="center"/>
          </w:tcPr>
          <w:p w14:paraId="283C8C03" w14:textId="77777777" w:rsidR="00E94600" w:rsidRPr="001E587D" w:rsidRDefault="00E94600" w:rsidP="001E587D">
            <w:pPr>
              <w:jc w:val="center"/>
              <w:rPr>
                <w:sz w:val="20"/>
                <w:szCs w:val="20"/>
              </w:rPr>
            </w:pPr>
          </w:p>
        </w:tc>
        <w:tc>
          <w:tcPr>
            <w:tcW w:w="1779" w:type="dxa"/>
            <w:vMerge/>
            <w:vAlign w:val="center"/>
          </w:tcPr>
          <w:p w14:paraId="43B199B1" w14:textId="77777777" w:rsidR="00184916" w:rsidRPr="001E587D" w:rsidRDefault="00184916" w:rsidP="001E587D">
            <w:pPr>
              <w:jc w:val="center"/>
              <w:rPr>
                <w:sz w:val="20"/>
                <w:szCs w:val="20"/>
              </w:rPr>
            </w:pPr>
          </w:p>
        </w:tc>
        <w:tc>
          <w:tcPr>
            <w:tcW w:w="750" w:type="dxa"/>
            <w:vAlign w:val="center"/>
          </w:tcPr>
          <w:p w14:paraId="6F02EFFF" w14:textId="79B00932" w:rsidR="2FCDEED0" w:rsidRPr="001E587D" w:rsidRDefault="2FCDEED0" w:rsidP="001E587D">
            <w:pPr>
              <w:jc w:val="center"/>
              <w:rPr>
                <w:rFonts w:ascii="Calibri" w:eastAsia="Calibri" w:hAnsi="Calibri" w:cs="Calibri"/>
                <w:sz w:val="20"/>
                <w:szCs w:val="20"/>
              </w:rPr>
            </w:pPr>
            <w:r w:rsidRPr="001E587D">
              <w:rPr>
                <w:rFonts w:ascii="Calibri" w:eastAsia="Calibri" w:hAnsi="Calibri" w:cs="Calibri"/>
                <w:sz w:val="20"/>
                <w:szCs w:val="20"/>
              </w:rPr>
              <w:t>3,6</w:t>
            </w:r>
          </w:p>
        </w:tc>
        <w:tc>
          <w:tcPr>
            <w:tcW w:w="771" w:type="dxa"/>
            <w:vAlign w:val="center"/>
          </w:tcPr>
          <w:p w14:paraId="5652F829" w14:textId="56BF8ABA" w:rsidR="2FCDEED0" w:rsidRPr="001E587D" w:rsidRDefault="2FCDEED0" w:rsidP="001E587D">
            <w:pPr>
              <w:jc w:val="center"/>
              <w:rPr>
                <w:rFonts w:ascii="Calibri" w:eastAsia="Calibri" w:hAnsi="Calibri" w:cs="Calibri"/>
                <w:sz w:val="20"/>
                <w:szCs w:val="20"/>
              </w:rPr>
            </w:pPr>
            <w:r w:rsidRPr="001E587D">
              <w:rPr>
                <w:rFonts w:ascii="Calibri" w:eastAsia="Calibri" w:hAnsi="Calibri" w:cs="Calibri"/>
                <w:sz w:val="20"/>
                <w:szCs w:val="20"/>
              </w:rPr>
              <w:t>3,2</w:t>
            </w:r>
          </w:p>
        </w:tc>
        <w:tc>
          <w:tcPr>
            <w:tcW w:w="780" w:type="dxa"/>
            <w:vAlign w:val="center"/>
          </w:tcPr>
          <w:p w14:paraId="1167A113" w14:textId="7F87C57D" w:rsidR="44B6B3B3" w:rsidRPr="001E587D" w:rsidRDefault="44B6B3B3" w:rsidP="001E587D">
            <w:pPr>
              <w:jc w:val="center"/>
              <w:rPr>
                <w:rFonts w:ascii="Calibri" w:eastAsia="Calibri" w:hAnsi="Calibri" w:cs="Calibri"/>
                <w:sz w:val="20"/>
                <w:szCs w:val="20"/>
              </w:rPr>
            </w:pPr>
            <w:r w:rsidRPr="001E587D">
              <w:rPr>
                <w:rFonts w:ascii="Calibri" w:eastAsia="Calibri" w:hAnsi="Calibri" w:cs="Calibri"/>
                <w:sz w:val="20"/>
                <w:szCs w:val="20"/>
              </w:rPr>
              <w:t>0%</w:t>
            </w:r>
          </w:p>
        </w:tc>
        <w:tc>
          <w:tcPr>
            <w:tcW w:w="945" w:type="dxa"/>
            <w:vAlign w:val="center"/>
          </w:tcPr>
          <w:p w14:paraId="24FCD4B5" w14:textId="5ED9CAD6" w:rsidR="44B6B3B3" w:rsidRPr="001E587D" w:rsidRDefault="44B6B3B3" w:rsidP="001E587D">
            <w:pPr>
              <w:jc w:val="center"/>
              <w:rPr>
                <w:rFonts w:ascii="Calibri" w:eastAsia="Calibri" w:hAnsi="Calibri" w:cs="Calibri"/>
                <w:sz w:val="20"/>
                <w:szCs w:val="20"/>
              </w:rPr>
            </w:pPr>
            <w:r w:rsidRPr="001E587D">
              <w:rPr>
                <w:rFonts w:ascii="Calibri" w:eastAsia="Calibri" w:hAnsi="Calibri" w:cs="Calibri"/>
                <w:sz w:val="20"/>
                <w:szCs w:val="20"/>
              </w:rPr>
              <w:t>0%</w:t>
            </w:r>
          </w:p>
        </w:tc>
      </w:tr>
      <w:tr w:rsidR="0CFA6FBA" w14:paraId="444D13F7" w14:textId="77777777" w:rsidTr="001E587D">
        <w:tc>
          <w:tcPr>
            <w:tcW w:w="1905" w:type="dxa"/>
          </w:tcPr>
          <w:p w14:paraId="5B357532" w14:textId="2E676558" w:rsidR="1A13E14E" w:rsidRDefault="1A13E14E" w:rsidP="0CFA6FBA">
            <w:pPr>
              <w:jc w:val="right"/>
              <w:rPr>
                <w:rFonts w:ascii="Calibri" w:eastAsia="Calibri" w:hAnsi="Calibri" w:cs="Calibri"/>
              </w:rPr>
            </w:pPr>
            <w:r w:rsidRPr="0CFA6FBA">
              <w:rPr>
                <w:rFonts w:ascii="Calibri" w:eastAsia="Calibri" w:hAnsi="Calibri" w:cs="Calibri"/>
              </w:rPr>
              <w:t>2 wheelers BEV</w:t>
            </w:r>
          </w:p>
        </w:tc>
        <w:tc>
          <w:tcPr>
            <w:tcW w:w="840" w:type="dxa"/>
            <w:vMerge/>
            <w:vAlign w:val="center"/>
          </w:tcPr>
          <w:p w14:paraId="5B4B048B" w14:textId="77777777" w:rsidR="00184916" w:rsidRPr="001E587D" w:rsidRDefault="00184916" w:rsidP="001E587D">
            <w:pPr>
              <w:jc w:val="center"/>
              <w:rPr>
                <w:sz w:val="20"/>
                <w:szCs w:val="20"/>
              </w:rPr>
            </w:pPr>
          </w:p>
        </w:tc>
        <w:tc>
          <w:tcPr>
            <w:tcW w:w="940" w:type="dxa"/>
            <w:vMerge/>
            <w:vAlign w:val="center"/>
          </w:tcPr>
          <w:p w14:paraId="7F9A6F7F" w14:textId="77777777" w:rsidR="00E94600" w:rsidRPr="001E587D" w:rsidRDefault="00E94600" w:rsidP="001E587D">
            <w:pPr>
              <w:jc w:val="center"/>
              <w:rPr>
                <w:sz w:val="20"/>
                <w:szCs w:val="20"/>
              </w:rPr>
            </w:pPr>
          </w:p>
        </w:tc>
        <w:tc>
          <w:tcPr>
            <w:tcW w:w="767" w:type="dxa"/>
            <w:vMerge/>
            <w:vAlign w:val="center"/>
          </w:tcPr>
          <w:p w14:paraId="6AA499D5" w14:textId="77777777" w:rsidR="00E94600" w:rsidRPr="001E587D" w:rsidRDefault="00E94600" w:rsidP="001E587D">
            <w:pPr>
              <w:jc w:val="center"/>
              <w:rPr>
                <w:sz w:val="20"/>
                <w:szCs w:val="20"/>
              </w:rPr>
            </w:pPr>
          </w:p>
        </w:tc>
        <w:tc>
          <w:tcPr>
            <w:tcW w:w="1779" w:type="dxa"/>
            <w:vMerge/>
            <w:vAlign w:val="center"/>
          </w:tcPr>
          <w:p w14:paraId="13995F3A" w14:textId="77777777" w:rsidR="00184916" w:rsidRPr="001E587D" w:rsidRDefault="00184916" w:rsidP="001E587D">
            <w:pPr>
              <w:jc w:val="center"/>
              <w:rPr>
                <w:sz w:val="20"/>
                <w:szCs w:val="20"/>
              </w:rPr>
            </w:pPr>
          </w:p>
        </w:tc>
        <w:tc>
          <w:tcPr>
            <w:tcW w:w="750" w:type="dxa"/>
            <w:vAlign w:val="center"/>
          </w:tcPr>
          <w:p w14:paraId="6E9911AD" w14:textId="3DDAE2C7" w:rsidR="6CF36FB6" w:rsidRPr="001E587D" w:rsidRDefault="6CF36FB6" w:rsidP="001E587D">
            <w:pPr>
              <w:jc w:val="center"/>
              <w:rPr>
                <w:rFonts w:ascii="Calibri" w:eastAsia="Calibri" w:hAnsi="Calibri" w:cs="Calibri"/>
                <w:sz w:val="20"/>
                <w:szCs w:val="20"/>
              </w:rPr>
            </w:pPr>
            <w:r w:rsidRPr="001E587D">
              <w:rPr>
                <w:rFonts w:ascii="Calibri" w:eastAsia="Calibri" w:hAnsi="Calibri" w:cs="Calibri"/>
                <w:sz w:val="20"/>
                <w:szCs w:val="20"/>
              </w:rPr>
              <w:t>5,0</w:t>
            </w:r>
          </w:p>
        </w:tc>
        <w:tc>
          <w:tcPr>
            <w:tcW w:w="771" w:type="dxa"/>
            <w:vAlign w:val="center"/>
          </w:tcPr>
          <w:p w14:paraId="4B7B6E70" w14:textId="755D06A7" w:rsidR="6CF36FB6" w:rsidRPr="001E587D" w:rsidRDefault="6CF36FB6" w:rsidP="001E587D">
            <w:pPr>
              <w:jc w:val="center"/>
              <w:rPr>
                <w:rFonts w:ascii="Calibri" w:eastAsia="Calibri" w:hAnsi="Calibri" w:cs="Calibri"/>
                <w:sz w:val="20"/>
                <w:szCs w:val="20"/>
              </w:rPr>
            </w:pPr>
            <w:r w:rsidRPr="001E587D">
              <w:rPr>
                <w:rFonts w:ascii="Calibri" w:eastAsia="Calibri" w:hAnsi="Calibri" w:cs="Calibri"/>
                <w:sz w:val="20"/>
                <w:szCs w:val="20"/>
              </w:rPr>
              <w:t>4,5</w:t>
            </w:r>
          </w:p>
        </w:tc>
        <w:tc>
          <w:tcPr>
            <w:tcW w:w="780" w:type="dxa"/>
            <w:vAlign w:val="center"/>
          </w:tcPr>
          <w:p w14:paraId="2A880537" w14:textId="1A3F7838" w:rsidR="7305B07B" w:rsidRPr="001E587D" w:rsidRDefault="7305B07B" w:rsidP="001E587D">
            <w:pPr>
              <w:jc w:val="center"/>
              <w:rPr>
                <w:rFonts w:ascii="Calibri" w:eastAsia="Calibri" w:hAnsi="Calibri" w:cs="Calibri"/>
                <w:sz w:val="20"/>
                <w:szCs w:val="20"/>
              </w:rPr>
            </w:pPr>
            <w:r w:rsidRPr="001E587D">
              <w:rPr>
                <w:rFonts w:ascii="Calibri" w:eastAsia="Calibri" w:hAnsi="Calibri" w:cs="Calibri"/>
                <w:sz w:val="20"/>
                <w:szCs w:val="20"/>
              </w:rPr>
              <w:t>100%</w:t>
            </w:r>
          </w:p>
        </w:tc>
        <w:tc>
          <w:tcPr>
            <w:tcW w:w="945" w:type="dxa"/>
            <w:vAlign w:val="center"/>
          </w:tcPr>
          <w:p w14:paraId="5F905B37" w14:textId="3330B216" w:rsidR="7305B07B" w:rsidRPr="001E587D" w:rsidRDefault="7305B07B" w:rsidP="001E587D">
            <w:pPr>
              <w:jc w:val="center"/>
              <w:rPr>
                <w:rFonts w:ascii="Calibri" w:eastAsia="Calibri" w:hAnsi="Calibri" w:cs="Calibri"/>
                <w:sz w:val="20"/>
                <w:szCs w:val="20"/>
              </w:rPr>
            </w:pPr>
            <w:r w:rsidRPr="001E587D">
              <w:rPr>
                <w:rFonts w:ascii="Calibri" w:eastAsia="Calibri" w:hAnsi="Calibri" w:cs="Calibri"/>
                <w:sz w:val="20"/>
                <w:szCs w:val="20"/>
              </w:rPr>
              <w:t>100%</w:t>
            </w:r>
          </w:p>
        </w:tc>
      </w:tr>
      <w:tr w:rsidR="75F3EA58" w14:paraId="11EA8D71" w14:textId="77777777" w:rsidTr="001E587D">
        <w:tc>
          <w:tcPr>
            <w:tcW w:w="1905" w:type="dxa"/>
          </w:tcPr>
          <w:p w14:paraId="78D49C47" w14:textId="6DF20FD7" w:rsidR="3841868C" w:rsidRDefault="3841868C" w:rsidP="75F3EA58">
            <w:pPr>
              <w:rPr>
                <w:rFonts w:ascii="Calibri" w:eastAsia="Calibri" w:hAnsi="Calibri" w:cs="Calibri"/>
              </w:rPr>
            </w:pPr>
            <w:r w:rsidRPr="75F3EA58">
              <w:rPr>
                <w:rFonts w:ascii="Calibri" w:eastAsia="Calibri" w:hAnsi="Calibri" w:cs="Calibri"/>
              </w:rPr>
              <w:t>Bus</w:t>
            </w:r>
          </w:p>
        </w:tc>
        <w:tc>
          <w:tcPr>
            <w:tcW w:w="840" w:type="dxa"/>
            <w:vMerge w:val="restart"/>
            <w:vAlign w:val="center"/>
          </w:tcPr>
          <w:p w14:paraId="1E04DD85" w14:textId="69849A85" w:rsidR="75F3EA58" w:rsidRPr="001E587D" w:rsidRDefault="75F3EA58" w:rsidP="001E587D">
            <w:pPr>
              <w:jc w:val="center"/>
              <w:rPr>
                <w:rFonts w:ascii="Calibri" w:eastAsia="Calibri" w:hAnsi="Calibri" w:cs="Calibri"/>
                <w:sz w:val="20"/>
                <w:szCs w:val="20"/>
              </w:rPr>
            </w:pPr>
          </w:p>
          <w:p w14:paraId="3FF9C3E1" w14:textId="67C6C4CA" w:rsidR="3841868C" w:rsidRPr="001E587D" w:rsidRDefault="3841868C" w:rsidP="001E587D">
            <w:pPr>
              <w:jc w:val="center"/>
              <w:rPr>
                <w:rFonts w:ascii="Calibri" w:eastAsia="Calibri" w:hAnsi="Calibri" w:cs="Calibri"/>
                <w:sz w:val="20"/>
                <w:szCs w:val="20"/>
              </w:rPr>
            </w:pPr>
            <w:r w:rsidRPr="001E587D">
              <w:rPr>
                <w:rFonts w:ascii="Calibri" w:eastAsia="Calibri" w:hAnsi="Calibri" w:cs="Calibri"/>
                <w:sz w:val="20"/>
                <w:szCs w:val="20"/>
              </w:rPr>
              <w:t>17800</w:t>
            </w:r>
          </w:p>
        </w:tc>
        <w:tc>
          <w:tcPr>
            <w:tcW w:w="940" w:type="dxa"/>
            <w:vMerge w:val="restart"/>
            <w:vAlign w:val="center"/>
          </w:tcPr>
          <w:p w14:paraId="4F816BBB" w14:textId="2B5110F9" w:rsidR="75F3EA58" w:rsidRPr="001E587D" w:rsidRDefault="75F3EA58" w:rsidP="001E587D">
            <w:pPr>
              <w:jc w:val="center"/>
              <w:rPr>
                <w:rFonts w:ascii="Calibri" w:eastAsia="Calibri" w:hAnsi="Calibri" w:cs="Calibri"/>
                <w:sz w:val="20"/>
                <w:szCs w:val="20"/>
              </w:rPr>
            </w:pPr>
          </w:p>
          <w:p w14:paraId="1A12A9CC" w14:textId="739DF9B4" w:rsidR="3841868C" w:rsidRPr="001E587D" w:rsidRDefault="3841868C" w:rsidP="001E587D">
            <w:pPr>
              <w:jc w:val="center"/>
              <w:rPr>
                <w:rFonts w:ascii="Calibri" w:eastAsia="Calibri" w:hAnsi="Calibri" w:cs="Calibri"/>
                <w:sz w:val="20"/>
                <w:szCs w:val="20"/>
              </w:rPr>
            </w:pPr>
            <w:r w:rsidRPr="001E587D">
              <w:rPr>
                <w:rFonts w:ascii="Calibri" w:eastAsia="Calibri" w:hAnsi="Calibri" w:cs="Calibri"/>
                <w:sz w:val="20"/>
                <w:szCs w:val="20"/>
              </w:rPr>
              <w:t>48100</w:t>
            </w:r>
          </w:p>
        </w:tc>
        <w:tc>
          <w:tcPr>
            <w:tcW w:w="767" w:type="dxa"/>
            <w:vMerge w:val="restart"/>
            <w:vAlign w:val="center"/>
          </w:tcPr>
          <w:p w14:paraId="7961C1B8" w14:textId="18D94994" w:rsidR="75F3EA58" w:rsidRPr="001E587D" w:rsidRDefault="75F3EA58" w:rsidP="001E587D">
            <w:pPr>
              <w:jc w:val="center"/>
              <w:rPr>
                <w:rFonts w:ascii="Calibri" w:eastAsia="Calibri" w:hAnsi="Calibri" w:cs="Calibri"/>
                <w:sz w:val="20"/>
                <w:szCs w:val="20"/>
              </w:rPr>
            </w:pPr>
          </w:p>
          <w:p w14:paraId="1322B136" w14:textId="6A136581" w:rsidR="3841868C" w:rsidRPr="001E587D" w:rsidRDefault="3841868C" w:rsidP="001E587D">
            <w:pPr>
              <w:jc w:val="center"/>
              <w:rPr>
                <w:rFonts w:ascii="Calibri" w:eastAsia="Calibri" w:hAnsi="Calibri" w:cs="Calibri"/>
                <w:sz w:val="20"/>
                <w:szCs w:val="20"/>
              </w:rPr>
            </w:pPr>
            <w:r w:rsidRPr="001E587D">
              <w:rPr>
                <w:rFonts w:ascii="Calibri" w:eastAsia="Calibri" w:hAnsi="Calibri" w:cs="Calibri"/>
                <w:sz w:val="20"/>
                <w:szCs w:val="20"/>
              </w:rPr>
              <w:t>77400</w:t>
            </w:r>
          </w:p>
        </w:tc>
        <w:tc>
          <w:tcPr>
            <w:tcW w:w="1779" w:type="dxa"/>
            <w:vMerge w:val="restart"/>
            <w:vAlign w:val="center"/>
          </w:tcPr>
          <w:p w14:paraId="0D2E066F" w14:textId="00D75F02" w:rsidR="75F3EA58" w:rsidRPr="001E587D" w:rsidRDefault="75F3EA58" w:rsidP="001E587D">
            <w:pPr>
              <w:jc w:val="center"/>
              <w:rPr>
                <w:rFonts w:ascii="Calibri" w:eastAsia="Calibri" w:hAnsi="Calibri" w:cs="Calibri"/>
                <w:sz w:val="20"/>
                <w:szCs w:val="20"/>
              </w:rPr>
            </w:pPr>
          </w:p>
          <w:p w14:paraId="2AF30F78" w14:textId="560792C7" w:rsidR="60B54EF3" w:rsidRPr="001E587D" w:rsidRDefault="60B54EF3" w:rsidP="001E587D">
            <w:pPr>
              <w:jc w:val="center"/>
              <w:rPr>
                <w:rFonts w:ascii="Calibri" w:eastAsia="Calibri" w:hAnsi="Calibri" w:cs="Calibri"/>
                <w:sz w:val="20"/>
                <w:szCs w:val="20"/>
              </w:rPr>
            </w:pPr>
            <w:r w:rsidRPr="001E587D">
              <w:rPr>
                <w:rFonts w:ascii="Calibri" w:eastAsia="Calibri" w:hAnsi="Calibri" w:cs="Calibri"/>
                <w:sz w:val="20"/>
                <w:szCs w:val="20"/>
              </w:rPr>
              <w:t>70%</w:t>
            </w:r>
          </w:p>
        </w:tc>
        <w:tc>
          <w:tcPr>
            <w:tcW w:w="750" w:type="dxa"/>
            <w:vAlign w:val="center"/>
          </w:tcPr>
          <w:p w14:paraId="419D9551" w14:textId="12E12569" w:rsidR="75F3EA58" w:rsidRPr="001E587D" w:rsidRDefault="75F3EA58" w:rsidP="001E587D">
            <w:pPr>
              <w:jc w:val="center"/>
              <w:rPr>
                <w:rFonts w:ascii="Calibri" w:eastAsia="Calibri" w:hAnsi="Calibri" w:cs="Calibri"/>
                <w:sz w:val="20"/>
                <w:szCs w:val="20"/>
              </w:rPr>
            </w:pPr>
          </w:p>
        </w:tc>
        <w:tc>
          <w:tcPr>
            <w:tcW w:w="771" w:type="dxa"/>
            <w:vAlign w:val="center"/>
          </w:tcPr>
          <w:p w14:paraId="01E3E37B" w14:textId="32BF3C3B" w:rsidR="75F3EA58" w:rsidRPr="001E587D" w:rsidRDefault="75F3EA58" w:rsidP="001E587D">
            <w:pPr>
              <w:jc w:val="center"/>
              <w:rPr>
                <w:rFonts w:ascii="Calibri" w:eastAsia="Calibri" w:hAnsi="Calibri" w:cs="Calibri"/>
                <w:sz w:val="20"/>
                <w:szCs w:val="20"/>
              </w:rPr>
            </w:pPr>
          </w:p>
        </w:tc>
        <w:tc>
          <w:tcPr>
            <w:tcW w:w="780" w:type="dxa"/>
            <w:vAlign w:val="center"/>
          </w:tcPr>
          <w:p w14:paraId="3EDED660" w14:textId="7B54B8CC" w:rsidR="75F3EA58" w:rsidRPr="001E587D" w:rsidRDefault="75F3EA58" w:rsidP="001E587D">
            <w:pPr>
              <w:jc w:val="center"/>
              <w:rPr>
                <w:rFonts w:ascii="Calibri" w:eastAsia="Calibri" w:hAnsi="Calibri" w:cs="Calibri"/>
                <w:sz w:val="20"/>
                <w:szCs w:val="20"/>
              </w:rPr>
            </w:pPr>
          </w:p>
        </w:tc>
        <w:tc>
          <w:tcPr>
            <w:tcW w:w="945" w:type="dxa"/>
            <w:vAlign w:val="center"/>
          </w:tcPr>
          <w:p w14:paraId="2741F6AB" w14:textId="19818570" w:rsidR="75F3EA58" w:rsidRPr="001E587D" w:rsidRDefault="75F3EA58" w:rsidP="001E587D">
            <w:pPr>
              <w:jc w:val="center"/>
              <w:rPr>
                <w:rFonts w:ascii="Calibri" w:eastAsia="Calibri" w:hAnsi="Calibri" w:cs="Calibri"/>
                <w:sz w:val="20"/>
                <w:szCs w:val="20"/>
              </w:rPr>
            </w:pPr>
          </w:p>
        </w:tc>
      </w:tr>
      <w:tr w:rsidR="75F3EA58" w14:paraId="4ACBE9E7" w14:textId="77777777" w:rsidTr="001E587D">
        <w:tc>
          <w:tcPr>
            <w:tcW w:w="1905" w:type="dxa"/>
          </w:tcPr>
          <w:p w14:paraId="6C0784C6" w14:textId="287F1336" w:rsidR="2AF19A4E" w:rsidRDefault="2AF19A4E" w:rsidP="75F3EA58">
            <w:pPr>
              <w:jc w:val="right"/>
              <w:rPr>
                <w:rFonts w:ascii="Calibri" w:eastAsia="Calibri" w:hAnsi="Calibri" w:cs="Calibri"/>
              </w:rPr>
            </w:pPr>
            <w:r w:rsidRPr="75F3EA58">
              <w:rPr>
                <w:rFonts w:ascii="Calibri" w:eastAsia="Calibri" w:hAnsi="Calibri" w:cs="Calibri"/>
              </w:rPr>
              <w:t>Bus-PHEV</w:t>
            </w:r>
          </w:p>
        </w:tc>
        <w:tc>
          <w:tcPr>
            <w:tcW w:w="840" w:type="dxa"/>
            <w:vMerge/>
            <w:vAlign w:val="center"/>
          </w:tcPr>
          <w:p w14:paraId="655223C3" w14:textId="77777777" w:rsidR="001F6109" w:rsidRPr="001E587D" w:rsidRDefault="001F6109" w:rsidP="001E587D">
            <w:pPr>
              <w:jc w:val="center"/>
              <w:rPr>
                <w:sz w:val="20"/>
                <w:szCs w:val="20"/>
              </w:rPr>
            </w:pPr>
          </w:p>
        </w:tc>
        <w:tc>
          <w:tcPr>
            <w:tcW w:w="940" w:type="dxa"/>
            <w:vMerge/>
            <w:vAlign w:val="center"/>
          </w:tcPr>
          <w:p w14:paraId="4F330445" w14:textId="77777777" w:rsidR="001F6109" w:rsidRPr="001E587D" w:rsidRDefault="001F6109" w:rsidP="001E587D">
            <w:pPr>
              <w:jc w:val="center"/>
              <w:rPr>
                <w:sz w:val="20"/>
                <w:szCs w:val="20"/>
              </w:rPr>
            </w:pPr>
          </w:p>
        </w:tc>
        <w:tc>
          <w:tcPr>
            <w:tcW w:w="767" w:type="dxa"/>
            <w:vMerge/>
            <w:vAlign w:val="center"/>
          </w:tcPr>
          <w:p w14:paraId="4985E0CB" w14:textId="77777777" w:rsidR="001F6109" w:rsidRPr="001E587D" w:rsidRDefault="001F6109" w:rsidP="001E587D">
            <w:pPr>
              <w:jc w:val="center"/>
              <w:rPr>
                <w:sz w:val="20"/>
                <w:szCs w:val="20"/>
              </w:rPr>
            </w:pPr>
          </w:p>
        </w:tc>
        <w:tc>
          <w:tcPr>
            <w:tcW w:w="1779" w:type="dxa"/>
            <w:vMerge/>
            <w:vAlign w:val="center"/>
          </w:tcPr>
          <w:p w14:paraId="45D9B6F6" w14:textId="77777777" w:rsidR="001F6109" w:rsidRPr="001E587D" w:rsidRDefault="001F6109" w:rsidP="001E587D">
            <w:pPr>
              <w:jc w:val="center"/>
              <w:rPr>
                <w:sz w:val="20"/>
                <w:szCs w:val="20"/>
              </w:rPr>
            </w:pPr>
          </w:p>
        </w:tc>
        <w:tc>
          <w:tcPr>
            <w:tcW w:w="750" w:type="dxa"/>
            <w:vAlign w:val="center"/>
          </w:tcPr>
          <w:p w14:paraId="681ABAA3" w14:textId="411B6854" w:rsidR="2AF19A4E" w:rsidRPr="001E587D" w:rsidRDefault="2AF19A4E" w:rsidP="001E587D">
            <w:pPr>
              <w:jc w:val="center"/>
              <w:rPr>
                <w:rFonts w:ascii="Calibri" w:eastAsia="Calibri" w:hAnsi="Calibri" w:cs="Calibri"/>
                <w:sz w:val="20"/>
                <w:szCs w:val="20"/>
              </w:rPr>
            </w:pPr>
            <w:r w:rsidRPr="001E587D">
              <w:rPr>
                <w:rFonts w:ascii="Calibri" w:eastAsia="Calibri" w:hAnsi="Calibri" w:cs="Calibri"/>
                <w:sz w:val="20"/>
                <w:szCs w:val="20"/>
              </w:rPr>
              <w:t>87.5</w:t>
            </w:r>
          </w:p>
        </w:tc>
        <w:tc>
          <w:tcPr>
            <w:tcW w:w="771" w:type="dxa"/>
            <w:vAlign w:val="center"/>
          </w:tcPr>
          <w:p w14:paraId="4D781A1B" w14:textId="5D0083F0" w:rsidR="2AF19A4E" w:rsidRPr="001E587D" w:rsidRDefault="2AF19A4E" w:rsidP="001E587D">
            <w:pPr>
              <w:jc w:val="center"/>
              <w:rPr>
                <w:rFonts w:ascii="Calibri" w:eastAsia="Calibri" w:hAnsi="Calibri" w:cs="Calibri"/>
                <w:sz w:val="20"/>
                <w:szCs w:val="20"/>
              </w:rPr>
            </w:pPr>
            <w:r w:rsidRPr="001E587D">
              <w:rPr>
                <w:rFonts w:ascii="Calibri" w:eastAsia="Calibri" w:hAnsi="Calibri" w:cs="Calibri"/>
                <w:sz w:val="20"/>
                <w:szCs w:val="20"/>
              </w:rPr>
              <w:t>79</w:t>
            </w:r>
          </w:p>
        </w:tc>
        <w:tc>
          <w:tcPr>
            <w:tcW w:w="780" w:type="dxa"/>
            <w:vAlign w:val="center"/>
          </w:tcPr>
          <w:p w14:paraId="1983ED8C" w14:textId="1B55B5C5" w:rsidR="2AF19A4E" w:rsidRPr="001E587D" w:rsidRDefault="2AF19A4E" w:rsidP="001E587D">
            <w:pPr>
              <w:jc w:val="center"/>
              <w:rPr>
                <w:rFonts w:ascii="Calibri" w:eastAsia="Calibri" w:hAnsi="Calibri" w:cs="Calibri"/>
                <w:sz w:val="20"/>
                <w:szCs w:val="20"/>
              </w:rPr>
            </w:pPr>
            <w:r w:rsidRPr="001E587D">
              <w:rPr>
                <w:rFonts w:ascii="Calibri" w:eastAsia="Calibri" w:hAnsi="Calibri" w:cs="Calibri"/>
                <w:sz w:val="20"/>
                <w:szCs w:val="20"/>
              </w:rPr>
              <w:t>2%</w:t>
            </w:r>
          </w:p>
        </w:tc>
        <w:tc>
          <w:tcPr>
            <w:tcW w:w="945" w:type="dxa"/>
            <w:vAlign w:val="center"/>
          </w:tcPr>
          <w:p w14:paraId="0407598C" w14:textId="159A1467" w:rsidR="2AF19A4E" w:rsidRPr="001E587D" w:rsidRDefault="2AF19A4E" w:rsidP="001E587D">
            <w:pPr>
              <w:jc w:val="center"/>
              <w:rPr>
                <w:rFonts w:ascii="Calibri" w:eastAsia="Calibri" w:hAnsi="Calibri" w:cs="Calibri"/>
                <w:sz w:val="20"/>
                <w:szCs w:val="20"/>
              </w:rPr>
            </w:pPr>
            <w:r w:rsidRPr="001E587D">
              <w:rPr>
                <w:rFonts w:ascii="Calibri" w:eastAsia="Calibri" w:hAnsi="Calibri" w:cs="Calibri"/>
                <w:sz w:val="20"/>
                <w:szCs w:val="20"/>
              </w:rPr>
              <w:t>0%</w:t>
            </w:r>
          </w:p>
        </w:tc>
      </w:tr>
      <w:tr w:rsidR="75F3EA58" w14:paraId="6349BA8C" w14:textId="77777777" w:rsidTr="001E587D">
        <w:tc>
          <w:tcPr>
            <w:tcW w:w="1905" w:type="dxa"/>
          </w:tcPr>
          <w:p w14:paraId="67B9B19A" w14:textId="2A3F238A" w:rsidR="2AF19A4E" w:rsidRDefault="2AF19A4E" w:rsidP="75F3EA58">
            <w:pPr>
              <w:jc w:val="right"/>
              <w:rPr>
                <w:rFonts w:ascii="Calibri" w:eastAsia="Calibri" w:hAnsi="Calibri" w:cs="Calibri"/>
              </w:rPr>
            </w:pPr>
            <w:r w:rsidRPr="75F3EA58">
              <w:rPr>
                <w:rFonts w:ascii="Calibri" w:eastAsia="Calibri" w:hAnsi="Calibri" w:cs="Calibri"/>
              </w:rPr>
              <w:t>Bus BEV</w:t>
            </w:r>
          </w:p>
        </w:tc>
        <w:tc>
          <w:tcPr>
            <w:tcW w:w="840" w:type="dxa"/>
            <w:vMerge/>
            <w:vAlign w:val="center"/>
          </w:tcPr>
          <w:p w14:paraId="696C692D" w14:textId="77777777" w:rsidR="001F6109" w:rsidRPr="001E587D" w:rsidRDefault="001F6109" w:rsidP="001E587D">
            <w:pPr>
              <w:jc w:val="center"/>
              <w:rPr>
                <w:sz w:val="20"/>
                <w:szCs w:val="20"/>
              </w:rPr>
            </w:pPr>
          </w:p>
        </w:tc>
        <w:tc>
          <w:tcPr>
            <w:tcW w:w="940" w:type="dxa"/>
            <w:vMerge/>
            <w:vAlign w:val="center"/>
          </w:tcPr>
          <w:p w14:paraId="74F87166" w14:textId="77777777" w:rsidR="001F6109" w:rsidRPr="001E587D" w:rsidRDefault="001F6109" w:rsidP="001E587D">
            <w:pPr>
              <w:jc w:val="center"/>
              <w:rPr>
                <w:sz w:val="20"/>
                <w:szCs w:val="20"/>
              </w:rPr>
            </w:pPr>
          </w:p>
        </w:tc>
        <w:tc>
          <w:tcPr>
            <w:tcW w:w="767" w:type="dxa"/>
            <w:vMerge/>
            <w:vAlign w:val="center"/>
          </w:tcPr>
          <w:p w14:paraId="765438F5" w14:textId="77777777" w:rsidR="001F6109" w:rsidRPr="001E587D" w:rsidRDefault="001F6109" w:rsidP="001E587D">
            <w:pPr>
              <w:jc w:val="center"/>
              <w:rPr>
                <w:sz w:val="20"/>
                <w:szCs w:val="20"/>
              </w:rPr>
            </w:pPr>
          </w:p>
        </w:tc>
        <w:tc>
          <w:tcPr>
            <w:tcW w:w="1779" w:type="dxa"/>
            <w:vMerge/>
            <w:vAlign w:val="center"/>
          </w:tcPr>
          <w:p w14:paraId="46FE69D6" w14:textId="77777777" w:rsidR="001F6109" w:rsidRPr="001E587D" w:rsidRDefault="001F6109" w:rsidP="001E587D">
            <w:pPr>
              <w:jc w:val="center"/>
              <w:rPr>
                <w:sz w:val="20"/>
                <w:szCs w:val="20"/>
              </w:rPr>
            </w:pPr>
          </w:p>
        </w:tc>
        <w:tc>
          <w:tcPr>
            <w:tcW w:w="750" w:type="dxa"/>
            <w:vAlign w:val="center"/>
          </w:tcPr>
          <w:p w14:paraId="51BBF5F2" w14:textId="068D800F" w:rsidR="2AF19A4E" w:rsidRPr="001E587D" w:rsidRDefault="2AF19A4E" w:rsidP="001E587D">
            <w:pPr>
              <w:jc w:val="center"/>
              <w:rPr>
                <w:rFonts w:ascii="Calibri" w:eastAsia="Calibri" w:hAnsi="Calibri" w:cs="Calibri"/>
                <w:sz w:val="20"/>
                <w:szCs w:val="20"/>
              </w:rPr>
            </w:pPr>
            <w:r w:rsidRPr="001E587D">
              <w:rPr>
                <w:rFonts w:ascii="Calibri" w:eastAsia="Calibri" w:hAnsi="Calibri" w:cs="Calibri"/>
                <w:sz w:val="20"/>
                <w:szCs w:val="20"/>
              </w:rPr>
              <w:t>152</w:t>
            </w:r>
          </w:p>
        </w:tc>
        <w:tc>
          <w:tcPr>
            <w:tcW w:w="771" w:type="dxa"/>
            <w:vAlign w:val="center"/>
          </w:tcPr>
          <w:p w14:paraId="067A3E2E" w14:textId="0B3E3667" w:rsidR="2AF19A4E" w:rsidRPr="001E587D" w:rsidRDefault="2AF19A4E" w:rsidP="001E587D">
            <w:pPr>
              <w:jc w:val="center"/>
              <w:rPr>
                <w:rFonts w:ascii="Calibri" w:eastAsia="Calibri" w:hAnsi="Calibri" w:cs="Calibri"/>
                <w:sz w:val="20"/>
                <w:szCs w:val="20"/>
              </w:rPr>
            </w:pPr>
            <w:r w:rsidRPr="001E587D">
              <w:rPr>
                <w:rFonts w:ascii="Calibri" w:eastAsia="Calibri" w:hAnsi="Calibri" w:cs="Calibri"/>
                <w:sz w:val="20"/>
                <w:szCs w:val="20"/>
              </w:rPr>
              <w:t>137</w:t>
            </w:r>
          </w:p>
        </w:tc>
        <w:tc>
          <w:tcPr>
            <w:tcW w:w="780" w:type="dxa"/>
            <w:vAlign w:val="center"/>
          </w:tcPr>
          <w:p w14:paraId="46D0BCC7" w14:textId="38D9571A" w:rsidR="2AF19A4E" w:rsidRPr="001E587D" w:rsidRDefault="2AF19A4E" w:rsidP="001E587D">
            <w:pPr>
              <w:jc w:val="center"/>
              <w:rPr>
                <w:rFonts w:ascii="Calibri" w:eastAsia="Calibri" w:hAnsi="Calibri" w:cs="Calibri"/>
                <w:sz w:val="20"/>
                <w:szCs w:val="20"/>
              </w:rPr>
            </w:pPr>
            <w:r w:rsidRPr="001E587D">
              <w:rPr>
                <w:rFonts w:ascii="Calibri" w:eastAsia="Calibri" w:hAnsi="Calibri" w:cs="Calibri"/>
                <w:sz w:val="20"/>
                <w:szCs w:val="20"/>
              </w:rPr>
              <w:t>98%</w:t>
            </w:r>
          </w:p>
        </w:tc>
        <w:tc>
          <w:tcPr>
            <w:tcW w:w="945" w:type="dxa"/>
            <w:vAlign w:val="center"/>
          </w:tcPr>
          <w:p w14:paraId="566404BF" w14:textId="2631C6D1" w:rsidR="2AF19A4E" w:rsidRPr="001E587D" w:rsidRDefault="2AF19A4E" w:rsidP="001E587D">
            <w:pPr>
              <w:jc w:val="center"/>
              <w:rPr>
                <w:rFonts w:ascii="Calibri" w:eastAsia="Calibri" w:hAnsi="Calibri" w:cs="Calibri"/>
                <w:sz w:val="20"/>
                <w:szCs w:val="20"/>
              </w:rPr>
            </w:pPr>
            <w:r w:rsidRPr="001E587D">
              <w:rPr>
                <w:rFonts w:ascii="Calibri" w:eastAsia="Calibri" w:hAnsi="Calibri" w:cs="Calibri"/>
                <w:sz w:val="20"/>
                <w:szCs w:val="20"/>
              </w:rPr>
              <w:t>100%</w:t>
            </w:r>
          </w:p>
        </w:tc>
      </w:tr>
    </w:tbl>
    <w:p w14:paraId="1EA3D2FE" w14:textId="558960FE" w:rsidR="0CFA6FBA" w:rsidRDefault="75792FF9" w:rsidP="4EE4D0B5">
      <w:pPr>
        <w:spacing w:line="257" w:lineRule="auto"/>
        <w:jc w:val="both"/>
        <w:rPr>
          <w:sz w:val="18"/>
          <w:szCs w:val="18"/>
        </w:rPr>
      </w:pPr>
      <w:r w:rsidRPr="45B7CC01">
        <w:rPr>
          <w:sz w:val="18"/>
          <w:szCs w:val="18"/>
        </w:rPr>
        <w:t xml:space="preserve">Source: </w:t>
      </w:r>
      <w:r w:rsidR="5E63288D" w:rsidRPr="45B7CC01">
        <w:rPr>
          <w:sz w:val="18"/>
          <w:szCs w:val="18"/>
        </w:rPr>
        <w:t xml:space="preserve">Based on </w:t>
      </w:r>
      <w:sdt>
        <w:sdtPr>
          <w:rPr>
            <w:sz w:val="18"/>
            <w:szCs w:val="18"/>
          </w:rPr>
          <w:id w:val="1621877569"/>
          <w:citation/>
        </w:sdtPr>
        <w:sdtContent>
          <w:r w:rsidR="00D271EC">
            <w:rPr>
              <w:sz w:val="18"/>
              <w:szCs w:val="18"/>
            </w:rPr>
            <w:fldChar w:fldCharType="begin"/>
          </w:r>
          <w:r w:rsidR="00D271EC">
            <w:rPr>
              <w:sz w:val="18"/>
              <w:szCs w:val="18"/>
            </w:rPr>
            <w:instrText xml:space="preserve"> CITATION Bri22 \l 1033 </w:instrText>
          </w:r>
          <w:r w:rsidR="00D271EC">
            <w:rPr>
              <w:sz w:val="18"/>
              <w:szCs w:val="18"/>
            </w:rPr>
            <w:fldChar w:fldCharType="separate"/>
          </w:r>
          <w:r w:rsidR="00FC3822" w:rsidRPr="00FC3822">
            <w:rPr>
              <w:noProof/>
              <w:sz w:val="18"/>
              <w:szCs w:val="18"/>
            </w:rPr>
            <w:t>[42]</w:t>
          </w:r>
          <w:r w:rsidR="00D271EC">
            <w:rPr>
              <w:sz w:val="18"/>
              <w:szCs w:val="18"/>
            </w:rPr>
            <w:fldChar w:fldCharType="end"/>
          </w:r>
        </w:sdtContent>
      </w:sdt>
      <w:r w:rsidR="00501587">
        <w:rPr>
          <w:sz w:val="18"/>
          <w:szCs w:val="18"/>
        </w:rPr>
        <w:t xml:space="preserve"> </w:t>
      </w:r>
      <w:r w:rsidR="24FE45BF" w:rsidRPr="45B7CC01">
        <w:rPr>
          <w:sz w:val="18"/>
          <w:szCs w:val="18"/>
        </w:rPr>
        <w:t>and</w:t>
      </w:r>
      <w:r w:rsidR="00D25BF4">
        <w:rPr>
          <w:sz w:val="18"/>
          <w:szCs w:val="18"/>
        </w:rPr>
        <w:t xml:space="preserve"> </w:t>
      </w:r>
      <w:r w:rsidR="00501587">
        <w:rPr>
          <w:sz w:val="18"/>
          <w:szCs w:val="18"/>
        </w:rPr>
        <w:fldChar w:fldCharType="begin"/>
      </w:r>
      <w:r w:rsidR="00AF7316">
        <w:rPr>
          <w:sz w:val="18"/>
          <w:szCs w:val="18"/>
        </w:rPr>
        <w:instrText xml:space="preserve">CITATION Thong \l 1033 </w:instrText>
      </w:r>
      <w:r w:rsidR="00501587">
        <w:rPr>
          <w:sz w:val="18"/>
          <w:szCs w:val="18"/>
        </w:rPr>
        <w:fldChar w:fldCharType="separate"/>
      </w:r>
      <w:r w:rsidR="00FC3822">
        <w:rPr>
          <w:noProof/>
          <w:sz w:val="18"/>
          <w:szCs w:val="18"/>
        </w:rPr>
        <w:t xml:space="preserve"> </w:t>
      </w:r>
      <w:r w:rsidR="00FC3822" w:rsidRPr="00FC3822">
        <w:rPr>
          <w:noProof/>
          <w:sz w:val="18"/>
          <w:szCs w:val="18"/>
        </w:rPr>
        <w:t>[40]</w:t>
      </w:r>
      <w:r w:rsidR="00501587">
        <w:rPr>
          <w:sz w:val="18"/>
          <w:szCs w:val="18"/>
        </w:rPr>
        <w:fldChar w:fldCharType="end"/>
      </w:r>
      <w:r w:rsidRPr="45B7CC01">
        <w:rPr>
          <w:sz w:val="18"/>
          <w:szCs w:val="18"/>
        </w:rPr>
        <w:t>.</w:t>
      </w:r>
      <w:r w:rsidR="006A4E6E" w:rsidRPr="45B7CC01">
        <w:rPr>
          <w:sz w:val="18"/>
          <w:szCs w:val="18"/>
        </w:rPr>
        <w:t xml:space="preserve"> BEV = battery electric vehicle; PHEV = </w:t>
      </w:r>
      <w:r w:rsidR="001868A5" w:rsidRPr="45B7CC01">
        <w:rPr>
          <w:sz w:val="18"/>
          <w:szCs w:val="18"/>
        </w:rPr>
        <w:t>plug-in hybrid electric vehicle</w:t>
      </w:r>
    </w:p>
    <w:p w14:paraId="605FB1F1" w14:textId="11C31B3D" w:rsidR="539E44C2" w:rsidRDefault="7EC7502E" w:rsidP="75F3EA58">
      <w:pPr>
        <w:spacing w:line="257" w:lineRule="auto"/>
        <w:rPr>
          <w:rFonts w:ascii="Calibri" w:eastAsia="Calibri" w:hAnsi="Calibri" w:cs="Calibri"/>
        </w:rPr>
      </w:pPr>
      <w:r w:rsidRPr="75F3EA58">
        <w:rPr>
          <w:rFonts w:ascii="Calibri" w:eastAsia="Calibri" w:hAnsi="Calibri" w:cs="Calibri"/>
        </w:rPr>
        <w:t xml:space="preserve">Country projections on electric vehicle stock development should be taken from roadmaps from local authorities, respectable international organizations, research institutes or the World Bank transport teams. If through none of these sources a country projection is available, the team may revisit the urgency to include transport electrification in the </w:t>
      </w:r>
      <w:r w:rsidR="008E52B2">
        <w:rPr>
          <w:rFonts w:ascii="Calibri" w:eastAsia="Calibri" w:hAnsi="Calibri" w:cs="Calibri"/>
          <w:i/>
          <w:iCs/>
        </w:rPr>
        <w:t>Power Decarbonization</w:t>
      </w:r>
      <w:r w:rsidR="004368BC" w:rsidRPr="002D5C80">
        <w:rPr>
          <w:rFonts w:ascii="Calibri" w:eastAsia="Calibri" w:hAnsi="Calibri" w:cs="Calibri"/>
          <w:i/>
          <w:iCs/>
        </w:rPr>
        <w:t xml:space="preserve"> 2050</w:t>
      </w:r>
      <w:r w:rsidR="00F0676E">
        <w:rPr>
          <w:rFonts w:ascii="Calibri" w:eastAsia="Calibri" w:hAnsi="Calibri" w:cs="Calibri"/>
          <w:i/>
          <w:iCs/>
        </w:rPr>
        <w:t xml:space="preserve"> in NZE World</w:t>
      </w:r>
      <w:r w:rsidR="004368BC" w:rsidRPr="75F3EA58">
        <w:rPr>
          <w:rFonts w:ascii="Calibri" w:eastAsia="Calibri" w:hAnsi="Calibri" w:cs="Calibri"/>
        </w:rPr>
        <w:t xml:space="preserve"> </w:t>
      </w:r>
      <w:r w:rsidRPr="75F3EA58">
        <w:rPr>
          <w:rFonts w:ascii="Calibri" w:eastAsia="Calibri" w:hAnsi="Calibri" w:cs="Calibri"/>
        </w:rPr>
        <w:t xml:space="preserve">demand projection. If the team </w:t>
      </w:r>
      <w:r w:rsidR="49B53006" w:rsidRPr="75F3EA58">
        <w:rPr>
          <w:rFonts w:ascii="Calibri" w:eastAsia="Calibri" w:hAnsi="Calibri" w:cs="Calibri"/>
        </w:rPr>
        <w:t xml:space="preserve">upon reflection still </w:t>
      </w:r>
      <w:r w:rsidRPr="75F3EA58">
        <w:rPr>
          <w:rFonts w:ascii="Calibri" w:eastAsia="Calibri" w:hAnsi="Calibri" w:cs="Calibri"/>
        </w:rPr>
        <w:t>decides to go ahead</w:t>
      </w:r>
      <w:r w:rsidR="0E71426B" w:rsidRPr="75F3EA58">
        <w:rPr>
          <w:rFonts w:ascii="Calibri" w:eastAsia="Calibri" w:hAnsi="Calibri" w:cs="Calibri"/>
        </w:rPr>
        <w:t xml:space="preserve"> with the analysis</w:t>
      </w:r>
      <w:r w:rsidRPr="75F3EA58">
        <w:rPr>
          <w:rFonts w:ascii="Calibri" w:eastAsia="Calibri" w:hAnsi="Calibri" w:cs="Calibri"/>
        </w:rPr>
        <w:t xml:space="preserve">, we </w:t>
      </w:r>
      <w:r w:rsidR="1E376BD4" w:rsidRPr="75F3EA58">
        <w:rPr>
          <w:rFonts w:ascii="Calibri" w:eastAsia="Calibri" w:hAnsi="Calibri" w:cs="Calibri"/>
        </w:rPr>
        <w:t>propose</w:t>
      </w:r>
      <w:r w:rsidRPr="75F3EA58">
        <w:rPr>
          <w:rFonts w:ascii="Calibri" w:eastAsia="Calibri" w:hAnsi="Calibri" w:cs="Calibri"/>
        </w:rPr>
        <w:t xml:space="preserve"> a methodology for electric cars and two-wheelers. </w:t>
      </w:r>
      <w:r w:rsidR="35509D45" w:rsidRPr="75F3EA58">
        <w:rPr>
          <w:rFonts w:ascii="Calibri" w:eastAsia="Calibri" w:hAnsi="Calibri" w:cs="Calibri"/>
        </w:rPr>
        <w:t xml:space="preserve">As </w:t>
      </w:r>
      <w:r w:rsidRPr="75F3EA58">
        <w:rPr>
          <w:rFonts w:ascii="Calibri" w:eastAsia="Calibri" w:hAnsi="Calibri" w:cs="Calibri"/>
        </w:rPr>
        <w:t xml:space="preserve">there is still </w:t>
      </w:r>
      <w:r w:rsidR="2689BB19" w:rsidRPr="75F3EA58">
        <w:rPr>
          <w:rFonts w:ascii="Calibri" w:eastAsia="Calibri" w:hAnsi="Calibri" w:cs="Calibri"/>
        </w:rPr>
        <w:t xml:space="preserve">an ongoing </w:t>
      </w:r>
      <w:r w:rsidRPr="75F3EA58">
        <w:rPr>
          <w:rFonts w:ascii="Calibri" w:eastAsia="Calibri" w:hAnsi="Calibri" w:cs="Calibri"/>
        </w:rPr>
        <w:t>discussion on</w:t>
      </w:r>
      <w:r w:rsidR="48F66F41" w:rsidRPr="75F3EA58">
        <w:rPr>
          <w:rFonts w:ascii="Calibri" w:eastAsia="Calibri" w:hAnsi="Calibri" w:cs="Calibri"/>
        </w:rPr>
        <w:t xml:space="preserve"> </w:t>
      </w:r>
      <w:r w:rsidRPr="75F3EA58">
        <w:rPr>
          <w:rFonts w:ascii="Calibri" w:eastAsia="Calibri" w:hAnsi="Calibri" w:cs="Calibri"/>
        </w:rPr>
        <w:t xml:space="preserve">the role of </w:t>
      </w:r>
      <w:r w:rsidR="16DC43B7" w:rsidRPr="75F3EA58">
        <w:rPr>
          <w:rFonts w:ascii="Calibri" w:eastAsia="Calibri" w:hAnsi="Calibri" w:cs="Calibri"/>
        </w:rPr>
        <w:t>hydrogen</w:t>
      </w:r>
      <w:r w:rsidRPr="75F3EA58">
        <w:rPr>
          <w:rFonts w:ascii="Calibri" w:eastAsia="Calibri" w:hAnsi="Calibri" w:cs="Calibri"/>
        </w:rPr>
        <w:t xml:space="preserve"> </w:t>
      </w:r>
      <w:r w:rsidR="706C7BD9" w:rsidRPr="75F3EA58">
        <w:rPr>
          <w:rFonts w:ascii="Calibri" w:eastAsia="Calibri" w:hAnsi="Calibri" w:cs="Calibri"/>
        </w:rPr>
        <w:t>in road freight transport,</w:t>
      </w:r>
      <w:r w:rsidRPr="75F3EA58">
        <w:rPr>
          <w:rFonts w:ascii="Calibri" w:eastAsia="Calibri" w:hAnsi="Calibri" w:cs="Calibri"/>
        </w:rPr>
        <w:t xml:space="preserve"> we refrain from including it at this stage. </w:t>
      </w:r>
    </w:p>
    <w:p w14:paraId="4E4C87FC" w14:textId="44A07F99" w:rsidR="539E44C2" w:rsidRDefault="539E44C2" w:rsidP="0CFA6FBA">
      <w:pPr>
        <w:spacing w:line="257" w:lineRule="auto"/>
        <w:rPr>
          <w:rFonts w:ascii="Calibri" w:eastAsia="Calibri" w:hAnsi="Calibri" w:cs="Calibri"/>
        </w:rPr>
      </w:pPr>
      <w:r w:rsidRPr="75F3EA58">
        <w:rPr>
          <w:rFonts w:ascii="Calibri" w:eastAsia="Calibri" w:hAnsi="Calibri" w:cs="Calibri"/>
        </w:rPr>
        <w:t xml:space="preserve">In the absence of country projections on electric vehicle stock development </w:t>
      </w:r>
      <w:r w:rsidR="7A17F7C1" w:rsidRPr="75F3EA58">
        <w:rPr>
          <w:rFonts w:ascii="Calibri" w:eastAsia="Calibri" w:hAnsi="Calibri" w:cs="Calibri"/>
        </w:rPr>
        <w:t xml:space="preserve">(e.g., </w:t>
      </w:r>
      <w:r w:rsidRPr="75F3EA58">
        <w:rPr>
          <w:rFonts w:ascii="Calibri" w:eastAsia="Calibri" w:hAnsi="Calibri" w:cs="Calibri"/>
        </w:rPr>
        <w:t>from local authorities, respectable international organizations or research institutes</w:t>
      </w:r>
      <w:r w:rsidR="05DFDCCC" w:rsidRPr="75F3EA58">
        <w:rPr>
          <w:rFonts w:ascii="Calibri" w:eastAsia="Calibri" w:hAnsi="Calibri" w:cs="Calibri"/>
        </w:rPr>
        <w:t>)</w:t>
      </w:r>
      <w:r w:rsidRPr="75F3EA58">
        <w:rPr>
          <w:rFonts w:ascii="Calibri" w:eastAsia="Calibri" w:hAnsi="Calibri" w:cs="Calibri"/>
        </w:rPr>
        <w:t xml:space="preserve">, the </w:t>
      </w:r>
      <w:r w:rsidR="0BC654E6" w:rsidRPr="75F3EA58">
        <w:rPr>
          <w:rFonts w:ascii="Calibri" w:eastAsia="Calibri" w:hAnsi="Calibri" w:cs="Calibri"/>
        </w:rPr>
        <w:t xml:space="preserve">number of </w:t>
      </w:r>
      <w:r w:rsidRPr="75F3EA58">
        <w:rPr>
          <w:rFonts w:ascii="Calibri" w:eastAsia="Calibri" w:hAnsi="Calibri" w:cs="Calibri"/>
        </w:rPr>
        <w:t xml:space="preserve">electric </w:t>
      </w:r>
      <w:r w:rsidR="5FE9C1BE" w:rsidRPr="75F3EA58">
        <w:rPr>
          <w:rFonts w:ascii="Calibri" w:eastAsia="Calibri" w:hAnsi="Calibri" w:cs="Calibri"/>
        </w:rPr>
        <w:t>vehicles in</w:t>
      </w:r>
      <w:r w:rsidR="77D2E7F5" w:rsidRPr="75F3EA58">
        <w:rPr>
          <w:rFonts w:ascii="Calibri" w:eastAsia="Calibri" w:hAnsi="Calibri" w:cs="Calibri"/>
        </w:rPr>
        <w:t xml:space="preserve"> each</w:t>
      </w:r>
      <w:r w:rsidR="31FD8EB1" w:rsidRPr="75F3EA58">
        <w:rPr>
          <w:rFonts w:ascii="Calibri" w:eastAsia="Calibri" w:hAnsi="Calibri" w:cs="Calibri"/>
        </w:rPr>
        <w:t xml:space="preserve"> model</w:t>
      </w:r>
      <w:r w:rsidR="77D2E7F5" w:rsidRPr="75F3EA58">
        <w:rPr>
          <w:rFonts w:ascii="Calibri" w:eastAsia="Calibri" w:hAnsi="Calibri" w:cs="Calibri"/>
        </w:rPr>
        <w:t xml:space="preserve"> year </w:t>
      </w:r>
      <w:r w:rsidR="01417063" w:rsidRPr="75F3EA58">
        <w:rPr>
          <w:rFonts w:ascii="Calibri" w:eastAsia="Calibri" w:hAnsi="Calibri" w:cs="Calibri"/>
        </w:rPr>
        <w:t>must</w:t>
      </w:r>
      <w:r w:rsidRPr="75F3EA58">
        <w:rPr>
          <w:rFonts w:ascii="Calibri" w:eastAsia="Calibri" w:hAnsi="Calibri" w:cs="Calibri"/>
        </w:rPr>
        <w:t xml:space="preserve"> be estimated. </w:t>
      </w:r>
      <w:r w:rsidR="6E532F3D" w:rsidRPr="75F3EA58">
        <w:rPr>
          <w:rFonts w:ascii="Calibri" w:eastAsia="Calibri" w:hAnsi="Calibri" w:cs="Calibri"/>
        </w:rPr>
        <w:t xml:space="preserve">We estimate the </w:t>
      </w:r>
      <w:r w:rsidR="5E57373D" w:rsidRPr="75F3EA58">
        <w:rPr>
          <w:rFonts w:ascii="Calibri" w:eastAsia="Calibri" w:hAnsi="Calibri" w:cs="Calibri"/>
        </w:rPr>
        <w:t xml:space="preserve">overall </w:t>
      </w:r>
      <w:r w:rsidR="6E532F3D" w:rsidRPr="75F3EA58">
        <w:rPr>
          <w:rFonts w:ascii="Calibri" w:eastAsia="Calibri" w:hAnsi="Calibri" w:cs="Calibri"/>
        </w:rPr>
        <w:t xml:space="preserve">number of vehicles using </w:t>
      </w:r>
      <w:r w:rsidRPr="75F3EA58">
        <w:rPr>
          <w:rFonts w:ascii="Calibri" w:eastAsia="Calibri" w:hAnsi="Calibri" w:cs="Calibri"/>
        </w:rPr>
        <w:t>a pre-fitted Gompertz-curve</w:t>
      </w:r>
      <w:r w:rsidR="00FB5547">
        <w:rPr>
          <w:rFonts w:ascii="Calibri" w:eastAsia="Calibri" w:hAnsi="Calibri" w:cs="Calibri"/>
        </w:rPr>
        <w:t>:</w:t>
      </w:r>
    </w:p>
    <w:p w14:paraId="56FF9122" w14:textId="1DF9DD1B" w:rsidR="4EE4D0B5" w:rsidRDefault="00000000" w:rsidP="75F3EA58">
      <w:pPr>
        <w:spacing w:line="257" w:lineRule="auto"/>
        <w:jc w:val="center"/>
      </w:pPr>
      <m:oMathPara>
        <m:oMath>
          <m:sPre>
            <m:sPrePr>
              <m:ctrlPr>
                <w:rPr>
                  <w:rFonts w:ascii="Cambria Math" w:hAnsi="Cambria Math"/>
                </w:rPr>
              </m:ctrlPr>
            </m:sPrePr>
            <m:sub>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=γθ</m:t>
              </m:r>
              <m:sSup>
                <m:sSupPr>
                  <m:ctrlPr>
                    <w:rPr>
                      <w:rFonts w:ascii="Cambria Math" w:hAnsi="Cambria Math"/>
                    </w:rPr>
                  </m:ctrlPr>
                </m:sSupPr>
                <m:e>
                  <m:r>
                    <w:rPr>
                      <w:rFonts w:ascii="Cambria Math" w:hAnsi="Cambria Math"/>
                    </w:rPr>
                    <m:t>e</m:t>
                  </m:r>
                </m:e>
                <m:sup>
                  <m:r>
                    <w:rPr>
                      <w:rFonts w:ascii="Cambria Math" w:hAnsi="Cambria Math"/>
                    </w:rPr>
                    <m:t>α</m:t>
                  </m:r>
                  <m:sSup>
                    <m:sSupPr>
                      <m:ctrlPr>
                        <w:rPr>
                          <w:rFonts w:ascii="Cambria Math" w:hAnsi="Cambria Math"/>
                        </w:rPr>
                      </m:ctrlPr>
                    </m:sSupPr>
                    <m:e>
                      <m:r>
                        <w:rPr>
                          <w:rFonts w:ascii="Cambria Math" w:hAnsi="Cambria Math"/>
                        </w:rPr>
                        <m:t>e</m:t>
                      </m:r>
                    </m:e>
                    <m:sup>
                      <m:r>
                        <w:rPr>
                          <w:rFonts w:ascii="Cambria Math" w:hAnsi="Cambria Math"/>
                        </w:rPr>
                        <m:t>βGD</m:t>
                      </m:r>
                      <m:sSub>
                        <m:sSubPr>
                          <m:ctrlPr>
                            <w:rPr>
                              <w:rFonts w:ascii="Cambria Math" w:hAnsi="Cambria Math"/>
                            </w:rPr>
                          </m:ctrlPr>
                        </m:sSubPr>
                        <m:e>
                          <m:r>
                            <w:rPr>
                              <w:rFonts w:ascii="Cambria Math" w:hAnsi="Cambria Math"/>
                            </w:rPr>
                            <m:t>P</m:t>
                          </m:r>
                        </m:e>
                        <m:sub>
                          <m:r>
                            <w:rPr>
                              <w:rFonts w:ascii="Cambria Math" w:hAnsi="Cambria Math"/>
                            </w:rPr>
                            <m:t>t</m:t>
                          </m:r>
                        </m:sub>
                      </m:sSub>
                    </m:sup>
                  </m:sSup>
                </m:sup>
              </m:sSup>
              <m:r>
                <w:rPr>
                  <w:rFonts w:ascii="Cambria Math" w:hAnsi="Cambria Math"/>
                </w:rPr>
                <m:t>+</m:t>
              </m:r>
              <m:d>
                <m:dPr>
                  <m:ctrlPr>
                    <w:rPr>
                      <w:rFonts w:ascii="Cambria Math" w:hAnsi="Cambria Math"/>
                    </w:rPr>
                  </m:ctrlPr>
                </m:dPr>
                <m:e>
                  <m:r>
                    <w:rPr>
                      <w:rFonts w:ascii="Cambria Math" w:hAnsi="Cambria Math"/>
                    </w:rPr>
                    <m:t>1-θ</m:t>
                  </m:r>
                </m:e>
              </m:d>
              <m:sSub>
                <m:sSubPr>
                  <m:ctrlPr>
                    <w:rPr>
                      <w:rFonts w:ascii="Cambria Math" w:hAnsi="Cambria Math"/>
                    </w:rPr>
                  </m:ctrlPr>
                </m:sSubPr>
                <m:e>
                  <m:r>
                    <w:rPr>
                      <w:rFonts w:ascii="Cambria Math" w:hAnsi="Cambria Math"/>
                    </w:rPr>
                    <m:t>V</m:t>
                  </m:r>
                </m:e>
                <m:sub>
                  <m:r>
                    <w:rPr>
                      <w:rFonts w:ascii="Cambria Math" w:hAnsi="Cambria Math"/>
                    </w:rPr>
                    <m:t>t-1</m:t>
                  </m:r>
                </m:sub>
              </m:sSub>
            </m:sub>
            <m:sup/>
            <m:e/>
          </m:sPre>
        </m:oMath>
      </m:oMathPara>
    </w:p>
    <w:p w14:paraId="055243A2" w14:textId="55776551" w:rsidR="539E44C2" w:rsidRDefault="762EB64F" w:rsidP="75F3EA58">
      <w:pPr>
        <w:spacing w:line="257" w:lineRule="auto"/>
        <w:rPr>
          <w:rFonts w:ascii="Calibri" w:eastAsia="Calibri" w:hAnsi="Calibri" w:cs="Calibri"/>
        </w:rPr>
      </w:pPr>
      <w:r w:rsidRPr="5AC1CC42">
        <w:rPr>
          <w:rFonts w:ascii="Calibri" w:eastAsia="Calibri" w:hAnsi="Calibri" w:cs="Calibri"/>
        </w:rPr>
        <w:t>H</w:t>
      </w:r>
      <w:r w:rsidR="40B4FB22" w:rsidRPr="5AC1CC42">
        <w:rPr>
          <w:rFonts w:ascii="Calibri" w:eastAsia="Calibri" w:hAnsi="Calibri" w:cs="Calibri"/>
        </w:rPr>
        <w:t xml:space="preserve">ere </w:t>
      </w:r>
      <w:r w:rsidR="79564533" w:rsidRPr="5AC1CC42">
        <w:rPr>
          <w:rFonts w:ascii="Calibri" w:eastAsia="Calibri" w:hAnsi="Calibri" w:cs="Calibri"/>
        </w:rPr>
        <w:t>V</w:t>
      </w:r>
      <w:r w:rsidR="79564533" w:rsidRPr="5AC1CC42">
        <w:rPr>
          <w:rFonts w:ascii="Calibri" w:eastAsia="Calibri" w:hAnsi="Calibri" w:cs="Calibri"/>
          <w:vertAlign w:val="subscript"/>
        </w:rPr>
        <w:t>t</w:t>
      </w:r>
      <w:r w:rsidR="79564533" w:rsidRPr="64B5EBF5">
        <w:rPr>
          <w:rFonts w:ascii="Calibri" w:eastAsia="Calibri" w:hAnsi="Calibri" w:cs="Calibri"/>
        </w:rPr>
        <w:t xml:space="preserve"> i</w:t>
      </w:r>
      <w:r w:rsidR="12BFAAE3" w:rsidRPr="64B5EBF5">
        <w:rPr>
          <w:rFonts w:ascii="Calibri" w:eastAsia="Calibri" w:hAnsi="Calibri" w:cs="Calibri"/>
        </w:rPr>
        <w:t>s</w:t>
      </w:r>
      <w:r w:rsidR="79564533" w:rsidRPr="64B5EBF5">
        <w:rPr>
          <w:rFonts w:ascii="Calibri" w:eastAsia="Calibri" w:hAnsi="Calibri" w:cs="Calibri"/>
        </w:rPr>
        <w:t xml:space="preserve"> the vehicle stock in year t</w:t>
      </w:r>
      <w:r w:rsidR="4EB0086E" w:rsidRPr="64B5EBF5">
        <w:rPr>
          <w:rFonts w:ascii="Calibri" w:eastAsia="Calibri" w:hAnsi="Calibri" w:cs="Calibri"/>
        </w:rPr>
        <w:t xml:space="preserve"> </w:t>
      </w:r>
      <w:r w:rsidR="64DD0022" w:rsidRPr="64B5EBF5">
        <w:rPr>
          <w:rFonts w:ascii="Calibri" w:eastAsia="Calibri" w:hAnsi="Calibri" w:cs="Calibri"/>
        </w:rPr>
        <w:t xml:space="preserve">per capita </w:t>
      </w:r>
      <w:r w:rsidR="02D132D8" w:rsidRPr="64B5EBF5">
        <w:rPr>
          <w:rFonts w:ascii="Calibri" w:eastAsia="Calibri" w:hAnsi="Calibri" w:cs="Calibri"/>
        </w:rPr>
        <w:t xml:space="preserve">and </w:t>
      </w:r>
      <w:proofErr w:type="spellStart"/>
      <w:r w:rsidR="4F765F10" w:rsidRPr="5AC1CC42">
        <w:rPr>
          <w:rFonts w:ascii="Calibri" w:eastAsia="Calibri" w:hAnsi="Calibri" w:cs="Calibri"/>
        </w:rPr>
        <w:t>GDP</w:t>
      </w:r>
      <w:r w:rsidR="4F765F10" w:rsidRPr="5AC1CC42">
        <w:rPr>
          <w:rFonts w:ascii="Calibri" w:eastAsia="Calibri" w:hAnsi="Calibri" w:cs="Calibri"/>
          <w:vertAlign w:val="subscript"/>
        </w:rPr>
        <w:t>t</w:t>
      </w:r>
      <w:proofErr w:type="spellEnd"/>
      <w:r w:rsidR="4F765F10" w:rsidRPr="5AC1CC42">
        <w:rPr>
          <w:rFonts w:ascii="Calibri" w:eastAsia="Calibri" w:hAnsi="Calibri" w:cs="Calibri"/>
        </w:rPr>
        <w:t xml:space="preserve"> is GDP </w:t>
      </w:r>
      <w:r w:rsidR="004F57B9" w:rsidRPr="5AC1CC42">
        <w:rPr>
          <w:rFonts w:ascii="Calibri" w:eastAsia="Calibri" w:hAnsi="Calibri" w:cs="Calibri"/>
        </w:rPr>
        <w:t xml:space="preserve">(PPP) </w:t>
      </w:r>
      <w:r w:rsidR="4F765F10" w:rsidRPr="5AC1CC42">
        <w:rPr>
          <w:rFonts w:ascii="Calibri" w:eastAsia="Calibri" w:hAnsi="Calibri" w:cs="Calibri"/>
        </w:rPr>
        <w:t>per capita in year t</w:t>
      </w:r>
      <w:r w:rsidR="0DEA761C" w:rsidRPr="5AC1CC42">
        <w:rPr>
          <w:rFonts w:ascii="Calibri" w:eastAsia="Calibri" w:hAnsi="Calibri" w:cs="Calibri"/>
        </w:rPr>
        <w:t>.</w:t>
      </w:r>
      <w:r w:rsidR="79564533" w:rsidRPr="5AC1CC42">
        <w:rPr>
          <w:rFonts w:ascii="Calibri" w:eastAsia="Calibri" w:hAnsi="Calibri" w:cs="Calibri"/>
        </w:rPr>
        <w:t xml:space="preserve"> </w:t>
      </w:r>
      <w:r w:rsidR="67B3B575" w:rsidRPr="5AC1CC42">
        <w:rPr>
          <w:rFonts w:ascii="Calibri" w:eastAsia="Calibri" w:hAnsi="Calibri" w:cs="Calibri"/>
        </w:rPr>
        <w:t>Def</w:t>
      </w:r>
      <w:r w:rsidR="053C4496" w:rsidRPr="5AC1CC42">
        <w:rPr>
          <w:rFonts w:ascii="Calibri" w:eastAsia="Calibri" w:hAnsi="Calibri" w:cs="Calibri"/>
        </w:rPr>
        <w:t>a</w:t>
      </w:r>
      <w:r w:rsidR="67B3B575" w:rsidRPr="5AC1CC42">
        <w:rPr>
          <w:rFonts w:ascii="Calibri" w:eastAsia="Calibri" w:hAnsi="Calibri" w:cs="Calibri"/>
        </w:rPr>
        <w:t xml:space="preserve">ult parameters for </w:t>
      </w:r>
      <w:r w:rsidR="7403E079" w:rsidRPr="5AC1CC42">
        <w:rPr>
          <w:rFonts w:ascii="Calibri" w:eastAsia="Calibri" w:hAnsi="Calibri" w:cs="Calibri"/>
        </w:rPr>
        <w:t>α</w:t>
      </w:r>
      <w:r w:rsidR="4EB0086E" w:rsidRPr="5AC1CC42">
        <w:rPr>
          <w:rFonts w:ascii="Calibri" w:eastAsia="Calibri" w:hAnsi="Calibri" w:cs="Calibri"/>
        </w:rPr>
        <w:t xml:space="preserve">, </w:t>
      </w:r>
      <w:r w:rsidR="4BD39300" w:rsidRPr="5AC1CC42">
        <w:rPr>
          <w:rFonts w:ascii="Calibri" w:eastAsia="Calibri" w:hAnsi="Calibri" w:cs="Calibri"/>
        </w:rPr>
        <w:t>β</w:t>
      </w:r>
      <w:r w:rsidR="4EB0086E" w:rsidRPr="5AC1CC42">
        <w:rPr>
          <w:rFonts w:ascii="Calibri" w:eastAsia="Calibri" w:hAnsi="Calibri" w:cs="Calibri"/>
        </w:rPr>
        <w:t xml:space="preserve">, </w:t>
      </w:r>
      <m:oMath>
        <m:r>
          <w:rPr>
            <w:rFonts w:ascii="Cambria Math" w:hAnsi="Cambria Math"/>
          </w:rPr>
          <m:t>γ</m:t>
        </m:r>
      </m:oMath>
      <w:r w:rsidR="04182049" w:rsidRPr="5AC1CC42">
        <w:rPr>
          <w:rFonts w:ascii="Calibri" w:eastAsia="Calibri" w:hAnsi="Calibri" w:cs="Calibri"/>
        </w:rPr>
        <w:t xml:space="preserve"> </w:t>
      </w:r>
      <w:r w:rsidR="02D132D8" w:rsidRPr="5AC1CC42">
        <w:rPr>
          <w:rFonts w:ascii="Calibri" w:eastAsia="Calibri" w:hAnsi="Calibri" w:cs="Calibri"/>
        </w:rPr>
        <w:t xml:space="preserve">and </w:t>
      </w:r>
      <m:oMath>
        <m:r>
          <w:rPr>
            <w:rFonts w:ascii="Cambria Math" w:hAnsi="Cambria Math"/>
          </w:rPr>
          <m:t>θ</m:t>
        </m:r>
      </m:oMath>
      <w:r w:rsidR="4AEB876A" w:rsidRPr="5AC1CC42">
        <w:rPr>
          <w:rFonts w:ascii="Calibri" w:eastAsia="Calibri" w:hAnsi="Calibri" w:cs="Calibri"/>
        </w:rPr>
        <w:t xml:space="preserve"> are given in </w:t>
      </w:r>
      <w:r w:rsidR="00FB5547">
        <w:rPr>
          <w:rFonts w:ascii="Calibri" w:eastAsia="Calibri" w:hAnsi="Calibri" w:cs="Calibri"/>
        </w:rPr>
        <w:fldChar w:fldCharType="begin"/>
      </w:r>
      <w:r w:rsidR="00FB5547">
        <w:rPr>
          <w:rFonts w:ascii="Calibri" w:eastAsia="Calibri" w:hAnsi="Calibri" w:cs="Calibri"/>
        </w:rPr>
        <w:instrText xml:space="preserve"> REF _Ref115096820 \h </w:instrText>
      </w:r>
      <w:r w:rsidR="00FB5547">
        <w:rPr>
          <w:rFonts w:ascii="Calibri" w:eastAsia="Calibri" w:hAnsi="Calibri" w:cs="Calibri"/>
        </w:rPr>
      </w:r>
      <w:r w:rsidR="00FB5547">
        <w:rPr>
          <w:rFonts w:ascii="Calibri" w:eastAsia="Calibri" w:hAnsi="Calibri" w:cs="Calibri"/>
        </w:rPr>
        <w:fldChar w:fldCharType="separate"/>
      </w:r>
      <w:r w:rsidR="00F0676E" w:rsidRPr="66337F9D">
        <w:rPr>
          <w:i/>
          <w:iCs/>
          <w:color w:val="000000" w:themeColor="text1"/>
        </w:rPr>
        <w:t xml:space="preserve">Table </w:t>
      </w:r>
      <w:r w:rsidR="00F0676E">
        <w:rPr>
          <w:i/>
          <w:iCs/>
          <w:noProof/>
          <w:color w:val="000000" w:themeColor="text1"/>
        </w:rPr>
        <w:t>17</w:t>
      </w:r>
      <w:r w:rsidR="00FB5547">
        <w:rPr>
          <w:rFonts w:ascii="Calibri" w:eastAsia="Calibri" w:hAnsi="Calibri" w:cs="Calibri"/>
        </w:rPr>
        <w:fldChar w:fldCharType="end"/>
      </w:r>
      <w:r w:rsidR="00FB5547">
        <w:rPr>
          <w:rFonts w:ascii="Calibri" w:eastAsia="Calibri" w:hAnsi="Calibri" w:cs="Calibri"/>
        </w:rPr>
        <w:t xml:space="preserve"> </w:t>
      </w:r>
      <w:r w:rsidR="4AEB876A" w:rsidRPr="5AC1CC42">
        <w:rPr>
          <w:rFonts w:ascii="Calibri" w:eastAsia="Calibri" w:hAnsi="Calibri" w:cs="Calibri"/>
        </w:rPr>
        <w:t>below, which can be used in the a</w:t>
      </w:r>
      <w:r w:rsidR="46B4C353" w:rsidRPr="5AC1CC42">
        <w:rPr>
          <w:rFonts w:ascii="Calibri" w:eastAsia="Calibri" w:hAnsi="Calibri" w:cs="Calibri"/>
        </w:rPr>
        <w:t>bsence of countr</w:t>
      </w:r>
      <w:r w:rsidR="234C082E" w:rsidRPr="5AC1CC42">
        <w:rPr>
          <w:rFonts w:ascii="Calibri" w:eastAsia="Calibri" w:hAnsi="Calibri" w:cs="Calibri"/>
        </w:rPr>
        <w:t>y specific studies</w:t>
      </w:r>
      <w:r w:rsidR="4EB0086E" w:rsidRPr="5AC1CC42">
        <w:rPr>
          <w:rFonts w:ascii="Calibri" w:eastAsia="Calibri" w:hAnsi="Calibri" w:cs="Calibri"/>
        </w:rPr>
        <w:t>.</w:t>
      </w:r>
      <w:r w:rsidR="7F597E14" w:rsidRPr="5AC1CC42">
        <w:rPr>
          <w:rFonts w:ascii="Calibri" w:eastAsia="Calibri" w:hAnsi="Calibri" w:cs="Calibri"/>
        </w:rPr>
        <w:t xml:space="preserve"> </w:t>
      </w:r>
      <w:r w:rsidR="7F597E14" w:rsidRPr="64B5EBF5">
        <w:rPr>
          <w:rFonts w:ascii="Calibri" w:eastAsia="Calibri" w:hAnsi="Calibri" w:cs="Calibri"/>
        </w:rPr>
        <w:t xml:space="preserve">For the base year, </w:t>
      </w:r>
      <w:r w:rsidR="147F02FB" w:rsidRPr="64B5EBF5">
        <w:rPr>
          <w:rFonts w:ascii="Calibri" w:eastAsia="Calibri" w:hAnsi="Calibri" w:cs="Calibri"/>
        </w:rPr>
        <w:t xml:space="preserve">the </w:t>
      </w:r>
      <w:r w:rsidR="7F597E14" w:rsidRPr="64B5EBF5">
        <w:rPr>
          <w:rFonts w:ascii="Calibri" w:eastAsia="Calibri" w:hAnsi="Calibri" w:cs="Calibri"/>
        </w:rPr>
        <w:t xml:space="preserve">vehicle stock </w:t>
      </w:r>
      <w:r w:rsidR="3D0FA311" w:rsidRPr="5AC1CC42">
        <w:rPr>
          <w:rFonts w:ascii="Calibri" w:eastAsia="Calibri" w:hAnsi="Calibri" w:cs="Calibri"/>
        </w:rPr>
        <w:t>must</w:t>
      </w:r>
      <w:r w:rsidR="6E66525C" w:rsidRPr="64B5EBF5">
        <w:rPr>
          <w:rFonts w:ascii="Calibri" w:eastAsia="Calibri" w:hAnsi="Calibri" w:cs="Calibri"/>
        </w:rPr>
        <w:t xml:space="preserve"> be obtained </w:t>
      </w:r>
      <w:r w:rsidR="7F597E14" w:rsidRPr="64B5EBF5">
        <w:rPr>
          <w:rFonts w:ascii="Calibri" w:eastAsia="Calibri" w:hAnsi="Calibri" w:cs="Calibri"/>
        </w:rPr>
        <w:t xml:space="preserve">from the local car registrations </w:t>
      </w:r>
      <w:r w:rsidR="5CC4EFA5" w:rsidRPr="64B5EBF5">
        <w:rPr>
          <w:rFonts w:ascii="Calibri" w:eastAsia="Calibri" w:hAnsi="Calibri" w:cs="Calibri"/>
        </w:rPr>
        <w:t xml:space="preserve">data </w:t>
      </w:r>
      <w:r w:rsidR="7F597E14" w:rsidRPr="64B5EBF5">
        <w:rPr>
          <w:rFonts w:ascii="Calibri" w:eastAsia="Calibri" w:hAnsi="Calibri" w:cs="Calibri"/>
        </w:rPr>
        <w:t>or alternative stati</w:t>
      </w:r>
      <w:r w:rsidR="006E27B6">
        <w:rPr>
          <w:rFonts w:ascii="Calibri" w:eastAsia="Calibri" w:hAnsi="Calibri" w:cs="Calibri"/>
        </w:rPr>
        <w:t>sti</w:t>
      </w:r>
      <w:r w:rsidR="7F597E14" w:rsidRPr="64B5EBF5">
        <w:rPr>
          <w:rFonts w:ascii="Calibri" w:eastAsia="Calibri" w:hAnsi="Calibri" w:cs="Calibri"/>
        </w:rPr>
        <w:t>cs offices.</w:t>
      </w:r>
      <w:r w:rsidR="539E44C2" w:rsidRPr="64B5EBF5">
        <w:rPr>
          <w:rFonts w:ascii="Calibri" w:eastAsia="Calibri" w:hAnsi="Calibri" w:cs="Calibri"/>
        </w:rPr>
        <w:t xml:space="preserve"> </w:t>
      </w:r>
    </w:p>
    <w:p w14:paraId="14CC3FD5" w14:textId="6C444FD7" w:rsidR="00FB5547" w:rsidRPr="001E587D" w:rsidRDefault="00FB5547" w:rsidP="66337F9D">
      <w:pPr>
        <w:pStyle w:val="Caption"/>
        <w:rPr>
          <w:rFonts w:ascii="Calibri" w:eastAsia="Calibri" w:hAnsi="Calibri" w:cs="Calibri"/>
          <w:i w:val="0"/>
          <w:iCs w:val="0"/>
          <w:color w:val="000000" w:themeColor="text1"/>
          <w:sz w:val="22"/>
          <w:szCs w:val="22"/>
        </w:rPr>
      </w:pPr>
      <w:bookmarkStart w:id="66" w:name="_Ref115096820"/>
      <w:r w:rsidRPr="66337F9D">
        <w:rPr>
          <w:i w:val="0"/>
          <w:iCs w:val="0"/>
          <w:color w:val="000000" w:themeColor="text1"/>
          <w:sz w:val="22"/>
          <w:szCs w:val="22"/>
        </w:rPr>
        <w:t xml:space="preserve">Table </w:t>
      </w:r>
      <w:r w:rsidRPr="66337F9D">
        <w:rPr>
          <w:i w:val="0"/>
          <w:iCs w:val="0"/>
          <w:color w:val="000000" w:themeColor="text1"/>
          <w:sz w:val="22"/>
          <w:szCs w:val="22"/>
        </w:rPr>
        <w:fldChar w:fldCharType="begin"/>
      </w:r>
      <w:r w:rsidRPr="66337F9D">
        <w:rPr>
          <w:i w:val="0"/>
          <w:iCs w:val="0"/>
          <w:color w:val="000000" w:themeColor="text1"/>
          <w:sz w:val="22"/>
          <w:szCs w:val="22"/>
        </w:rPr>
        <w:instrText xml:space="preserve"> SEQ Table \* ARABIC </w:instrText>
      </w:r>
      <w:r w:rsidRPr="66337F9D">
        <w:rPr>
          <w:i w:val="0"/>
          <w:iCs w:val="0"/>
          <w:color w:val="000000" w:themeColor="text1"/>
          <w:sz w:val="22"/>
          <w:szCs w:val="22"/>
        </w:rPr>
        <w:fldChar w:fldCharType="separate"/>
      </w:r>
      <w:r w:rsidR="00730327">
        <w:rPr>
          <w:i w:val="0"/>
          <w:iCs w:val="0"/>
          <w:noProof/>
          <w:color w:val="000000" w:themeColor="text1"/>
          <w:sz w:val="22"/>
          <w:szCs w:val="22"/>
        </w:rPr>
        <w:t>17</w:t>
      </w:r>
      <w:r w:rsidRPr="66337F9D">
        <w:rPr>
          <w:i w:val="0"/>
          <w:iCs w:val="0"/>
          <w:color w:val="000000" w:themeColor="text1"/>
          <w:sz w:val="22"/>
          <w:szCs w:val="22"/>
        </w:rPr>
        <w:fldChar w:fldCharType="end"/>
      </w:r>
      <w:bookmarkEnd w:id="66"/>
      <w:r w:rsidRPr="66337F9D">
        <w:rPr>
          <w:i w:val="0"/>
          <w:iCs w:val="0"/>
          <w:color w:val="000000" w:themeColor="text1"/>
          <w:sz w:val="22"/>
          <w:szCs w:val="22"/>
        </w:rPr>
        <w:t>. Gompertz curve parameters for vehicle stock projections.</w:t>
      </w:r>
    </w:p>
    <w:tbl>
      <w:tblPr>
        <w:tblStyle w:val="TableGrid"/>
        <w:tblW w:w="0" w:type="auto"/>
        <w:tblLayout w:type="fixed"/>
        <w:tblLook w:val="06A0" w:firstRow="1" w:lastRow="0" w:firstColumn="1" w:lastColumn="0" w:noHBand="1" w:noVBand="1"/>
      </w:tblPr>
      <w:tblGrid>
        <w:gridCol w:w="1485"/>
        <w:gridCol w:w="1065"/>
        <w:gridCol w:w="960"/>
        <w:gridCol w:w="4950"/>
        <w:gridCol w:w="1005"/>
      </w:tblGrid>
      <w:tr w:rsidR="5AC1CC42" w14:paraId="5A3E859D" w14:textId="77777777" w:rsidTr="75F3EA58">
        <w:tc>
          <w:tcPr>
            <w:tcW w:w="1485" w:type="dxa"/>
          </w:tcPr>
          <w:p w14:paraId="21456290" w14:textId="6B9DD2D2" w:rsidR="5AC1CC42" w:rsidRDefault="5AC1CC42" w:rsidP="5AC1CC42">
            <w:pPr>
              <w:rPr>
                <w:rFonts w:ascii="Calibri" w:eastAsia="Calibri" w:hAnsi="Calibri" w:cs="Calibri"/>
              </w:rPr>
            </w:pPr>
          </w:p>
        </w:tc>
        <w:tc>
          <w:tcPr>
            <w:tcW w:w="1065" w:type="dxa"/>
          </w:tcPr>
          <w:p w14:paraId="6F5589E1" w14:textId="16FF95D0" w:rsidR="5AC1CC42" w:rsidRDefault="000560D1" w:rsidP="5AC1CC42">
            <w:pPr>
              <w:rPr>
                <w:rFonts w:ascii="Calibri" w:eastAsia="Calibri" w:hAnsi="Calibri" w:cs="Calibri"/>
              </w:rPr>
            </w:pPr>
            <m:oMathPara>
              <m:oMath>
                <m:r>
                  <w:rPr>
                    <w:rFonts w:ascii="Cambria Math" w:hAnsi="Cambria Math"/>
                  </w:rPr>
                  <m:t>α</m:t>
                </m:r>
              </m:oMath>
            </m:oMathPara>
          </w:p>
        </w:tc>
        <w:tc>
          <w:tcPr>
            <w:tcW w:w="960" w:type="dxa"/>
          </w:tcPr>
          <w:p w14:paraId="767E5665" w14:textId="662307C1" w:rsidR="5AC1CC42" w:rsidRDefault="000560D1" w:rsidP="5AC1CC42">
            <w:pPr>
              <w:rPr>
                <w:rFonts w:ascii="Calibri" w:eastAsia="Calibri" w:hAnsi="Calibri" w:cs="Calibri"/>
              </w:rPr>
            </w:pPr>
            <m:oMathPara>
              <m:oMath>
                <m:r>
                  <w:rPr>
                    <w:rFonts w:ascii="Cambria Math" w:hAnsi="Cambria Math"/>
                  </w:rPr>
                  <m:t>β</m:t>
                </m:r>
              </m:oMath>
            </m:oMathPara>
          </w:p>
        </w:tc>
        <w:tc>
          <w:tcPr>
            <w:tcW w:w="4950" w:type="dxa"/>
          </w:tcPr>
          <w:p w14:paraId="14E6EA8C" w14:textId="68ED63FB" w:rsidR="5AC1CC42" w:rsidRDefault="000560D1" w:rsidP="5AC1CC42">
            <w:pPr>
              <w:rPr>
                <w:rFonts w:ascii="Calibri" w:eastAsia="Calibri" w:hAnsi="Calibri" w:cs="Calibri"/>
              </w:rPr>
            </w:pPr>
            <m:oMathPara>
              <m:oMath>
                <m:r>
                  <w:rPr>
                    <w:rFonts w:ascii="Cambria Math" w:hAnsi="Cambria Math"/>
                  </w:rPr>
                  <m:t>γ</m:t>
                </m:r>
              </m:oMath>
            </m:oMathPara>
          </w:p>
        </w:tc>
        <w:tc>
          <w:tcPr>
            <w:tcW w:w="1005" w:type="dxa"/>
          </w:tcPr>
          <w:p w14:paraId="272B938C" w14:textId="37F0ABE3" w:rsidR="5AC1CC42" w:rsidRDefault="5AC1CC42" w:rsidP="75F3EA58">
            <w:pPr>
              <w:jc w:val="center"/>
            </w:pPr>
          </w:p>
        </w:tc>
      </w:tr>
      <w:tr w:rsidR="5AC1CC42" w14:paraId="791D211B" w14:textId="77777777" w:rsidTr="001E587D">
        <w:tc>
          <w:tcPr>
            <w:tcW w:w="1485" w:type="dxa"/>
          </w:tcPr>
          <w:p w14:paraId="5410F953" w14:textId="2027DA9F" w:rsidR="3B415F8A" w:rsidRDefault="3B415F8A" w:rsidP="5AC1CC42">
            <w:pPr>
              <w:rPr>
                <w:rFonts w:ascii="Calibri" w:eastAsia="Calibri" w:hAnsi="Calibri" w:cs="Calibri"/>
              </w:rPr>
            </w:pPr>
            <w:r w:rsidRPr="5AC1CC42">
              <w:rPr>
                <w:rFonts w:ascii="Calibri" w:eastAsia="Calibri" w:hAnsi="Calibri" w:cs="Calibri"/>
              </w:rPr>
              <w:t>Cars</w:t>
            </w:r>
          </w:p>
        </w:tc>
        <w:tc>
          <w:tcPr>
            <w:tcW w:w="1065" w:type="dxa"/>
            <w:vAlign w:val="center"/>
          </w:tcPr>
          <w:p w14:paraId="756C0361" w14:textId="32AE5BCC" w:rsidR="406D16F8" w:rsidRDefault="406D16F8" w:rsidP="001E587D">
            <w:pPr>
              <w:jc w:val="center"/>
              <w:rPr>
                <w:rFonts w:ascii="Calibri" w:eastAsia="Calibri" w:hAnsi="Calibri" w:cs="Calibri"/>
              </w:rPr>
            </w:pPr>
            <w:r w:rsidRPr="5AC1CC42">
              <w:rPr>
                <w:rFonts w:ascii="Calibri" w:eastAsia="Calibri" w:hAnsi="Calibri" w:cs="Calibri"/>
              </w:rPr>
              <w:t>-9</w:t>
            </w:r>
          </w:p>
        </w:tc>
        <w:tc>
          <w:tcPr>
            <w:tcW w:w="960" w:type="dxa"/>
            <w:vAlign w:val="center"/>
          </w:tcPr>
          <w:p w14:paraId="1457AB6B" w14:textId="520580AD" w:rsidR="128D5A7B" w:rsidRDefault="128D5A7B" w:rsidP="001E587D">
            <w:pPr>
              <w:jc w:val="center"/>
              <w:rPr>
                <w:rFonts w:ascii="Calibri" w:eastAsia="Calibri" w:hAnsi="Calibri" w:cs="Calibri"/>
              </w:rPr>
            </w:pPr>
            <w:r w:rsidRPr="5AC1CC42">
              <w:rPr>
                <w:rFonts w:ascii="Calibri" w:eastAsia="Calibri" w:hAnsi="Calibri" w:cs="Calibri"/>
              </w:rPr>
              <w:t>0.001</w:t>
            </w:r>
          </w:p>
        </w:tc>
        <w:tc>
          <w:tcPr>
            <w:tcW w:w="4950" w:type="dxa"/>
            <w:vAlign w:val="center"/>
          </w:tcPr>
          <w:p w14:paraId="051BE3C9" w14:textId="23B6D2FF" w:rsidR="2431F143" w:rsidRDefault="0D50876A" w:rsidP="001E587D">
            <w:pPr>
              <w:jc w:val="center"/>
              <w:rPr>
                <w:rFonts w:ascii="Calibri" w:eastAsia="Calibri" w:hAnsi="Calibri" w:cs="Calibri"/>
                <w:highlight w:val="yellow"/>
              </w:rPr>
            </w:pPr>
            <w:r w:rsidRPr="75F3EA58">
              <w:rPr>
                <w:rFonts w:ascii="Calibri" w:eastAsia="Calibri" w:hAnsi="Calibri" w:cs="Calibri"/>
              </w:rPr>
              <w:t>Country specific saturation level</w:t>
            </w:r>
            <w:r w:rsidR="40AF3A27" w:rsidRPr="75F3EA58">
              <w:rPr>
                <w:rFonts w:ascii="Calibri" w:eastAsia="Calibri" w:hAnsi="Calibri" w:cs="Calibri"/>
              </w:rPr>
              <w:t xml:space="preserve"> based on vehicle</w:t>
            </w:r>
            <w:r w:rsidR="70AF1DFE" w:rsidRPr="75F3EA58">
              <w:rPr>
                <w:rFonts w:ascii="Calibri" w:eastAsia="Calibri" w:hAnsi="Calibri" w:cs="Calibri"/>
              </w:rPr>
              <w:t>s</w:t>
            </w:r>
            <w:r w:rsidR="40AF3A27" w:rsidRPr="75F3EA58">
              <w:rPr>
                <w:rFonts w:ascii="Calibri" w:eastAsia="Calibri" w:hAnsi="Calibri" w:cs="Calibri"/>
              </w:rPr>
              <w:t xml:space="preserve"> per capita</w:t>
            </w:r>
          </w:p>
        </w:tc>
        <w:tc>
          <w:tcPr>
            <w:tcW w:w="1005" w:type="dxa"/>
            <w:vAlign w:val="center"/>
          </w:tcPr>
          <w:p w14:paraId="51134781" w14:textId="7F5A95A8" w:rsidR="2431F143" w:rsidRDefault="2431F143" w:rsidP="001E587D">
            <w:pPr>
              <w:jc w:val="center"/>
              <w:rPr>
                <w:rFonts w:ascii="Calibri" w:eastAsia="Calibri" w:hAnsi="Calibri" w:cs="Calibri"/>
              </w:rPr>
            </w:pPr>
            <w:r w:rsidRPr="5AC1CC42">
              <w:rPr>
                <w:rFonts w:ascii="Calibri" w:eastAsia="Calibri" w:hAnsi="Calibri" w:cs="Calibri"/>
              </w:rPr>
              <w:t>0.6</w:t>
            </w:r>
          </w:p>
        </w:tc>
      </w:tr>
      <w:tr w:rsidR="5AC1CC42" w14:paraId="30938927" w14:textId="77777777" w:rsidTr="001E587D">
        <w:tc>
          <w:tcPr>
            <w:tcW w:w="1485" w:type="dxa"/>
          </w:tcPr>
          <w:p w14:paraId="0C222D82" w14:textId="426CB10F" w:rsidR="3B415F8A" w:rsidRDefault="3B415F8A" w:rsidP="5AC1CC42">
            <w:pPr>
              <w:rPr>
                <w:rFonts w:ascii="Calibri" w:eastAsia="Calibri" w:hAnsi="Calibri" w:cs="Calibri"/>
              </w:rPr>
            </w:pPr>
            <w:r w:rsidRPr="5AC1CC42">
              <w:rPr>
                <w:rFonts w:ascii="Calibri" w:eastAsia="Calibri" w:hAnsi="Calibri" w:cs="Calibri"/>
              </w:rPr>
              <w:t>2 wheelers</w:t>
            </w:r>
          </w:p>
        </w:tc>
        <w:tc>
          <w:tcPr>
            <w:tcW w:w="1065" w:type="dxa"/>
            <w:vAlign w:val="center"/>
          </w:tcPr>
          <w:p w14:paraId="42CB05E1" w14:textId="7035B5D3" w:rsidR="51C0BC9B" w:rsidRDefault="51C0BC9B" w:rsidP="001E587D">
            <w:pPr>
              <w:jc w:val="center"/>
              <w:rPr>
                <w:rFonts w:ascii="Calibri" w:eastAsia="Calibri" w:hAnsi="Calibri" w:cs="Calibri"/>
              </w:rPr>
            </w:pPr>
            <w:r w:rsidRPr="5AC1CC42">
              <w:rPr>
                <w:rFonts w:ascii="Calibri" w:eastAsia="Calibri" w:hAnsi="Calibri" w:cs="Calibri"/>
              </w:rPr>
              <w:t>-9</w:t>
            </w:r>
          </w:p>
        </w:tc>
        <w:tc>
          <w:tcPr>
            <w:tcW w:w="960" w:type="dxa"/>
            <w:vAlign w:val="center"/>
          </w:tcPr>
          <w:p w14:paraId="0B2B7C8C" w14:textId="7D983B37" w:rsidR="51C0BC9B" w:rsidRDefault="51C0BC9B" w:rsidP="001E587D">
            <w:pPr>
              <w:jc w:val="center"/>
              <w:rPr>
                <w:rFonts w:ascii="Calibri" w:eastAsia="Calibri" w:hAnsi="Calibri" w:cs="Calibri"/>
              </w:rPr>
            </w:pPr>
            <w:r w:rsidRPr="5AC1CC42">
              <w:rPr>
                <w:rFonts w:ascii="Calibri" w:eastAsia="Calibri" w:hAnsi="Calibri" w:cs="Calibri"/>
              </w:rPr>
              <w:t>0.00</w:t>
            </w:r>
            <w:r w:rsidR="60CC11D5" w:rsidRPr="5AC1CC42">
              <w:rPr>
                <w:rFonts w:ascii="Calibri" w:eastAsia="Calibri" w:hAnsi="Calibri" w:cs="Calibri"/>
              </w:rPr>
              <w:t>4</w:t>
            </w:r>
          </w:p>
        </w:tc>
        <w:tc>
          <w:tcPr>
            <w:tcW w:w="4950" w:type="dxa"/>
            <w:vAlign w:val="center"/>
          </w:tcPr>
          <w:p w14:paraId="197C90A2" w14:textId="01858E44" w:rsidR="715904F3" w:rsidRDefault="52F6B86C" w:rsidP="001E587D">
            <w:pPr>
              <w:jc w:val="center"/>
              <w:rPr>
                <w:rFonts w:ascii="Calibri" w:eastAsia="Calibri" w:hAnsi="Calibri" w:cs="Calibri"/>
                <w:highlight w:val="yellow"/>
              </w:rPr>
            </w:pPr>
            <w:r w:rsidRPr="75F3EA58">
              <w:rPr>
                <w:rFonts w:ascii="Calibri" w:eastAsia="Calibri" w:hAnsi="Calibri" w:cs="Calibri"/>
              </w:rPr>
              <w:t>Country specific saturation level based on vehicle</w:t>
            </w:r>
            <w:r w:rsidR="0B74EE96" w:rsidRPr="75F3EA58">
              <w:rPr>
                <w:rFonts w:ascii="Calibri" w:eastAsia="Calibri" w:hAnsi="Calibri" w:cs="Calibri"/>
              </w:rPr>
              <w:t>s</w:t>
            </w:r>
            <w:r w:rsidRPr="75F3EA58">
              <w:rPr>
                <w:rFonts w:ascii="Calibri" w:eastAsia="Calibri" w:hAnsi="Calibri" w:cs="Calibri"/>
              </w:rPr>
              <w:t xml:space="preserve"> per capita</w:t>
            </w:r>
          </w:p>
        </w:tc>
        <w:tc>
          <w:tcPr>
            <w:tcW w:w="1005" w:type="dxa"/>
            <w:vAlign w:val="center"/>
          </w:tcPr>
          <w:p w14:paraId="22AD0862" w14:textId="3F55D269" w:rsidR="60CC11D5" w:rsidRDefault="60CC11D5" w:rsidP="001E587D">
            <w:pPr>
              <w:jc w:val="center"/>
              <w:rPr>
                <w:rFonts w:ascii="Calibri" w:eastAsia="Calibri" w:hAnsi="Calibri" w:cs="Calibri"/>
              </w:rPr>
            </w:pPr>
            <w:r w:rsidRPr="5AC1CC42">
              <w:rPr>
                <w:rFonts w:ascii="Calibri" w:eastAsia="Calibri" w:hAnsi="Calibri" w:cs="Calibri"/>
              </w:rPr>
              <w:t>0.09</w:t>
            </w:r>
          </w:p>
        </w:tc>
      </w:tr>
    </w:tbl>
    <w:p w14:paraId="4E8F77B5" w14:textId="3B813220" w:rsidR="5AC1CC42" w:rsidRDefault="5AC1CC42"/>
    <w:p w14:paraId="1FF865B3" w14:textId="51BE217F" w:rsidR="539E44C2" w:rsidRDefault="7381C917" w:rsidP="0CFA6FBA">
      <w:pPr>
        <w:spacing w:line="257" w:lineRule="auto"/>
        <w:rPr>
          <w:rFonts w:ascii="Calibri" w:eastAsia="Calibri" w:hAnsi="Calibri" w:cs="Calibri"/>
        </w:rPr>
      </w:pPr>
      <w:r w:rsidRPr="75F3EA58">
        <w:rPr>
          <w:rFonts w:ascii="Calibri" w:eastAsia="Calibri" w:hAnsi="Calibri" w:cs="Calibri"/>
        </w:rPr>
        <w:lastRenderedPageBreak/>
        <w:t xml:space="preserve">The </w:t>
      </w:r>
      <w:r w:rsidR="2C3610ED" w:rsidRPr="75F3EA58">
        <w:rPr>
          <w:rFonts w:ascii="Calibri" w:eastAsia="Calibri" w:hAnsi="Calibri" w:cs="Calibri"/>
        </w:rPr>
        <w:t xml:space="preserve">adoption rate and </w:t>
      </w:r>
      <w:r w:rsidRPr="75F3EA58">
        <w:rPr>
          <w:rFonts w:ascii="Calibri" w:eastAsia="Calibri" w:hAnsi="Calibri" w:cs="Calibri"/>
        </w:rPr>
        <w:t xml:space="preserve">share of electric vehicles in the overall vehicle fleet depends on a series of factors, including </w:t>
      </w:r>
      <w:r w:rsidR="3D6E7509" w:rsidRPr="75F3EA58">
        <w:rPr>
          <w:rFonts w:ascii="Calibri" w:eastAsia="Calibri" w:hAnsi="Calibri" w:cs="Calibri"/>
        </w:rPr>
        <w:t>scrappage</w:t>
      </w:r>
      <w:r w:rsidRPr="75F3EA58">
        <w:rPr>
          <w:rFonts w:ascii="Calibri" w:eastAsia="Calibri" w:hAnsi="Calibri" w:cs="Calibri"/>
        </w:rPr>
        <w:t xml:space="preserve"> rates</w:t>
      </w:r>
      <w:r w:rsidR="3D7679E0" w:rsidRPr="75F3EA58">
        <w:rPr>
          <w:rFonts w:ascii="Calibri" w:eastAsia="Calibri" w:hAnsi="Calibri" w:cs="Calibri"/>
        </w:rPr>
        <w:t xml:space="preserve"> or</w:t>
      </w:r>
      <w:r w:rsidRPr="75F3EA58">
        <w:rPr>
          <w:rFonts w:ascii="Calibri" w:eastAsia="Calibri" w:hAnsi="Calibri" w:cs="Calibri"/>
        </w:rPr>
        <w:t xml:space="preserve"> policies </w:t>
      </w:r>
      <w:r w:rsidR="1F771D3F" w:rsidRPr="75F3EA58">
        <w:rPr>
          <w:rFonts w:ascii="Calibri" w:eastAsia="Calibri" w:hAnsi="Calibri" w:cs="Calibri"/>
        </w:rPr>
        <w:t xml:space="preserve">(e.g., </w:t>
      </w:r>
      <w:r w:rsidR="0530263C" w:rsidRPr="75F3EA58">
        <w:rPr>
          <w:rFonts w:ascii="Calibri" w:eastAsia="Calibri" w:hAnsi="Calibri" w:cs="Calibri"/>
        </w:rPr>
        <w:t xml:space="preserve">regarding </w:t>
      </w:r>
      <w:r w:rsidR="001868A5">
        <w:rPr>
          <w:rFonts w:ascii="Calibri" w:eastAsia="Calibri" w:hAnsi="Calibri" w:cs="Calibri"/>
        </w:rPr>
        <w:t>internal combustion engine vehicle</w:t>
      </w:r>
      <w:r w:rsidR="001868A5" w:rsidRPr="75F3EA58">
        <w:rPr>
          <w:rFonts w:ascii="Calibri" w:eastAsia="Calibri" w:hAnsi="Calibri" w:cs="Calibri"/>
        </w:rPr>
        <w:t xml:space="preserve"> </w:t>
      </w:r>
      <w:r w:rsidRPr="75F3EA58">
        <w:rPr>
          <w:rFonts w:ascii="Calibri" w:eastAsia="Calibri" w:hAnsi="Calibri" w:cs="Calibri"/>
        </w:rPr>
        <w:t xml:space="preserve">sales </w:t>
      </w:r>
      <w:r w:rsidR="53F680A0" w:rsidRPr="75F3EA58">
        <w:rPr>
          <w:rFonts w:ascii="Calibri" w:eastAsia="Calibri" w:hAnsi="Calibri" w:cs="Calibri"/>
        </w:rPr>
        <w:t>policies</w:t>
      </w:r>
      <w:r w:rsidRPr="75F3EA58">
        <w:rPr>
          <w:rFonts w:ascii="Calibri" w:eastAsia="Calibri" w:hAnsi="Calibri" w:cs="Calibri"/>
        </w:rPr>
        <w:t xml:space="preserve">, support </w:t>
      </w:r>
      <w:r w:rsidR="75EDD6F9" w:rsidRPr="75F3EA58">
        <w:rPr>
          <w:rFonts w:ascii="Calibri" w:eastAsia="Calibri" w:hAnsi="Calibri" w:cs="Calibri"/>
        </w:rPr>
        <w:t>for EVs)</w:t>
      </w:r>
      <w:r w:rsidR="54CA845C" w:rsidRPr="75F3EA58">
        <w:rPr>
          <w:rFonts w:ascii="Calibri" w:eastAsia="Calibri" w:hAnsi="Calibri" w:cs="Calibri"/>
        </w:rPr>
        <w:t>. In principle, t</w:t>
      </w:r>
      <w:r w:rsidR="539E44C2" w:rsidRPr="75F3EA58">
        <w:rPr>
          <w:rFonts w:ascii="Calibri" w:eastAsia="Calibri" w:hAnsi="Calibri" w:cs="Calibri"/>
        </w:rPr>
        <w:t xml:space="preserve">he number of electric vehicles can be calculated from </w:t>
      </w:r>
      <w:r w:rsidR="3E6A9F1E" w:rsidRPr="75F3EA58">
        <w:rPr>
          <w:rFonts w:ascii="Calibri" w:eastAsia="Calibri" w:hAnsi="Calibri" w:cs="Calibri"/>
        </w:rPr>
        <w:t xml:space="preserve">the </w:t>
      </w:r>
      <w:r w:rsidR="539E44C2" w:rsidRPr="75F3EA58">
        <w:rPr>
          <w:rFonts w:ascii="Calibri" w:eastAsia="Calibri" w:hAnsi="Calibri" w:cs="Calibri"/>
        </w:rPr>
        <w:t xml:space="preserve">overall vehicle </w:t>
      </w:r>
      <w:r w:rsidR="6672CF58" w:rsidRPr="75F3EA58">
        <w:rPr>
          <w:rFonts w:ascii="Calibri" w:eastAsia="Calibri" w:hAnsi="Calibri" w:cs="Calibri"/>
        </w:rPr>
        <w:t>numbers</w:t>
      </w:r>
      <w:r w:rsidR="539E44C2" w:rsidRPr="75F3EA58">
        <w:rPr>
          <w:rFonts w:ascii="Calibri" w:eastAsia="Calibri" w:hAnsi="Calibri" w:cs="Calibri"/>
        </w:rPr>
        <w:t xml:space="preserve"> </w:t>
      </w:r>
      <w:r w:rsidR="5A1183FE" w:rsidRPr="75F3EA58">
        <w:rPr>
          <w:rFonts w:ascii="Calibri" w:eastAsia="Calibri" w:hAnsi="Calibri" w:cs="Calibri"/>
        </w:rPr>
        <w:t xml:space="preserve">of the previous step </w:t>
      </w:r>
      <w:r w:rsidR="1551958F" w:rsidRPr="75F3EA58">
        <w:rPr>
          <w:rFonts w:ascii="Calibri" w:eastAsia="Calibri" w:hAnsi="Calibri" w:cs="Calibri"/>
        </w:rPr>
        <w:t>via the</w:t>
      </w:r>
      <w:r w:rsidR="28253E7A" w:rsidRPr="75F3EA58">
        <w:rPr>
          <w:rFonts w:ascii="Calibri" w:eastAsia="Calibri" w:hAnsi="Calibri" w:cs="Calibri"/>
        </w:rPr>
        <w:t>ir</w:t>
      </w:r>
      <w:r w:rsidR="1551958F" w:rsidRPr="75F3EA58">
        <w:rPr>
          <w:rFonts w:ascii="Calibri" w:eastAsia="Calibri" w:hAnsi="Calibri" w:cs="Calibri"/>
        </w:rPr>
        <w:t xml:space="preserve"> </w:t>
      </w:r>
      <w:r w:rsidR="539E44C2" w:rsidRPr="75F3EA58">
        <w:rPr>
          <w:rFonts w:ascii="Calibri" w:eastAsia="Calibri" w:hAnsi="Calibri" w:cs="Calibri"/>
        </w:rPr>
        <w:t>shares</w:t>
      </w:r>
      <w:r w:rsidR="58D0DE00" w:rsidRPr="75F3EA58">
        <w:rPr>
          <w:rFonts w:ascii="Calibri" w:eastAsia="Calibri" w:hAnsi="Calibri" w:cs="Calibri"/>
        </w:rPr>
        <w:t xml:space="preserve"> in the overall vehicle fleet. </w:t>
      </w:r>
      <w:r w:rsidR="65120185" w:rsidRPr="75F3EA58">
        <w:rPr>
          <w:rFonts w:ascii="Calibri" w:eastAsia="Calibri" w:hAnsi="Calibri" w:cs="Calibri"/>
        </w:rPr>
        <w:t>In the absence of country targets, t</w:t>
      </w:r>
      <w:r w:rsidR="58D0DE00" w:rsidRPr="75F3EA58">
        <w:rPr>
          <w:rFonts w:ascii="Calibri" w:eastAsia="Calibri" w:hAnsi="Calibri" w:cs="Calibri"/>
        </w:rPr>
        <w:t xml:space="preserve">he shares </w:t>
      </w:r>
      <w:r w:rsidR="3AC16EB5" w:rsidRPr="001E587D">
        <w:rPr>
          <w:rFonts w:ascii="Calibri" w:eastAsia="Calibri" w:hAnsi="Calibri" w:cs="Calibri"/>
        </w:rPr>
        <w:t>provided in</w:t>
      </w:r>
      <w:r w:rsidR="6C496E93" w:rsidRPr="001E587D">
        <w:rPr>
          <w:rFonts w:ascii="Calibri" w:eastAsia="Calibri" w:hAnsi="Calibri" w:cs="Calibri"/>
        </w:rPr>
        <w:t xml:space="preserve"> </w:t>
      </w:r>
      <w:r w:rsidR="00C81C93" w:rsidRPr="001E587D">
        <w:rPr>
          <w:rFonts w:ascii="Calibri" w:eastAsia="Calibri" w:hAnsi="Calibri" w:cs="Calibri"/>
        </w:rPr>
        <w:fldChar w:fldCharType="begin"/>
      </w:r>
      <w:r w:rsidR="00C81C93" w:rsidRPr="001E587D">
        <w:rPr>
          <w:rFonts w:ascii="Calibri" w:eastAsia="Calibri" w:hAnsi="Calibri" w:cs="Calibri"/>
        </w:rPr>
        <w:instrText xml:space="preserve"> REF _Ref115097151 \h  \* MERGEFORMAT </w:instrText>
      </w:r>
      <w:r w:rsidR="00C81C93" w:rsidRPr="001E587D">
        <w:rPr>
          <w:rFonts w:ascii="Calibri" w:eastAsia="Calibri" w:hAnsi="Calibri" w:cs="Calibri"/>
        </w:rPr>
      </w:r>
      <w:r w:rsidR="00C81C93" w:rsidRPr="001E587D">
        <w:rPr>
          <w:rFonts w:ascii="Calibri" w:eastAsia="Calibri" w:hAnsi="Calibri" w:cs="Calibri"/>
        </w:rPr>
        <w:fldChar w:fldCharType="separate"/>
      </w:r>
      <w:r w:rsidR="00C81C93" w:rsidRPr="001E587D">
        <w:rPr>
          <w:color w:val="000000" w:themeColor="text1"/>
        </w:rPr>
        <w:t xml:space="preserve">Table </w:t>
      </w:r>
      <w:r w:rsidR="00C81C93" w:rsidRPr="001E587D">
        <w:rPr>
          <w:noProof/>
          <w:color w:val="000000" w:themeColor="text1"/>
        </w:rPr>
        <w:t>18</w:t>
      </w:r>
      <w:r w:rsidR="00C81C93" w:rsidRPr="001E587D">
        <w:rPr>
          <w:rFonts w:ascii="Calibri" w:eastAsia="Calibri" w:hAnsi="Calibri" w:cs="Calibri"/>
        </w:rPr>
        <w:fldChar w:fldCharType="end"/>
      </w:r>
      <w:r w:rsidR="3D44E560" w:rsidRPr="75F3EA58">
        <w:rPr>
          <w:rFonts w:ascii="Calibri" w:eastAsia="Calibri" w:hAnsi="Calibri" w:cs="Calibri"/>
        </w:rPr>
        <w:t xml:space="preserve">, </w:t>
      </w:r>
      <w:r w:rsidR="46BD08BB" w:rsidRPr="75F3EA58">
        <w:rPr>
          <w:rFonts w:ascii="Calibri" w:eastAsia="Calibri" w:hAnsi="Calibri" w:cs="Calibri"/>
        </w:rPr>
        <w:t xml:space="preserve">with linear interpolation in between approximating </w:t>
      </w:r>
      <w:r w:rsidR="0078BF64" w:rsidRPr="75F3EA58">
        <w:rPr>
          <w:rFonts w:ascii="Calibri" w:eastAsia="Calibri" w:hAnsi="Calibri" w:cs="Calibri"/>
        </w:rPr>
        <w:t xml:space="preserve">an </w:t>
      </w:r>
      <w:r w:rsidR="46BD08BB" w:rsidRPr="75F3EA58">
        <w:rPr>
          <w:rFonts w:ascii="Calibri" w:eastAsia="Calibri" w:hAnsi="Calibri" w:cs="Calibri"/>
        </w:rPr>
        <w:t>S-curve adoption</w:t>
      </w:r>
      <w:r w:rsidR="7187C83A" w:rsidRPr="75F3EA58">
        <w:rPr>
          <w:rFonts w:ascii="Calibri" w:eastAsia="Calibri" w:hAnsi="Calibri" w:cs="Calibri"/>
        </w:rPr>
        <w:t xml:space="preserve">, </w:t>
      </w:r>
      <w:r w:rsidR="5DFBA301" w:rsidRPr="75F3EA58">
        <w:rPr>
          <w:rFonts w:ascii="Calibri" w:eastAsia="Calibri" w:hAnsi="Calibri" w:cs="Calibri"/>
        </w:rPr>
        <w:t>can be used</w:t>
      </w:r>
      <w:r w:rsidR="79DA2661" w:rsidRPr="75F3EA58">
        <w:rPr>
          <w:rFonts w:ascii="Calibri" w:eastAsia="Calibri" w:hAnsi="Calibri" w:cs="Calibri"/>
        </w:rPr>
        <w:t>.</w:t>
      </w:r>
    </w:p>
    <w:p w14:paraId="128E56A5" w14:textId="2E2CE27F" w:rsidR="00812ED0" w:rsidRPr="002D5C80" w:rsidRDefault="00812ED0" w:rsidP="00812ED0">
      <w:pPr>
        <w:pStyle w:val="Caption"/>
        <w:rPr>
          <w:rFonts w:ascii="Calibri" w:eastAsia="Calibri" w:hAnsi="Calibri" w:cs="Calibri"/>
          <w:i w:val="0"/>
          <w:iCs w:val="0"/>
          <w:color w:val="000000" w:themeColor="text1"/>
          <w:sz w:val="22"/>
          <w:szCs w:val="22"/>
        </w:rPr>
      </w:pPr>
      <w:bookmarkStart w:id="67" w:name="_Ref115097151"/>
      <w:r w:rsidRPr="002D5C80">
        <w:rPr>
          <w:i w:val="0"/>
          <w:iCs w:val="0"/>
          <w:color w:val="000000" w:themeColor="text1"/>
          <w:sz w:val="22"/>
          <w:szCs w:val="22"/>
        </w:rPr>
        <w:t xml:space="preserve">Table </w:t>
      </w:r>
      <w:r w:rsidRPr="002D5C80">
        <w:rPr>
          <w:i w:val="0"/>
          <w:iCs w:val="0"/>
          <w:color w:val="000000" w:themeColor="text1"/>
          <w:sz w:val="22"/>
          <w:szCs w:val="22"/>
        </w:rPr>
        <w:fldChar w:fldCharType="begin"/>
      </w:r>
      <w:r w:rsidRPr="002D5C80">
        <w:rPr>
          <w:i w:val="0"/>
          <w:iCs w:val="0"/>
          <w:color w:val="000000" w:themeColor="text1"/>
          <w:sz w:val="22"/>
          <w:szCs w:val="22"/>
        </w:rPr>
        <w:instrText xml:space="preserve"> SEQ Table \* ARABIC </w:instrText>
      </w:r>
      <w:r w:rsidRPr="002D5C80">
        <w:rPr>
          <w:i w:val="0"/>
          <w:iCs w:val="0"/>
          <w:color w:val="000000" w:themeColor="text1"/>
          <w:sz w:val="22"/>
          <w:szCs w:val="22"/>
        </w:rPr>
        <w:fldChar w:fldCharType="separate"/>
      </w:r>
      <w:r w:rsidR="00730327">
        <w:rPr>
          <w:i w:val="0"/>
          <w:iCs w:val="0"/>
          <w:noProof/>
          <w:color w:val="000000" w:themeColor="text1"/>
          <w:sz w:val="22"/>
          <w:szCs w:val="22"/>
        </w:rPr>
        <w:t>18</w:t>
      </w:r>
      <w:r w:rsidRPr="002D5C80">
        <w:rPr>
          <w:i w:val="0"/>
          <w:iCs w:val="0"/>
          <w:color w:val="000000" w:themeColor="text1"/>
          <w:sz w:val="22"/>
          <w:szCs w:val="22"/>
        </w:rPr>
        <w:fldChar w:fldCharType="end"/>
      </w:r>
      <w:bookmarkEnd w:id="67"/>
      <w:r w:rsidRPr="002D5C80">
        <w:rPr>
          <w:i w:val="0"/>
          <w:iCs w:val="0"/>
          <w:color w:val="000000" w:themeColor="text1"/>
          <w:sz w:val="22"/>
          <w:szCs w:val="22"/>
        </w:rPr>
        <w:t xml:space="preserve">. </w:t>
      </w:r>
      <w:r w:rsidR="003E6766">
        <w:rPr>
          <w:i w:val="0"/>
          <w:iCs w:val="0"/>
          <w:color w:val="000000" w:themeColor="text1"/>
          <w:sz w:val="22"/>
          <w:szCs w:val="22"/>
        </w:rPr>
        <w:t xml:space="preserve">Expected shares of electric vehicles </w:t>
      </w:r>
      <w:r w:rsidR="00C81C93">
        <w:rPr>
          <w:i w:val="0"/>
          <w:iCs w:val="0"/>
          <w:color w:val="000000" w:themeColor="text1"/>
          <w:sz w:val="22"/>
          <w:szCs w:val="22"/>
        </w:rPr>
        <w:t>by segment</w:t>
      </w:r>
      <w:r w:rsidRPr="002D5C80">
        <w:rPr>
          <w:i w:val="0"/>
          <w:iCs w:val="0"/>
          <w:color w:val="000000" w:themeColor="text1"/>
          <w:sz w:val="22"/>
          <w:szCs w:val="22"/>
        </w:rPr>
        <w:t>.</w:t>
      </w:r>
    </w:p>
    <w:tbl>
      <w:tblPr>
        <w:tblStyle w:val="TableGrid"/>
        <w:tblW w:w="9477" w:type="dxa"/>
        <w:tblLayout w:type="fixed"/>
        <w:tblLook w:val="06A0" w:firstRow="1" w:lastRow="0" w:firstColumn="1" w:lastColumn="0" w:noHBand="1" w:noVBand="1"/>
      </w:tblPr>
      <w:tblGrid>
        <w:gridCol w:w="1260"/>
        <w:gridCol w:w="930"/>
        <w:gridCol w:w="2415"/>
        <w:gridCol w:w="2370"/>
        <w:gridCol w:w="2502"/>
      </w:tblGrid>
      <w:tr w:rsidR="0CFA6FBA" w14:paraId="0E3744AE" w14:textId="77777777" w:rsidTr="001E587D">
        <w:tc>
          <w:tcPr>
            <w:tcW w:w="1260" w:type="dxa"/>
          </w:tcPr>
          <w:p w14:paraId="1357B5FA" w14:textId="306E0CA5" w:rsidR="0CFA6FBA" w:rsidRDefault="0CFA6FBA" w:rsidP="0CFA6FBA">
            <w:pPr>
              <w:rPr>
                <w:rFonts w:ascii="Calibri" w:eastAsia="Calibri" w:hAnsi="Calibri" w:cs="Calibri"/>
              </w:rPr>
            </w:pPr>
          </w:p>
        </w:tc>
        <w:tc>
          <w:tcPr>
            <w:tcW w:w="930" w:type="dxa"/>
            <w:vAlign w:val="center"/>
          </w:tcPr>
          <w:p w14:paraId="11F2DC30" w14:textId="31E7E100" w:rsidR="37B2AA1D" w:rsidRPr="5AC1CC42" w:rsidRDefault="00F9438D" w:rsidP="001E587D">
            <w:pPr>
              <w:jc w:val="center"/>
              <w:rPr>
                <w:rFonts w:ascii="Calibri" w:eastAsia="Calibri" w:hAnsi="Calibri" w:cs="Calibri"/>
              </w:rPr>
            </w:pPr>
            <w:r w:rsidRPr="5AC1CC42">
              <w:rPr>
                <w:rFonts w:ascii="Calibri" w:eastAsia="Calibri" w:hAnsi="Calibri" w:cs="Calibri"/>
              </w:rPr>
              <w:t>202</w:t>
            </w:r>
            <w:r>
              <w:rPr>
                <w:rFonts w:ascii="Calibri" w:eastAsia="Calibri" w:hAnsi="Calibri" w:cs="Calibri"/>
              </w:rPr>
              <w:t>3</w:t>
            </w:r>
          </w:p>
        </w:tc>
        <w:tc>
          <w:tcPr>
            <w:tcW w:w="2415" w:type="dxa"/>
            <w:vAlign w:val="center"/>
          </w:tcPr>
          <w:p w14:paraId="3A0727CB" w14:textId="77777777" w:rsidR="00BA3035" w:rsidRDefault="5DE533CB" w:rsidP="00812ED0">
            <w:pPr>
              <w:jc w:val="center"/>
              <w:rPr>
                <w:rFonts w:ascii="Calibri" w:eastAsia="Calibri" w:hAnsi="Calibri" w:cs="Calibri"/>
              </w:rPr>
            </w:pPr>
            <w:r w:rsidRPr="75F3EA58">
              <w:rPr>
                <w:rFonts w:ascii="Calibri" w:eastAsia="Calibri" w:hAnsi="Calibri" w:cs="Calibri"/>
              </w:rPr>
              <w:t>2030</w:t>
            </w:r>
            <w:r w:rsidR="5B65CCD3" w:rsidRPr="75F3EA58">
              <w:rPr>
                <w:rFonts w:ascii="Calibri" w:eastAsia="Calibri" w:hAnsi="Calibri" w:cs="Calibri"/>
              </w:rPr>
              <w:t xml:space="preserve"> </w:t>
            </w:r>
          </w:p>
          <w:p w14:paraId="4044FE62" w14:textId="18095B7A" w:rsidR="5B3C1E2B" w:rsidRDefault="5B65CCD3" w:rsidP="001E587D">
            <w:pPr>
              <w:jc w:val="center"/>
              <w:rPr>
                <w:rFonts w:ascii="Calibri" w:eastAsia="Calibri" w:hAnsi="Calibri" w:cs="Calibri"/>
              </w:rPr>
            </w:pPr>
            <w:r w:rsidRPr="75F3EA58">
              <w:rPr>
                <w:rFonts w:ascii="Calibri" w:eastAsia="Calibri" w:hAnsi="Calibri" w:cs="Calibri"/>
              </w:rPr>
              <w:t>(Min</w:t>
            </w:r>
            <w:r w:rsidR="0B044A13" w:rsidRPr="75F3EA58">
              <w:rPr>
                <w:rFonts w:ascii="Calibri" w:eastAsia="Calibri" w:hAnsi="Calibri" w:cs="Calibri"/>
              </w:rPr>
              <w:t>/IDA</w:t>
            </w:r>
            <w:r w:rsidR="04FF1CC7" w:rsidRPr="75F3EA58">
              <w:rPr>
                <w:rFonts w:ascii="Calibri" w:eastAsia="Calibri" w:hAnsi="Calibri" w:cs="Calibri"/>
              </w:rPr>
              <w:t>-</w:t>
            </w:r>
            <w:r w:rsidR="0A343127" w:rsidRPr="75F3EA58">
              <w:rPr>
                <w:rFonts w:ascii="Calibri" w:eastAsia="Calibri" w:hAnsi="Calibri" w:cs="Calibri"/>
              </w:rPr>
              <w:t>M</w:t>
            </w:r>
            <w:r w:rsidR="04FF1CC7" w:rsidRPr="75F3EA58">
              <w:rPr>
                <w:rFonts w:ascii="Calibri" w:eastAsia="Calibri" w:hAnsi="Calibri" w:cs="Calibri"/>
              </w:rPr>
              <w:t>edian-Max</w:t>
            </w:r>
            <w:r w:rsidR="5D576AB2" w:rsidRPr="75F3EA58">
              <w:rPr>
                <w:rFonts w:ascii="Calibri" w:eastAsia="Calibri" w:hAnsi="Calibri" w:cs="Calibri"/>
              </w:rPr>
              <w:t>/</w:t>
            </w:r>
            <w:r w:rsidR="2F9E043D" w:rsidRPr="75F3EA58">
              <w:rPr>
                <w:rFonts w:ascii="Calibri" w:eastAsia="Calibri" w:hAnsi="Calibri" w:cs="Calibri"/>
              </w:rPr>
              <w:t>IBRD</w:t>
            </w:r>
            <w:r w:rsidR="04FF1CC7" w:rsidRPr="75F3EA58">
              <w:rPr>
                <w:rFonts w:ascii="Calibri" w:eastAsia="Calibri" w:hAnsi="Calibri" w:cs="Calibri"/>
              </w:rPr>
              <w:t>)</w:t>
            </w:r>
          </w:p>
        </w:tc>
        <w:tc>
          <w:tcPr>
            <w:tcW w:w="2370" w:type="dxa"/>
            <w:vAlign w:val="center"/>
          </w:tcPr>
          <w:p w14:paraId="3A11C70C" w14:textId="77777777" w:rsidR="00BA3035" w:rsidRDefault="172ED018" w:rsidP="00812ED0">
            <w:pPr>
              <w:jc w:val="center"/>
              <w:rPr>
                <w:rFonts w:ascii="Calibri" w:eastAsia="Calibri" w:hAnsi="Calibri" w:cs="Calibri"/>
              </w:rPr>
            </w:pPr>
            <w:r w:rsidRPr="75F3EA58">
              <w:rPr>
                <w:rFonts w:ascii="Calibri" w:eastAsia="Calibri" w:hAnsi="Calibri" w:cs="Calibri"/>
              </w:rPr>
              <w:t>2040</w:t>
            </w:r>
            <w:r w:rsidR="72B25CE2" w:rsidRPr="75F3EA58">
              <w:rPr>
                <w:rFonts w:ascii="Calibri" w:eastAsia="Calibri" w:hAnsi="Calibri" w:cs="Calibri"/>
              </w:rPr>
              <w:t xml:space="preserve"> </w:t>
            </w:r>
          </w:p>
          <w:p w14:paraId="56FAB6BB" w14:textId="6B41100E" w:rsidR="00BA3035" w:rsidRDefault="4BE2631D" w:rsidP="00812ED0">
            <w:pPr>
              <w:jc w:val="center"/>
              <w:rPr>
                <w:rFonts w:ascii="Calibri" w:eastAsia="Calibri" w:hAnsi="Calibri" w:cs="Calibri"/>
              </w:rPr>
            </w:pPr>
            <w:r w:rsidRPr="75F3EA58">
              <w:rPr>
                <w:rFonts w:ascii="Calibri" w:eastAsia="Calibri" w:hAnsi="Calibri" w:cs="Calibri"/>
              </w:rPr>
              <w:t>(Min/IDA-Median</w:t>
            </w:r>
            <w:r w:rsidR="73A7339A" w:rsidRPr="75F3EA58">
              <w:rPr>
                <w:rFonts w:ascii="Calibri" w:eastAsia="Calibri" w:hAnsi="Calibri" w:cs="Calibri"/>
              </w:rPr>
              <w:t>-</w:t>
            </w:r>
          </w:p>
          <w:p w14:paraId="2C34D1D4" w14:textId="3F8E73BC" w:rsidR="172ED018" w:rsidRDefault="4BE2631D" w:rsidP="001E587D">
            <w:pPr>
              <w:jc w:val="center"/>
              <w:rPr>
                <w:rFonts w:ascii="Calibri" w:eastAsia="Calibri" w:hAnsi="Calibri" w:cs="Calibri"/>
              </w:rPr>
            </w:pPr>
            <w:r w:rsidRPr="75F3EA58">
              <w:rPr>
                <w:rFonts w:ascii="Calibri" w:eastAsia="Calibri" w:hAnsi="Calibri" w:cs="Calibri"/>
              </w:rPr>
              <w:t>Max/IBRD)</w:t>
            </w:r>
          </w:p>
        </w:tc>
        <w:tc>
          <w:tcPr>
            <w:tcW w:w="2502" w:type="dxa"/>
            <w:vAlign w:val="center"/>
          </w:tcPr>
          <w:p w14:paraId="4BA911AF" w14:textId="77777777" w:rsidR="00BA3035" w:rsidRDefault="5DE533CB" w:rsidP="00812ED0">
            <w:pPr>
              <w:jc w:val="center"/>
              <w:rPr>
                <w:rFonts w:ascii="Calibri" w:eastAsia="Calibri" w:hAnsi="Calibri" w:cs="Calibri"/>
              </w:rPr>
            </w:pPr>
            <w:r w:rsidRPr="75F3EA58">
              <w:rPr>
                <w:rFonts w:ascii="Calibri" w:eastAsia="Calibri" w:hAnsi="Calibri" w:cs="Calibri"/>
              </w:rPr>
              <w:t>2050</w:t>
            </w:r>
            <w:r w:rsidR="1BA31D54" w:rsidRPr="75F3EA58">
              <w:rPr>
                <w:rFonts w:ascii="Calibri" w:eastAsia="Calibri" w:hAnsi="Calibri" w:cs="Calibri"/>
              </w:rPr>
              <w:t xml:space="preserve"> </w:t>
            </w:r>
          </w:p>
          <w:p w14:paraId="2007EDF1" w14:textId="570DE8CE" w:rsidR="5B3C1E2B" w:rsidRDefault="05044983" w:rsidP="001E587D">
            <w:pPr>
              <w:jc w:val="center"/>
              <w:rPr>
                <w:rFonts w:ascii="Calibri" w:eastAsia="Calibri" w:hAnsi="Calibri" w:cs="Calibri"/>
              </w:rPr>
            </w:pPr>
            <w:r w:rsidRPr="75F3EA58">
              <w:rPr>
                <w:rFonts w:ascii="Calibri" w:eastAsia="Calibri" w:hAnsi="Calibri" w:cs="Calibri"/>
              </w:rPr>
              <w:t>(Min/IDA-Median-Max/IBRD)</w:t>
            </w:r>
          </w:p>
        </w:tc>
      </w:tr>
      <w:tr w:rsidR="0CFA6FBA" w14:paraId="210FCDC2" w14:textId="77777777" w:rsidTr="001E587D">
        <w:tc>
          <w:tcPr>
            <w:tcW w:w="1260" w:type="dxa"/>
          </w:tcPr>
          <w:p w14:paraId="33147704" w14:textId="3C04863B" w:rsidR="5B3C1E2B" w:rsidRDefault="5B3C1E2B" w:rsidP="0CFA6FBA">
            <w:pPr>
              <w:rPr>
                <w:rFonts w:ascii="Calibri" w:eastAsia="Calibri" w:hAnsi="Calibri" w:cs="Calibri"/>
              </w:rPr>
            </w:pPr>
            <w:r w:rsidRPr="0CFA6FBA">
              <w:rPr>
                <w:rFonts w:ascii="Calibri" w:eastAsia="Calibri" w:hAnsi="Calibri" w:cs="Calibri"/>
              </w:rPr>
              <w:t>Electric cars</w:t>
            </w:r>
          </w:p>
        </w:tc>
        <w:tc>
          <w:tcPr>
            <w:tcW w:w="930" w:type="dxa"/>
            <w:vAlign w:val="center"/>
          </w:tcPr>
          <w:p w14:paraId="601D1854" w14:textId="246B043B" w:rsidR="05E27C2D" w:rsidRPr="5AC1CC42" w:rsidRDefault="05E27C2D" w:rsidP="001E587D">
            <w:pPr>
              <w:jc w:val="center"/>
              <w:rPr>
                <w:rFonts w:ascii="Calibri" w:eastAsia="Calibri" w:hAnsi="Calibri" w:cs="Calibri"/>
              </w:rPr>
            </w:pPr>
            <w:r w:rsidRPr="5AC1CC42">
              <w:rPr>
                <w:rFonts w:ascii="Calibri" w:eastAsia="Calibri" w:hAnsi="Calibri" w:cs="Calibri"/>
              </w:rPr>
              <w:t>actual</w:t>
            </w:r>
          </w:p>
        </w:tc>
        <w:tc>
          <w:tcPr>
            <w:tcW w:w="2415" w:type="dxa"/>
            <w:vAlign w:val="center"/>
          </w:tcPr>
          <w:p w14:paraId="030A5D47" w14:textId="07E4E9EB" w:rsidR="5B3C1E2B" w:rsidRDefault="67606EED" w:rsidP="001E587D">
            <w:pPr>
              <w:jc w:val="center"/>
              <w:rPr>
                <w:rFonts w:ascii="Calibri" w:eastAsia="Calibri" w:hAnsi="Calibri" w:cs="Calibri"/>
              </w:rPr>
            </w:pPr>
            <w:r w:rsidRPr="75F3EA58">
              <w:rPr>
                <w:rFonts w:ascii="Calibri" w:eastAsia="Calibri" w:hAnsi="Calibri" w:cs="Calibri"/>
              </w:rPr>
              <w:t>1</w:t>
            </w:r>
            <w:r w:rsidR="5AC406EE" w:rsidRPr="75F3EA58">
              <w:rPr>
                <w:rFonts w:ascii="Calibri" w:eastAsia="Calibri" w:hAnsi="Calibri" w:cs="Calibri"/>
              </w:rPr>
              <w:t>%-</w:t>
            </w:r>
            <w:r w:rsidR="2D872202" w:rsidRPr="75F3EA58">
              <w:rPr>
                <w:rFonts w:ascii="Calibri" w:eastAsia="Calibri" w:hAnsi="Calibri" w:cs="Calibri"/>
              </w:rPr>
              <w:t>20</w:t>
            </w:r>
            <w:r w:rsidR="5DE533CB" w:rsidRPr="75F3EA58">
              <w:rPr>
                <w:rFonts w:ascii="Calibri" w:eastAsia="Calibri" w:hAnsi="Calibri" w:cs="Calibri"/>
              </w:rPr>
              <w:t>%</w:t>
            </w:r>
            <w:r w:rsidR="2204114C" w:rsidRPr="75F3EA58">
              <w:rPr>
                <w:rFonts w:ascii="Calibri" w:eastAsia="Calibri" w:hAnsi="Calibri" w:cs="Calibri"/>
              </w:rPr>
              <w:t>-40%</w:t>
            </w:r>
          </w:p>
        </w:tc>
        <w:tc>
          <w:tcPr>
            <w:tcW w:w="2370" w:type="dxa"/>
            <w:vAlign w:val="center"/>
          </w:tcPr>
          <w:p w14:paraId="5FE2D5B7" w14:textId="4DD901F7" w:rsidR="2737ADB6" w:rsidRDefault="2737ADB6" w:rsidP="001E587D">
            <w:pPr>
              <w:jc w:val="center"/>
              <w:rPr>
                <w:rFonts w:ascii="Calibri" w:eastAsia="Calibri" w:hAnsi="Calibri" w:cs="Calibri"/>
              </w:rPr>
            </w:pPr>
            <w:r w:rsidRPr="75F3EA58">
              <w:rPr>
                <w:rFonts w:ascii="Calibri" w:eastAsia="Calibri" w:hAnsi="Calibri" w:cs="Calibri"/>
              </w:rPr>
              <w:t>25</w:t>
            </w:r>
            <w:r w:rsidR="075C578C" w:rsidRPr="75F3EA58">
              <w:rPr>
                <w:rFonts w:ascii="Calibri" w:eastAsia="Calibri" w:hAnsi="Calibri" w:cs="Calibri"/>
              </w:rPr>
              <w:t>%-80%-85%</w:t>
            </w:r>
          </w:p>
        </w:tc>
        <w:tc>
          <w:tcPr>
            <w:tcW w:w="2502" w:type="dxa"/>
            <w:vAlign w:val="center"/>
          </w:tcPr>
          <w:p w14:paraId="4FAE57FF" w14:textId="236653F3" w:rsidR="5B3C1E2B" w:rsidRDefault="0BEF9976" w:rsidP="001E587D">
            <w:pPr>
              <w:jc w:val="center"/>
              <w:rPr>
                <w:rFonts w:ascii="Calibri" w:eastAsia="Calibri" w:hAnsi="Calibri" w:cs="Calibri"/>
              </w:rPr>
            </w:pPr>
            <w:r w:rsidRPr="75F3EA58">
              <w:rPr>
                <w:rFonts w:ascii="Calibri" w:eastAsia="Calibri" w:hAnsi="Calibri" w:cs="Calibri"/>
              </w:rPr>
              <w:t>45%-</w:t>
            </w:r>
            <w:r w:rsidR="2D872202" w:rsidRPr="75F3EA58">
              <w:rPr>
                <w:rFonts w:ascii="Calibri" w:eastAsia="Calibri" w:hAnsi="Calibri" w:cs="Calibri"/>
              </w:rPr>
              <w:t>86</w:t>
            </w:r>
            <w:r w:rsidR="5DE533CB" w:rsidRPr="75F3EA58">
              <w:rPr>
                <w:rFonts w:ascii="Calibri" w:eastAsia="Calibri" w:hAnsi="Calibri" w:cs="Calibri"/>
              </w:rPr>
              <w:t>%</w:t>
            </w:r>
            <w:r w:rsidR="0B2DE6EF" w:rsidRPr="75F3EA58">
              <w:rPr>
                <w:rFonts w:ascii="Calibri" w:eastAsia="Calibri" w:hAnsi="Calibri" w:cs="Calibri"/>
              </w:rPr>
              <w:t>-90%</w:t>
            </w:r>
          </w:p>
        </w:tc>
      </w:tr>
      <w:tr w:rsidR="0CFA6FBA" w14:paraId="79291FAC" w14:textId="77777777" w:rsidTr="001E587D">
        <w:tc>
          <w:tcPr>
            <w:tcW w:w="1260" w:type="dxa"/>
          </w:tcPr>
          <w:p w14:paraId="2D678E77" w14:textId="4781BF8E" w:rsidR="5B3C1E2B" w:rsidRDefault="5DE533CB" w:rsidP="0CFA6FBA">
            <w:pPr>
              <w:rPr>
                <w:rFonts w:ascii="Calibri" w:eastAsia="Calibri" w:hAnsi="Calibri" w:cs="Calibri"/>
              </w:rPr>
            </w:pPr>
            <w:r w:rsidRPr="75F3EA58">
              <w:rPr>
                <w:rFonts w:ascii="Calibri" w:eastAsia="Calibri" w:hAnsi="Calibri" w:cs="Calibri"/>
              </w:rPr>
              <w:t>2</w:t>
            </w:r>
            <w:r w:rsidR="2121EDCA" w:rsidRPr="75F3EA58">
              <w:rPr>
                <w:rFonts w:ascii="Calibri" w:eastAsia="Calibri" w:hAnsi="Calibri" w:cs="Calibri"/>
              </w:rPr>
              <w:t>-</w:t>
            </w:r>
            <w:r w:rsidRPr="75F3EA58">
              <w:rPr>
                <w:rFonts w:ascii="Calibri" w:eastAsia="Calibri" w:hAnsi="Calibri" w:cs="Calibri"/>
              </w:rPr>
              <w:t>wheeler</w:t>
            </w:r>
            <w:r w:rsidR="05D29283" w:rsidRPr="75F3EA58">
              <w:rPr>
                <w:rFonts w:ascii="Calibri" w:eastAsia="Calibri" w:hAnsi="Calibri" w:cs="Calibri"/>
              </w:rPr>
              <w:t>s</w:t>
            </w:r>
          </w:p>
        </w:tc>
        <w:tc>
          <w:tcPr>
            <w:tcW w:w="930" w:type="dxa"/>
            <w:vAlign w:val="center"/>
          </w:tcPr>
          <w:p w14:paraId="11003DA0" w14:textId="62331A1A" w:rsidR="0ABC2210" w:rsidRPr="5AC1CC42" w:rsidRDefault="0ABC2210" w:rsidP="001E587D">
            <w:pPr>
              <w:jc w:val="center"/>
              <w:rPr>
                <w:rFonts w:ascii="Calibri" w:eastAsia="Calibri" w:hAnsi="Calibri" w:cs="Calibri"/>
              </w:rPr>
            </w:pPr>
            <w:r w:rsidRPr="5AC1CC42">
              <w:rPr>
                <w:rFonts w:ascii="Calibri" w:eastAsia="Calibri" w:hAnsi="Calibri" w:cs="Calibri"/>
              </w:rPr>
              <w:t>actual</w:t>
            </w:r>
          </w:p>
        </w:tc>
        <w:tc>
          <w:tcPr>
            <w:tcW w:w="2415" w:type="dxa"/>
            <w:vAlign w:val="center"/>
          </w:tcPr>
          <w:p w14:paraId="680CB062" w14:textId="07370F92" w:rsidR="5B3C1E2B" w:rsidRDefault="605759E8" w:rsidP="001E587D">
            <w:pPr>
              <w:jc w:val="center"/>
              <w:rPr>
                <w:rFonts w:ascii="Calibri" w:eastAsia="Calibri" w:hAnsi="Calibri" w:cs="Calibri"/>
              </w:rPr>
            </w:pPr>
            <w:r w:rsidRPr="75F3EA58">
              <w:rPr>
                <w:rFonts w:ascii="Calibri" w:eastAsia="Calibri" w:hAnsi="Calibri" w:cs="Calibri"/>
              </w:rPr>
              <w:t>54</w:t>
            </w:r>
            <w:r w:rsidR="060B2B91" w:rsidRPr="75F3EA58">
              <w:rPr>
                <w:rFonts w:ascii="Calibri" w:eastAsia="Calibri" w:hAnsi="Calibri" w:cs="Calibri"/>
              </w:rPr>
              <w:t>%</w:t>
            </w:r>
          </w:p>
        </w:tc>
        <w:tc>
          <w:tcPr>
            <w:tcW w:w="2370" w:type="dxa"/>
            <w:vAlign w:val="center"/>
          </w:tcPr>
          <w:p w14:paraId="01694C85" w14:textId="7F9522AE" w:rsidR="123555A2" w:rsidRDefault="123555A2" w:rsidP="001E587D">
            <w:pPr>
              <w:jc w:val="center"/>
              <w:rPr>
                <w:rFonts w:ascii="Calibri" w:eastAsia="Calibri" w:hAnsi="Calibri" w:cs="Calibri"/>
              </w:rPr>
            </w:pPr>
            <w:r w:rsidRPr="75F3EA58">
              <w:rPr>
                <w:rFonts w:ascii="Calibri" w:eastAsia="Calibri" w:hAnsi="Calibri" w:cs="Calibri"/>
              </w:rPr>
              <w:t>95%</w:t>
            </w:r>
          </w:p>
        </w:tc>
        <w:tc>
          <w:tcPr>
            <w:tcW w:w="2502" w:type="dxa"/>
            <w:vAlign w:val="center"/>
          </w:tcPr>
          <w:p w14:paraId="0AD857A0" w14:textId="09EB0790" w:rsidR="5B3C1E2B" w:rsidRDefault="5B3C1E2B" w:rsidP="001E587D">
            <w:pPr>
              <w:jc w:val="center"/>
              <w:rPr>
                <w:rFonts w:ascii="Calibri" w:eastAsia="Calibri" w:hAnsi="Calibri" w:cs="Calibri"/>
              </w:rPr>
            </w:pPr>
            <w:r w:rsidRPr="0CFA6FBA">
              <w:rPr>
                <w:rFonts w:ascii="Calibri" w:eastAsia="Calibri" w:hAnsi="Calibri" w:cs="Calibri"/>
              </w:rPr>
              <w:t>100%</w:t>
            </w:r>
          </w:p>
        </w:tc>
      </w:tr>
    </w:tbl>
    <w:p w14:paraId="19A97550" w14:textId="53286D39" w:rsidR="539E44C2" w:rsidRDefault="539E44C2" w:rsidP="0CFA6FBA">
      <w:pPr>
        <w:spacing w:line="257" w:lineRule="auto"/>
      </w:pPr>
    </w:p>
    <w:p w14:paraId="1935028C" w14:textId="76AE90C4" w:rsidR="539E44C2" w:rsidRDefault="6855ACEF" w:rsidP="1B5811D8">
      <w:pPr>
        <w:spacing w:line="257" w:lineRule="auto"/>
        <w:rPr>
          <w:rFonts w:ascii="Calibri" w:eastAsia="Calibri" w:hAnsi="Calibri" w:cs="Calibri"/>
        </w:rPr>
      </w:pPr>
      <w:r w:rsidRPr="1B5811D8">
        <w:rPr>
          <w:rFonts w:ascii="Calibri" w:eastAsia="Calibri" w:hAnsi="Calibri" w:cs="Calibri"/>
        </w:rPr>
        <w:t xml:space="preserve">While </w:t>
      </w:r>
      <w:r w:rsidR="1EAE7BD5" w:rsidRPr="1B5811D8">
        <w:rPr>
          <w:rFonts w:ascii="Calibri" w:eastAsia="Calibri" w:hAnsi="Calibri" w:cs="Calibri"/>
        </w:rPr>
        <w:t xml:space="preserve">controlled or </w:t>
      </w:r>
      <w:r w:rsidRPr="1B5811D8">
        <w:rPr>
          <w:rFonts w:ascii="Calibri" w:eastAsia="Calibri" w:hAnsi="Calibri" w:cs="Calibri"/>
        </w:rPr>
        <w:t>optimized charging behavior</w:t>
      </w:r>
      <w:r w:rsidR="6042F541" w:rsidRPr="1B5811D8">
        <w:rPr>
          <w:rFonts w:ascii="Calibri" w:eastAsia="Calibri" w:hAnsi="Calibri" w:cs="Calibri"/>
        </w:rPr>
        <w:t>s</w:t>
      </w:r>
      <w:r w:rsidRPr="1B5811D8">
        <w:rPr>
          <w:rFonts w:ascii="Calibri" w:eastAsia="Calibri" w:hAnsi="Calibri" w:cs="Calibri"/>
        </w:rPr>
        <w:t xml:space="preserve"> </w:t>
      </w:r>
      <w:r w:rsidR="391AE5A5" w:rsidRPr="1B5811D8">
        <w:rPr>
          <w:rFonts w:ascii="Calibri" w:eastAsia="Calibri" w:hAnsi="Calibri" w:cs="Calibri"/>
        </w:rPr>
        <w:t>are</w:t>
      </w:r>
      <w:r w:rsidRPr="1B5811D8">
        <w:rPr>
          <w:rFonts w:ascii="Calibri" w:eastAsia="Calibri" w:hAnsi="Calibri" w:cs="Calibri"/>
        </w:rPr>
        <w:t xml:space="preserve"> important </w:t>
      </w:r>
      <w:r w:rsidR="0794ECD5" w:rsidRPr="1B5811D8">
        <w:rPr>
          <w:rFonts w:ascii="Calibri" w:eastAsia="Calibri" w:hAnsi="Calibri" w:cs="Calibri"/>
        </w:rPr>
        <w:t xml:space="preserve">means </w:t>
      </w:r>
      <w:r w:rsidRPr="1B5811D8">
        <w:rPr>
          <w:rFonts w:ascii="Calibri" w:eastAsia="Calibri" w:hAnsi="Calibri" w:cs="Calibri"/>
        </w:rPr>
        <w:t xml:space="preserve">to reduce the cost of electrifying transport, </w:t>
      </w:r>
      <w:r w:rsidR="4F22FF75" w:rsidRPr="1B5811D8">
        <w:rPr>
          <w:rFonts w:ascii="Calibri" w:eastAsia="Calibri" w:hAnsi="Calibri" w:cs="Calibri"/>
        </w:rPr>
        <w:t>these are currently not implemented in</w:t>
      </w:r>
      <w:r w:rsidRPr="1B5811D8">
        <w:rPr>
          <w:rFonts w:ascii="Calibri" w:eastAsia="Calibri" w:hAnsi="Calibri" w:cs="Calibri"/>
        </w:rPr>
        <w:t xml:space="preserve"> EPM</w:t>
      </w:r>
      <w:r w:rsidR="24E7F2B3" w:rsidRPr="1B5811D8">
        <w:rPr>
          <w:rFonts w:ascii="Calibri" w:eastAsia="Calibri" w:hAnsi="Calibri" w:cs="Calibri"/>
        </w:rPr>
        <w:t xml:space="preserve">. </w:t>
      </w:r>
      <w:r w:rsidR="4D99A037" w:rsidRPr="1B5811D8">
        <w:rPr>
          <w:rFonts w:ascii="Calibri" w:eastAsia="Calibri" w:hAnsi="Calibri" w:cs="Calibri"/>
        </w:rPr>
        <w:t>Some c</w:t>
      </w:r>
      <w:r w:rsidR="0958A698" w:rsidRPr="1B5811D8">
        <w:rPr>
          <w:rFonts w:ascii="Calibri" w:eastAsia="Calibri" w:hAnsi="Calibri" w:cs="Calibri"/>
        </w:rPr>
        <w:t>ountry team</w:t>
      </w:r>
      <w:r w:rsidR="238F6746" w:rsidRPr="1B5811D8">
        <w:rPr>
          <w:rFonts w:ascii="Calibri" w:eastAsia="Calibri" w:hAnsi="Calibri" w:cs="Calibri"/>
        </w:rPr>
        <w:t>s</w:t>
      </w:r>
      <w:r w:rsidR="0958A698" w:rsidRPr="1B5811D8">
        <w:rPr>
          <w:rFonts w:ascii="Calibri" w:eastAsia="Calibri" w:hAnsi="Calibri" w:cs="Calibri"/>
        </w:rPr>
        <w:t xml:space="preserve"> may </w:t>
      </w:r>
      <w:r w:rsidR="1211EB09" w:rsidRPr="1B5811D8">
        <w:rPr>
          <w:rFonts w:ascii="Calibri" w:eastAsia="Calibri" w:hAnsi="Calibri" w:cs="Calibri"/>
        </w:rPr>
        <w:t xml:space="preserve">however </w:t>
      </w:r>
      <w:r w:rsidR="0958A698" w:rsidRPr="1B5811D8">
        <w:rPr>
          <w:rFonts w:ascii="Calibri" w:eastAsia="Calibri" w:hAnsi="Calibri" w:cs="Calibri"/>
        </w:rPr>
        <w:t xml:space="preserve">decide to explore load shifting. </w:t>
      </w:r>
      <w:r w:rsidR="32BF7870" w:rsidRPr="1B5811D8">
        <w:rPr>
          <w:rFonts w:ascii="Calibri" w:eastAsia="Calibri" w:hAnsi="Calibri" w:cs="Calibri"/>
        </w:rPr>
        <w:t xml:space="preserve">Two </w:t>
      </w:r>
      <w:r w:rsidR="315E0CDF" w:rsidRPr="1B5811D8">
        <w:rPr>
          <w:rFonts w:ascii="Calibri" w:eastAsia="Calibri" w:hAnsi="Calibri" w:cs="Calibri"/>
        </w:rPr>
        <w:t xml:space="preserve">simplified </w:t>
      </w:r>
      <w:r w:rsidR="32BF7870" w:rsidRPr="1B5811D8">
        <w:rPr>
          <w:rFonts w:ascii="Calibri" w:eastAsia="Calibri" w:hAnsi="Calibri" w:cs="Calibri"/>
        </w:rPr>
        <w:t xml:space="preserve">approaches are suggested: </w:t>
      </w:r>
    </w:p>
    <w:p w14:paraId="6C89E450" w14:textId="1F10DA62" w:rsidR="539E44C2" w:rsidRDefault="539E44C2" w:rsidP="00A044FD">
      <w:pPr>
        <w:pStyle w:val="ListParagraph"/>
        <w:numPr>
          <w:ilvl w:val="0"/>
          <w:numId w:val="1"/>
        </w:numPr>
        <w:spacing w:line="257" w:lineRule="auto"/>
        <w:rPr>
          <w:rFonts w:ascii="Calibri" w:eastAsia="Calibri" w:hAnsi="Calibri" w:cs="Calibri"/>
        </w:rPr>
      </w:pPr>
      <w:r w:rsidRPr="1B5811D8">
        <w:rPr>
          <w:rFonts w:ascii="Calibri" w:eastAsia="Calibri" w:hAnsi="Calibri" w:cs="Calibri"/>
        </w:rPr>
        <w:t>Load shifting c</w:t>
      </w:r>
      <w:r w:rsidR="0628395F" w:rsidRPr="1B5811D8">
        <w:rPr>
          <w:rFonts w:ascii="Calibri" w:eastAsia="Calibri" w:hAnsi="Calibri" w:cs="Calibri"/>
        </w:rPr>
        <w:t>an</w:t>
      </w:r>
      <w:r w:rsidRPr="1B5811D8">
        <w:rPr>
          <w:rFonts w:ascii="Calibri" w:eastAsia="Calibri" w:hAnsi="Calibri" w:cs="Calibri"/>
        </w:rPr>
        <w:t xml:space="preserve"> be implemented by iteratively running </w:t>
      </w:r>
      <w:r w:rsidR="00EA4A6E" w:rsidRPr="1B5811D8">
        <w:rPr>
          <w:rFonts w:ascii="Calibri" w:eastAsia="Calibri" w:hAnsi="Calibri" w:cs="Calibri"/>
        </w:rPr>
        <w:t xml:space="preserve">a power system model such as </w:t>
      </w:r>
      <w:r w:rsidRPr="1B5811D8">
        <w:rPr>
          <w:rFonts w:ascii="Calibri" w:eastAsia="Calibri" w:hAnsi="Calibri" w:cs="Calibri"/>
        </w:rPr>
        <w:t xml:space="preserve">EPM and adjusting </w:t>
      </w:r>
      <w:r w:rsidR="43E45937" w:rsidRPr="1B5811D8">
        <w:rPr>
          <w:rFonts w:ascii="Calibri" w:eastAsia="Calibri" w:hAnsi="Calibri" w:cs="Calibri"/>
        </w:rPr>
        <w:t xml:space="preserve">the </w:t>
      </w:r>
      <w:r w:rsidRPr="1B5811D8">
        <w:rPr>
          <w:rFonts w:ascii="Calibri" w:eastAsia="Calibri" w:hAnsi="Calibri" w:cs="Calibri"/>
        </w:rPr>
        <w:t xml:space="preserve">transport electricity load </w:t>
      </w:r>
      <w:r w:rsidR="5000F6CE" w:rsidRPr="1B5811D8">
        <w:rPr>
          <w:rFonts w:ascii="Calibri" w:eastAsia="Calibri" w:hAnsi="Calibri" w:cs="Calibri"/>
        </w:rPr>
        <w:t xml:space="preserve">profiles </w:t>
      </w:r>
      <w:r w:rsidRPr="1B5811D8">
        <w:rPr>
          <w:rFonts w:ascii="Calibri" w:eastAsia="Calibri" w:hAnsi="Calibri" w:cs="Calibri"/>
        </w:rPr>
        <w:t>manually</w:t>
      </w:r>
      <w:r w:rsidR="16DC6B59" w:rsidRPr="1B5811D8">
        <w:rPr>
          <w:rFonts w:ascii="Calibri" w:eastAsia="Calibri" w:hAnsi="Calibri" w:cs="Calibri"/>
        </w:rPr>
        <w:t>. The basic idea is to</w:t>
      </w:r>
      <w:r w:rsidR="7D043CFF" w:rsidRPr="1B5811D8">
        <w:rPr>
          <w:rFonts w:ascii="Calibri" w:eastAsia="Calibri" w:hAnsi="Calibri" w:cs="Calibri"/>
        </w:rPr>
        <w:t xml:space="preserve"> </w:t>
      </w:r>
      <w:r w:rsidR="16DC6B59" w:rsidRPr="1B5811D8">
        <w:rPr>
          <w:rFonts w:ascii="Calibri" w:eastAsia="Calibri" w:hAnsi="Calibri" w:cs="Calibri"/>
        </w:rPr>
        <w:t>shift load from periods of high marginal costs to periods with lower marginal costs within a given day.</w:t>
      </w:r>
      <w:r w:rsidR="2D68CC91" w:rsidRPr="1B5811D8">
        <w:rPr>
          <w:rFonts w:ascii="Calibri" w:eastAsia="Calibri" w:hAnsi="Calibri" w:cs="Calibri"/>
        </w:rPr>
        <w:t xml:space="preserve"> An implementation within EPM of a similar idea may become available at a later stage.</w:t>
      </w:r>
    </w:p>
    <w:p w14:paraId="76E00DAE" w14:textId="0A98E87F" w:rsidR="1DD6B38D" w:rsidRDefault="1DD6B38D" w:rsidP="00A044FD">
      <w:pPr>
        <w:pStyle w:val="ListParagraph"/>
        <w:numPr>
          <w:ilvl w:val="0"/>
          <w:numId w:val="1"/>
        </w:numPr>
        <w:spacing w:line="257" w:lineRule="auto"/>
      </w:pPr>
      <w:r w:rsidRPr="1B5811D8">
        <w:rPr>
          <w:rFonts w:ascii="Calibri" w:eastAsia="Calibri" w:hAnsi="Calibri" w:cs="Calibri"/>
        </w:rPr>
        <w:t xml:space="preserve">Define the share of EV electricity demand, which can be shifted in time </w:t>
      </w:r>
      <w:proofErr w:type="gramStart"/>
      <w:r w:rsidRPr="1B5811D8">
        <w:rPr>
          <w:rFonts w:ascii="Calibri" w:eastAsia="Calibri" w:hAnsi="Calibri" w:cs="Calibri"/>
        </w:rPr>
        <w:t>as long as</w:t>
      </w:r>
      <w:proofErr w:type="gramEnd"/>
      <w:r w:rsidRPr="1B5811D8">
        <w:rPr>
          <w:rFonts w:ascii="Calibri" w:eastAsia="Calibri" w:hAnsi="Calibri" w:cs="Calibri"/>
        </w:rPr>
        <w:t xml:space="preserve"> the total demand within a certain time window (e.g., day or week for EV charging) is supplied. We would recommend using </w:t>
      </w:r>
      <w:r w:rsidR="7AC44577" w:rsidRPr="1B5811D8">
        <w:rPr>
          <w:rFonts w:ascii="Calibri" w:eastAsia="Calibri" w:hAnsi="Calibri" w:cs="Calibri"/>
        </w:rPr>
        <w:t xml:space="preserve">values of 45-60%. </w:t>
      </w:r>
      <w:r w:rsidRPr="1B5811D8">
        <w:rPr>
          <w:rFonts w:ascii="Calibri" w:eastAsia="Calibri" w:hAnsi="Calibri" w:cs="Calibri"/>
        </w:rPr>
        <w:t>The team may adjust the numerical values to be more conservative (using lower values) or less conservative (using higher values).</w:t>
      </w:r>
    </w:p>
    <w:p w14:paraId="1A01C436" w14:textId="3FF1DD72" w:rsidR="00BB0F92" w:rsidRPr="00FD1BAE" w:rsidRDefault="00147F67" w:rsidP="00F32D7F">
      <w:pPr>
        <w:pStyle w:val="Heading2"/>
        <w:numPr>
          <w:ilvl w:val="1"/>
          <w:numId w:val="10"/>
        </w:numPr>
      </w:pPr>
      <w:bookmarkStart w:id="68" w:name="_Toc145059066"/>
      <w:r>
        <w:t>PD2050-NZE</w:t>
      </w:r>
      <w:r w:rsidR="00FD1BAE">
        <w:t xml:space="preserve"> </w:t>
      </w:r>
      <w:r w:rsidR="00F77A1B">
        <w:t xml:space="preserve">with </w:t>
      </w:r>
      <w:r w:rsidR="00BB0F92" w:rsidRPr="00FD1BAE">
        <w:t>electrification of heating and cooling services</w:t>
      </w:r>
      <w:bookmarkEnd w:id="68"/>
      <w:r w:rsidR="00BB0F92" w:rsidRPr="00FD1BAE">
        <w:t xml:space="preserve"> </w:t>
      </w:r>
    </w:p>
    <w:p w14:paraId="6FA34D84" w14:textId="20B9A0E5" w:rsidR="00BB0F92" w:rsidRDefault="60359BA5" w:rsidP="75F3EA58">
      <w:pPr>
        <w:spacing w:line="257" w:lineRule="auto"/>
        <w:rPr>
          <w:rFonts w:ascii="Calibri" w:eastAsia="Calibri" w:hAnsi="Calibri" w:cs="Calibri"/>
        </w:rPr>
      </w:pPr>
      <w:r w:rsidRPr="75F3EA58">
        <w:rPr>
          <w:rFonts w:ascii="Calibri" w:eastAsia="Calibri" w:hAnsi="Calibri" w:cs="Calibri"/>
        </w:rPr>
        <w:t>This section describes a simple a</w:t>
      </w:r>
      <w:r w:rsidR="333F1398" w:rsidRPr="75F3EA58">
        <w:rPr>
          <w:rFonts w:ascii="Calibri" w:eastAsia="Calibri" w:hAnsi="Calibri" w:cs="Calibri"/>
        </w:rPr>
        <w:t>p</w:t>
      </w:r>
      <w:r w:rsidRPr="75F3EA58">
        <w:rPr>
          <w:rFonts w:ascii="Calibri" w:eastAsia="Calibri" w:hAnsi="Calibri" w:cs="Calibri"/>
        </w:rPr>
        <w:t xml:space="preserve">proach to derive residential </w:t>
      </w:r>
      <w:r w:rsidR="04AFE13A" w:rsidRPr="75F3EA58">
        <w:rPr>
          <w:rFonts w:ascii="Calibri" w:eastAsia="Calibri" w:hAnsi="Calibri" w:cs="Calibri"/>
        </w:rPr>
        <w:t xml:space="preserve">space </w:t>
      </w:r>
      <w:r w:rsidRPr="75F3EA58">
        <w:rPr>
          <w:rFonts w:ascii="Calibri" w:eastAsia="Calibri" w:hAnsi="Calibri" w:cs="Calibri"/>
        </w:rPr>
        <w:t xml:space="preserve">heating and cooling demand. It thus accounts for an important share of energy demand from </w:t>
      </w:r>
      <w:r w:rsidR="12918631" w:rsidRPr="75F3EA58">
        <w:rPr>
          <w:rFonts w:ascii="Calibri" w:eastAsia="Calibri" w:hAnsi="Calibri" w:cs="Calibri"/>
        </w:rPr>
        <w:t xml:space="preserve">the buildings sector. </w:t>
      </w:r>
      <w:r w:rsidR="175F7244" w:rsidRPr="75F3EA58">
        <w:rPr>
          <w:rFonts w:ascii="Calibri" w:eastAsia="Calibri" w:hAnsi="Calibri" w:cs="Calibri"/>
        </w:rPr>
        <w:t>E</w:t>
      </w:r>
      <w:r w:rsidR="12918631" w:rsidRPr="75F3EA58">
        <w:rPr>
          <w:rFonts w:ascii="Calibri" w:eastAsia="Calibri" w:hAnsi="Calibri" w:cs="Calibri"/>
        </w:rPr>
        <w:t xml:space="preserve">lectrification of water heating, cooking, lighting and other household appliances as well as </w:t>
      </w:r>
      <w:r w:rsidR="5281E8A0" w:rsidRPr="75F3EA58">
        <w:rPr>
          <w:rFonts w:ascii="Calibri" w:eastAsia="Calibri" w:hAnsi="Calibri" w:cs="Calibri"/>
        </w:rPr>
        <w:t xml:space="preserve">of </w:t>
      </w:r>
      <w:r w:rsidR="12918631" w:rsidRPr="75F3EA58">
        <w:rPr>
          <w:rFonts w:ascii="Calibri" w:eastAsia="Calibri" w:hAnsi="Calibri" w:cs="Calibri"/>
        </w:rPr>
        <w:t>energy demand from the services sector</w:t>
      </w:r>
      <w:r w:rsidR="76B1E4DC" w:rsidRPr="75F3EA58">
        <w:rPr>
          <w:rFonts w:ascii="Calibri" w:eastAsia="Calibri" w:hAnsi="Calibri" w:cs="Calibri"/>
        </w:rPr>
        <w:t xml:space="preserve"> are important electrification pathways but not considered here</w:t>
      </w:r>
      <w:r w:rsidR="12918631" w:rsidRPr="75F3EA58">
        <w:rPr>
          <w:rFonts w:ascii="Calibri" w:eastAsia="Calibri" w:hAnsi="Calibri" w:cs="Calibri"/>
        </w:rPr>
        <w:t xml:space="preserve">. </w:t>
      </w:r>
      <w:r w:rsidR="0EE855C8" w:rsidRPr="75F3EA58">
        <w:rPr>
          <w:rFonts w:ascii="Calibri" w:eastAsia="Calibri" w:hAnsi="Calibri" w:cs="Calibri"/>
        </w:rPr>
        <w:t>Future versions of this note may explore these electrification pathways further.</w:t>
      </w:r>
    </w:p>
    <w:p w14:paraId="2B7BF3DF" w14:textId="4226F449" w:rsidR="00BB0F92" w:rsidRDefault="4B3F25A9" w:rsidP="21440A92">
      <w:pPr>
        <w:spacing w:line="257" w:lineRule="auto"/>
        <w:rPr>
          <w:rFonts w:ascii="Calibri" w:eastAsia="Calibri" w:hAnsi="Calibri" w:cs="Calibri"/>
        </w:rPr>
      </w:pPr>
      <w:r w:rsidRPr="75F3EA58">
        <w:rPr>
          <w:rFonts w:ascii="Calibri" w:eastAsia="Calibri" w:hAnsi="Calibri" w:cs="Calibri"/>
        </w:rPr>
        <w:t>A simple linear approach is used to calculate and project</w:t>
      </w:r>
      <w:r w:rsidR="313D5165" w:rsidRPr="75F3EA58">
        <w:rPr>
          <w:rFonts w:ascii="Calibri" w:eastAsia="Calibri" w:hAnsi="Calibri" w:cs="Calibri"/>
        </w:rPr>
        <w:t xml:space="preserve"> residential</w:t>
      </w:r>
      <w:r w:rsidRPr="75F3EA58">
        <w:rPr>
          <w:rFonts w:ascii="Calibri" w:eastAsia="Calibri" w:hAnsi="Calibri" w:cs="Calibri"/>
        </w:rPr>
        <w:t xml:space="preserve"> building </w:t>
      </w:r>
      <w:r w:rsidR="7FA3C3AB" w:rsidRPr="75F3EA58">
        <w:rPr>
          <w:rFonts w:ascii="Calibri" w:eastAsia="Calibri" w:hAnsi="Calibri" w:cs="Calibri"/>
        </w:rPr>
        <w:t xml:space="preserve">space </w:t>
      </w:r>
      <w:r w:rsidRPr="75F3EA58">
        <w:rPr>
          <w:rFonts w:ascii="Calibri" w:eastAsia="Calibri" w:hAnsi="Calibri" w:cs="Calibri"/>
        </w:rPr>
        <w:t>heating and cooling demands</w:t>
      </w:r>
      <w:r w:rsidR="335B8C89" w:rsidRPr="75F3EA58">
        <w:rPr>
          <w:rFonts w:ascii="Calibri" w:eastAsia="Calibri" w:hAnsi="Calibri" w:cs="Calibri"/>
        </w:rPr>
        <w:t xml:space="preserve">. An Excel sheet with </w:t>
      </w:r>
      <w:r w:rsidR="4716DDC1" w:rsidRPr="75F3EA58">
        <w:rPr>
          <w:rFonts w:ascii="Calibri" w:eastAsia="Calibri" w:hAnsi="Calibri" w:cs="Calibri"/>
        </w:rPr>
        <w:t>sample</w:t>
      </w:r>
      <w:r w:rsidR="335B8C89" w:rsidRPr="75F3EA58">
        <w:rPr>
          <w:rFonts w:ascii="Calibri" w:eastAsia="Calibri" w:hAnsi="Calibri" w:cs="Calibri"/>
        </w:rPr>
        <w:t xml:space="preserve"> calculations </w:t>
      </w:r>
      <w:r w:rsidR="43782438" w:rsidRPr="75F3EA58">
        <w:rPr>
          <w:rFonts w:ascii="Calibri" w:eastAsia="Calibri" w:hAnsi="Calibri" w:cs="Calibri"/>
        </w:rPr>
        <w:t>highlighting</w:t>
      </w:r>
      <w:r w:rsidR="335B8C89" w:rsidRPr="75F3EA58">
        <w:rPr>
          <w:rFonts w:ascii="Calibri" w:eastAsia="Calibri" w:hAnsi="Calibri" w:cs="Calibri"/>
        </w:rPr>
        <w:t xml:space="preserve"> default parameters </w:t>
      </w:r>
      <w:r w:rsidR="1BBD7BA6" w:rsidRPr="75F3EA58">
        <w:rPr>
          <w:rFonts w:ascii="Calibri" w:eastAsia="Calibri" w:hAnsi="Calibri" w:cs="Calibri"/>
        </w:rPr>
        <w:t xml:space="preserve">per region </w:t>
      </w:r>
      <w:r w:rsidR="335B8C89" w:rsidRPr="75F3EA58">
        <w:rPr>
          <w:rFonts w:ascii="Calibri" w:eastAsia="Calibri" w:hAnsi="Calibri" w:cs="Calibri"/>
        </w:rPr>
        <w:t xml:space="preserve">is available from IEEGK. The calibration and projections of </w:t>
      </w:r>
      <w:r w:rsidR="22C28456" w:rsidRPr="75F3EA58">
        <w:rPr>
          <w:rFonts w:ascii="Calibri" w:eastAsia="Calibri" w:hAnsi="Calibri" w:cs="Calibri"/>
        </w:rPr>
        <w:t xml:space="preserve">residential </w:t>
      </w:r>
      <w:r w:rsidR="335B8C89" w:rsidRPr="75F3EA58">
        <w:rPr>
          <w:rFonts w:ascii="Calibri" w:eastAsia="Calibri" w:hAnsi="Calibri" w:cs="Calibri"/>
        </w:rPr>
        <w:t>electr</w:t>
      </w:r>
      <w:r w:rsidR="5307E60A" w:rsidRPr="75F3EA58">
        <w:rPr>
          <w:rFonts w:ascii="Calibri" w:eastAsia="Calibri" w:hAnsi="Calibri" w:cs="Calibri"/>
        </w:rPr>
        <w:t xml:space="preserve">icity demand for </w:t>
      </w:r>
      <w:r w:rsidR="335B8C89" w:rsidRPr="75F3EA58">
        <w:rPr>
          <w:rFonts w:ascii="Calibri" w:eastAsia="Calibri" w:hAnsi="Calibri" w:cs="Calibri"/>
        </w:rPr>
        <w:t>heating and cooling</w:t>
      </w:r>
      <w:r w:rsidR="02BBD413" w:rsidRPr="75F3EA58">
        <w:rPr>
          <w:rFonts w:ascii="Calibri" w:eastAsia="Calibri" w:hAnsi="Calibri" w:cs="Calibri"/>
        </w:rPr>
        <w:t xml:space="preserve"> </w:t>
      </w:r>
      <w:r w:rsidR="335B8C89" w:rsidRPr="75F3EA58">
        <w:rPr>
          <w:rFonts w:ascii="Calibri" w:eastAsia="Calibri" w:hAnsi="Calibri" w:cs="Calibri"/>
        </w:rPr>
        <w:t xml:space="preserve">is </w:t>
      </w:r>
      <w:r w:rsidR="08BADD24" w:rsidRPr="75F3EA58">
        <w:rPr>
          <w:rFonts w:ascii="Calibri" w:eastAsia="Calibri" w:hAnsi="Calibri" w:cs="Calibri"/>
        </w:rPr>
        <w:t>based on the</w:t>
      </w:r>
      <w:r w:rsidR="335B8C89" w:rsidRPr="75F3EA58">
        <w:rPr>
          <w:rFonts w:ascii="Calibri" w:eastAsia="Calibri" w:hAnsi="Calibri" w:cs="Calibri"/>
        </w:rPr>
        <w:t xml:space="preserve"> following equation</w:t>
      </w:r>
      <w:r w:rsidR="708CEAB1" w:rsidRPr="75F3EA58">
        <w:rPr>
          <w:rFonts w:ascii="Calibri" w:eastAsia="Calibri" w:hAnsi="Calibri" w:cs="Calibri"/>
        </w:rPr>
        <w:t>:</w:t>
      </w:r>
    </w:p>
    <w:p w14:paraId="4EB24DCF" w14:textId="4F504586" w:rsidR="4B3F25A9" w:rsidRDefault="4B3F25A9" w:rsidP="0CFA6FBA">
      <w:pPr>
        <w:spacing w:line="257" w:lineRule="auto"/>
        <w:rPr>
          <w:rFonts w:ascii="Calibri" w:eastAsia="Calibri" w:hAnsi="Calibri" w:cs="Calibri"/>
        </w:rPr>
      </w:pPr>
      <w:r w:rsidRPr="7DAA6EAE">
        <w:rPr>
          <w:rFonts w:ascii="Calibri" w:eastAsia="Calibri" w:hAnsi="Calibri" w:cs="Calibri"/>
        </w:rPr>
        <w:t xml:space="preserve">Electricity demand for </w:t>
      </w:r>
      <w:r w:rsidR="001503A7">
        <w:rPr>
          <w:rFonts w:ascii="Calibri" w:eastAsia="Calibri" w:hAnsi="Calibri" w:cs="Calibri"/>
        </w:rPr>
        <w:t xml:space="preserve">residential </w:t>
      </w:r>
      <w:r w:rsidRPr="7DAA6EAE">
        <w:rPr>
          <w:rFonts w:ascii="Calibri" w:eastAsia="Calibri" w:hAnsi="Calibri" w:cs="Calibri"/>
        </w:rPr>
        <w:t xml:space="preserve">Heating/Cooling = </w:t>
      </w:r>
    </w:p>
    <w:p w14:paraId="54EDD4B8" w14:textId="2EE80A62" w:rsidR="4B3F25A9" w:rsidRDefault="4B3F25A9" w:rsidP="0CFA6FBA">
      <w:pPr>
        <w:spacing w:line="257" w:lineRule="auto"/>
        <w:rPr>
          <w:rFonts w:ascii="Calibri" w:eastAsia="Calibri" w:hAnsi="Calibri" w:cs="Calibri"/>
        </w:rPr>
      </w:pPr>
      <w:r w:rsidRPr="7DAA6EAE">
        <w:rPr>
          <w:rFonts w:ascii="Calibri" w:eastAsia="Calibri" w:hAnsi="Calibri" w:cs="Calibri"/>
        </w:rPr>
        <w:t>Population * (Floorspace per capita) * (Heating/Cooling demand intensity per floorspace) * (Electrification rate of heating/cooling) * (Efficiency of Heating/Cooling Electricity)</w:t>
      </w:r>
    </w:p>
    <w:p w14:paraId="721BBFA3" w14:textId="2279B621" w:rsidR="4B3F25A9" w:rsidRDefault="4B3F25A9" w:rsidP="0CFA6FBA">
      <w:pPr>
        <w:spacing w:line="257" w:lineRule="auto"/>
        <w:rPr>
          <w:rFonts w:ascii="Calibri" w:eastAsia="Calibri" w:hAnsi="Calibri" w:cs="Calibri"/>
        </w:rPr>
      </w:pPr>
      <w:proofErr w:type="gramStart"/>
      <w:r w:rsidRPr="7DAA6EAE">
        <w:rPr>
          <w:rFonts w:ascii="Calibri" w:eastAsia="Calibri" w:hAnsi="Calibri" w:cs="Calibri"/>
        </w:rPr>
        <w:t>where</w:t>
      </w:r>
      <w:proofErr w:type="gramEnd"/>
      <w:r w:rsidRPr="7DAA6EAE">
        <w:rPr>
          <w:rFonts w:ascii="Calibri" w:eastAsia="Calibri" w:hAnsi="Calibri" w:cs="Calibri"/>
        </w:rPr>
        <w:t xml:space="preserve"> </w:t>
      </w:r>
    </w:p>
    <w:p w14:paraId="25688234" w14:textId="79B0B6F5" w:rsidR="4B3F25A9" w:rsidRDefault="4B3F25A9" w:rsidP="0CFA6FBA">
      <w:pPr>
        <w:spacing w:line="257" w:lineRule="auto"/>
        <w:rPr>
          <w:rFonts w:ascii="Calibri" w:eastAsia="Calibri" w:hAnsi="Calibri" w:cs="Calibri"/>
        </w:rPr>
      </w:pPr>
      <w:r w:rsidRPr="7DAA6EAE">
        <w:rPr>
          <w:rFonts w:ascii="Calibri" w:eastAsia="Calibri" w:hAnsi="Calibri" w:cs="Calibri"/>
        </w:rPr>
        <w:lastRenderedPageBreak/>
        <w:t>(Heating/Cooling demand intensity per floorspace) = (HDD/CDD) * (penetration rate heating/cooling) * (Integrated Heat Transfer Coefficient).</w:t>
      </w:r>
    </w:p>
    <w:p w14:paraId="60AEEACB" w14:textId="273D10C9" w:rsidR="4B3F25A9" w:rsidRDefault="7454978B" w:rsidP="75F3EA58">
      <w:pPr>
        <w:spacing w:line="257" w:lineRule="auto"/>
        <w:rPr>
          <w:rFonts w:ascii="Calibri" w:eastAsia="Calibri" w:hAnsi="Calibri" w:cs="Calibri"/>
        </w:rPr>
      </w:pPr>
      <w:r w:rsidRPr="75F3EA58">
        <w:rPr>
          <w:rFonts w:ascii="Calibri" w:eastAsia="Calibri" w:hAnsi="Calibri" w:cs="Calibri"/>
        </w:rPr>
        <w:t>Country and regional data from World Bank country teams, statistical offices and surveys should be used. In the absence of these data</w:t>
      </w:r>
      <w:r w:rsidR="24774E3E" w:rsidRPr="75F3EA58">
        <w:rPr>
          <w:rFonts w:ascii="Calibri" w:eastAsia="Calibri" w:hAnsi="Calibri" w:cs="Calibri"/>
        </w:rPr>
        <w:t>,</w:t>
      </w:r>
      <w:r w:rsidRPr="75F3EA58">
        <w:rPr>
          <w:rFonts w:ascii="Calibri" w:eastAsia="Calibri" w:hAnsi="Calibri" w:cs="Calibri"/>
        </w:rPr>
        <w:t xml:space="preserve"> </w:t>
      </w:r>
      <w:r w:rsidR="17ACECD4" w:rsidRPr="75F3EA58">
        <w:rPr>
          <w:rFonts w:ascii="Calibri" w:eastAsia="Calibri" w:hAnsi="Calibri" w:cs="Calibri"/>
        </w:rPr>
        <w:t>d</w:t>
      </w:r>
      <w:r w:rsidRPr="75F3EA58">
        <w:rPr>
          <w:rFonts w:ascii="Calibri" w:eastAsia="Calibri" w:hAnsi="Calibri" w:cs="Calibri"/>
        </w:rPr>
        <w:t>efault values for the</w:t>
      </w:r>
      <w:r w:rsidR="35DE05AE" w:rsidRPr="75F3EA58">
        <w:rPr>
          <w:rFonts w:ascii="Calibri" w:eastAsia="Calibri" w:hAnsi="Calibri" w:cs="Calibri"/>
        </w:rPr>
        <w:t xml:space="preserve"> </w:t>
      </w:r>
      <w:r w:rsidR="15375E7C" w:rsidRPr="75F3EA58">
        <w:rPr>
          <w:rFonts w:ascii="Calibri" w:eastAsia="Calibri" w:hAnsi="Calibri" w:cs="Calibri"/>
        </w:rPr>
        <w:t xml:space="preserve">socio-economic and technological </w:t>
      </w:r>
      <w:r w:rsidR="35DE05AE" w:rsidRPr="75F3EA58">
        <w:rPr>
          <w:rFonts w:ascii="Calibri" w:eastAsia="Calibri" w:hAnsi="Calibri" w:cs="Calibri"/>
        </w:rPr>
        <w:t>input</w:t>
      </w:r>
      <w:r w:rsidR="34764CF4" w:rsidRPr="75F3EA58">
        <w:rPr>
          <w:rFonts w:ascii="Calibri" w:eastAsia="Calibri" w:hAnsi="Calibri" w:cs="Calibri"/>
        </w:rPr>
        <w:t xml:space="preserve"> parameters</w:t>
      </w:r>
      <w:r w:rsidR="35DE05AE" w:rsidRPr="75F3EA58">
        <w:rPr>
          <w:rFonts w:ascii="Calibri" w:eastAsia="Calibri" w:hAnsi="Calibri" w:cs="Calibri"/>
        </w:rPr>
        <w:t xml:space="preserve"> are</w:t>
      </w:r>
      <w:r w:rsidR="6E0C4064" w:rsidRPr="75F3EA58">
        <w:rPr>
          <w:rFonts w:ascii="Calibri" w:eastAsia="Calibri" w:hAnsi="Calibri" w:cs="Calibri"/>
        </w:rPr>
        <w:t xml:space="preserve"> given below</w:t>
      </w:r>
      <w:r w:rsidR="23243AC8" w:rsidRPr="75F3EA58">
        <w:rPr>
          <w:rFonts w:ascii="Calibri" w:eastAsia="Calibri" w:hAnsi="Calibri" w:cs="Calibri"/>
        </w:rPr>
        <w:t>. If statistics for heating and cooling demand are available for the base year, the equations and the default parameters below can also be used to calibrate against the least reliable factors.</w:t>
      </w:r>
    </w:p>
    <w:p w14:paraId="49857F54" w14:textId="350B5233" w:rsidR="4B3F25A9" w:rsidRDefault="4B3F25A9" w:rsidP="0CFA6FBA">
      <w:pPr>
        <w:pStyle w:val="ListParagraph"/>
        <w:numPr>
          <w:ilvl w:val="0"/>
          <w:numId w:val="24"/>
        </w:numPr>
        <w:tabs>
          <w:tab w:val="left" w:pos="720"/>
        </w:tabs>
        <w:spacing w:line="257" w:lineRule="auto"/>
        <w:rPr>
          <w:rFonts w:ascii="Calibri" w:eastAsia="Calibri" w:hAnsi="Calibri" w:cs="Calibri"/>
        </w:rPr>
      </w:pPr>
      <w:r w:rsidRPr="75F3EA58">
        <w:rPr>
          <w:rFonts w:ascii="Calibri" w:eastAsia="Calibri" w:hAnsi="Calibri" w:cs="Calibri"/>
        </w:rPr>
        <w:t xml:space="preserve">Population, </w:t>
      </w:r>
      <w:r w:rsidR="0FF883ED" w:rsidRPr="75F3EA58">
        <w:rPr>
          <w:rFonts w:ascii="Calibri" w:eastAsia="Calibri" w:hAnsi="Calibri" w:cs="Calibri"/>
        </w:rPr>
        <w:t>W</w:t>
      </w:r>
      <w:r w:rsidR="68A2BC4E" w:rsidRPr="75F3EA58">
        <w:rPr>
          <w:rFonts w:ascii="Calibri" w:eastAsia="Calibri" w:hAnsi="Calibri" w:cs="Calibri"/>
        </w:rPr>
        <w:t>orld Bank</w:t>
      </w:r>
      <w:r w:rsidR="33A71A8E" w:rsidRPr="75F3EA58">
        <w:rPr>
          <w:rFonts w:ascii="Calibri" w:eastAsia="Calibri" w:hAnsi="Calibri" w:cs="Calibri"/>
        </w:rPr>
        <w:t>/UN</w:t>
      </w:r>
      <w:r w:rsidR="68A2BC4E" w:rsidRPr="75F3EA58">
        <w:rPr>
          <w:rFonts w:ascii="Calibri" w:eastAsia="Calibri" w:hAnsi="Calibri" w:cs="Calibri"/>
        </w:rPr>
        <w:t xml:space="preserve"> </w:t>
      </w:r>
      <w:r w:rsidR="2EBB7B83" w:rsidRPr="75F3EA58">
        <w:rPr>
          <w:rFonts w:ascii="Calibri" w:eastAsia="Calibri" w:hAnsi="Calibri" w:cs="Calibri"/>
        </w:rPr>
        <w:t>population</w:t>
      </w:r>
      <w:r w:rsidRPr="75F3EA58">
        <w:rPr>
          <w:rFonts w:ascii="Calibri" w:eastAsia="Calibri" w:hAnsi="Calibri" w:cs="Calibri"/>
        </w:rPr>
        <w:t xml:space="preserve"> projections</w:t>
      </w:r>
      <w:r w:rsidR="6B6459A3" w:rsidRPr="75F3EA58">
        <w:rPr>
          <w:rFonts w:ascii="Calibri" w:eastAsia="Calibri" w:hAnsi="Calibri" w:cs="Calibri"/>
        </w:rPr>
        <w:t xml:space="preserve"> </w:t>
      </w:r>
      <w:r w:rsidR="68A2BC4E" w:rsidRPr="75F3EA58">
        <w:rPr>
          <w:rFonts w:ascii="Calibri" w:eastAsia="Calibri" w:hAnsi="Calibri" w:cs="Calibri"/>
        </w:rPr>
        <w:t>to 2050</w:t>
      </w:r>
    </w:p>
    <w:p w14:paraId="16A1C21A" w14:textId="21E4A46D" w:rsidR="4B3F25A9" w:rsidRDefault="4B3F25A9" w:rsidP="539A3B3F">
      <w:pPr>
        <w:pStyle w:val="ListParagraph"/>
        <w:numPr>
          <w:ilvl w:val="0"/>
          <w:numId w:val="24"/>
        </w:numPr>
        <w:tabs>
          <w:tab w:val="left" w:pos="720"/>
        </w:tabs>
        <w:spacing w:line="257" w:lineRule="auto"/>
        <w:rPr>
          <w:rFonts w:ascii="Calibri" w:eastAsia="Calibri" w:hAnsi="Calibri" w:cs="Calibri"/>
        </w:rPr>
      </w:pPr>
      <w:r w:rsidRPr="45B7CC01">
        <w:rPr>
          <w:rFonts w:ascii="Calibri" w:eastAsia="Calibri" w:hAnsi="Calibri" w:cs="Calibri"/>
        </w:rPr>
        <w:t xml:space="preserve">Floorspace per capita, </w:t>
      </w:r>
      <w:r w:rsidR="24060963" w:rsidRPr="45B7CC01">
        <w:rPr>
          <w:rFonts w:ascii="Calibri" w:eastAsia="Calibri" w:hAnsi="Calibri" w:cs="Calibri"/>
        </w:rPr>
        <w:t xml:space="preserve">regional averages </w:t>
      </w:r>
      <w:r w:rsidRPr="45B7CC01">
        <w:rPr>
          <w:rFonts w:ascii="Calibri" w:eastAsia="Calibri" w:hAnsi="Calibri" w:cs="Calibri"/>
        </w:rPr>
        <w:t xml:space="preserve">based on </w:t>
      </w:r>
      <w:sdt>
        <w:sdtPr>
          <w:rPr>
            <w:rFonts w:ascii="Calibri" w:eastAsia="Calibri" w:hAnsi="Calibri" w:cs="Calibri"/>
          </w:rPr>
          <w:id w:val="969786994"/>
          <w:citation/>
        </w:sdtPr>
        <w:sdtContent>
          <w:r w:rsidR="00714216">
            <w:rPr>
              <w:rFonts w:ascii="Calibri" w:eastAsia="Calibri" w:hAnsi="Calibri" w:cs="Calibri"/>
            </w:rPr>
            <w:fldChar w:fldCharType="begin"/>
          </w:r>
          <w:r w:rsidR="00AF7316">
            <w:rPr>
              <w:rFonts w:ascii="Calibri" w:eastAsia="Calibri" w:hAnsi="Calibri" w:cs="Calibri"/>
            </w:rPr>
            <w:instrText xml:space="preserve">CITATION Ale21 \l 1033 </w:instrText>
          </w:r>
          <w:r w:rsidR="00714216">
            <w:rPr>
              <w:rFonts w:ascii="Calibri" w:eastAsia="Calibri" w:hAnsi="Calibri" w:cs="Calibri"/>
            </w:rPr>
            <w:fldChar w:fldCharType="separate"/>
          </w:r>
          <w:r w:rsidR="00FC3822" w:rsidRPr="00FC3822">
            <w:rPr>
              <w:rFonts w:ascii="Calibri" w:eastAsia="Calibri" w:hAnsi="Calibri" w:cs="Calibri"/>
              <w:noProof/>
            </w:rPr>
            <w:t>[43]</w:t>
          </w:r>
          <w:r w:rsidR="00714216">
            <w:rPr>
              <w:rFonts w:ascii="Calibri" w:eastAsia="Calibri" w:hAnsi="Calibri" w:cs="Calibri"/>
            </w:rPr>
            <w:fldChar w:fldCharType="end"/>
          </w:r>
        </w:sdtContent>
      </w:sdt>
    </w:p>
    <w:tbl>
      <w:tblPr>
        <w:tblStyle w:val="TableGrid"/>
        <w:tblW w:w="6240" w:type="dxa"/>
        <w:jc w:val="center"/>
        <w:tblLayout w:type="fixed"/>
        <w:tblLook w:val="06A0" w:firstRow="1" w:lastRow="0" w:firstColumn="1" w:lastColumn="0" w:noHBand="1" w:noVBand="1"/>
      </w:tblPr>
      <w:tblGrid>
        <w:gridCol w:w="1560"/>
        <w:gridCol w:w="1560"/>
        <w:gridCol w:w="1560"/>
        <w:gridCol w:w="1560"/>
      </w:tblGrid>
      <w:tr w:rsidR="7026DDFC" w14:paraId="36A8EBE8" w14:textId="77777777" w:rsidTr="001E587D">
        <w:trPr>
          <w:jc w:val="center"/>
        </w:trPr>
        <w:tc>
          <w:tcPr>
            <w:tcW w:w="1560" w:type="dxa"/>
          </w:tcPr>
          <w:p w14:paraId="47FD25E3" w14:textId="2DD26937" w:rsidR="7026DDFC" w:rsidRDefault="280D02DB" w:rsidP="7026DDFC">
            <w:pPr>
              <w:rPr>
                <w:rFonts w:ascii="Calibri" w:eastAsia="Calibri" w:hAnsi="Calibri" w:cs="Calibri"/>
              </w:rPr>
            </w:pPr>
            <w:r w:rsidRPr="5AC1CC42">
              <w:rPr>
                <w:rFonts w:ascii="Calibri" w:eastAsia="Calibri" w:hAnsi="Calibri" w:cs="Calibri"/>
              </w:rPr>
              <w:t>m</w:t>
            </w:r>
            <w:r w:rsidRPr="001E587D">
              <w:rPr>
                <w:rFonts w:ascii="Calibri" w:eastAsia="Calibri" w:hAnsi="Calibri" w:cs="Calibri"/>
                <w:vertAlign w:val="superscript"/>
              </w:rPr>
              <w:t>2</w:t>
            </w:r>
            <w:r w:rsidRPr="5AC1CC42">
              <w:rPr>
                <w:rFonts w:ascii="Calibri" w:eastAsia="Calibri" w:hAnsi="Calibri" w:cs="Calibri"/>
              </w:rPr>
              <w:t>/cap</w:t>
            </w:r>
          </w:p>
        </w:tc>
        <w:tc>
          <w:tcPr>
            <w:tcW w:w="1560" w:type="dxa"/>
            <w:vAlign w:val="center"/>
          </w:tcPr>
          <w:p w14:paraId="6D1AF09F" w14:textId="745F8F24" w:rsidR="7026DDFC" w:rsidRDefault="00F9438D" w:rsidP="001E587D">
            <w:pPr>
              <w:jc w:val="center"/>
              <w:rPr>
                <w:rFonts w:ascii="Calibri" w:eastAsia="Calibri" w:hAnsi="Calibri" w:cs="Calibri"/>
              </w:rPr>
            </w:pPr>
            <w:r w:rsidRPr="4A63B9D3">
              <w:rPr>
                <w:rFonts w:ascii="Calibri" w:eastAsia="Calibri" w:hAnsi="Calibri" w:cs="Calibri"/>
              </w:rPr>
              <w:t>202</w:t>
            </w:r>
            <w:r>
              <w:rPr>
                <w:rFonts w:ascii="Calibri" w:eastAsia="Calibri" w:hAnsi="Calibri" w:cs="Calibri"/>
              </w:rPr>
              <w:t>3</w:t>
            </w:r>
          </w:p>
        </w:tc>
        <w:tc>
          <w:tcPr>
            <w:tcW w:w="1560" w:type="dxa"/>
            <w:vAlign w:val="center"/>
          </w:tcPr>
          <w:p w14:paraId="6DEBD5C5" w14:textId="2A005EF9" w:rsidR="7026DDFC" w:rsidRDefault="274CF5F2" w:rsidP="001E587D">
            <w:pPr>
              <w:jc w:val="center"/>
              <w:rPr>
                <w:rFonts w:ascii="Calibri" w:eastAsia="Calibri" w:hAnsi="Calibri" w:cs="Calibri"/>
              </w:rPr>
            </w:pPr>
            <w:r w:rsidRPr="1E328316">
              <w:rPr>
                <w:rFonts w:ascii="Calibri" w:eastAsia="Calibri" w:hAnsi="Calibri" w:cs="Calibri"/>
              </w:rPr>
              <w:t>2030</w:t>
            </w:r>
          </w:p>
        </w:tc>
        <w:tc>
          <w:tcPr>
            <w:tcW w:w="1560" w:type="dxa"/>
            <w:vAlign w:val="center"/>
          </w:tcPr>
          <w:p w14:paraId="22D5D4A4" w14:textId="7E6A66BF" w:rsidR="7026DDFC" w:rsidRDefault="274CF5F2" w:rsidP="001E587D">
            <w:pPr>
              <w:jc w:val="center"/>
              <w:rPr>
                <w:rFonts w:ascii="Calibri" w:eastAsia="Calibri" w:hAnsi="Calibri" w:cs="Calibri"/>
              </w:rPr>
            </w:pPr>
            <w:r w:rsidRPr="1E328316">
              <w:rPr>
                <w:rFonts w:ascii="Calibri" w:eastAsia="Calibri" w:hAnsi="Calibri" w:cs="Calibri"/>
              </w:rPr>
              <w:t>2050</w:t>
            </w:r>
          </w:p>
        </w:tc>
      </w:tr>
      <w:tr w:rsidR="7026DDFC" w14:paraId="5705E7E6" w14:textId="77777777" w:rsidTr="001E587D">
        <w:trPr>
          <w:jc w:val="center"/>
        </w:trPr>
        <w:tc>
          <w:tcPr>
            <w:tcW w:w="1560" w:type="dxa"/>
          </w:tcPr>
          <w:p w14:paraId="0FD69D65" w14:textId="16C1BC68" w:rsidR="7026DDFC" w:rsidRDefault="12084AAC" w:rsidP="7026DDFC">
            <w:pPr>
              <w:rPr>
                <w:rFonts w:ascii="Calibri" w:eastAsia="Calibri" w:hAnsi="Calibri" w:cs="Calibri"/>
              </w:rPr>
            </w:pPr>
            <w:r w:rsidRPr="5AC1CC42">
              <w:rPr>
                <w:rFonts w:ascii="Calibri" w:eastAsia="Calibri" w:hAnsi="Calibri" w:cs="Calibri"/>
              </w:rPr>
              <w:t>AFR</w:t>
            </w:r>
          </w:p>
        </w:tc>
        <w:tc>
          <w:tcPr>
            <w:tcW w:w="1560" w:type="dxa"/>
            <w:vAlign w:val="center"/>
          </w:tcPr>
          <w:p w14:paraId="28A3E8E3" w14:textId="35386739" w:rsidR="7026DDFC" w:rsidRDefault="2215BA97" w:rsidP="001E587D">
            <w:pPr>
              <w:jc w:val="center"/>
              <w:rPr>
                <w:rFonts w:ascii="Calibri" w:eastAsia="Calibri" w:hAnsi="Calibri" w:cs="Calibri"/>
              </w:rPr>
            </w:pPr>
            <w:r w:rsidRPr="5AC1CC42">
              <w:rPr>
                <w:rFonts w:ascii="Calibri" w:eastAsia="Calibri" w:hAnsi="Calibri" w:cs="Calibri"/>
              </w:rPr>
              <w:t>18</w:t>
            </w:r>
          </w:p>
        </w:tc>
        <w:tc>
          <w:tcPr>
            <w:tcW w:w="1560" w:type="dxa"/>
            <w:vAlign w:val="center"/>
          </w:tcPr>
          <w:p w14:paraId="2202A40B" w14:textId="53408BE8" w:rsidR="7026DDFC" w:rsidRDefault="2215BA97" w:rsidP="001E587D">
            <w:pPr>
              <w:jc w:val="center"/>
              <w:rPr>
                <w:rFonts w:ascii="Calibri" w:eastAsia="Calibri" w:hAnsi="Calibri" w:cs="Calibri"/>
              </w:rPr>
            </w:pPr>
            <w:r w:rsidRPr="5AC1CC42">
              <w:rPr>
                <w:rFonts w:ascii="Calibri" w:eastAsia="Calibri" w:hAnsi="Calibri" w:cs="Calibri"/>
              </w:rPr>
              <w:t>20</w:t>
            </w:r>
          </w:p>
        </w:tc>
        <w:tc>
          <w:tcPr>
            <w:tcW w:w="1560" w:type="dxa"/>
            <w:vAlign w:val="center"/>
          </w:tcPr>
          <w:p w14:paraId="20EC0355" w14:textId="7EA40775" w:rsidR="7026DDFC" w:rsidRDefault="2215BA97" w:rsidP="001E587D">
            <w:pPr>
              <w:jc w:val="center"/>
              <w:rPr>
                <w:rFonts w:ascii="Calibri" w:eastAsia="Calibri" w:hAnsi="Calibri" w:cs="Calibri"/>
              </w:rPr>
            </w:pPr>
            <w:r w:rsidRPr="5AC1CC42">
              <w:rPr>
                <w:rFonts w:ascii="Calibri" w:eastAsia="Calibri" w:hAnsi="Calibri" w:cs="Calibri"/>
              </w:rPr>
              <w:t>25</w:t>
            </w:r>
          </w:p>
        </w:tc>
      </w:tr>
      <w:tr w:rsidR="7026DDFC" w14:paraId="4D67E459" w14:textId="77777777" w:rsidTr="001E587D">
        <w:trPr>
          <w:jc w:val="center"/>
        </w:trPr>
        <w:tc>
          <w:tcPr>
            <w:tcW w:w="1560" w:type="dxa"/>
          </w:tcPr>
          <w:p w14:paraId="76019EC2" w14:textId="5E603217" w:rsidR="7026DDFC" w:rsidRDefault="12084AAC" w:rsidP="7026DDFC">
            <w:pPr>
              <w:rPr>
                <w:rFonts w:ascii="Calibri" w:eastAsia="Calibri" w:hAnsi="Calibri" w:cs="Calibri"/>
              </w:rPr>
            </w:pPr>
            <w:r w:rsidRPr="5AC1CC42">
              <w:rPr>
                <w:rFonts w:ascii="Calibri" w:eastAsia="Calibri" w:hAnsi="Calibri" w:cs="Calibri"/>
              </w:rPr>
              <w:t>LAC</w:t>
            </w:r>
          </w:p>
        </w:tc>
        <w:tc>
          <w:tcPr>
            <w:tcW w:w="1560" w:type="dxa"/>
            <w:vAlign w:val="center"/>
          </w:tcPr>
          <w:p w14:paraId="3653DB80" w14:textId="71C59D31" w:rsidR="7026DDFC" w:rsidRDefault="687C533B" w:rsidP="001E587D">
            <w:pPr>
              <w:jc w:val="center"/>
              <w:rPr>
                <w:rFonts w:ascii="Calibri" w:eastAsia="Calibri" w:hAnsi="Calibri" w:cs="Calibri"/>
              </w:rPr>
            </w:pPr>
            <w:r w:rsidRPr="5AC1CC42">
              <w:rPr>
                <w:rFonts w:ascii="Calibri" w:eastAsia="Calibri" w:hAnsi="Calibri" w:cs="Calibri"/>
              </w:rPr>
              <w:t>20</w:t>
            </w:r>
          </w:p>
        </w:tc>
        <w:tc>
          <w:tcPr>
            <w:tcW w:w="1560" w:type="dxa"/>
            <w:vAlign w:val="center"/>
          </w:tcPr>
          <w:p w14:paraId="6FDCAA5F" w14:textId="67269957" w:rsidR="7026DDFC" w:rsidRDefault="687C533B" w:rsidP="001E587D">
            <w:pPr>
              <w:jc w:val="center"/>
              <w:rPr>
                <w:rFonts w:ascii="Calibri" w:eastAsia="Calibri" w:hAnsi="Calibri" w:cs="Calibri"/>
              </w:rPr>
            </w:pPr>
            <w:r w:rsidRPr="5AC1CC42">
              <w:rPr>
                <w:rFonts w:ascii="Calibri" w:eastAsia="Calibri" w:hAnsi="Calibri" w:cs="Calibri"/>
              </w:rPr>
              <w:t>25</w:t>
            </w:r>
          </w:p>
        </w:tc>
        <w:tc>
          <w:tcPr>
            <w:tcW w:w="1560" w:type="dxa"/>
            <w:vAlign w:val="center"/>
          </w:tcPr>
          <w:p w14:paraId="7AC80046" w14:textId="61D0B27C" w:rsidR="7026DDFC" w:rsidRDefault="687C533B" w:rsidP="001E587D">
            <w:pPr>
              <w:jc w:val="center"/>
              <w:rPr>
                <w:rFonts w:ascii="Calibri" w:eastAsia="Calibri" w:hAnsi="Calibri" w:cs="Calibri"/>
              </w:rPr>
            </w:pPr>
            <w:r w:rsidRPr="5AC1CC42">
              <w:rPr>
                <w:rFonts w:ascii="Calibri" w:eastAsia="Calibri" w:hAnsi="Calibri" w:cs="Calibri"/>
              </w:rPr>
              <w:t>30</w:t>
            </w:r>
          </w:p>
        </w:tc>
      </w:tr>
      <w:tr w:rsidR="7026DDFC" w14:paraId="7BE3EBC3" w14:textId="77777777" w:rsidTr="001E587D">
        <w:trPr>
          <w:jc w:val="center"/>
        </w:trPr>
        <w:tc>
          <w:tcPr>
            <w:tcW w:w="1560" w:type="dxa"/>
          </w:tcPr>
          <w:p w14:paraId="4CBA87FB" w14:textId="417DFE73" w:rsidR="7026DDFC" w:rsidRDefault="12084AAC" w:rsidP="7026DDFC">
            <w:pPr>
              <w:rPr>
                <w:rFonts w:ascii="Calibri" w:eastAsia="Calibri" w:hAnsi="Calibri" w:cs="Calibri"/>
              </w:rPr>
            </w:pPr>
            <w:r w:rsidRPr="5AC1CC42">
              <w:rPr>
                <w:rFonts w:ascii="Calibri" w:eastAsia="Calibri" w:hAnsi="Calibri" w:cs="Calibri"/>
              </w:rPr>
              <w:t>ECA</w:t>
            </w:r>
          </w:p>
        </w:tc>
        <w:tc>
          <w:tcPr>
            <w:tcW w:w="1560" w:type="dxa"/>
            <w:vAlign w:val="center"/>
          </w:tcPr>
          <w:p w14:paraId="409774F5" w14:textId="03A834B6" w:rsidR="7026DDFC" w:rsidRDefault="4248C9F1" w:rsidP="001E587D">
            <w:pPr>
              <w:jc w:val="center"/>
              <w:rPr>
                <w:rFonts w:ascii="Calibri" w:eastAsia="Calibri" w:hAnsi="Calibri" w:cs="Calibri"/>
              </w:rPr>
            </w:pPr>
            <w:r w:rsidRPr="5AC1CC42">
              <w:rPr>
                <w:rFonts w:ascii="Calibri" w:eastAsia="Calibri" w:hAnsi="Calibri" w:cs="Calibri"/>
              </w:rPr>
              <w:t>22</w:t>
            </w:r>
          </w:p>
        </w:tc>
        <w:tc>
          <w:tcPr>
            <w:tcW w:w="1560" w:type="dxa"/>
            <w:vAlign w:val="center"/>
          </w:tcPr>
          <w:p w14:paraId="38E3996A" w14:textId="62162D70" w:rsidR="7026DDFC" w:rsidRDefault="4248C9F1" w:rsidP="001E587D">
            <w:pPr>
              <w:jc w:val="center"/>
              <w:rPr>
                <w:rFonts w:ascii="Calibri" w:eastAsia="Calibri" w:hAnsi="Calibri" w:cs="Calibri"/>
              </w:rPr>
            </w:pPr>
            <w:r w:rsidRPr="5AC1CC42">
              <w:rPr>
                <w:rFonts w:ascii="Calibri" w:eastAsia="Calibri" w:hAnsi="Calibri" w:cs="Calibri"/>
              </w:rPr>
              <w:t>27</w:t>
            </w:r>
          </w:p>
        </w:tc>
        <w:tc>
          <w:tcPr>
            <w:tcW w:w="1560" w:type="dxa"/>
            <w:vAlign w:val="center"/>
          </w:tcPr>
          <w:p w14:paraId="532FCC57" w14:textId="3556897F" w:rsidR="7026DDFC" w:rsidRDefault="4248C9F1" w:rsidP="001E587D">
            <w:pPr>
              <w:jc w:val="center"/>
              <w:rPr>
                <w:rFonts w:ascii="Calibri" w:eastAsia="Calibri" w:hAnsi="Calibri" w:cs="Calibri"/>
              </w:rPr>
            </w:pPr>
            <w:r w:rsidRPr="5AC1CC42">
              <w:rPr>
                <w:rFonts w:ascii="Calibri" w:eastAsia="Calibri" w:hAnsi="Calibri" w:cs="Calibri"/>
              </w:rPr>
              <w:t>37</w:t>
            </w:r>
          </w:p>
        </w:tc>
      </w:tr>
      <w:tr w:rsidR="5AC1CC42" w14:paraId="3F861643" w14:textId="77777777" w:rsidTr="001E587D">
        <w:trPr>
          <w:jc w:val="center"/>
        </w:trPr>
        <w:tc>
          <w:tcPr>
            <w:tcW w:w="1560" w:type="dxa"/>
          </w:tcPr>
          <w:p w14:paraId="32E5B65C" w14:textId="6A966BD8" w:rsidR="4248C9F1" w:rsidRDefault="4248C9F1" w:rsidP="5AC1CC42">
            <w:pPr>
              <w:rPr>
                <w:rFonts w:ascii="Calibri" w:eastAsia="Calibri" w:hAnsi="Calibri" w:cs="Calibri"/>
              </w:rPr>
            </w:pPr>
            <w:r w:rsidRPr="5AC1CC42">
              <w:rPr>
                <w:rFonts w:ascii="Calibri" w:eastAsia="Calibri" w:hAnsi="Calibri" w:cs="Calibri"/>
              </w:rPr>
              <w:t>SEA</w:t>
            </w:r>
          </w:p>
        </w:tc>
        <w:tc>
          <w:tcPr>
            <w:tcW w:w="1560" w:type="dxa"/>
            <w:vAlign w:val="center"/>
          </w:tcPr>
          <w:p w14:paraId="2D156657" w14:textId="3C6B870A" w:rsidR="4248C9F1" w:rsidRDefault="4248C9F1" w:rsidP="001E587D">
            <w:pPr>
              <w:jc w:val="center"/>
              <w:rPr>
                <w:rFonts w:ascii="Calibri" w:eastAsia="Calibri" w:hAnsi="Calibri" w:cs="Calibri"/>
              </w:rPr>
            </w:pPr>
            <w:r w:rsidRPr="5AC1CC42">
              <w:rPr>
                <w:rFonts w:ascii="Calibri" w:eastAsia="Calibri" w:hAnsi="Calibri" w:cs="Calibri"/>
              </w:rPr>
              <w:t>18</w:t>
            </w:r>
          </w:p>
        </w:tc>
        <w:tc>
          <w:tcPr>
            <w:tcW w:w="1560" w:type="dxa"/>
            <w:vAlign w:val="center"/>
          </w:tcPr>
          <w:p w14:paraId="7A7BE3D7" w14:textId="561A2031" w:rsidR="4248C9F1" w:rsidRDefault="4248C9F1" w:rsidP="001E587D">
            <w:pPr>
              <w:jc w:val="center"/>
              <w:rPr>
                <w:rFonts w:ascii="Calibri" w:eastAsia="Calibri" w:hAnsi="Calibri" w:cs="Calibri"/>
              </w:rPr>
            </w:pPr>
            <w:r w:rsidRPr="5AC1CC42">
              <w:rPr>
                <w:rFonts w:ascii="Calibri" w:eastAsia="Calibri" w:hAnsi="Calibri" w:cs="Calibri"/>
              </w:rPr>
              <w:t>20</w:t>
            </w:r>
          </w:p>
        </w:tc>
        <w:tc>
          <w:tcPr>
            <w:tcW w:w="1560" w:type="dxa"/>
            <w:vAlign w:val="center"/>
          </w:tcPr>
          <w:p w14:paraId="3D78B4A4" w14:textId="1318D85A" w:rsidR="4248C9F1" w:rsidRDefault="4248C9F1" w:rsidP="001E587D">
            <w:pPr>
              <w:jc w:val="center"/>
              <w:rPr>
                <w:rFonts w:ascii="Calibri" w:eastAsia="Calibri" w:hAnsi="Calibri" w:cs="Calibri"/>
              </w:rPr>
            </w:pPr>
            <w:r w:rsidRPr="5AC1CC42">
              <w:rPr>
                <w:rFonts w:ascii="Calibri" w:eastAsia="Calibri" w:hAnsi="Calibri" w:cs="Calibri"/>
              </w:rPr>
              <w:t>25</w:t>
            </w:r>
          </w:p>
        </w:tc>
      </w:tr>
    </w:tbl>
    <w:p w14:paraId="33D080BD" w14:textId="5EC725EB" w:rsidR="5AC1CC42" w:rsidRDefault="5AC1CC42"/>
    <w:p w14:paraId="4AB812EB" w14:textId="397A31BA" w:rsidR="4B3F25A9" w:rsidRDefault="4B3F25A9" w:rsidP="21440A92">
      <w:pPr>
        <w:pStyle w:val="ListParagraph"/>
        <w:numPr>
          <w:ilvl w:val="0"/>
          <w:numId w:val="24"/>
        </w:numPr>
        <w:rPr>
          <w:rFonts w:ascii="Calibri" w:eastAsia="Calibri" w:hAnsi="Calibri" w:cs="Calibri"/>
        </w:rPr>
      </w:pPr>
      <w:r w:rsidRPr="21440A92">
        <w:rPr>
          <w:rFonts w:ascii="Calibri" w:eastAsia="Calibri" w:hAnsi="Calibri" w:cs="Calibri"/>
        </w:rPr>
        <w:t>Heating Degree Days (HDD)/Cooling Degree Days (CDD)</w:t>
      </w:r>
    </w:p>
    <w:p w14:paraId="7FFAFCB4" w14:textId="17372ABE" w:rsidR="4B3F25A9" w:rsidRDefault="4B3F25A9" w:rsidP="21440A92">
      <w:pPr>
        <w:pStyle w:val="ListParagraph"/>
        <w:numPr>
          <w:ilvl w:val="1"/>
          <w:numId w:val="24"/>
        </w:numPr>
        <w:rPr>
          <w:rFonts w:ascii="Calibri" w:eastAsia="Calibri" w:hAnsi="Calibri" w:cs="Calibri"/>
        </w:rPr>
      </w:pPr>
      <w:r w:rsidRPr="21440A92">
        <w:rPr>
          <w:rFonts w:ascii="Calibri" w:eastAsia="Calibri" w:hAnsi="Calibri" w:cs="Calibri"/>
        </w:rPr>
        <w:t xml:space="preserve">HDD and CDD </w:t>
      </w:r>
      <w:r w:rsidR="5058B929" w:rsidRPr="21440A92">
        <w:rPr>
          <w:rFonts w:ascii="Calibri" w:eastAsia="Calibri" w:hAnsi="Calibri" w:cs="Calibri"/>
        </w:rPr>
        <w:t>measure</w:t>
      </w:r>
      <w:r w:rsidRPr="21440A92">
        <w:rPr>
          <w:rFonts w:ascii="Calibri" w:eastAsia="Calibri" w:hAnsi="Calibri" w:cs="Calibri"/>
        </w:rPr>
        <w:t xml:space="preserve"> the </w:t>
      </w:r>
      <w:r w:rsidR="496C1DEC" w:rsidRPr="21440A92">
        <w:rPr>
          <w:rFonts w:ascii="Calibri" w:eastAsia="Calibri" w:hAnsi="Calibri" w:cs="Calibri"/>
        </w:rPr>
        <w:t>monthly/</w:t>
      </w:r>
      <w:r w:rsidRPr="21440A92">
        <w:rPr>
          <w:rFonts w:ascii="Calibri" w:eastAsia="Calibri" w:hAnsi="Calibri" w:cs="Calibri"/>
        </w:rPr>
        <w:t>annual requirements of space heating and cooling to achieve the indoor temperature points in a particular zone.</w:t>
      </w:r>
      <w:r w:rsidR="757F0221" w:rsidRPr="21440A92">
        <w:rPr>
          <w:rFonts w:ascii="Calibri" w:eastAsia="Calibri" w:hAnsi="Calibri" w:cs="Calibri"/>
        </w:rPr>
        <w:t xml:space="preserve"> </w:t>
      </w:r>
    </w:p>
    <w:p w14:paraId="2723AA1A" w14:textId="449328D0" w:rsidR="4B3F25A9" w:rsidRDefault="757F0221" w:rsidP="21440A92">
      <w:pPr>
        <w:pStyle w:val="ListParagraph"/>
        <w:numPr>
          <w:ilvl w:val="1"/>
          <w:numId w:val="24"/>
        </w:numPr>
        <w:rPr>
          <w:rFonts w:ascii="Calibri" w:eastAsia="Calibri" w:hAnsi="Calibri" w:cs="Calibri"/>
        </w:rPr>
      </w:pPr>
      <w:r w:rsidRPr="21440A92">
        <w:rPr>
          <w:rFonts w:ascii="Calibri" w:eastAsia="Calibri" w:hAnsi="Calibri" w:cs="Calibri"/>
        </w:rPr>
        <w:t xml:space="preserve">Heating and cooling degree days can be taken from </w:t>
      </w:r>
      <w:r w:rsidR="4CDA9D4E" w:rsidRPr="21440A92">
        <w:rPr>
          <w:rFonts w:ascii="Calibri" w:eastAsia="Calibri" w:hAnsi="Calibri" w:cs="Calibri"/>
        </w:rPr>
        <w:t>www.</w:t>
      </w:r>
      <w:r w:rsidR="6C413D02" w:rsidRPr="21440A92">
        <w:rPr>
          <w:rFonts w:ascii="Calibri" w:eastAsia="Calibri" w:hAnsi="Calibri" w:cs="Calibri"/>
        </w:rPr>
        <w:t>degreedays.net</w:t>
      </w:r>
      <w:r w:rsidR="00A6846A" w:rsidRPr="21440A92">
        <w:rPr>
          <w:rFonts w:ascii="Calibri" w:eastAsia="Calibri" w:hAnsi="Calibri" w:cs="Calibri"/>
        </w:rPr>
        <w:t>,</w:t>
      </w:r>
      <w:r w:rsidR="4AE51D91" w:rsidRPr="21440A92">
        <w:rPr>
          <w:rFonts w:ascii="Calibri" w:eastAsia="Calibri" w:hAnsi="Calibri" w:cs="Calibri"/>
        </w:rPr>
        <w:t xml:space="preserve"> if there </w:t>
      </w:r>
      <w:r w:rsidR="32716F92" w:rsidRPr="21440A92">
        <w:rPr>
          <w:rFonts w:ascii="Calibri" w:eastAsia="Calibri" w:hAnsi="Calibri" w:cs="Calibri"/>
        </w:rPr>
        <w:t>is</w:t>
      </w:r>
      <w:r w:rsidR="4AE51D91" w:rsidRPr="21440A92">
        <w:rPr>
          <w:rFonts w:ascii="Calibri" w:eastAsia="Calibri" w:hAnsi="Calibri" w:cs="Calibri"/>
        </w:rPr>
        <w:t xml:space="preserve"> no country specific data from country offices available</w:t>
      </w:r>
      <w:r w:rsidRPr="21440A92">
        <w:rPr>
          <w:rFonts w:ascii="Calibri" w:eastAsia="Calibri" w:hAnsi="Calibri" w:cs="Calibri"/>
        </w:rPr>
        <w:t>.</w:t>
      </w:r>
    </w:p>
    <w:p w14:paraId="6B347D68" w14:textId="21D0C26E" w:rsidR="4B3F25A9" w:rsidRDefault="4B3F25A9" w:rsidP="0CFA6FBA">
      <w:pPr>
        <w:pStyle w:val="ListParagraph"/>
        <w:numPr>
          <w:ilvl w:val="0"/>
          <w:numId w:val="24"/>
        </w:numPr>
        <w:tabs>
          <w:tab w:val="left" w:pos="720"/>
        </w:tabs>
        <w:spacing w:line="257" w:lineRule="auto"/>
        <w:rPr>
          <w:rFonts w:ascii="Calibri" w:eastAsia="Calibri" w:hAnsi="Calibri" w:cs="Calibri"/>
        </w:rPr>
      </w:pPr>
      <w:r w:rsidRPr="75F3EA58">
        <w:rPr>
          <w:rFonts w:ascii="Calibri" w:eastAsia="Calibri" w:hAnsi="Calibri" w:cs="Calibri"/>
        </w:rPr>
        <w:t xml:space="preserve">Penetration rate </w:t>
      </w:r>
      <w:r w:rsidR="2A37902A" w:rsidRPr="75F3EA58">
        <w:rPr>
          <w:rFonts w:ascii="Calibri" w:eastAsia="Calibri" w:hAnsi="Calibri" w:cs="Calibri"/>
        </w:rPr>
        <w:t xml:space="preserve">of </w:t>
      </w:r>
      <w:r w:rsidRPr="75F3EA58">
        <w:rPr>
          <w:rFonts w:ascii="Calibri" w:eastAsia="Calibri" w:hAnsi="Calibri" w:cs="Calibri"/>
        </w:rPr>
        <w:t>heating</w:t>
      </w:r>
      <w:r w:rsidR="4B98E59D" w:rsidRPr="75F3EA58">
        <w:rPr>
          <w:rFonts w:ascii="Calibri" w:eastAsia="Calibri" w:hAnsi="Calibri" w:cs="Calibri"/>
        </w:rPr>
        <w:t xml:space="preserve"> and </w:t>
      </w:r>
      <w:r w:rsidRPr="75F3EA58">
        <w:rPr>
          <w:rFonts w:ascii="Calibri" w:eastAsia="Calibri" w:hAnsi="Calibri" w:cs="Calibri"/>
        </w:rPr>
        <w:t>cooling</w:t>
      </w:r>
    </w:p>
    <w:p w14:paraId="0611AA4B" w14:textId="12DFFA58" w:rsidR="1DDE6211" w:rsidRPr="001E587D" w:rsidRDefault="42677C67" w:rsidP="001E587D">
      <w:pPr>
        <w:pStyle w:val="ListParagraph"/>
        <w:numPr>
          <w:ilvl w:val="1"/>
          <w:numId w:val="24"/>
        </w:numPr>
        <w:tabs>
          <w:tab w:val="left" w:pos="720"/>
        </w:tabs>
        <w:spacing w:line="257" w:lineRule="auto"/>
        <w:rPr>
          <w:rFonts w:ascii="Calibri" w:eastAsia="Calibri" w:hAnsi="Calibri" w:cs="Calibri"/>
        </w:rPr>
      </w:pPr>
      <w:r w:rsidRPr="001E587D">
        <w:rPr>
          <w:rFonts w:ascii="Calibri" w:eastAsia="Calibri" w:hAnsi="Calibri" w:cs="Calibri"/>
        </w:rPr>
        <w:t>Default p</w:t>
      </w:r>
      <w:r w:rsidR="1DDE6211" w:rsidRPr="001E587D">
        <w:rPr>
          <w:rFonts w:ascii="Calibri" w:eastAsia="Calibri" w:hAnsi="Calibri" w:cs="Calibri"/>
        </w:rPr>
        <w:t>enetration rate of heating</w:t>
      </w:r>
      <w:r w:rsidR="260806A8" w:rsidRPr="001E587D">
        <w:rPr>
          <w:rFonts w:ascii="Calibri" w:eastAsia="Calibri" w:hAnsi="Calibri" w:cs="Calibri"/>
        </w:rPr>
        <w:t xml:space="preserve"> (</w:t>
      </w:r>
      <w:proofErr w:type="gramStart"/>
      <w:r w:rsidR="260806A8" w:rsidRPr="001E587D">
        <w:rPr>
          <w:rFonts w:ascii="Calibri" w:eastAsia="Calibri" w:hAnsi="Calibri" w:cs="Calibri"/>
        </w:rPr>
        <w:t>taking into account</w:t>
      </w:r>
      <w:proofErr w:type="gramEnd"/>
      <w:r w:rsidR="260806A8" w:rsidRPr="001E587D">
        <w:rPr>
          <w:rFonts w:ascii="Calibri" w:eastAsia="Calibri" w:hAnsi="Calibri" w:cs="Calibri"/>
        </w:rPr>
        <w:t xml:space="preserve"> that heating degree days will be low for some of the regions/countries from the table)</w:t>
      </w:r>
      <w:r w:rsidR="005A4987" w:rsidRPr="001E587D">
        <w:rPr>
          <w:rFonts w:ascii="Calibri" w:eastAsia="Calibri" w:hAnsi="Calibri" w:cs="Calibri"/>
        </w:rPr>
        <w:t xml:space="preserve"> – all in percent</w:t>
      </w:r>
    </w:p>
    <w:tbl>
      <w:tblPr>
        <w:tblStyle w:val="TableGrid"/>
        <w:tblW w:w="0" w:type="auto"/>
        <w:jc w:val="center"/>
        <w:tblLook w:val="06A0" w:firstRow="1" w:lastRow="0" w:firstColumn="1" w:lastColumn="0" w:noHBand="1" w:noVBand="1"/>
      </w:tblPr>
      <w:tblGrid>
        <w:gridCol w:w="1560"/>
        <w:gridCol w:w="1560"/>
        <w:gridCol w:w="1560"/>
        <w:gridCol w:w="1560"/>
      </w:tblGrid>
      <w:tr w:rsidR="21440A92" w14:paraId="155FF4A5" w14:textId="77777777" w:rsidTr="001E587D">
        <w:trPr>
          <w:jc w:val="center"/>
        </w:trPr>
        <w:tc>
          <w:tcPr>
            <w:tcW w:w="1560" w:type="dxa"/>
          </w:tcPr>
          <w:p w14:paraId="1EACBEC2" w14:textId="6E2D645C" w:rsidR="21440A92" w:rsidRDefault="21440A92" w:rsidP="21440A92">
            <w:pPr>
              <w:rPr>
                <w:rFonts w:ascii="Calibri" w:eastAsia="Calibri" w:hAnsi="Calibri" w:cs="Calibri"/>
              </w:rPr>
            </w:pPr>
          </w:p>
        </w:tc>
        <w:tc>
          <w:tcPr>
            <w:tcW w:w="1560" w:type="dxa"/>
            <w:vAlign w:val="center"/>
          </w:tcPr>
          <w:p w14:paraId="1792E0D7" w14:textId="110359E5" w:rsidR="21440A92" w:rsidRDefault="00F9438D" w:rsidP="001E587D">
            <w:pPr>
              <w:jc w:val="center"/>
              <w:rPr>
                <w:rFonts w:ascii="Calibri" w:eastAsia="Calibri" w:hAnsi="Calibri" w:cs="Calibri"/>
              </w:rPr>
            </w:pPr>
            <w:r w:rsidRPr="21440A92">
              <w:rPr>
                <w:rFonts w:ascii="Calibri" w:eastAsia="Calibri" w:hAnsi="Calibri" w:cs="Calibri"/>
              </w:rPr>
              <w:t>202</w:t>
            </w:r>
            <w:r>
              <w:rPr>
                <w:rFonts w:ascii="Calibri" w:eastAsia="Calibri" w:hAnsi="Calibri" w:cs="Calibri"/>
              </w:rPr>
              <w:t>3</w:t>
            </w:r>
          </w:p>
        </w:tc>
        <w:tc>
          <w:tcPr>
            <w:tcW w:w="1560" w:type="dxa"/>
            <w:vAlign w:val="center"/>
          </w:tcPr>
          <w:p w14:paraId="18F22E03" w14:textId="2A005EF9" w:rsidR="21440A92" w:rsidRDefault="21440A92" w:rsidP="001E587D">
            <w:pPr>
              <w:jc w:val="center"/>
              <w:rPr>
                <w:rFonts w:ascii="Calibri" w:eastAsia="Calibri" w:hAnsi="Calibri" w:cs="Calibri"/>
              </w:rPr>
            </w:pPr>
            <w:r w:rsidRPr="21440A92">
              <w:rPr>
                <w:rFonts w:ascii="Calibri" w:eastAsia="Calibri" w:hAnsi="Calibri" w:cs="Calibri"/>
              </w:rPr>
              <w:t>2030</w:t>
            </w:r>
          </w:p>
        </w:tc>
        <w:tc>
          <w:tcPr>
            <w:tcW w:w="1560" w:type="dxa"/>
            <w:vAlign w:val="center"/>
          </w:tcPr>
          <w:p w14:paraId="203849BD" w14:textId="7E6A66BF" w:rsidR="21440A92" w:rsidRDefault="21440A92" w:rsidP="001E587D">
            <w:pPr>
              <w:jc w:val="center"/>
              <w:rPr>
                <w:rFonts w:ascii="Calibri" w:eastAsia="Calibri" w:hAnsi="Calibri" w:cs="Calibri"/>
              </w:rPr>
            </w:pPr>
            <w:r w:rsidRPr="21440A92">
              <w:rPr>
                <w:rFonts w:ascii="Calibri" w:eastAsia="Calibri" w:hAnsi="Calibri" w:cs="Calibri"/>
              </w:rPr>
              <w:t>2050</w:t>
            </w:r>
          </w:p>
        </w:tc>
      </w:tr>
      <w:tr w:rsidR="21440A92" w14:paraId="06DC5B2F" w14:textId="77777777" w:rsidTr="001E587D">
        <w:trPr>
          <w:jc w:val="center"/>
        </w:trPr>
        <w:tc>
          <w:tcPr>
            <w:tcW w:w="1560" w:type="dxa"/>
          </w:tcPr>
          <w:p w14:paraId="0EDBE7C5" w14:textId="16C1BC68" w:rsidR="21440A92" w:rsidRDefault="21440A92" w:rsidP="21440A92">
            <w:pPr>
              <w:rPr>
                <w:rFonts w:ascii="Calibri" w:eastAsia="Calibri" w:hAnsi="Calibri" w:cs="Calibri"/>
              </w:rPr>
            </w:pPr>
            <w:r w:rsidRPr="21440A92">
              <w:rPr>
                <w:rFonts w:ascii="Calibri" w:eastAsia="Calibri" w:hAnsi="Calibri" w:cs="Calibri"/>
              </w:rPr>
              <w:t>AFR</w:t>
            </w:r>
          </w:p>
        </w:tc>
        <w:tc>
          <w:tcPr>
            <w:tcW w:w="1560" w:type="dxa"/>
            <w:vAlign w:val="center"/>
          </w:tcPr>
          <w:p w14:paraId="63BE0606" w14:textId="16DE67F8" w:rsidR="75F3EA58" w:rsidRDefault="75F3EA58" w:rsidP="001E587D">
            <w:pPr>
              <w:jc w:val="center"/>
              <w:rPr>
                <w:rFonts w:ascii="Calibri" w:eastAsia="Calibri" w:hAnsi="Calibri" w:cs="Calibri"/>
              </w:rPr>
            </w:pPr>
            <w:r w:rsidRPr="75F3EA58">
              <w:rPr>
                <w:rFonts w:ascii="Calibri" w:eastAsia="Calibri" w:hAnsi="Calibri" w:cs="Calibri"/>
              </w:rPr>
              <w:t>95</w:t>
            </w:r>
          </w:p>
        </w:tc>
        <w:tc>
          <w:tcPr>
            <w:tcW w:w="1560" w:type="dxa"/>
            <w:vAlign w:val="center"/>
          </w:tcPr>
          <w:p w14:paraId="346AAF07" w14:textId="515EC791" w:rsidR="75F3EA58" w:rsidRDefault="75F3EA58" w:rsidP="001E587D">
            <w:pPr>
              <w:jc w:val="center"/>
              <w:rPr>
                <w:rFonts w:ascii="Calibri" w:eastAsia="Calibri" w:hAnsi="Calibri" w:cs="Calibri"/>
              </w:rPr>
            </w:pPr>
            <w:r w:rsidRPr="75F3EA58">
              <w:rPr>
                <w:rFonts w:ascii="Calibri" w:eastAsia="Calibri" w:hAnsi="Calibri" w:cs="Calibri"/>
              </w:rPr>
              <w:t>100</w:t>
            </w:r>
          </w:p>
        </w:tc>
        <w:tc>
          <w:tcPr>
            <w:tcW w:w="1560" w:type="dxa"/>
            <w:vAlign w:val="center"/>
          </w:tcPr>
          <w:p w14:paraId="125978D5" w14:textId="77A0D787" w:rsidR="75F3EA58" w:rsidRDefault="75F3EA58" w:rsidP="001E587D">
            <w:pPr>
              <w:jc w:val="center"/>
              <w:rPr>
                <w:rFonts w:ascii="Calibri" w:eastAsia="Calibri" w:hAnsi="Calibri" w:cs="Calibri"/>
              </w:rPr>
            </w:pPr>
            <w:r w:rsidRPr="75F3EA58">
              <w:rPr>
                <w:rFonts w:ascii="Calibri" w:eastAsia="Calibri" w:hAnsi="Calibri" w:cs="Calibri"/>
              </w:rPr>
              <w:t>100</w:t>
            </w:r>
          </w:p>
        </w:tc>
      </w:tr>
      <w:tr w:rsidR="21440A92" w14:paraId="3095476A" w14:textId="77777777" w:rsidTr="001E587D">
        <w:trPr>
          <w:jc w:val="center"/>
        </w:trPr>
        <w:tc>
          <w:tcPr>
            <w:tcW w:w="1560" w:type="dxa"/>
          </w:tcPr>
          <w:p w14:paraId="1E94AE1B" w14:textId="5E603217" w:rsidR="21440A92" w:rsidRDefault="21440A92" w:rsidP="21440A92">
            <w:pPr>
              <w:rPr>
                <w:rFonts w:ascii="Calibri" w:eastAsia="Calibri" w:hAnsi="Calibri" w:cs="Calibri"/>
              </w:rPr>
            </w:pPr>
            <w:r w:rsidRPr="21440A92">
              <w:rPr>
                <w:rFonts w:ascii="Calibri" w:eastAsia="Calibri" w:hAnsi="Calibri" w:cs="Calibri"/>
              </w:rPr>
              <w:t>LAC</w:t>
            </w:r>
          </w:p>
        </w:tc>
        <w:tc>
          <w:tcPr>
            <w:tcW w:w="1560" w:type="dxa"/>
            <w:vAlign w:val="center"/>
          </w:tcPr>
          <w:p w14:paraId="209C2BC9" w14:textId="16DE67F8" w:rsidR="75F3EA58" w:rsidRDefault="75F3EA58" w:rsidP="001E587D">
            <w:pPr>
              <w:jc w:val="center"/>
              <w:rPr>
                <w:rFonts w:ascii="Calibri" w:eastAsia="Calibri" w:hAnsi="Calibri" w:cs="Calibri"/>
              </w:rPr>
            </w:pPr>
            <w:r w:rsidRPr="75F3EA58">
              <w:rPr>
                <w:rFonts w:ascii="Calibri" w:eastAsia="Calibri" w:hAnsi="Calibri" w:cs="Calibri"/>
              </w:rPr>
              <w:t>95</w:t>
            </w:r>
          </w:p>
        </w:tc>
        <w:tc>
          <w:tcPr>
            <w:tcW w:w="1560" w:type="dxa"/>
            <w:vAlign w:val="center"/>
          </w:tcPr>
          <w:p w14:paraId="293F0EBC" w14:textId="515EC791" w:rsidR="75F3EA58" w:rsidRDefault="75F3EA58" w:rsidP="001E587D">
            <w:pPr>
              <w:jc w:val="center"/>
              <w:rPr>
                <w:rFonts w:ascii="Calibri" w:eastAsia="Calibri" w:hAnsi="Calibri" w:cs="Calibri"/>
              </w:rPr>
            </w:pPr>
            <w:r w:rsidRPr="75F3EA58">
              <w:rPr>
                <w:rFonts w:ascii="Calibri" w:eastAsia="Calibri" w:hAnsi="Calibri" w:cs="Calibri"/>
              </w:rPr>
              <w:t>100</w:t>
            </w:r>
          </w:p>
        </w:tc>
        <w:tc>
          <w:tcPr>
            <w:tcW w:w="1560" w:type="dxa"/>
            <w:vAlign w:val="center"/>
          </w:tcPr>
          <w:p w14:paraId="04BD91FC" w14:textId="77A0D787" w:rsidR="75F3EA58" w:rsidRDefault="75F3EA58" w:rsidP="001E587D">
            <w:pPr>
              <w:jc w:val="center"/>
              <w:rPr>
                <w:rFonts w:ascii="Calibri" w:eastAsia="Calibri" w:hAnsi="Calibri" w:cs="Calibri"/>
              </w:rPr>
            </w:pPr>
            <w:r w:rsidRPr="75F3EA58">
              <w:rPr>
                <w:rFonts w:ascii="Calibri" w:eastAsia="Calibri" w:hAnsi="Calibri" w:cs="Calibri"/>
              </w:rPr>
              <w:t>100</w:t>
            </w:r>
          </w:p>
        </w:tc>
      </w:tr>
      <w:tr w:rsidR="21440A92" w14:paraId="406AD685" w14:textId="77777777" w:rsidTr="001E587D">
        <w:trPr>
          <w:jc w:val="center"/>
        </w:trPr>
        <w:tc>
          <w:tcPr>
            <w:tcW w:w="1560" w:type="dxa"/>
          </w:tcPr>
          <w:p w14:paraId="60BB9EEE" w14:textId="417DFE73" w:rsidR="21440A92" w:rsidRDefault="21440A92" w:rsidP="21440A92">
            <w:pPr>
              <w:rPr>
                <w:rFonts w:ascii="Calibri" w:eastAsia="Calibri" w:hAnsi="Calibri" w:cs="Calibri"/>
              </w:rPr>
            </w:pPr>
            <w:r w:rsidRPr="21440A92">
              <w:rPr>
                <w:rFonts w:ascii="Calibri" w:eastAsia="Calibri" w:hAnsi="Calibri" w:cs="Calibri"/>
              </w:rPr>
              <w:t>ECA</w:t>
            </w:r>
          </w:p>
        </w:tc>
        <w:tc>
          <w:tcPr>
            <w:tcW w:w="1560" w:type="dxa"/>
            <w:vAlign w:val="center"/>
          </w:tcPr>
          <w:p w14:paraId="4F8E86BE" w14:textId="16DE67F8" w:rsidR="6A922995" w:rsidRDefault="6A922995" w:rsidP="001E587D">
            <w:pPr>
              <w:jc w:val="center"/>
              <w:rPr>
                <w:rFonts w:ascii="Calibri" w:eastAsia="Calibri" w:hAnsi="Calibri" w:cs="Calibri"/>
              </w:rPr>
            </w:pPr>
            <w:r w:rsidRPr="21440A92">
              <w:rPr>
                <w:rFonts w:ascii="Calibri" w:eastAsia="Calibri" w:hAnsi="Calibri" w:cs="Calibri"/>
              </w:rPr>
              <w:t>95</w:t>
            </w:r>
          </w:p>
        </w:tc>
        <w:tc>
          <w:tcPr>
            <w:tcW w:w="1560" w:type="dxa"/>
            <w:vAlign w:val="center"/>
          </w:tcPr>
          <w:p w14:paraId="1E6A1F7A" w14:textId="515EC791" w:rsidR="6A922995" w:rsidRDefault="6A922995" w:rsidP="001E587D">
            <w:pPr>
              <w:jc w:val="center"/>
              <w:rPr>
                <w:rFonts w:ascii="Calibri" w:eastAsia="Calibri" w:hAnsi="Calibri" w:cs="Calibri"/>
              </w:rPr>
            </w:pPr>
            <w:r w:rsidRPr="21440A92">
              <w:rPr>
                <w:rFonts w:ascii="Calibri" w:eastAsia="Calibri" w:hAnsi="Calibri" w:cs="Calibri"/>
              </w:rPr>
              <w:t>100</w:t>
            </w:r>
          </w:p>
        </w:tc>
        <w:tc>
          <w:tcPr>
            <w:tcW w:w="1560" w:type="dxa"/>
            <w:vAlign w:val="center"/>
          </w:tcPr>
          <w:p w14:paraId="7B280322" w14:textId="77A0D787" w:rsidR="6A922995" w:rsidRDefault="6A922995" w:rsidP="001E587D">
            <w:pPr>
              <w:jc w:val="center"/>
              <w:rPr>
                <w:rFonts w:ascii="Calibri" w:eastAsia="Calibri" w:hAnsi="Calibri" w:cs="Calibri"/>
              </w:rPr>
            </w:pPr>
            <w:r w:rsidRPr="21440A92">
              <w:rPr>
                <w:rFonts w:ascii="Calibri" w:eastAsia="Calibri" w:hAnsi="Calibri" w:cs="Calibri"/>
              </w:rPr>
              <w:t>100</w:t>
            </w:r>
          </w:p>
        </w:tc>
      </w:tr>
      <w:tr w:rsidR="21440A92" w14:paraId="336594B0" w14:textId="77777777" w:rsidTr="001E587D">
        <w:trPr>
          <w:jc w:val="center"/>
        </w:trPr>
        <w:tc>
          <w:tcPr>
            <w:tcW w:w="1560" w:type="dxa"/>
          </w:tcPr>
          <w:p w14:paraId="63A76826" w14:textId="6A966BD8" w:rsidR="21440A92" w:rsidRDefault="21440A92" w:rsidP="21440A92">
            <w:pPr>
              <w:rPr>
                <w:rFonts w:ascii="Calibri" w:eastAsia="Calibri" w:hAnsi="Calibri" w:cs="Calibri"/>
              </w:rPr>
            </w:pPr>
            <w:r w:rsidRPr="21440A92">
              <w:rPr>
                <w:rFonts w:ascii="Calibri" w:eastAsia="Calibri" w:hAnsi="Calibri" w:cs="Calibri"/>
              </w:rPr>
              <w:t>SEA</w:t>
            </w:r>
          </w:p>
        </w:tc>
        <w:tc>
          <w:tcPr>
            <w:tcW w:w="1560" w:type="dxa"/>
            <w:vAlign w:val="center"/>
          </w:tcPr>
          <w:p w14:paraId="74F3E55C" w14:textId="16DE67F8" w:rsidR="75F3EA58" w:rsidRDefault="75F3EA58" w:rsidP="001E587D">
            <w:pPr>
              <w:jc w:val="center"/>
              <w:rPr>
                <w:rFonts w:ascii="Calibri" w:eastAsia="Calibri" w:hAnsi="Calibri" w:cs="Calibri"/>
              </w:rPr>
            </w:pPr>
            <w:r w:rsidRPr="75F3EA58">
              <w:rPr>
                <w:rFonts w:ascii="Calibri" w:eastAsia="Calibri" w:hAnsi="Calibri" w:cs="Calibri"/>
              </w:rPr>
              <w:t>95</w:t>
            </w:r>
          </w:p>
        </w:tc>
        <w:tc>
          <w:tcPr>
            <w:tcW w:w="1560" w:type="dxa"/>
            <w:vAlign w:val="center"/>
          </w:tcPr>
          <w:p w14:paraId="323B08E2" w14:textId="515EC791" w:rsidR="75F3EA58" w:rsidRDefault="75F3EA58" w:rsidP="001E587D">
            <w:pPr>
              <w:jc w:val="center"/>
              <w:rPr>
                <w:rFonts w:ascii="Calibri" w:eastAsia="Calibri" w:hAnsi="Calibri" w:cs="Calibri"/>
              </w:rPr>
            </w:pPr>
            <w:r w:rsidRPr="75F3EA58">
              <w:rPr>
                <w:rFonts w:ascii="Calibri" w:eastAsia="Calibri" w:hAnsi="Calibri" w:cs="Calibri"/>
              </w:rPr>
              <w:t>100</w:t>
            </w:r>
          </w:p>
        </w:tc>
        <w:tc>
          <w:tcPr>
            <w:tcW w:w="1560" w:type="dxa"/>
            <w:vAlign w:val="center"/>
          </w:tcPr>
          <w:p w14:paraId="28189C71" w14:textId="77A0D787" w:rsidR="75F3EA58" w:rsidRDefault="75F3EA58" w:rsidP="001E587D">
            <w:pPr>
              <w:jc w:val="center"/>
              <w:rPr>
                <w:rFonts w:ascii="Calibri" w:eastAsia="Calibri" w:hAnsi="Calibri" w:cs="Calibri"/>
              </w:rPr>
            </w:pPr>
            <w:r w:rsidRPr="75F3EA58">
              <w:rPr>
                <w:rFonts w:ascii="Calibri" w:eastAsia="Calibri" w:hAnsi="Calibri" w:cs="Calibri"/>
              </w:rPr>
              <w:t>100</w:t>
            </w:r>
          </w:p>
        </w:tc>
      </w:tr>
    </w:tbl>
    <w:p w14:paraId="16980BBD" w14:textId="77777777" w:rsidR="009750A0" w:rsidRPr="001E587D" w:rsidRDefault="009750A0" w:rsidP="001E587D">
      <w:pPr>
        <w:pStyle w:val="ListParagraph"/>
        <w:ind w:left="1440"/>
        <w:rPr>
          <w:rFonts w:ascii="Calibri" w:eastAsia="Calibri" w:hAnsi="Calibri" w:cs="Calibri"/>
        </w:rPr>
      </w:pPr>
    </w:p>
    <w:p w14:paraId="4F68A285" w14:textId="00F8F243" w:rsidR="1DDE6211" w:rsidRPr="001E587D" w:rsidRDefault="009750A0" w:rsidP="001E587D">
      <w:pPr>
        <w:pStyle w:val="ListParagraph"/>
        <w:numPr>
          <w:ilvl w:val="0"/>
          <w:numId w:val="120"/>
        </w:numPr>
        <w:rPr>
          <w:rFonts w:ascii="Calibri" w:eastAsia="Calibri" w:hAnsi="Calibri" w:cs="Calibri"/>
        </w:rPr>
      </w:pPr>
      <w:r>
        <w:t xml:space="preserve">Default access rates to air conditioning, from </w:t>
      </w:r>
      <w:sdt>
        <w:sdtPr>
          <w:id w:val="-1059474415"/>
          <w:citation/>
        </w:sdtPr>
        <w:sdtContent>
          <w:r w:rsidR="00714216">
            <w:fldChar w:fldCharType="begin"/>
          </w:r>
          <w:r w:rsidR="00AF7316">
            <w:instrText xml:space="preserve">CITATION Ale21 \l 1033 </w:instrText>
          </w:r>
          <w:r w:rsidR="00714216">
            <w:fldChar w:fldCharType="separate"/>
          </w:r>
          <w:r w:rsidR="00FC3822" w:rsidRPr="00FC3822">
            <w:rPr>
              <w:noProof/>
            </w:rPr>
            <w:t>[43]</w:t>
          </w:r>
          <w:r w:rsidR="00714216">
            <w:fldChar w:fldCharType="end"/>
          </w:r>
        </w:sdtContent>
      </w:sdt>
      <w:r>
        <w:t xml:space="preserve"> – all in percent</w:t>
      </w:r>
    </w:p>
    <w:tbl>
      <w:tblPr>
        <w:tblStyle w:val="TableGrid"/>
        <w:tblW w:w="0" w:type="auto"/>
        <w:jc w:val="center"/>
        <w:tblLook w:val="06A0" w:firstRow="1" w:lastRow="0" w:firstColumn="1" w:lastColumn="0" w:noHBand="1" w:noVBand="1"/>
      </w:tblPr>
      <w:tblGrid>
        <w:gridCol w:w="1560"/>
        <w:gridCol w:w="1560"/>
        <w:gridCol w:w="1560"/>
        <w:gridCol w:w="1560"/>
      </w:tblGrid>
      <w:tr w:rsidR="5AC1CC42" w14:paraId="157CCB17" w14:textId="77777777" w:rsidTr="001E587D">
        <w:trPr>
          <w:jc w:val="center"/>
        </w:trPr>
        <w:tc>
          <w:tcPr>
            <w:tcW w:w="1560" w:type="dxa"/>
          </w:tcPr>
          <w:p w14:paraId="24E4463F" w14:textId="31E16FCB" w:rsidR="7A0BD662" w:rsidRDefault="7A0BD662" w:rsidP="5AC1CC42">
            <w:pPr>
              <w:rPr>
                <w:rFonts w:ascii="Calibri" w:eastAsia="Calibri" w:hAnsi="Calibri" w:cs="Calibri"/>
              </w:rPr>
            </w:pPr>
            <w:r w:rsidRPr="5AC1CC42">
              <w:rPr>
                <w:rFonts w:ascii="Calibri" w:eastAsia="Calibri" w:hAnsi="Calibri" w:cs="Calibri"/>
              </w:rPr>
              <w:t>%</w:t>
            </w:r>
          </w:p>
        </w:tc>
        <w:tc>
          <w:tcPr>
            <w:tcW w:w="1560" w:type="dxa"/>
            <w:vAlign w:val="center"/>
          </w:tcPr>
          <w:p w14:paraId="3FB8D301" w14:textId="3DF6C179" w:rsidR="5AC1CC42" w:rsidRDefault="00F9438D" w:rsidP="001E587D">
            <w:pPr>
              <w:jc w:val="center"/>
              <w:rPr>
                <w:rFonts w:ascii="Calibri" w:eastAsia="Calibri" w:hAnsi="Calibri" w:cs="Calibri"/>
              </w:rPr>
            </w:pPr>
            <w:r w:rsidRPr="5AC1CC42">
              <w:rPr>
                <w:rFonts w:ascii="Calibri" w:eastAsia="Calibri" w:hAnsi="Calibri" w:cs="Calibri"/>
              </w:rPr>
              <w:t>202</w:t>
            </w:r>
            <w:r>
              <w:rPr>
                <w:rFonts w:ascii="Calibri" w:eastAsia="Calibri" w:hAnsi="Calibri" w:cs="Calibri"/>
              </w:rPr>
              <w:t>3</w:t>
            </w:r>
          </w:p>
        </w:tc>
        <w:tc>
          <w:tcPr>
            <w:tcW w:w="1560" w:type="dxa"/>
            <w:vAlign w:val="center"/>
          </w:tcPr>
          <w:p w14:paraId="1745DBC2" w14:textId="2A005EF9" w:rsidR="5AC1CC42" w:rsidRDefault="5AC1CC42" w:rsidP="001E587D">
            <w:pPr>
              <w:jc w:val="center"/>
              <w:rPr>
                <w:rFonts w:ascii="Calibri" w:eastAsia="Calibri" w:hAnsi="Calibri" w:cs="Calibri"/>
              </w:rPr>
            </w:pPr>
            <w:r w:rsidRPr="5AC1CC42">
              <w:rPr>
                <w:rFonts w:ascii="Calibri" w:eastAsia="Calibri" w:hAnsi="Calibri" w:cs="Calibri"/>
              </w:rPr>
              <w:t>2030</w:t>
            </w:r>
          </w:p>
        </w:tc>
        <w:tc>
          <w:tcPr>
            <w:tcW w:w="1560" w:type="dxa"/>
            <w:vAlign w:val="center"/>
          </w:tcPr>
          <w:p w14:paraId="0EFAB2EA" w14:textId="7E6A66BF" w:rsidR="5AC1CC42" w:rsidRDefault="5AC1CC42" w:rsidP="001E587D">
            <w:pPr>
              <w:jc w:val="center"/>
              <w:rPr>
                <w:rFonts w:ascii="Calibri" w:eastAsia="Calibri" w:hAnsi="Calibri" w:cs="Calibri"/>
              </w:rPr>
            </w:pPr>
            <w:r w:rsidRPr="5AC1CC42">
              <w:rPr>
                <w:rFonts w:ascii="Calibri" w:eastAsia="Calibri" w:hAnsi="Calibri" w:cs="Calibri"/>
              </w:rPr>
              <w:t>2050</w:t>
            </w:r>
          </w:p>
        </w:tc>
      </w:tr>
      <w:tr w:rsidR="5AC1CC42" w14:paraId="33662010" w14:textId="77777777" w:rsidTr="001E587D">
        <w:trPr>
          <w:jc w:val="center"/>
        </w:trPr>
        <w:tc>
          <w:tcPr>
            <w:tcW w:w="1560" w:type="dxa"/>
          </w:tcPr>
          <w:p w14:paraId="43D3CBAD" w14:textId="16C1BC68" w:rsidR="5AC1CC42" w:rsidRDefault="5AC1CC42" w:rsidP="5AC1CC42">
            <w:pPr>
              <w:rPr>
                <w:rFonts w:ascii="Calibri" w:eastAsia="Calibri" w:hAnsi="Calibri" w:cs="Calibri"/>
              </w:rPr>
            </w:pPr>
            <w:r w:rsidRPr="5AC1CC42">
              <w:rPr>
                <w:rFonts w:ascii="Calibri" w:eastAsia="Calibri" w:hAnsi="Calibri" w:cs="Calibri"/>
              </w:rPr>
              <w:t>AFR</w:t>
            </w:r>
          </w:p>
        </w:tc>
        <w:tc>
          <w:tcPr>
            <w:tcW w:w="1560" w:type="dxa"/>
            <w:vAlign w:val="center"/>
          </w:tcPr>
          <w:p w14:paraId="5D0FEE2C" w14:textId="0F903FF7" w:rsidR="12375810" w:rsidRDefault="12375810" w:rsidP="001E587D">
            <w:pPr>
              <w:jc w:val="center"/>
              <w:rPr>
                <w:rFonts w:ascii="Calibri" w:eastAsia="Calibri" w:hAnsi="Calibri" w:cs="Calibri"/>
              </w:rPr>
            </w:pPr>
            <w:r w:rsidRPr="5AC1CC42">
              <w:rPr>
                <w:rFonts w:ascii="Calibri" w:eastAsia="Calibri" w:hAnsi="Calibri" w:cs="Calibri"/>
              </w:rPr>
              <w:t>2</w:t>
            </w:r>
          </w:p>
        </w:tc>
        <w:tc>
          <w:tcPr>
            <w:tcW w:w="1560" w:type="dxa"/>
            <w:vAlign w:val="center"/>
          </w:tcPr>
          <w:p w14:paraId="6EC4F3AB" w14:textId="02A06859" w:rsidR="12375810" w:rsidRDefault="12375810" w:rsidP="001E587D">
            <w:pPr>
              <w:jc w:val="center"/>
              <w:rPr>
                <w:rFonts w:ascii="Calibri" w:eastAsia="Calibri" w:hAnsi="Calibri" w:cs="Calibri"/>
              </w:rPr>
            </w:pPr>
            <w:r w:rsidRPr="5AC1CC42">
              <w:rPr>
                <w:rFonts w:ascii="Calibri" w:eastAsia="Calibri" w:hAnsi="Calibri" w:cs="Calibri"/>
              </w:rPr>
              <w:t>10</w:t>
            </w:r>
          </w:p>
        </w:tc>
        <w:tc>
          <w:tcPr>
            <w:tcW w:w="1560" w:type="dxa"/>
            <w:vAlign w:val="center"/>
          </w:tcPr>
          <w:p w14:paraId="03BB09F6" w14:textId="520BE5C8" w:rsidR="12375810" w:rsidRDefault="12375810" w:rsidP="001E587D">
            <w:pPr>
              <w:jc w:val="center"/>
              <w:rPr>
                <w:rFonts w:ascii="Calibri" w:eastAsia="Calibri" w:hAnsi="Calibri" w:cs="Calibri"/>
              </w:rPr>
            </w:pPr>
            <w:r w:rsidRPr="5AC1CC42">
              <w:rPr>
                <w:rFonts w:ascii="Calibri" w:eastAsia="Calibri" w:hAnsi="Calibri" w:cs="Calibri"/>
              </w:rPr>
              <w:t>20</w:t>
            </w:r>
          </w:p>
        </w:tc>
      </w:tr>
      <w:tr w:rsidR="5AC1CC42" w14:paraId="14099B30" w14:textId="77777777" w:rsidTr="001E587D">
        <w:trPr>
          <w:jc w:val="center"/>
        </w:trPr>
        <w:tc>
          <w:tcPr>
            <w:tcW w:w="1560" w:type="dxa"/>
          </w:tcPr>
          <w:p w14:paraId="7A1C91E8" w14:textId="5E603217" w:rsidR="5AC1CC42" w:rsidRDefault="5AC1CC42" w:rsidP="5AC1CC42">
            <w:pPr>
              <w:rPr>
                <w:rFonts w:ascii="Calibri" w:eastAsia="Calibri" w:hAnsi="Calibri" w:cs="Calibri"/>
              </w:rPr>
            </w:pPr>
            <w:r w:rsidRPr="5AC1CC42">
              <w:rPr>
                <w:rFonts w:ascii="Calibri" w:eastAsia="Calibri" w:hAnsi="Calibri" w:cs="Calibri"/>
              </w:rPr>
              <w:t>LAC</w:t>
            </w:r>
          </w:p>
        </w:tc>
        <w:tc>
          <w:tcPr>
            <w:tcW w:w="1560" w:type="dxa"/>
            <w:vAlign w:val="center"/>
          </w:tcPr>
          <w:p w14:paraId="46A1D07D" w14:textId="3DD27887" w:rsidR="4235799B" w:rsidRDefault="4235799B" w:rsidP="001E587D">
            <w:pPr>
              <w:jc w:val="center"/>
              <w:rPr>
                <w:rFonts w:ascii="Calibri" w:eastAsia="Calibri" w:hAnsi="Calibri" w:cs="Calibri"/>
              </w:rPr>
            </w:pPr>
            <w:r w:rsidRPr="5AC1CC42">
              <w:rPr>
                <w:rFonts w:ascii="Calibri" w:eastAsia="Calibri" w:hAnsi="Calibri" w:cs="Calibri"/>
              </w:rPr>
              <w:t>22</w:t>
            </w:r>
          </w:p>
        </w:tc>
        <w:tc>
          <w:tcPr>
            <w:tcW w:w="1560" w:type="dxa"/>
            <w:vAlign w:val="center"/>
          </w:tcPr>
          <w:p w14:paraId="3DD6267E" w14:textId="2C5F03BF" w:rsidR="4235799B" w:rsidRDefault="4235799B" w:rsidP="001E587D">
            <w:pPr>
              <w:jc w:val="center"/>
              <w:rPr>
                <w:rFonts w:ascii="Calibri" w:eastAsia="Calibri" w:hAnsi="Calibri" w:cs="Calibri"/>
              </w:rPr>
            </w:pPr>
            <w:r w:rsidRPr="5AC1CC42">
              <w:rPr>
                <w:rFonts w:ascii="Calibri" w:eastAsia="Calibri" w:hAnsi="Calibri" w:cs="Calibri"/>
              </w:rPr>
              <w:t>28</w:t>
            </w:r>
          </w:p>
        </w:tc>
        <w:tc>
          <w:tcPr>
            <w:tcW w:w="1560" w:type="dxa"/>
            <w:vAlign w:val="center"/>
          </w:tcPr>
          <w:p w14:paraId="1B67676C" w14:textId="6D8F1610" w:rsidR="4235799B" w:rsidRDefault="4235799B" w:rsidP="001E587D">
            <w:pPr>
              <w:jc w:val="center"/>
              <w:rPr>
                <w:rFonts w:ascii="Calibri" w:eastAsia="Calibri" w:hAnsi="Calibri" w:cs="Calibri"/>
              </w:rPr>
            </w:pPr>
            <w:r w:rsidRPr="5AC1CC42">
              <w:rPr>
                <w:rFonts w:ascii="Calibri" w:eastAsia="Calibri" w:hAnsi="Calibri" w:cs="Calibri"/>
              </w:rPr>
              <w:t>50</w:t>
            </w:r>
          </w:p>
        </w:tc>
      </w:tr>
      <w:tr w:rsidR="5AC1CC42" w14:paraId="501CE833" w14:textId="77777777" w:rsidTr="001E587D">
        <w:trPr>
          <w:jc w:val="center"/>
        </w:trPr>
        <w:tc>
          <w:tcPr>
            <w:tcW w:w="1560" w:type="dxa"/>
          </w:tcPr>
          <w:p w14:paraId="2788723B" w14:textId="417DFE73" w:rsidR="5AC1CC42" w:rsidRDefault="5AC1CC42" w:rsidP="5AC1CC42">
            <w:pPr>
              <w:rPr>
                <w:rFonts w:ascii="Calibri" w:eastAsia="Calibri" w:hAnsi="Calibri" w:cs="Calibri"/>
              </w:rPr>
            </w:pPr>
            <w:r w:rsidRPr="5AC1CC42">
              <w:rPr>
                <w:rFonts w:ascii="Calibri" w:eastAsia="Calibri" w:hAnsi="Calibri" w:cs="Calibri"/>
              </w:rPr>
              <w:t>ECA</w:t>
            </w:r>
          </w:p>
        </w:tc>
        <w:tc>
          <w:tcPr>
            <w:tcW w:w="1560" w:type="dxa"/>
            <w:vAlign w:val="center"/>
          </w:tcPr>
          <w:p w14:paraId="4C88B271" w14:textId="407F8918" w:rsidR="2B74C622" w:rsidRDefault="2B74C622" w:rsidP="001E587D">
            <w:pPr>
              <w:jc w:val="center"/>
              <w:rPr>
                <w:rFonts w:ascii="Calibri" w:eastAsia="Calibri" w:hAnsi="Calibri" w:cs="Calibri"/>
              </w:rPr>
            </w:pPr>
            <w:r w:rsidRPr="5AC1CC42">
              <w:rPr>
                <w:rFonts w:ascii="Calibri" w:eastAsia="Calibri" w:hAnsi="Calibri" w:cs="Calibri"/>
              </w:rPr>
              <w:t>18</w:t>
            </w:r>
          </w:p>
        </w:tc>
        <w:tc>
          <w:tcPr>
            <w:tcW w:w="1560" w:type="dxa"/>
            <w:vAlign w:val="center"/>
          </w:tcPr>
          <w:p w14:paraId="3AF80F9E" w14:textId="326AB2BC" w:rsidR="2B74C622" w:rsidRDefault="2B74C622" w:rsidP="001E587D">
            <w:pPr>
              <w:jc w:val="center"/>
              <w:rPr>
                <w:rFonts w:ascii="Calibri" w:eastAsia="Calibri" w:hAnsi="Calibri" w:cs="Calibri"/>
              </w:rPr>
            </w:pPr>
            <w:r w:rsidRPr="5AC1CC42">
              <w:rPr>
                <w:rFonts w:ascii="Calibri" w:eastAsia="Calibri" w:hAnsi="Calibri" w:cs="Calibri"/>
              </w:rPr>
              <w:t>20</w:t>
            </w:r>
          </w:p>
        </w:tc>
        <w:tc>
          <w:tcPr>
            <w:tcW w:w="1560" w:type="dxa"/>
            <w:vAlign w:val="center"/>
          </w:tcPr>
          <w:p w14:paraId="70871070" w14:textId="386DCE73" w:rsidR="2B74C622" w:rsidRDefault="2B74C622" w:rsidP="001E587D">
            <w:pPr>
              <w:jc w:val="center"/>
              <w:rPr>
                <w:rFonts w:ascii="Calibri" w:eastAsia="Calibri" w:hAnsi="Calibri" w:cs="Calibri"/>
              </w:rPr>
            </w:pPr>
            <w:r w:rsidRPr="5AC1CC42">
              <w:rPr>
                <w:rFonts w:ascii="Calibri" w:eastAsia="Calibri" w:hAnsi="Calibri" w:cs="Calibri"/>
              </w:rPr>
              <w:t>22</w:t>
            </w:r>
          </w:p>
        </w:tc>
      </w:tr>
      <w:tr w:rsidR="5AC1CC42" w14:paraId="1F2153DB" w14:textId="77777777" w:rsidTr="001E587D">
        <w:trPr>
          <w:jc w:val="center"/>
        </w:trPr>
        <w:tc>
          <w:tcPr>
            <w:tcW w:w="1560" w:type="dxa"/>
          </w:tcPr>
          <w:p w14:paraId="005114B5" w14:textId="6A966BD8" w:rsidR="5AC1CC42" w:rsidRDefault="5AC1CC42" w:rsidP="5AC1CC42">
            <w:pPr>
              <w:rPr>
                <w:rFonts w:ascii="Calibri" w:eastAsia="Calibri" w:hAnsi="Calibri" w:cs="Calibri"/>
              </w:rPr>
            </w:pPr>
            <w:r w:rsidRPr="5AC1CC42">
              <w:rPr>
                <w:rFonts w:ascii="Calibri" w:eastAsia="Calibri" w:hAnsi="Calibri" w:cs="Calibri"/>
              </w:rPr>
              <w:t>SEA</w:t>
            </w:r>
          </w:p>
        </w:tc>
        <w:tc>
          <w:tcPr>
            <w:tcW w:w="1560" w:type="dxa"/>
            <w:vAlign w:val="center"/>
          </w:tcPr>
          <w:p w14:paraId="05D95FA0" w14:textId="4A6EAFAD" w:rsidR="24B89A1C" w:rsidRDefault="24B89A1C" w:rsidP="001E587D">
            <w:pPr>
              <w:jc w:val="center"/>
              <w:rPr>
                <w:rFonts w:ascii="Calibri" w:eastAsia="Calibri" w:hAnsi="Calibri" w:cs="Calibri"/>
              </w:rPr>
            </w:pPr>
            <w:r w:rsidRPr="5AC1CC42">
              <w:rPr>
                <w:rFonts w:ascii="Calibri" w:eastAsia="Calibri" w:hAnsi="Calibri" w:cs="Calibri"/>
              </w:rPr>
              <w:t>20</w:t>
            </w:r>
          </w:p>
        </w:tc>
        <w:tc>
          <w:tcPr>
            <w:tcW w:w="1560" w:type="dxa"/>
            <w:vAlign w:val="center"/>
          </w:tcPr>
          <w:p w14:paraId="21CF0455" w14:textId="7A83A218" w:rsidR="24B89A1C" w:rsidRDefault="24B89A1C" w:rsidP="001E587D">
            <w:pPr>
              <w:jc w:val="center"/>
              <w:rPr>
                <w:rFonts w:ascii="Calibri" w:eastAsia="Calibri" w:hAnsi="Calibri" w:cs="Calibri"/>
              </w:rPr>
            </w:pPr>
            <w:r w:rsidRPr="5AC1CC42">
              <w:rPr>
                <w:rFonts w:ascii="Calibri" w:eastAsia="Calibri" w:hAnsi="Calibri" w:cs="Calibri"/>
              </w:rPr>
              <w:t>25</w:t>
            </w:r>
          </w:p>
        </w:tc>
        <w:tc>
          <w:tcPr>
            <w:tcW w:w="1560" w:type="dxa"/>
            <w:vAlign w:val="center"/>
          </w:tcPr>
          <w:p w14:paraId="5BF34F97" w14:textId="66FC2FA7" w:rsidR="24B89A1C" w:rsidRDefault="24B89A1C" w:rsidP="001E587D">
            <w:pPr>
              <w:jc w:val="center"/>
              <w:rPr>
                <w:rFonts w:ascii="Calibri" w:eastAsia="Calibri" w:hAnsi="Calibri" w:cs="Calibri"/>
              </w:rPr>
            </w:pPr>
            <w:r w:rsidRPr="5AC1CC42">
              <w:rPr>
                <w:rFonts w:ascii="Calibri" w:eastAsia="Calibri" w:hAnsi="Calibri" w:cs="Calibri"/>
              </w:rPr>
              <w:t>40</w:t>
            </w:r>
          </w:p>
        </w:tc>
      </w:tr>
    </w:tbl>
    <w:p w14:paraId="3CC5D277" w14:textId="4F8E5C31" w:rsidR="5AC1CC42" w:rsidRDefault="5AC1CC42" w:rsidP="5AC1CC42">
      <w:pPr>
        <w:tabs>
          <w:tab w:val="left" w:pos="720"/>
        </w:tabs>
        <w:spacing w:line="257" w:lineRule="auto"/>
        <w:rPr>
          <w:rFonts w:ascii="Calibri" w:eastAsia="Calibri" w:hAnsi="Calibri" w:cs="Calibri"/>
        </w:rPr>
      </w:pPr>
    </w:p>
    <w:p w14:paraId="1AD34178" w14:textId="23FEB5DF" w:rsidR="4B3F25A9" w:rsidRPr="009A16C4" w:rsidRDefault="4B3F25A9" w:rsidP="45B7CC01">
      <w:pPr>
        <w:pStyle w:val="ListParagraph"/>
        <w:numPr>
          <w:ilvl w:val="0"/>
          <w:numId w:val="24"/>
        </w:numPr>
        <w:tabs>
          <w:tab w:val="left" w:pos="720"/>
        </w:tabs>
        <w:spacing w:line="257" w:lineRule="auto"/>
        <w:rPr>
          <w:rFonts w:ascii="Calibri" w:eastAsia="Calibri" w:hAnsi="Calibri" w:cs="Calibri"/>
        </w:rPr>
      </w:pPr>
      <w:r w:rsidRPr="45B7CC01">
        <w:rPr>
          <w:rFonts w:ascii="Calibri" w:eastAsia="Calibri" w:hAnsi="Calibri" w:cs="Calibri"/>
        </w:rPr>
        <w:t xml:space="preserve">Integrated Heat </w:t>
      </w:r>
      <w:r w:rsidRPr="009A16C4">
        <w:rPr>
          <w:rFonts w:ascii="Calibri" w:eastAsia="Calibri" w:hAnsi="Calibri" w:cs="Calibri"/>
        </w:rPr>
        <w:t>Transfer Coefficient</w:t>
      </w:r>
      <w:r w:rsidR="02726777" w:rsidRPr="00A224A3">
        <w:rPr>
          <w:rFonts w:ascii="Calibri" w:eastAsia="Calibri" w:hAnsi="Calibri" w:cs="Calibri"/>
        </w:rPr>
        <w:t>:</w:t>
      </w:r>
      <w:r w:rsidRPr="00D804B2">
        <w:rPr>
          <w:rFonts w:ascii="Calibri" w:eastAsia="Calibri" w:hAnsi="Calibri" w:cs="Calibri"/>
        </w:rPr>
        <w:t xml:space="preserve"> reflects the building stock and improvements in the building stock over time</w:t>
      </w:r>
      <w:r w:rsidR="66F977EA" w:rsidRPr="00AF7316">
        <w:rPr>
          <w:rFonts w:ascii="Calibri" w:eastAsia="Calibri" w:hAnsi="Calibri" w:cs="Calibri"/>
        </w:rPr>
        <w:t xml:space="preserve">, based on </w:t>
      </w:r>
      <w:sdt>
        <w:sdtPr>
          <w:rPr>
            <w:rFonts w:ascii="Calibri" w:eastAsia="Calibri" w:hAnsi="Calibri" w:cs="Calibri"/>
          </w:rPr>
          <w:id w:val="-1336530138"/>
          <w:citation/>
        </w:sdtPr>
        <w:sdtContent>
          <w:r w:rsidR="009A16C4" w:rsidRPr="00D804B2">
            <w:rPr>
              <w:rFonts w:ascii="Calibri" w:eastAsia="Calibri" w:hAnsi="Calibri" w:cs="Calibri"/>
            </w:rPr>
            <w:fldChar w:fldCharType="begin"/>
          </w:r>
          <w:r w:rsidR="00AF7316">
            <w:rPr>
              <w:rFonts w:ascii="Calibri" w:eastAsia="Calibri" w:hAnsi="Calibri" w:cs="Calibri"/>
            </w:rPr>
            <w:instrText xml:space="preserve">CITATION Ale21 \l 1033 </w:instrText>
          </w:r>
          <w:r w:rsidR="009A16C4" w:rsidRPr="00D804B2">
            <w:rPr>
              <w:rFonts w:ascii="Calibri" w:eastAsia="Calibri" w:hAnsi="Calibri" w:cs="Calibri"/>
            </w:rPr>
            <w:fldChar w:fldCharType="separate"/>
          </w:r>
          <w:r w:rsidR="00FC3822" w:rsidRPr="00FC3822">
            <w:rPr>
              <w:rFonts w:ascii="Calibri" w:eastAsia="Calibri" w:hAnsi="Calibri" w:cs="Calibri"/>
              <w:noProof/>
            </w:rPr>
            <w:t>[43]</w:t>
          </w:r>
          <w:r w:rsidR="009A16C4" w:rsidRPr="00D804B2">
            <w:rPr>
              <w:rFonts w:ascii="Calibri" w:eastAsia="Calibri" w:hAnsi="Calibri" w:cs="Calibri"/>
            </w:rPr>
            <w:fldChar w:fldCharType="end"/>
          </w:r>
        </w:sdtContent>
      </w:sdt>
    </w:p>
    <w:tbl>
      <w:tblPr>
        <w:tblStyle w:val="TableGrid"/>
        <w:tblW w:w="0" w:type="auto"/>
        <w:jc w:val="center"/>
        <w:tblLook w:val="06A0" w:firstRow="1" w:lastRow="0" w:firstColumn="1" w:lastColumn="0" w:noHBand="1" w:noVBand="1"/>
      </w:tblPr>
      <w:tblGrid>
        <w:gridCol w:w="1560"/>
        <w:gridCol w:w="1560"/>
        <w:gridCol w:w="1560"/>
      </w:tblGrid>
      <w:tr w:rsidR="5AC1CC42" w:rsidRPr="009A16C4" w14:paraId="7CC3E47A" w14:textId="77777777" w:rsidTr="45B7CC01">
        <w:trPr>
          <w:jc w:val="center"/>
        </w:trPr>
        <w:tc>
          <w:tcPr>
            <w:tcW w:w="1560" w:type="dxa"/>
          </w:tcPr>
          <w:p w14:paraId="24A569A3" w14:textId="37806F7F" w:rsidR="4F96096E" w:rsidRPr="009A16C4" w:rsidRDefault="7B68EB0F" w:rsidP="45B7CC01">
            <w:pPr>
              <w:rPr>
                <w:rFonts w:ascii="Calibri" w:eastAsia="Calibri" w:hAnsi="Calibri" w:cs="Calibri"/>
              </w:rPr>
            </w:pPr>
            <w:r w:rsidRPr="009A16C4">
              <w:rPr>
                <w:rFonts w:ascii="Calibri" w:eastAsia="Calibri" w:hAnsi="Calibri" w:cs="Calibri"/>
              </w:rPr>
              <w:t>W/</w:t>
            </w:r>
            <w:r w:rsidR="009750A0" w:rsidRPr="009A16C4">
              <w:rPr>
                <w:rFonts w:ascii="Calibri" w:eastAsia="Calibri" w:hAnsi="Calibri" w:cs="Calibri"/>
              </w:rPr>
              <w:t>(</w:t>
            </w:r>
            <w:r w:rsidRPr="009A16C4">
              <w:rPr>
                <w:rFonts w:ascii="Calibri" w:eastAsia="Calibri" w:hAnsi="Calibri" w:cs="Calibri"/>
              </w:rPr>
              <w:t>m</w:t>
            </w:r>
            <w:r w:rsidRPr="009A16C4">
              <w:rPr>
                <w:rFonts w:ascii="Calibri" w:eastAsia="Calibri" w:hAnsi="Calibri" w:cs="Calibri"/>
                <w:vertAlign w:val="superscript"/>
              </w:rPr>
              <w:t>2</w:t>
            </w:r>
            <w:r w:rsidRPr="009A16C4">
              <w:rPr>
                <w:rFonts w:ascii="Calibri" w:eastAsia="Calibri" w:hAnsi="Calibri" w:cs="Calibri"/>
              </w:rPr>
              <w:t>K</w:t>
            </w:r>
            <w:r w:rsidR="009750A0" w:rsidRPr="009A16C4">
              <w:rPr>
                <w:rFonts w:ascii="Calibri" w:eastAsia="Calibri" w:hAnsi="Calibri" w:cs="Calibri"/>
              </w:rPr>
              <w:t>)</w:t>
            </w:r>
          </w:p>
        </w:tc>
        <w:tc>
          <w:tcPr>
            <w:tcW w:w="1560" w:type="dxa"/>
          </w:tcPr>
          <w:p w14:paraId="107BE08D" w14:textId="57892393" w:rsidR="5AC1CC42" w:rsidRPr="009A16C4" w:rsidRDefault="00F9438D" w:rsidP="45B7CC01">
            <w:pPr>
              <w:jc w:val="center"/>
              <w:rPr>
                <w:rFonts w:ascii="Calibri" w:eastAsia="Calibri" w:hAnsi="Calibri" w:cs="Calibri"/>
              </w:rPr>
            </w:pPr>
            <w:r w:rsidRPr="009A16C4">
              <w:rPr>
                <w:rFonts w:ascii="Calibri" w:eastAsia="Calibri" w:hAnsi="Calibri" w:cs="Calibri"/>
              </w:rPr>
              <w:t>202</w:t>
            </w:r>
            <w:r>
              <w:rPr>
                <w:rFonts w:ascii="Calibri" w:eastAsia="Calibri" w:hAnsi="Calibri" w:cs="Calibri"/>
              </w:rPr>
              <w:t>3</w:t>
            </w:r>
          </w:p>
        </w:tc>
        <w:tc>
          <w:tcPr>
            <w:tcW w:w="1560" w:type="dxa"/>
          </w:tcPr>
          <w:p w14:paraId="212DA16D" w14:textId="7E6A66BF" w:rsidR="5AC1CC42" w:rsidRPr="009A16C4" w:rsidRDefault="5BA44483" w:rsidP="45B7CC01">
            <w:pPr>
              <w:jc w:val="center"/>
              <w:rPr>
                <w:rFonts w:ascii="Calibri" w:eastAsia="Calibri" w:hAnsi="Calibri" w:cs="Calibri"/>
              </w:rPr>
            </w:pPr>
            <w:r w:rsidRPr="009A16C4">
              <w:rPr>
                <w:rFonts w:ascii="Calibri" w:eastAsia="Calibri" w:hAnsi="Calibri" w:cs="Calibri"/>
              </w:rPr>
              <w:t>2050</w:t>
            </w:r>
          </w:p>
        </w:tc>
      </w:tr>
      <w:tr w:rsidR="5AC1CC42" w14:paraId="2D1F370A" w14:textId="77777777" w:rsidTr="45B7CC01">
        <w:trPr>
          <w:jc w:val="center"/>
        </w:trPr>
        <w:tc>
          <w:tcPr>
            <w:tcW w:w="1560" w:type="dxa"/>
          </w:tcPr>
          <w:p w14:paraId="2731EAEA" w14:textId="16C1BC68" w:rsidR="5AC1CC42" w:rsidRPr="009A16C4" w:rsidRDefault="5AC1CC42" w:rsidP="5AC1CC42">
            <w:pPr>
              <w:rPr>
                <w:rFonts w:ascii="Calibri" w:eastAsia="Calibri" w:hAnsi="Calibri" w:cs="Calibri"/>
              </w:rPr>
            </w:pPr>
            <w:r w:rsidRPr="009A16C4">
              <w:rPr>
                <w:rFonts w:ascii="Calibri" w:eastAsia="Calibri" w:hAnsi="Calibri" w:cs="Calibri"/>
              </w:rPr>
              <w:t>AFR</w:t>
            </w:r>
          </w:p>
        </w:tc>
        <w:tc>
          <w:tcPr>
            <w:tcW w:w="1560" w:type="dxa"/>
          </w:tcPr>
          <w:p w14:paraId="5489DE4E" w14:textId="0FF816AC" w:rsidR="354F02AC" w:rsidRPr="009A16C4" w:rsidRDefault="354F02AC" w:rsidP="001E587D">
            <w:pPr>
              <w:jc w:val="center"/>
              <w:rPr>
                <w:rFonts w:ascii="Calibri" w:eastAsia="Calibri" w:hAnsi="Calibri" w:cs="Calibri"/>
              </w:rPr>
            </w:pPr>
            <w:r w:rsidRPr="009A16C4">
              <w:rPr>
                <w:rFonts w:ascii="Calibri" w:eastAsia="Calibri" w:hAnsi="Calibri" w:cs="Calibri"/>
              </w:rPr>
              <w:t>3.3</w:t>
            </w:r>
          </w:p>
        </w:tc>
        <w:tc>
          <w:tcPr>
            <w:tcW w:w="1560" w:type="dxa"/>
          </w:tcPr>
          <w:p w14:paraId="4BA4396A" w14:textId="7278CFD7" w:rsidR="354F02AC" w:rsidRDefault="354F02AC" w:rsidP="001E587D">
            <w:pPr>
              <w:jc w:val="center"/>
              <w:rPr>
                <w:rFonts w:ascii="Calibri" w:eastAsia="Calibri" w:hAnsi="Calibri" w:cs="Calibri"/>
              </w:rPr>
            </w:pPr>
            <w:r w:rsidRPr="009A16C4">
              <w:rPr>
                <w:rFonts w:ascii="Calibri" w:eastAsia="Calibri" w:hAnsi="Calibri" w:cs="Calibri"/>
              </w:rPr>
              <w:t>1</w:t>
            </w:r>
          </w:p>
        </w:tc>
      </w:tr>
      <w:tr w:rsidR="5AC1CC42" w14:paraId="1E928D5A" w14:textId="77777777" w:rsidTr="45B7CC01">
        <w:trPr>
          <w:jc w:val="center"/>
        </w:trPr>
        <w:tc>
          <w:tcPr>
            <w:tcW w:w="1560" w:type="dxa"/>
          </w:tcPr>
          <w:p w14:paraId="3448511E" w14:textId="5E603217" w:rsidR="5AC1CC42" w:rsidRDefault="5AC1CC42" w:rsidP="5AC1CC42">
            <w:pPr>
              <w:rPr>
                <w:rFonts w:ascii="Calibri" w:eastAsia="Calibri" w:hAnsi="Calibri" w:cs="Calibri"/>
              </w:rPr>
            </w:pPr>
            <w:r w:rsidRPr="5AC1CC42">
              <w:rPr>
                <w:rFonts w:ascii="Calibri" w:eastAsia="Calibri" w:hAnsi="Calibri" w:cs="Calibri"/>
              </w:rPr>
              <w:lastRenderedPageBreak/>
              <w:t>LAC</w:t>
            </w:r>
          </w:p>
        </w:tc>
        <w:tc>
          <w:tcPr>
            <w:tcW w:w="1560" w:type="dxa"/>
          </w:tcPr>
          <w:p w14:paraId="3FC59718" w14:textId="4D9AC798" w:rsidR="165686BB" w:rsidRDefault="165686BB" w:rsidP="001E587D">
            <w:pPr>
              <w:jc w:val="center"/>
              <w:rPr>
                <w:rFonts w:ascii="Calibri" w:eastAsia="Calibri" w:hAnsi="Calibri" w:cs="Calibri"/>
              </w:rPr>
            </w:pPr>
            <w:r w:rsidRPr="5AC1CC42">
              <w:rPr>
                <w:rFonts w:ascii="Calibri" w:eastAsia="Calibri" w:hAnsi="Calibri" w:cs="Calibri"/>
              </w:rPr>
              <w:t>3</w:t>
            </w:r>
          </w:p>
        </w:tc>
        <w:tc>
          <w:tcPr>
            <w:tcW w:w="1560" w:type="dxa"/>
          </w:tcPr>
          <w:p w14:paraId="16BAD30B" w14:textId="51BDD429" w:rsidR="165686BB" w:rsidRDefault="165686BB" w:rsidP="001E587D">
            <w:pPr>
              <w:jc w:val="center"/>
              <w:rPr>
                <w:rFonts w:ascii="Calibri" w:eastAsia="Calibri" w:hAnsi="Calibri" w:cs="Calibri"/>
              </w:rPr>
            </w:pPr>
            <w:r w:rsidRPr="5AC1CC42">
              <w:rPr>
                <w:rFonts w:ascii="Calibri" w:eastAsia="Calibri" w:hAnsi="Calibri" w:cs="Calibri"/>
              </w:rPr>
              <w:t>0.8</w:t>
            </w:r>
          </w:p>
        </w:tc>
      </w:tr>
      <w:tr w:rsidR="5AC1CC42" w14:paraId="70E29FED" w14:textId="77777777" w:rsidTr="45B7CC01">
        <w:trPr>
          <w:jc w:val="center"/>
        </w:trPr>
        <w:tc>
          <w:tcPr>
            <w:tcW w:w="1560" w:type="dxa"/>
          </w:tcPr>
          <w:p w14:paraId="4BFFFF0F" w14:textId="417DFE73" w:rsidR="5AC1CC42" w:rsidRDefault="5AC1CC42" w:rsidP="5AC1CC42">
            <w:pPr>
              <w:rPr>
                <w:rFonts w:ascii="Calibri" w:eastAsia="Calibri" w:hAnsi="Calibri" w:cs="Calibri"/>
              </w:rPr>
            </w:pPr>
            <w:r w:rsidRPr="5AC1CC42">
              <w:rPr>
                <w:rFonts w:ascii="Calibri" w:eastAsia="Calibri" w:hAnsi="Calibri" w:cs="Calibri"/>
              </w:rPr>
              <w:t>ECA</w:t>
            </w:r>
          </w:p>
        </w:tc>
        <w:tc>
          <w:tcPr>
            <w:tcW w:w="1560" w:type="dxa"/>
          </w:tcPr>
          <w:p w14:paraId="2BBDE2D8" w14:textId="7D2CB40B" w:rsidR="1EF650F8" w:rsidRDefault="1EF650F8" w:rsidP="001E587D">
            <w:pPr>
              <w:jc w:val="center"/>
              <w:rPr>
                <w:rFonts w:ascii="Calibri" w:eastAsia="Calibri" w:hAnsi="Calibri" w:cs="Calibri"/>
              </w:rPr>
            </w:pPr>
            <w:r w:rsidRPr="5AC1CC42">
              <w:rPr>
                <w:rFonts w:ascii="Calibri" w:eastAsia="Calibri" w:hAnsi="Calibri" w:cs="Calibri"/>
              </w:rPr>
              <w:t>1.5</w:t>
            </w:r>
          </w:p>
        </w:tc>
        <w:tc>
          <w:tcPr>
            <w:tcW w:w="1560" w:type="dxa"/>
          </w:tcPr>
          <w:p w14:paraId="556111D9" w14:textId="270984F0" w:rsidR="1EF650F8" w:rsidRDefault="1EF650F8" w:rsidP="001E587D">
            <w:pPr>
              <w:jc w:val="center"/>
              <w:rPr>
                <w:rFonts w:ascii="Calibri" w:eastAsia="Calibri" w:hAnsi="Calibri" w:cs="Calibri"/>
              </w:rPr>
            </w:pPr>
            <w:r w:rsidRPr="5AC1CC42">
              <w:rPr>
                <w:rFonts w:ascii="Calibri" w:eastAsia="Calibri" w:hAnsi="Calibri" w:cs="Calibri"/>
              </w:rPr>
              <w:t>0.3</w:t>
            </w:r>
          </w:p>
        </w:tc>
      </w:tr>
      <w:tr w:rsidR="5AC1CC42" w14:paraId="089656E9" w14:textId="77777777" w:rsidTr="45B7CC01">
        <w:trPr>
          <w:jc w:val="center"/>
        </w:trPr>
        <w:tc>
          <w:tcPr>
            <w:tcW w:w="1560" w:type="dxa"/>
          </w:tcPr>
          <w:p w14:paraId="6BEC75F9" w14:textId="6A966BD8" w:rsidR="5AC1CC42" w:rsidRDefault="5AC1CC42" w:rsidP="5AC1CC42">
            <w:pPr>
              <w:rPr>
                <w:rFonts w:ascii="Calibri" w:eastAsia="Calibri" w:hAnsi="Calibri" w:cs="Calibri"/>
              </w:rPr>
            </w:pPr>
            <w:r w:rsidRPr="5AC1CC42">
              <w:rPr>
                <w:rFonts w:ascii="Calibri" w:eastAsia="Calibri" w:hAnsi="Calibri" w:cs="Calibri"/>
              </w:rPr>
              <w:t>SEA</w:t>
            </w:r>
          </w:p>
        </w:tc>
        <w:tc>
          <w:tcPr>
            <w:tcW w:w="1560" w:type="dxa"/>
          </w:tcPr>
          <w:p w14:paraId="1CFF710E" w14:textId="1DD9FD6F" w:rsidR="255CE75C" w:rsidRDefault="255CE75C" w:rsidP="001E587D">
            <w:pPr>
              <w:jc w:val="center"/>
              <w:rPr>
                <w:rFonts w:ascii="Calibri" w:eastAsia="Calibri" w:hAnsi="Calibri" w:cs="Calibri"/>
              </w:rPr>
            </w:pPr>
            <w:r w:rsidRPr="5AC1CC42">
              <w:rPr>
                <w:rFonts w:ascii="Calibri" w:eastAsia="Calibri" w:hAnsi="Calibri" w:cs="Calibri"/>
              </w:rPr>
              <w:t>3.2</w:t>
            </w:r>
          </w:p>
        </w:tc>
        <w:tc>
          <w:tcPr>
            <w:tcW w:w="1560" w:type="dxa"/>
          </w:tcPr>
          <w:p w14:paraId="06010BFE" w14:textId="6FB8BB77" w:rsidR="255CE75C" w:rsidRDefault="255CE75C" w:rsidP="001E587D">
            <w:pPr>
              <w:jc w:val="center"/>
              <w:rPr>
                <w:rFonts w:ascii="Calibri" w:eastAsia="Calibri" w:hAnsi="Calibri" w:cs="Calibri"/>
              </w:rPr>
            </w:pPr>
            <w:r w:rsidRPr="5AC1CC42">
              <w:rPr>
                <w:rFonts w:ascii="Calibri" w:eastAsia="Calibri" w:hAnsi="Calibri" w:cs="Calibri"/>
              </w:rPr>
              <w:t>0.6</w:t>
            </w:r>
          </w:p>
        </w:tc>
      </w:tr>
    </w:tbl>
    <w:p w14:paraId="6570EE95" w14:textId="5D43E460" w:rsidR="5AC1CC42" w:rsidRDefault="5AC1CC42" w:rsidP="5AC1CC42">
      <w:pPr>
        <w:tabs>
          <w:tab w:val="left" w:pos="720"/>
        </w:tabs>
        <w:spacing w:line="257" w:lineRule="auto"/>
        <w:rPr>
          <w:rFonts w:ascii="Calibri" w:eastAsia="Calibri" w:hAnsi="Calibri" w:cs="Calibri"/>
        </w:rPr>
      </w:pPr>
    </w:p>
    <w:p w14:paraId="21A44208" w14:textId="26B9F468" w:rsidR="4B3F25A9" w:rsidRDefault="4B3F25A9" w:rsidP="2543DDBB">
      <w:pPr>
        <w:pStyle w:val="ListParagraph"/>
        <w:numPr>
          <w:ilvl w:val="0"/>
          <w:numId w:val="24"/>
        </w:numPr>
        <w:tabs>
          <w:tab w:val="left" w:pos="720"/>
        </w:tabs>
        <w:spacing w:line="257" w:lineRule="auto"/>
        <w:rPr>
          <w:rFonts w:ascii="Calibri" w:eastAsia="Calibri" w:hAnsi="Calibri" w:cs="Calibri"/>
        </w:rPr>
      </w:pPr>
      <w:r w:rsidRPr="2543DDBB">
        <w:rPr>
          <w:rFonts w:ascii="Calibri" w:eastAsia="Calibri" w:hAnsi="Calibri" w:cs="Calibri"/>
        </w:rPr>
        <w:t>Electrification rate of heating</w:t>
      </w:r>
      <w:r w:rsidR="4805E20D" w:rsidRPr="5AC1CC42">
        <w:rPr>
          <w:rFonts w:ascii="Calibri" w:eastAsia="Calibri" w:hAnsi="Calibri" w:cs="Calibri"/>
        </w:rPr>
        <w:t>/</w:t>
      </w:r>
      <w:r w:rsidRPr="2543DDBB">
        <w:rPr>
          <w:rFonts w:ascii="Calibri" w:eastAsia="Calibri" w:hAnsi="Calibri" w:cs="Calibri"/>
        </w:rPr>
        <w:t>cooling</w:t>
      </w:r>
    </w:p>
    <w:p w14:paraId="200AC7DC" w14:textId="2BE46958" w:rsidR="0A56A310" w:rsidRPr="001E587D" w:rsidRDefault="0A56A310" w:rsidP="001E587D">
      <w:pPr>
        <w:pStyle w:val="ListParagraph"/>
        <w:numPr>
          <w:ilvl w:val="1"/>
          <w:numId w:val="24"/>
        </w:numPr>
        <w:tabs>
          <w:tab w:val="left" w:pos="720"/>
        </w:tabs>
        <w:spacing w:line="257" w:lineRule="auto"/>
        <w:rPr>
          <w:rFonts w:ascii="Calibri" w:eastAsia="Calibri" w:hAnsi="Calibri" w:cs="Calibri"/>
        </w:rPr>
      </w:pPr>
      <w:r w:rsidRPr="001E587D">
        <w:rPr>
          <w:rFonts w:ascii="Calibri" w:eastAsia="Calibri" w:hAnsi="Calibri" w:cs="Calibri"/>
        </w:rPr>
        <w:t>Electrification rate of cooling = 1</w:t>
      </w:r>
    </w:p>
    <w:p w14:paraId="18B230E6" w14:textId="4E4890B6" w:rsidR="3F161AB1" w:rsidRPr="001E587D" w:rsidRDefault="6CAA1BCF" w:rsidP="001E587D">
      <w:pPr>
        <w:pStyle w:val="ListParagraph"/>
        <w:numPr>
          <w:ilvl w:val="1"/>
          <w:numId w:val="24"/>
        </w:numPr>
        <w:tabs>
          <w:tab w:val="left" w:pos="720"/>
        </w:tabs>
        <w:spacing w:line="257" w:lineRule="auto"/>
        <w:rPr>
          <w:rFonts w:ascii="Calibri" w:eastAsia="Calibri" w:hAnsi="Calibri" w:cs="Calibri"/>
        </w:rPr>
      </w:pPr>
      <w:r w:rsidRPr="45B7CC01">
        <w:rPr>
          <w:rFonts w:ascii="Calibri" w:eastAsia="Calibri" w:hAnsi="Calibri" w:cs="Calibri"/>
        </w:rPr>
        <w:t xml:space="preserve">Electrification rate of </w:t>
      </w:r>
      <w:r w:rsidR="0ADBC387" w:rsidRPr="45B7CC01">
        <w:rPr>
          <w:rFonts w:ascii="Calibri" w:eastAsia="Calibri" w:hAnsi="Calibri" w:cs="Calibri"/>
        </w:rPr>
        <w:t>heating</w:t>
      </w:r>
      <w:r w:rsidR="6C8AFFCF" w:rsidRPr="45B7CC01">
        <w:rPr>
          <w:rFonts w:ascii="Calibri" w:eastAsia="Calibri" w:hAnsi="Calibri" w:cs="Calibri"/>
        </w:rPr>
        <w:t>,</w:t>
      </w:r>
      <w:r w:rsidRPr="45B7CC01">
        <w:rPr>
          <w:rFonts w:ascii="Calibri" w:eastAsia="Calibri" w:hAnsi="Calibri" w:cs="Calibri"/>
        </w:rPr>
        <w:t xml:space="preserve"> </w:t>
      </w:r>
      <w:r w:rsidR="585F4AB4" w:rsidRPr="45B7CC01">
        <w:rPr>
          <w:rFonts w:ascii="Calibri" w:eastAsia="Calibri" w:hAnsi="Calibri" w:cs="Calibri"/>
        </w:rPr>
        <w:t xml:space="preserve">based on </w:t>
      </w:r>
      <w:r w:rsidR="00764879" w:rsidRPr="45B7CC01">
        <w:rPr>
          <w:rFonts w:ascii="Calibri" w:eastAsia="Calibri" w:hAnsi="Calibri" w:cs="Calibri"/>
        </w:rPr>
        <w:t xml:space="preserve"> </w:t>
      </w:r>
      <w:sdt>
        <w:sdtPr>
          <w:rPr>
            <w:rFonts w:ascii="Calibri" w:eastAsia="Calibri" w:hAnsi="Calibri" w:cs="Calibri"/>
          </w:rPr>
          <w:id w:val="-1694987962"/>
          <w:citation/>
        </w:sdtPr>
        <w:sdtContent>
          <w:r w:rsidR="00D96545">
            <w:rPr>
              <w:rFonts w:ascii="Calibri" w:eastAsia="Calibri" w:hAnsi="Calibri" w:cs="Calibri"/>
            </w:rPr>
            <w:fldChar w:fldCharType="begin"/>
          </w:r>
          <w:r w:rsidR="00AF7316">
            <w:rPr>
              <w:rFonts w:ascii="Calibri" w:eastAsia="Calibri" w:hAnsi="Calibri" w:cs="Calibri"/>
            </w:rPr>
            <w:instrText xml:space="preserve">CITATION Ale21 \l 1033 </w:instrText>
          </w:r>
          <w:r w:rsidR="00D96545">
            <w:rPr>
              <w:rFonts w:ascii="Calibri" w:eastAsia="Calibri" w:hAnsi="Calibri" w:cs="Calibri"/>
            </w:rPr>
            <w:fldChar w:fldCharType="separate"/>
          </w:r>
          <w:r w:rsidR="00FC3822" w:rsidRPr="00FC3822">
            <w:rPr>
              <w:rFonts w:ascii="Calibri" w:eastAsia="Calibri" w:hAnsi="Calibri" w:cs="Calibri"/>
              <w:noProof/>
            </w:rPr>
            <w:t>[43]</w:t>
          </w:r>
          <w:r w:rsidR="00D96545">
            <w:rPr>
              <w:rFonts w:ascii="Calibri" w:eastAsia="Calibri" w:hAnsi="Calibri" w:cs="Calibri"/>
            </w:rPr>
            <w:fldChar w:fldCharType="end"/>
          </w:r>
        </w:sdtContent>
      </w:sdt>
      <w:r w:rsidR="00764879" w:rsidRPr="45B7CC01">
        <w:rPr>
          <w:rFonts w:ascii="Calibri" w:eastAsia="Calibri" w:hAnsi="Calibri" w:cs="Calibri"/>
        </w:rPr>
        <w:t>– all in percent</w:t>
      </w:r>
    </w:p>
    <w:tbl>
      <w:tblPr>
        <w:tblStyle w:val="TableGrid"/>
        <w:tblW w:w="0" w:type="auto"/>
        <w:jc w:val="center"/>
        <w:tblLook w:val="06A0" w:firstRow="1" w:lastRow="0" w:firstColumn="1" w:lastColumn="0" w:noHBand="1" w:noVBand="1"/>
      </w:tblPr>
      <w:tblGrid>
        <w:gridCol w:w="1560"/>
        <w:gridCol w:w="1560"/>
        <w:gridCol w:w="1560"/>
        <w:gridCol w:w="1560"/>
      </w:tblGrid>
      <w:tr w:rsidR="5AC1CC42" w14:paraId="7D2B0447" w14:textId="77777777" w:rsidTr="001E587D">
        <w:trPr>
          <w:jc w:val="center"/>
        </w:trPr>
        <w:tc>
          <w:tcPr>
            <w:tcW w:w="1560" w:type="dxa"/>
          </w:tcPr>
          <w:p w14:paraId="3B32411B" w14:textId="6525DDFA" w:rsidR="5AC1CC42" w:rsidRDefault="5AC1CC42" w:rsidP="5AC1CC42">
            <w:pPr>
              <w:rPr>
                <w:rFonts w:ascii="Calibri" w:eastAsia="Calibri" w:hAnsi="Calibri" w:cs="Calibri"/>
              </w:rPr>
            </w:pPr>
          </w:p>
        </w:tc>
        <w:tc>
          <w:tcPr>
            <w:tcW w:w="1560" w:type="dxa"/>
          </w:tcPr>
          <w:p w14:paraId="0E94B41C" w14:textId="60EBBDCD" w:rsidR="5AC1CC42" w:rsidRDefault="00F9438D" w:rsidP="003A4BBD">
            <w:pPr>
              <w:jc w:val="center"/>
              <w:rPr>
                <w:rFonts w:ascii="Calibri" w:eastAsia="Calibri" w:hAnsi="Calibri" w:cs="Calibri"/>
              </w:rPr>
            </w:pPr>
            <w:r w:rsidRPr="5AC1CC42">
              <w:rPr>
                <w:rFonts w:ascii="Calibri" w:eastAsia="Calibri" w:hAnsi="Calibri" w:cs="Calibri"/>
              </w:rPr>
              <w:t>202</w:t>
            </w:r>
            <w:r>
              <w:rPr>
                <w:rFonts w:ascii="Calibri" w:eastAsia="Calibri" w:hAnsi="Calibri" w:cs="Calibri"/>
              </w:rPr>
              <w:t>3</w:t>
            </w:r>
          </w:p>
        </w:tc>
        <w:tc>
          <w:tcPr>
            <w:tcW w:w="1560" w:type="dxa"/>
          </w:tcPr>
          <w:p w14:paraId="5155399A" w14:textId="2A005EF9" w:rsidR="5AC1CC42" w:rsidRDefault="5AC1CC42" w:rsidP="003A4BBD">
            <w:pPr>
              <w:jc w:val="center"/>
              <w:rPr>
                <w:rFonts w:ascii="Calibri" w:eastAsia="Calibri" w:hAnsi="Calibri" w:cs="Calibri"/>
              </w:rPr>
            </w:pPr>
            <w:r w:rsidRPr="5AC1CC42">
              <w:rPr>
                <w:rFonts w:ascii="Calibri" w:eastAsia="Calibri" w:hAnsi="Calibri" w:cs="Calibri"/>
              </w:rPr>
              <w:t>2030</w:t>
            </w:r>
          </w:p>
        </w:tc>
        <w:tc>
          <w:tcPr>
            <w:tcW w:w="1560" w:type="dxa"/>
          </w:tcPr>
          <w:p w14:paraId="5B1AB8A1" w14:textId="7E6A66BF" w:rsidR="5AC1CC42" w:rsidRDefault="5AC1CC42" w:rsidP="003A4BBD">
            <w:pPr>
              <w:jc w:val="center"/>
              <w:rPr>
                <w:rFonts w:ascii="Calibri" w:eastAsia="Calibri" w:hAnsi="Calibri" w:cs="Calibri"/>
              </w:rPr>
            </w:pPr>
            <w:r w:rsidRPr="5AC1CC42">
              <w:rPr>
                <w:rFonts w:ascii="Calibri" w:eastAsia="Calibri" w:hAnsi="Calibri" w:cs="Calibri"/>
              </w:rPr>
              <w:t>2050</w:t>
            </w:r>
          </w:p>
        </w:tc>
      </w:tr>
      <w:tr w:rsidR="5AC1CC42" w14:paraId="00E00824" w14:textId="77777777" w:rsidTr="001E587D">
        <w:trPr>
          <w:jc w:val="center"/>
        </w:trPr>
        <w:tc>
          <w:tcPr>
            <w:tcW w:w="1560" w:type="dxa"/>
          </w:tcPr>
          <w:p w14:paraId="5D2E3323" w14:textId="16C1BC68" w:rsidR="5AC1CC42" w:rsidRDefault="5AC1CC42" w:rsidP="5AC1CC42">
            <w:pPr>
              <w:rPr>
                <w:rFonts w:ascii="Calibri" w:eastAsia="Calibri" w:hAnsi="Calibri" w:cs="Calibri"/>
              </w:rPr>
            </w:pPr>
            <w:r w:rsidRPr="5AC1CC42">
              <w:rPr>
                <w:rFonts w:ascii="Calibri" w:eastAsia="Calibri" w:hAnsi="Calibri" w:cs="Calibri"/>
              </w:rPr>
              <w:t>AFR</w:t>
            </w:r>
          </w:p>
        </w:tc>
        <w:tc>
          <w:tcPr>
            <w:tcW w:w="1560" w:type="dxa"/>
          </w:tcPr>
          <w:p w14:paraId="21690FC4" w14:textId="4B3B23DA" w:rsidR="198187DD" w:rsidRDefault="198187DD" w:rsidP="003A4BBD">
            <w:pPr>
              <w:jc w:val="center"/>
              <w:rPr>
                <w:rFonts w:ascii="Calibri" w:eastAsia="Calibri" w:hAnsi="Calibri" w:cs="Calibri"/>
              </w:rPr>
            </w:pPr>
            <w:r w:rsidRPr="75F3EA58">
              <w:rPr>
                <w:rFonts w:ascii="Calibri" w:eastAsia="Calibri" w:hAnsi="Calibri" w:cs="Calibri"/>
              </w:rPr>
              <w:t>15</w:t>
            </w:r>
          </w:p>
        </w:tc>
        <w:tc>
          <w:tcPr>
            <w:tcW w:w="1560" w:type="dxa"/>
          </w:tcPr>
          <w:p w14:paraId="1F256839" w14:textId="4E9A6373" w:rsidR="68091375" w:rsidRDefault="68091375" w:rsidP="003A4BBD">
            <w:pPr>
              <w:jc w:val="center"/>
              <w:rPr>
                <w:rFonts w:ascii="Calibri" w:eastAsia="Calibri" w:hAnsi="Calibri" w:cs="Calibri"/>
              </w:rPr>
            </w:pPr>
            <w:r w:rsidRPr="75F3EA58">
              <w:rPr>
                <w:rFonts w:ascii="Calibri" w:eastAsia="Calibri" w:hAnsi="Calibri" w:cs="Calibri"/>
              </w:rPr>
              <w:t>20</w:t>
            </w:r>
          </w:p>
        </w:tc>
        <w:tc>
          <w:tcPr>
            <w:tcW w:w="1560" w:type="dxa"/>
          </w:tcPr>
          <w:p w14:paraId="45338049" w14:textId="7C908299" w:rsidR="68091375" w:rsidRDefault="68091375" w:rsidP="003A4BBD">
            <w:pPr>
              <w:jc w:val="center"/>
              <w:rPr>
                <w:rFonts w:ascii="Calibri" w:eastAsia="Calibri" w:hAnsi="Calibri" w:cs="Calibri"/>
              </w:rPr>
            </w:pPr>
            <w:r w:rsidRPr="75F3EA58">
              <w:rPr>
                <w:rFonts w:ascii="Calibri" w:eastAsia="Calibri" w:hAnsi="Calibri" w:cs="Calibri"/>
              </w:rPr>
              <w:t>20</w:t>
            </w:r>
          </w:p>
        </w:tc>
      </w:tr>
      <w:tr w:rsidR="5AC1CC42" w14:paraId="1335F562" w14:textId="77777777" w:rsidTr="001E587D">
        <w:trPr>
          <w:jc w:val="center"/>
        </w:trPr>
        <w:tc>
          <w:tcPr>
            <w:tcW w:w="1560" w:type="dxa"/>
          </w:tcPr>
          <w:p w14:paraId="507A88FD" w14:textId="5E603217" w:rsidR="5AC1CC42" w:rsidRDefault="5AC1CC42" w:rsidP="5AC1CC42">
            <w:pPr>
              <w:rPr>
                <w:rFonts w:ascii="Calibri" w:eastAsia="Calibri" w:hAnsi="Calibri" w:cs="Calibri"/>
              </w:rPr>
            </w:pPr>
            <w:r w:rsidRPr="5AC1CC42">
              <w:rPr>
                <w:rFonts w:ascii="Calibri" w:eastAsia="Calibri" w:hAnsi="Calibri" w:cs="Calibri"/>
              </w:rPr>
              <w:t>LAC</w:t>
            </w:r>
          </w:p>
        </w:tc>
        <w:tc>
          <w:tcPr>
            <w:tcW w:w="1560" w:type="dxa"/>
          </w:tcPr>
          <w:p w14:paraId="13A5B039" w14:textId="4680EE6A" w:rsidR="4358E146" w:rsidRDefault="4358E146" w:rsidP="003A4BBD">
            <w:pPr>
              <w:jc w:val="center"/>
              <w:rPr>
                <w:rFonts w:ascii="Calibri" w:eastAsia="Calibri" w:hAnsi="Calibri" w:cs="Calibri"/>
              </w:rPr>
            </w:pPr>
            <w:r w:rsidRPr="75F3EA58">
              <w:rPr>
                <w:rFonts w:ascii="Calibri" w:eastAsia="Calibri" w:hAnsi="Calibri" w:cs="Calibri"/>
              </w:rPr>
              <w:t>15</w:t>
            </w:r>
          </w:p>
        </w:tc>
        <w:tc>
          <w:tcPr>
            <w:tcW w:w="1560" w:type="dxa"/>
          </w:tcPr>
          <w:p w14:paraId="76D768E9" w14:textId="14EF5109" w:rsidR="4358E146" w:rsidRDefault="4358E146" w:rsidP="003A4BBD">
            <w:pPr>
              <w:jc w:val="center"/>
              <w:rPr>
                <w:rFonts w:ascii="Calibri" w:eastAsia="Calibri" w:hAnsi="Calibri" w:cs="Calibri"/>
              </w:rPr>
            </w:pPr>
            <w:r w:rsidRPr="75F3EA58">
              <w:rPr>
                <w:rFonts w:ascii="Calibri" w:eastAsia="Calibri" w:hAnsi="Calibri" w:cs="Calibri"/>
              </w:rPr>
              <w:t>20</w:t>
            </w:r>
          </w:p>
        </w:tc>
        <w:tc>
          <w:tcPr>
            <w:tcW w:w="1560" w:type="dxa"/>
          </w:tcPr>
          <w:p w14:paraId="7C814105" w14:textId="1231CBDA" w:rsidR="75F3EA58" w:rsidRDefault="75F3EA58" w:rsidP="003A4BBD">
            <w:pPr>
              <w:jc w:val="center"/>
              <w:rPr>
                <w:rFonts w:ascii="Calibri" w:eastAsia="Calibri" w:hAnsi="Calibri" w:cs="Calibri"/>
              </w:rPr>
            </w:pPr>
            <w:r w:rsidRPr="75F3EA58">
              <w:rPr>
                <w:rFonts w:ascii="Calibri" w:eastAsia="Calibri" w:hAnsi="Calibri" w:cs="Calibri"/>
              </w:rPr>
              <w:t>2</w:t>
            </w:r>
            <w:r w:rsidR="1D3DFA42" w:rsidRPr="75F3EA58">
              <w:rPr>
                <w:rFonts w:ascii="Calibri" w:eastAsia="Calibri" w:hAnsi="Calibri" w:cs="Calibri"/>
              </w:rPr>
              <w:t>5</w:t>
            </w:r>
          </w:p>
        </w:tc>
      </w:tr>
      <w:tr w:rsidR="5AC1CC42" w14:paraId="26BB02EC" w14:textId="77777777" w:rsidTr="001E587D">
        <w:trPr>
          <w:jc w:val="center"/>
        </w:trPr>
        <w:tc>
          <w:tcPr>
            <w:tcW w:w="1560" w:type="dxa"/>
          </w:tcPr>
          <w:p w14:paraId="78B2E36C" w14:textId="417DFE73" w:rsidR="5AC1CC42" w:rsidRDefault="5AC1CC42" w:rsidP="5AC1CC42">
            <w:pPr>
              <w:rPr>
                <w:rFonts w:ascii="Calibri" w:eastAsia="Calibri" w:hAnsi="Calibri" w:cs="Calibri"/>
              </w:rPr>
            </w:pPr>
            <w:r w:rsidRPr="5AC1CC42">
              <w:rPr>
                <w:rFonts w:ascii="Calibri" w:eastAsia="Calibri" w:hAnsi="Calibri" w:cs="Calibri"/>
              </w:rPr>
              <w:t>ECA</w:t>
            </w:r>
          </w:p>
        </w:tc>
        <w:tc>
          <w:tcPr>
            <w:tcW w:w="1560" w:type="dxa"/>
          </w:tcPr>
          <w:p w14:paraId="6E98AD05" w14:textId="18A159B9" w:rsidR="5AC1CC42" w:rsidRDefault="54F65CB6" w:rsidP="003A4BBD">
            <w:pPr>
              <w:jc w:val="center"/>
              <w:rPr>
                <w:rFonts w:ascii="Calibri" w:eastAsia="Calibri" w:hAnsi="Calibri" w:cs="Calibri"/>
              </w:rPr>
            </w:pPr>
            <w:r w:rsidRPr="75F3EA58">
              <w:rPr>
                <w:rFonts w:ascii="Calibri" w:eastAsia="Calibri" w:hAnsi="Calibri" w:cs="Calibri"/>
              </w:rPr>
              <w:t>5</w:t>
            </w:r>
          </w:p>
        </w:tc>
        <w:tc>
          <w:tcPr>
            <w:tcW w:w="1560" w:type="dxa"/>
          </w:tcPr>
          <w:p w14:paraId="34DA0699" w14:textId="4122F9E1" w:rsidR="5AC1CC42" w:rsidRDefault="5A5A67C1" w:rsidP="003A4BBD">
            <w:pPr>
              <w:jc w:val="center"/>
              <w:rPr>
                <w:rFonts w:ascii="Calibri" w:eastAsia="Calibri" w:hAnsi="Calibri" w:cs="Calibri"/>
              </w:rPr>
            </w:pPr>
            <w:r w:rsidRPr="75F3EA58">
              <w:rPr>
                <w:rFonts w:ascii="Calibri" w:eastAsia="Calibri" w:hAnsi="Calibri" w:cs="Calibri"/>
              </w:rPr>
              <w:t>5</w:t>
            </w:r>
          </w:p>
        </w:tc>
        <w:tc>
          <w:tcPr>
            <w:tcW w:w="1560" w:type="dxa"/>
          </w:tcPr>
          <w:p w14:paraId="7DDAD1F2" w14:textId="3A9C39EF" w:rsidR="5AC1CC42" w:rsidRDefault="79936B0C" w:rsidP="003A4BBD">
            <w:pPr>
              <w:jc w:val="center"/>
              <w:rPr>
                <w:rFonts w:ascii="Calibri" w:eastAsia="Calibri" w:hAnsi="Calibri" w:cs="Calibri"/>
              </w:rPr>
            </w:pPr>
            <w:r w:rsidRPr="21440A92">
              <w:rPr>
                <w:rFonts w:ascii="Calibri" w:eastAsia="Calibri" w:hAnsi="Calibri" w:cs="Calibri"/>
              </w:rPr>
              <w:t>20</w:t>
            </w:r>
          </w:p>
        </w:tc>
      </w:tr>
      <w:tr w:rsidR="5AC1CC42" w14:paraId="1B2CEA85" w14:textId="77777777" w:rsidTr="001E587D">
        <w:trPr>
          <w:jc w:val="center"/>
        </w:trPr>
        <w:tc>
          <w:tcPr>
            <w:tcW w:w="1560" w:type="dxa"/>
          </w:tcPr>
          <w:p w14:paraId="569940C0" w14:textId="6A966BD8" w:rsidR="5AC1CC42" w:rsidRDefault="5AC1CC42" w:rsidP="5AC1CC42">
            <w:pPr>
              <w:rPr>
                <w:rFonts w:ascii="Calibri" w:eastAsia="Calibri" w:hAnsi="Calibri" w:cs="Calibri"/>
              </w:rPr>
            </w:pPr>
            <w:r w:rsidRPr="5AC1CC42">
              <w:rPr>
                <w:rFonts w:ascii="Calibri" w:eastAsia="Calibri" w:hAnsi="Calibri" w:cs="Calibri"/>
              </w:rPr>
              <w:t>SEA</w:t>
            </w:r>
          </w:p>
        </w:tc>
        <w:tc>
          <w:tcPr>
            <w:tcW w:w="1560" w:type="dxa"/>
          </w:tcPr>
          <w:p w14:paraId="3E7E5072" w14:textId="78C0D301" w:rsidR="5035D20C" w:rsidRDefault="5035D20C" w:rsidP="003A4BBD">
            <w:pPr>
              <w:jc w:val="center"/>
              <w:rPr>
                <w:rFonts w:ascii="Calibri" w:eastAsia="Calibri" w:hAnsi="Calibri" w:cs="Calibri"/>
              </w:rPr>
            </w:pPr>
            <w:r w:rsidRPr="75F3EA58">
              <w:rPr>
                <w:rFonts w:ascii="Calibri" w:eastAsia="Calibri" w:hAnsi="Calibri" w:cs="Calibri"/>
              </w:rPr>
              <w:t>10</w:t>
            </w:r>
          </w:p>
        </w:tc>
        <w:tc>
          <w:tcPr>
            <w:tcW w:w="1560" w:type="dxa"/>
          </w:tcPr>
          <w:p w14:paraId="49F94E20" w14:textId="7C52C602" w:rsidR="5035D20C" w:rsidRDefault="5035D20C" w:rsidP="003A4BBD">
            <w:pPr>
              <w:jc w:val="center"/>
              <w:rPr>
                <w:rFonts w:ascii="Calibri" w:eastAsia="Calibri" w:hAnsi="Calibri" w:cs="Calibri"/>
              </w:rPr>
            </w:pPr>
            <w:r w:rsidRPr="75F3EA58">
              <w:rPr>
                <w:rFonts w:ascii="Calibri" w:eastAsia="Calibri" w:hAnsi="Calibri" w:cs="Calibri"/>
              </w:rPr>
              <w:t>15</w:t>
            </w:r>
          </w:p>
        </w:tc>
        <w:tc>
          <w:tcPr>
            <w:tcW w:w="1560" w:type="dxa"/>
          </w:tcPr>
          <w:p w14:paraId="73C89E00" w14:textId="3A9C39EF" w:rsidR="75F3EA58" w:rsidRDefault="75F3EA58" w:rsidP="003A4BBD">
            <w:pPr>
              <w:jc w:val="center"/>
              <w:rPr>
                <w:rFonts w:ascii="Calibri" w:eastAsia="Calibri" w:hAnsi="Calibri" w:cs="Calibri"/>
              </w:rPr>
            </w:pPr>
            <w:r w:rsidRPr="75F3EA58">
              <w:rPr>
                <w:rFonts w:ascii="Calibri" w:eastAsia="Calibri" w:hAnsi="Calibri" w:cs="Calibri"/>
              </w:rPr>
              <w:t>20</w:t>
            </w:r>
          </w:p>
        </w:tc>
      </w:tr>
    </w:tbl>
    <w:p w14:paraId="78B440FC" w14:textId="1CE204B3" w:rsidR="3F161AB1" w:rsidRDefault="3F161AB1" w:rsidP="3F161AB1">
      <w:pPr>
        <w:tabs>
          <w:tab w:val="left" w:pos="720"/>
        </w:tabs>
        <w:spacing w:line="257" w:lineRule="auto"/>
        <w:rPr>
          <w:rFonts w:ascii="Calibri" w:eastAsia="Calibri" w:hAnsi="Calibri" w:cs="Calibri"/>
        </w:rPr>
      </w:pPr>
    </w:p>
    <w:p w14:paraId="606ED7BA" w14:textId="38D65795" w:rsidR="1175DDA4" w:rsidRDefault="4B3F25A9" w:rsidP="001E587D">
      <w:pPr>
        <w:pStyle w:val="ListParagraph"/>
        <w:numPr>
          <w:ilvl w:val="0"/>
          <w:numId w:val="24"/>
        </w:numPr>
        <w:tabs>
          <w:tab w:val="left" w:pos="720"/>
        </w:tabs>
        <w:spacing w:line="257" w:lineRule="auto"/>
        <w:rPr>
          <w:rFonts w:ascii="Calibri" w:eastAsia="Calibri" w:hAnsi="Calibri" w:cs="Calibri"/>
        </w:rPr>
      </w:pPr>
      <w:r w:rsidRPr="45B7CC01">
        <w:rPr>
          <w:rFonts w:ascii="Calibri" w:eastAsia="Calibri" w:hAnsi="Calibri" w:cs="Calibri"/>
        </w:rPr>
        <w:t>E</w:t>
      </w:r>
      <w:r w:rsidR="25209C1D" w:rsidRPr="45B7CC01">
        <w:rPr>
          <w:rFonts w:ascii="Calibri" w:eastAsia="Calibri" w:hAnsi="Calibri" w:cs="Calibri"/>
        </w:rPr>
        <w:t>nergy e</w:t>
      </w:r>
      <w:r w:rsidRPr="45B7CC01">
        <w:rPr>
          <w:rFonts w:ascii="Calibri" w:eastAsia="Calibri" w:hAnsi="Calibri" w:cs="Calibri"/>
        </w:rPr>
        <w:t xml:space="preserve">fficiency </w:t>
      </w:r>
      <w:r w:rsidR="0AE5256D" w:rsidRPr="45B7CC01">
        <w:rPr>
          <w:rFonts w:ascii="Calibri" w:eastAsia="Calibri" w:hAnsi="Calibri" w:cs="Calibri"/>
        </w:rPr>
        <w:t xml:space="preserve">coefficient </w:t>
      </w:r>
      <w:r w:rsidRPr="45B7CC01">
        <w:rPr>
          <w:rFonts w:ascii="Calibri" w:eastAsia="Calibri" w:hAnsi="Calibri" w:cs="Calibri"/>
        </w:rPr>
        <w:t xml:space="preserve">of </w:t>
      </w:r>
      <w:r w:rsidR="587B81A2" w:rsidRPr="45B7CC01">
        <w:rPr>
          <w:rFonts w:ascii="Calibri" w:eastAsia="Calibri" w:hAnsi="Calibri" w:cs="Calibri"/>
        </w:rPr>
        <w:t>h</w:t>
      </w:r>
      <w:r w:rsidRPr="45B7CC01">
        <w:rPr>
          <w:rFonts w:ascii="Calibri" w:eastAsia="Calibri" w:hAnsi="Calibri" w:cs="Calibri"/>
        </w:rPr>
        <w:t>eating</w:t>
      </w:r>
      <w:r w:rsidR="6B9CA280" w:rsidRPr="45B7CC01">
        <w:rPr>
          <w:rFonts w:ascii="Calibri" w:eastAsia="Calibri" w:hAnsi="Calibri" w:cs="Calibri"/>
        </w:rPr>
        <w:t xml:space="preserve"> and </w:t>
      </w:r>
      <w:r w:rsidR="0E31F311" w:rsidRPr="45B7CC01">
        <w:rPr>
          <w:rFonts w:ascii="Calibri" w:eastAsia="Calibri" w:hAnsi="Calibri" w:cs="Calibri"/>
        </w:rPr>
        <w:t>c</w:t>
      </w:r>
      <w:r w:rsidRPr="45B7CC01">
        <w:rPr>
          <w:rFonts w:ascii="Calibri" w:eastAsia="Calibri" w:hAnsi="Calibri" w:cs="Calibri"/>
        </w:rPr>
        <w:t xml:space="preserve">ooling </w:t>
      </w:r>
      <w:r w:rsidR="587F5916" w:rsidRPr="45B7CC01">
        <w:rPr>
          <w:rFonts w:ascii="Calibri" w:eastAsia="Calibri" w:hAnsi="Calibri" w:cs="Calibri"/>
        </w:rPr>
        <w:t xml:space="preserve">is </w:t>
      </w:r>
      <w:r w:rsidRPr="45B7CC01">
        <w:rPr>
          <w:rFonts w:ascii="Calibri" w:eastAsia="Calibri" w:hAnsi="Calibri" w:cs="Calibri"/>
        </w:rPr>
        <w:t>based on appliance performances for heating and air conditioning</w:t>
      </w:r>
      <w:r w:rsidR="68ED6261" w:rsidRPr="45B7CC01">
        <w:rPr>
          <w:rFonts w:ascii="Calibri" w:eastAsia="Calibri" w:hAnsi="Calibri" w:cs="Calibri"/>
        </w:rPr>
        <w:t xml:space="preserve">, data based on </w:t>
      </w:r>
      <w:sdt>
        <w:sdtPr>
          <w:rPr>
            <w:rFonts w:ascii="Calibri" w:eastAsia="Calibri" w:hAnsi="Calibri" w:cs="Calibri"/>
          </w:rPr>
          <w:id w:val="-560249496"/>
          <w:citation/>
        </w:sdtPr>
        <w:sdtContent>
          <w:r w:rsidR="00D96545">
            <w:rPr>
              <w:rFonts w:ascii="Calibri" w:eastAsia="Calibri" w:hAnsi="Calibri" w:cs="Calibri"/>
            </w:rPr>
            <w:fldChar w:fldCharType="begin"/>
          </w:r>
          <w:r w:rsidR="00AF7316">
            <w:rPr>
              <w:rFonts w:ascii="Calibri" w:eastAsia="Calibri" w:hAnsi="Calibri" w:cs="Calibri"/>
            </w:rPr>
            <w:instrText xml:space="preserve">CITATION Ale21 \l 1033 </w:instrText>
          </w:r>
          <w:r w:rsidR="00D96545">
            <w:rPr>
              <w:rFonts w:ascii="Calibri" w:eastAsia="Calibri" w:hAnsi="Calibri" w:cs="Calibri"/>
            </w:rPr>
            <w:fldChar w:fldCharType="separate"/>
          </w:r>
          <w:r w:rsidR="00FC3822" w:rsidRPr="00FC3822">
            <w:rPr>
              <w:rFonts w:ascii="Calibri" w:eastAsia="Calibri" w:hAnsi="Calibri" w:cs="Calibri"/>
              <w:noProof/>
            </w:rPr>
            <w:t>[43]</w:t>
          </w:r>
          <w:r w:rsidR="00D96545">
            <w:rPr>
              <w:rFonts w:ascii="Calibri" w:eastAsia="Calibri" w:hAnsi="Calibri" w:cs="Calibri"/>
            </w:rPr>
            <w:fldChar w:fldCharType="end"/>
          </w:r>
        </w:sdtContent>
      </w:sdt>
      <w:r w:rsidR="001D5327" w:rsidRPr="45B7CC01">
        <w:rPr>
          <w:rFonts w:ascii="Calibri" w:eastAsia="Calibri" w:hAnsi="Calibri" w:cs="Calibri"/>
        </w:rPr>
        <w:t xml:space="preserve">. </w:t>
      </w:r>
      <w:r w:rsidR="1175DDA4" w:rsidRPr="45B7CC01">
        <w:rPr>
          <w:rFonts w:ascii="Calibri" w:eastAsia="Calibri" w:hAnsi="Calibri" w:cs="Calibri"/>
        </w:rPr>
        <w:t>T</w:t>
      </w:r>
      <w:r w:rsidR="1F3E37DB" w:rsidRPr="45B7CC01">
        <w:rPr>
          <w:rFonts w:ascii="Calibri" w:eastAsia="Calibri" w:hAnsi="Calibri" w:cs="Calibri"/>
        </w:rPr>
        <w:t xml:space="preserve">he </w:t>
      </w:r>
      <w:r w:rsidR="35C252E5" w:rsidRPr="45B7CC01">
        <w:rPr>
          <w:rFonts w:ascii="Calibri" w:eastAsia="Calibri" w:hAnsi="Calibri" w:cs="Calibri"/>
        </w:rPr>
        <w:t xml:space="preserve">energy efficiency coefficient gives the </w:t>
      </w:r>
      <w:r w:rsidR="1F3E37DB" w:rsidRPr="45B7CC01">
        <w:rPr>
          <w:rFonts w:ascii="Calibri" w:eastAsia="Calibri" w:hAnsi="Calibri" w:cs="Calibri"/>
        </w:rPr>
        <w:t>ratio used for either heating or cooling equipment to describe the amount of useful energy (i.e.</w:t>
      </w:r>
      <w:r w:rsidR="0BB41F8D" w:rsidRPr="45B7CC01">
        <w:rPr>
          <w:rFonts w:ascii="Calibri" w:eastAsia="Calibri" w:hAnsi="Calibri" w:cs="Calibri"/>
        </w:rPr>
        <w:t>,</w:t>
      </w:r>
      <w:r w:rsidR="1F3E37DB" w:rsidRPr="45B7CC01">
        <w:rPr>
          <w:rFonts w:ascii="Calibri" w:eastAsia="Calibri" w:hAnsi="Calibri" w:cs="Calibri"/>
        </w:rPr>
        <w:t xml:space="preserve"> heating or cooling output) delivered as a ratio of the energy input (e.g.</w:t>
      </w:r>
      <w:r w:rsidR="111B1410" w:rsidRPr="45B7CC01">
        <w:rPr>
          <w:rFonts w:ascii="Calibri" w:eastAsia="Calibri" w:hAnsi="Calibri" w:cs="Calibri"/>
        </w:rPr>
        <w:t>,</w:t>
      </w:r>
      <w:r w:rsidR="1F3E37DB" w:rsidRPr="45B7CC01">
        <w:rPr>
          <w:rFonts w:ascii="Calibri" w:eastAsia="Calibri" w:hAnsi="Calibri" w:cs="Calibri"/>
        </w:rPr>
        <w:t xml:space="preserve"> electricity) to deliver that useful output. For ACs</w:t>
      </w:r>
      <w:r w:rsidR="1A15A7E1" w:rsidRPr="45B7CC01">
        <w:rPr>
          <w:rFonts w:ascii="Calibri" w:eastAsia="Calibri" w:hAnsi="Calibri" w:cs="Calibri"/>
        </w:rPr>
        <w:t xml:space="preserve"> it u</w:t>
      </w:r>
      <w:r w:rsidR="1F3E37DB" w:rsidRPr="45B7CC01">
        <w:rPr>
          <w:rFonts w:ascii="Calibri" w:eastAsia="Calibri" w:hAnsi="Calibri" w:cs="Calibri"/>
        </w:rPr>
        <w:t xml:space="preserve">sually exceeds 1 as ACs mechanically transfer more energy from a heat source (indoor air) to a heat sink (the exterior) than the amount of energy that is used in the </w:t>
      </w:r>
      <w:r w:rsidR="00EA1ACB" w:rsidRPr="45B7CC01">
        <w:rPr>
          <w:rFonts w:ascii="Calibri" w:eastAsia="Calibri" w:hAnsi="Calibri" w:cs="Calibri"/>
        </w:rPr>
        <w:t xml:space="preserve">mechanical </w:t>
      </w:r>
      <w:r w:rsidR="1F3E37DB" w:rsidRPr="45B7CC01">
        <w:rPr>
          <w:rFonts w:ascii="Calibri" w:eastAsia="Calibri" w:hAnsi="Calibri" w:cs="Calibri"/>
        </w:rPr>
        <w:t>process</w:t>
      </w:r>
      <w:r w:rsidR="6D1F1FD3" w:rsidRPr="45B7CC01">
        <w:rPr>
          <w:rFonts w:ascii="Calibri" w:eastAsia="Calibri" w:hAnsi="Calibri" w:cs="Calibri"/>
        </w:rPr>
        <w:t xml:space="preserve">, </w:t>
      </w:r>
      <w:r w:rsidR="000312DF" w:rsidRPr="45B7CC01">
        <w:rPr>
          <w:rFonts w:ascii="Calibri" w:eastAsia="Calibri" w:hAnsi="Calibri" w:cs="Calibri"/>
        </w:rPr>
        <w:t xml:space="preserve">a </w:t>
      </w:r>
      <w:r w:rsidR="6D1F1FD3" w:rsidRPr="45B7CC01">
        <w:rPr>
          <w:rFonts w:ascii="Calibri" w:eastAsia="Calibri" w:hAnsi="Calibri" w:cs="Calibri"/>
        </w:rPr>
        <w:t>similar reasoning applies to heat pumps.</w:t>
      </w:r>
    </w:p>
    <w:p w14:paraId="1F0463B9" w14:textId="77777777" w:rsidR="00824B19" w:rsidRPr="001E587D" w:rsidRDefault="00824B19" w:rsidP="005F68EF">
      <w:pPr>
        <w:pStyle w:val="ListParagraph"/>
        <w:tabs>
          <w:tab w:val="left" w:pos="720"/>
        </w:tabs>
        <w:spacing w:line="257" w:lineRule="auto"/>
        <w:rPr>
          <w:rFonts w:ascii="Calibri" w:eastAsia="Calibri" w:hAnsi="Calibri" w:cs="Calibri"/>
        </w:rPr>
      </w:pPr>
    </w:p>
    <w:tbl>
      <w:tblPr>
        <w:tblStyle w:val="TableGrid"/>
        <w:tblW w:w="9360" w:type="dxa"/>
        <w:jc w:val="center"/>
        <w:tblLayout w:type="fixed"/>
        <w:tblLook w:val="06A0" w:firstRow="1" w:lastRow="0" w:firstColumn="1" w:lastColumn="0" w:noHBand="1" w:noVBand="1"/>
      </w:tblPr>
      <w:tblGrid>
        <w:gridCol w:w="5035"/>
        <w:gridCol w:w="2340"/>
        <w:gridCol w:w="1985"/>
      </w:tblGrid>
      <w:tr w:rsidR="21440A92" w14:paraId="10EACADF" w14:textId="77777777" w:rsidTr="001E587D">
        <w:trPr>
          <w:jc w:val="center"/>
        </w:trPr>
        <w:tc>
          <w:tcPr>
            <w:tcW w:w="5035" w:type="dxa"/>
          </w:tcPr>
          <w:p w14:paraId="2F75F111" w14:textId="11EACE97" w:rsidR="21440A92" w:rsidRDefault="00F9438D" w:rsidP="21440A92">
            <w:pPr>
              <w:rPr>
                <w:rFonts w:ascii="Calibri" w:eastAsia="Calibri" w:hAnsi="Calibri" w:cs="Calibri"/>
              </w:rPr>
            </w:pPr>
            <w:r>
              <w:rPr>
                <w:rFonts w:ascii="Calibri" w:eastAsia="Calibri" w:hAnsi="Calibri" w:cs="Calibri"/>
              </w:rPr>
              <w:t>Application</w:t>
            </w:r>
          </w:p>
        </w:tc>
        <w:tc>
          <w:tcPr>
            <w:tcW w:w="2340" w:type="dxa"/>
          </w:tcPr>
          <w:p w14:paraId="0A13AC53" w14:textId="78043A10" w:rsidR="21440A92" w:rsidRDefault="00F9438D" w:rsidP="001E587D">
            <w:pPr>
              <w:jc w:val="center"/>
              <w:rPr>
                <w:rFonts w:ascii="Calibri" w:eastAsia="Calibri" w:hAnsi="Calibri" w:cs="Calibri"/>
              </w:rPr>
            </w:pPr>
            <w:r w:rsidRPr="21440A92">
              <w:rPr>
                <w:rFonts w:ascii="Calibri" w:eastAsia="Calibri" w:hAnsi="Calibri" w:cs="Calibri"/>
              </w:rPr>
              <w:t>202</w:t>
            </w:r>
            <w:r>
              <w:rPr>
                <w:rFonts w:ascii="Calibri" w:eastAsia="Calibri" w:hAnsi="Calibri" w:cs="Calibri"/>
              </w:rPr>
              <w:t>3</w:t>
            </w:r>
          </w:p>
        </w:tc>
        <w:tc>
          <w:tcPr>
            <w:tcW w:w="1985" w:type="dxa"/>
          </w:tcPr>
          <w:p w14:paraId="69682D6D" w14:textId="5617A89A" w:rsidR="21440A92" w:rsidRDefault="21440A92" w:rsidP="001E587D">
            <w:pPr>
              <w:jc w:val="center"/>
              <w:rPr>
                <w:rFonts w:ascii="Calibri" w:eastAsia="Calibri" w:hAnsi="Calibri" w:cs="Calibri"/>
              </w:rPr>
            </w:pPr>
            <w:r w:rsidRPr="21440A92">
              <w:rPr>
                <w:rFonts w:ascii="Calibri" w:eastAsia="Calibri" w:hAnsi="Calibri" w:cs="Calibri"/>
              </w:rPr>
              <w:t>2050</w:t>
            </w:r>
          </w:p>
        </w:tc>
      </w:tr>
      <w:tr w:rsidR="21440A92" w14:paraId="53DC74C1" w14:textId="77777777" w:rsidTr="001E587D">
        <w:trPr>
          <w:jc w:val="center"/>
        </w:trPr>
        <w:tc>
          <w:tcPr>
            <w:tcW w:w="5035" w:type="dxa"/>
          </w:tcPr>
          <w:p w14:paraId="4886F614" w14:textId="6BB9A108" w:rsidR="21440A92" w:rsidRDefault="21440A92" w:rsidP="21440A92">
            <w:pPr>
              <w:rPr>
                <w:rFonts w:ascii="Calibri" w:eastAsia="Calibri" w:hAnsi="Calibri" w:cs="Calibri"/>
              </w:rPr>
            </w:pPr>
            <w:r w:rsidRPr="21440A92">
              <w:rPr>
                <w:rFonts w:ascii="Calibri" w:eastAsia="Calibri" w:hAnsi="Calibri" w:cs="Calibri"/>
              </w:rPr>
              <w:t>Electricity</w:t>
            </w:r>
            <w:r w:rsidR="1A671075" w:rsidRPr="21440A92">
              <w:rPr>
                <w:rFonts w:ascii="Calibri" w:eastAsia="Calibri" w:hAnsi="Calibri" w:cs="Calibri"/>
              </w:rPr>
              <w:t xml:space="preserve"> – </w:t>
            </w:r>
            <w:r w:rsidR="646B5EB4" w:rsidRPr="21440A92">
              <w:rPr>
                <w:rFonts w:ascii="Calibri" w:eastAsia="Calibri" w:hAnsi="Calibri" w:cs="Calibri"/>
              </w:rPr>
              <w:t>D</w:t>
            </w:r>
            <w:r w:rsidRPr="21440A92">
              <w:rPr>
                <w:rFonts w:ascii="Calibri" w:eastAsia="Calibri" w:hAnsi="Calibri" w:cs="Calibri"/>
              </w:rPr>
              <w:t>irect</w:t>
            </w:r>
            <w:r w:rsidR="1A671075" w:rsidRPr="21440A92">
              <w:rPr>
                <w:rFonts w:ascii="Calibri" w:eastAsia="Calibri" w:hAnsi="Calibri" w:cs="Calibri"/>
              </w:rPr>
              <w:t xml:space="preserve"> heating</w:t>
            </w:r>
          </w:p>
        </w:tc>
        <w:tc>
          <w:tcPr>
            <w:tcW w:w="2340" w:type="dxa"/>
          </w:tcPr>
          <w:p w14:paraId="661216D4" w14:textId="360E7FD0" w:rsidR="21440A92" w:rsidRDefault="21440A92" w:rsidP="001E587D">
            <w:pPr>
              <w:jc w:val="center"/>
              <w:rPr>
                <w:rFonts w:ascii="Calibri" w:eastAsia="Calibri" w:hAnsi="Calibri" w:cs="Calibri"/>
              </w:rPr>
            </w:pPr>
            <w:r w:rsidRPr="21440A92">
              <w:rPr>
                <w:rFonts w:ascii="Calibri" w:eastAsia="Calibri" w:hAnsi="Calibri" w:cs="Calibri"/>
              </w:rPr>
              <w:t>1</w:t>
            </w:r>
          </w:p>
        </w:tc>
        <w:tc>
          <w:tcPr>
            <w:tcW w:w="1985" w:type="dxa"/>
          </w:tcPr>
          <w:p w14:paraId="1DB8B1C5" w14:textId="6E8F9E6B" w:rsidR="21440A92" w:rsidRDefault="21440A92" w:rsidP="001E587D">
            <w:pPr>
              <w:jc w:val="center"/>
              <w:rPr>
                <w:rFonts w:ascii="Calibri" w:eastAsia="Calibri" w:hAnsi="Calibri" w:cs="Calibri"/>
              </w:rPr>
            </w:pPr>
            <w:r w:rsidRPr="21440A92">
              <w:rPr>
                <w:rFonts w:ascii="Calibri" w:eastAsia="Calibri" w:hAnsi="Calibri" w:cs="Calibri"/>
              </w:rPr>
              <w:t>1</w:t>
            </w:r>
          </w:p>
        </w:tc>
      </w:tr>
      <w:tr w:rsidR="21440A92" w14:paraId="2C0340DF" w14:textId="77777777" w:rsidTr="001E587D">
        <w:trPr>
          <w:jc w:val="center"/>
        </w:trPr>
        <w:tc>
          <w:tcPr>
            <w:tcW w:w="5035" w:type="dxa"/>
          </w:tcPr>
          <w:p w14:paraId="503D5C89" w14:textId="76D2F0F3" w:rsidR="21440A92" w:rsidRDefault="21440A92" w:rsidP="21440A92">
            <w:pPr>
              <w:rPr>
                <w:rFonts w:ascii="Calibri" w:eastAsia="Calibri" w:hAnsi="Calibri" w:cs="Calibri"/>
              </w:rPr>
            </w:pPr>
            <w:r w:rsidRPr="21440A92">
              <w:rPr>
                <w:rFonts w:ascii="Calibri" w:eastAsia="Calibri" w:hAnsi="Calibri" w:cs="Calibri"/>
              </w:rPr>
              <w:t>Electricity</w:t>
            </w:r>
            <w:r w:rsidR="2958079E" w:rsidRPr="21440A92">
              <w:rPr>
                <w:rFonts w:ascii="Calibri" w:eastAsia="Calibri" w:hAnsi="Calibri" w:cs="Calibri"/>
              </w:rPr>
              <w:t xml:space="preserve"> – </w:t>
            </w:r>
            <w:r w:rsidRPr="21440A92">
              <w:rPr>
                <w:rFonts w:ascii="Calibri" w:eastAsia="Calibri" w:hAnsi="Calibri" w:cs="Calibri"/>
              </w:rPr>
              <w:t>Heat pump</w:t>
            </w:r>
          </w:p>
        </w:tc>
        <w:tc>
          <w:tcPr>
            <w:tcW w:w="2340" w:type="dxa"/>
          </w:tcPr>
          <w:p w14:paraId="4B17AABC" w14:textId="13547D76" w:rsidR="21440A92" w:rsidRDefault="21440A92" w:rsidP="001E587D">
            <w:pPr>
              <w:jc w:val="center"/>
              <w:rPr>
                <w:rFonts w:ascii="Calibri" w:eastAsia="Calibri" w:hAnsi="Calibri" w:cs="Calibri"/>
              </w:rPr>
            </w:pPr>
            <w:r w:rsidRPr="21440A92">
              <w:rPr>
                <w:rFonts w:ascii="Calibri" w:eastAsia="Calibri" w:hAnsi="Calibri" w:cs="Calibri"/>
              </w:rPr>
              <w:t>2.5</w:t>
            </w:r>
          </w:p>
        </w:tc>
        <w:tc>
          <w:tcPr>
            <w:tcW w:w="1985" w:type="dxa"/>
          </w:tcPr>
          <w:p w14:paraId="4882CD90" w14:textId="393D4450" w:rsidR="21440A92" w:rsidRDefault="21440A92" w:rsidP="001E587D">
            <w:pPr>
              <w:jc w:val="center"/>
              <w:rPr>
                <w:rFonts w:ascii="Calibri" w:eastAsia="Calibri" w:hAnsi="Calibri" w:cs="Calibri"/>
              </w:rPr>
            </w:pPr>
            <w:r w:rsidRPr="21440A92">
              <w:rPr>
                <w:rFonts w:ascii="Calibri" w:eastAsia="Calibri" w:hAnsi="Calibri" w:cs="Calibri"/>
              </w:rPr>
              <w:t>5</w:t>
            </w:r>
          </w:p>
        </w:tc>
      </w:tr>
      <w:tr w:rsidR="21440A92" w14:paraId="238362B9" w14:textId="77777777" w:rsidTr="001E587D">
        <w:trPr>
          <w:jc w:val="center"/>
        </w:trPr>
        <w:tc>
          <w:tcPr>
            <w:tcW w:w="5035" w:type="dxa"/>
          </w:tcPr>
          <w:p w14:paraId="2C873401" w14:textId="313C92A7" w:rsidR="21440A92" w:rsidRDefault="21440A92">
            <w:r>
              <w:t>Energy efficiency coefficient cooling</w:t>
            </w:r>
          </w:p>
        </w:tc>
        <w:tc>
          <w:tcPr>
            <w:tcW w:w="2340" w:type="dxa"/>
          </w:tcPr>
          <w:p w14:paraId="434C4789" w14:textId="43FC95A0" w:rsidR="21440A92" w:rsidRDefault="21440A92" w:rsidP="001E587D">
            <w:pPr>
              <w:jc w:val="center"/>
            </w:pPr>
            <w:r>
              <w:t>2.7-3</w:t>
            </w:r>
          </w:p>
        </w:tc>
        <w:tc>
          <w:tcPr>
            <w:tcW w:w="1985" w:type="dxa"/>
          </w:tcPr>
          <w:p w14:paraId="376516BB" w14:textId="1950E8A2" w:rsidR="21440A92" w:rsidRDefault="21440A92" w:rsidP="001E587D">
            <w:pPr>
              <w:jc w:val="center"/>
            </w:pPr>
            <w:r>
              <w:t>4-6</w:t>
            </w:r>
          </w:p>
        </w:tc>
      </w:tr>
    </w:tbl>
    <w:p w14:paraId="294D3449" w14:textId="4C6E5AFE" w:rsidR="75F3EA58" w:rsidRDefault="75F3EA58" w:rsidP="75F3EA58">
      <w:pPr>
        <w:spacing w:line="257" w:lineRule="auto"/>
        <w:rPr>
          <w:rFonts w:ascii="Calibri" w:eastAsia="Calibri" w:hAnsi="Calibri" w:cs="Calibri"/>
        </w:rPr>
      </w:pPr>
    </w:p>
    <w:p w14:paraId="23CD9394" w14:textId="01B9CF14" w:rsidR="4B3F25A9" w:rsidRDefault="4B3F25A9" w:rsidP="0CFA6FBA">
      <w:pPr>
        <w:spacing w:line="257" w:lineRule="auto"/>
        <w:rPr>
          <w:rFonts w:ascii="Calibri" w:eastAsia="Calibri" w:hAnsi="Calibri" w:cs="Calibri"/>
        </w:rPr>
      </w:pPr>
      <w:r w:rsidRPr="21440A92">
        <w:rPr>
          <w:rFonts w:ascii="Calibri" w:eastAsia="Calibri" w:hAnsi="Calibri" w:cs="Calibri"/>
          <w:b/>
          <w:bCs/>
        </w:rPr>
        <w:t>Seasonality of heating and cooling demand:</w:t>
      </w:r>
      <w:r w:rsidRPr="21440A92">
        <w:rPr>
          <w:rFonts w:ascii="Calibri" w:eastAsia="Calibri" w:hAnsi="Calibri" w:cs="Calibri"/>
        </w:rPr>
        <w:t xml:space="preserve"> </w:t>
      </w:r>
      <w:r w:rsidR="4F00942F" w:rsidRPr="21440A92">
        <w:rPr>
          <w:rFonts w:ascii="Calibri" w:eastAsia="Calibri" w:hAnsi="Calibri" w:cs="Calibri"/>
        </w:rPr>
        <w:t xml:space="preserve">the </w:t>
      </w:r>
      <w:r w:rsidRPr="21440A92">
        <w:rPr>
          <w:rFonts w:ascii="Calibri" w:eastAsia="Calibri" w:hAnsi="Calibri" w:cs="Calibri"/>
        </w:rPr>
        <w:t xml:space="preserve">annual heating and cooling demand </w:t>
      </w:r>
      <w:r w:rsidR="53A80DB7" w:rsidRPr="21440A92">
        <w:rPr>
          <w:rFonts w:ascii="Calibri" w:eastAsia="Calibri" w:hAnsi="Calibri" w:cs="Calibri"/>
        </w:rPr>
        <w:t>needs to be</w:t>
      </w:r>
      <w:r w:rsidRPr="21440A92">
        <w:rPr>
          <w:rFonts w:ascii="Calibri" w:eastAsia="Calibri" w:hAnsi="Calibri" w:cs="Calibri"/>
        </w:rPr>
        <w:t xml:space="preserve"> distributed </w:t>
      </w:r>
      <w:r w:rsidR="0015351F">
        <w:rPr>
          <w:rFonts w:ascii="Calibri" w:eastAsia="Calibri" w:hAnsi="Calibri" w:cs="Calibri"/>
        </w:rPr>
        <w:t>among</w:t>
      </w:r>
      <w:r w:rsidRPr="21440A92">
        <w:rPr>
          <w:rFonts w:ascii="Calibri" w:eastAsia="Calibri" w:hAnsi="Calibri" w:cs="Calibri"/>
        </w:rPr>
        <w:t xml:space="preserve"> typical load days to account for </w:t>
      </w:r>
      <w:r w:rsidR="50FE6C59" w:rsidRPr="21440A92">
        <w:rPr>
          <w:rFonts w:ascii="Calibri" w:eastAsia="Calibri" w:hAnsi="Calibri" w:cs="Calibri"/>
        </w:rPr>
        <w:t xml:space="preserve">daily and </w:t>
      </w:r>
      <w:r w:rsidRPr="21440A92">
        <w:rPr>
          <w:rFonts w:ascii="Calibri" w:eastAsia="Calibri" w:hAnsi="Calibri" w:cs="Calibri"/>
        </w:rPr>
        <w:t>seasonal</w:t>
      </w:r>
      <w:r w:rsidR="7F0EF0D6" w:rsidRPr="21440A92">
        <w:rPr>
          <w:rFonts w:ascii="Calibri" w:eastAsia="Calibri" w:hAnsi="Calibri" w:cs="Calibri"/>
        </w:rPr>
        <w:t xml:space="preserve"> variation</w:t>
      </w:r>
      <w:r w:rsidRPr="21440A92">
        <w:rPr>
          <w:rFonts w:ascii="Calibri" w:eastAsia="Calibri" w:hAnsi="Calibri" w:cs="Calibri"/>
        </w:rPr>
        <w:t>.</w:t>
      </w:r>
      <w:r w:rsidR="0ED9180C" w:rsidRPr="21440A92">
        <w:rPr>
          <w:rFonts w:ascii="Calibri" w:eastAsia="Calibri" w:hAnsi="Calibri" w:cs="Calibri"/>
        </w:rPr>
        <w:t xml:space="preserve"> We </w:t>
      </w:r>
      <w:r w:rsidR="00EE7D23">
        <w:rPr>
          <w:rFonts w:ascii="Calibri" w:eastAsia="Calibri" w:hAnsi="Calibri" w:cs="Calibri"/>
        </w:rPr>
        <w:t>propose</w:t>
      </w:r>
      <w:r w:rsidR="0ED9180C" w:rsidRPr="21440A92">
        <w:rPr>
          <w:rFonts w:ascii="Calibri" w:eastAsia="Calibri" w:hAnsi="Calibri" w:cs="Calibri"/>
        </w:rPr>
        <w:t xml:space="preserve"> the following approach: </w:t>
      </w:r>
    </w:p>
    <w:p w14:paraId="62FC7C8F" w14:textId="1DDB94B5" w:rsidR="0ED9180C" w:rsidRDefault="0ED9180C" w:rsidP="21440A92">
      <w:pPr>
        <w:pStyle w:val="ListParagraph"/>
        <w:numPr>
          <w:ilvl w:val="0"/>
          <w:numId w:val="2"/>
        </w:numPr>
        <w:spacing w:line="257" w:lineRule="auto"/>
        <w:rPr>
          <w:rFonts w:ascii="Calibri" w:eastAsia="Calibri" w:hAnsi="Calibri" w:cs="Calibri"/>
        </w:rPr>
      </w:pPr>
      <w:r w:rsidRPr="21440A92">
        <w:rPr>
          <w:rFonts w:ascii="Calibri" w:eastAsia="Calibri" w:hAnsi="Calibri" w:cs="Calibri"/>
        </w:rPr>
        <w:t>Split the additional demand for electric heating</w:t>
      </w:r>
      <w:r w:rsidR="2F9DA52B" w:rsidRPr="21440A92">
        <w:rPr>
          <w:rFonts w:ascii="Calibri" w:eastAsia="Calibri" w:hAnsi="Calibri" w:cs="Calibri"/>
        </w:rPr>
        <w:t>/cooling</w:t>
      </w:r>
      <w:r w:rsidRPr="21440A92">
        <w:rPr>
          <w:rFonts w:ascii="Calibri" w:eastAsia="Calibri" w:hAnsi="Calibri" w:cs="Calibri"/>
        </w:rPr>
        <w:t xml:space="preserve"> by month or season based on the ratio of the number of degree days to the total degree days in the year.</w:t>
      </w:r>
    </w:p>
    <w:p w14:paraId="45135ADA" w14:textId="6CD5A6EF" w:rsidR="0ED9180C" w:rsidRDefault="0ED9180C" w:rsidP="21440A92">
      <w:pPr>
        <w:pStyle w:val="ListParagraph"/>
        <w:numPr>
          <w:ilvl w:val="0"/>
          <w:numId w:val="2"/>
        </w:numPr>
        <w:spacing w:line="257" w:lineRule="auto"/>
        <w:rPr>
          <w:rFonts w:ascii="Calibri" w:eastAsia="Calibri" w:hAnsi="Calibri" w:cs="Calibri"/>
        </w:rPr>
      </w:pPr>
      <w:r w:rsidRPr="21440A92">
        <w:rPr>
          <w:rFonts w:ascii="Calibri" w:eastAsia="Calibri" w:hAnsi="Calibri" w:cs="Calibri"/>
        </w:rPr>
        <w:t>Calculate the daily additional demand by dividing the additional seasonal demand by the number of days in the season</w:t>
      </w:r>
    </w:p>
    <w:p w14:paraId="154273E9" w14:textId="17C97EE2" w:rsidR="0ED9180C" w:rsidRDefault="0ED9180C" w:rsidP="21440A92">
      <w:pPr>
        <w:pStyle w:val="ListParagraph"/>
        <w:numPr>
          <w:ilvl w:val="0"/>
          <w:numId w:val="2"/>
        </w:numPr>
        <w:spacing w:line="257" w:lineRule="auto"/>
        <w:rPr>
          <w:rFonts w:ascii="Calibri" w:eastAsia="Calibri" w:hAnsi="Calibri" w:cs="Calibri"/>
        </w:rPr>
      </w:pPr>
      <w:r w:rsidRPr="21440A92">
        <w:rPr>
          <w:rFonts w:ascii="Calibri" w:eastAsia="Calibri" w:hAnsi="Calibri" w:cs="Calibri"/>
        </w:rPr>
        <w:t xml:space="preserve">Obtain normalized daily heating profiles by month or season from a reputable source (e.g. </w:t>
      </w:r>
      <w:hyperlink r:id="rId27">
        <w:r w:rsidRPr="21440A92">
          <w:rPr>
            <w:rFonts w:ascii="Calibri" w:eastAsia="Calibri" w:hAnsi="Calibri" w:cs="Calibri"/>
          </w:rPr>
          <w:t>https://data.open-power-system-data.org/when2heat/</w:t>
        </w:r>
      </w:hyperlink>
      <w:r w:rsidRPr="21440A92">
        <w:rPr>
          <w:rFonts w:ascii="Calibri" w:eastAsia="Calibri" w:hAnsi="Calibri" w:cs="Calibri"/>
        </w:rPr>
        <w:t xml:space="preserve">) </w:t>
      </w:r>
    </w:p>
    <w:p w14:paraId="250E2924" w14:textId="493F738C" w:rsidR="0ED9180C" w:rsidRDefault="0ED9180C" w:rsidP="21440A92">
      <w:pPr>
        <w:pStyle w:val="ListParagraph"/>
        <w:numPr>
          <w:ilvl w:val="0"/>
          <w:numId w:val="2"/>
        </w:numPr>
        <w:spacing w:line="257" w:lineRule="auto"/>
        <w:rPr>
          <w:rFonts w:ascii="Calibri" w:eastAsia="Calibri" w:hAnsi="Calibri" w:cs="Calibri"/>
        </w:rPr>
      </w:pPr>
      <w:r w:rsidRPr="21440A92">
        <w:rPr>
          <w:rFonts w:ascii="Calibri" w:eastAsia="Calibri" w:hAnsi="Calibri" w:cs="Calibri"/>
        </w:rPr>
        <w:t>Calculate the relative contribution of each hour in the normalized daily heating</w:t>
      </w:r>
      <w:r w:rsidR="7424EE9E" w:rsidRPr="21440A92">
        <w:rPr>
          <w:rFonts w:ascii="Calibri" w:eastAsia="Calibri" w:hAnsi="Calibri" w:cs="Calibri"/>
        </w:rPr>
        <w:t>/cooling</w:t>
      </w:r>
      <w:r w:rsidRPr="21440A92">
        <w:rPr>
          <w:rFonts w:ascii="Calibri" w:eastAsia="Calibri" w:hAnsi="Calibri" w:cs="Calibri"/>
        </w:rPr>
        <w:t xml:space="preserve"> profile (relative normalized hourly contribution).</w:t>
      </w:r>
    </w:p>
    <w:p w14:paraId="58C3EED0" w14:textId="7BC0E94F" w:rsidR="0ED9180C" w:rsidRDefault="0ED9180C" w:rsidP="21440A92">
      <w:pPr>
        <w:pStyle w:val="ListParagraph"/>
        <w:numPr>
          <w:ilvl w:val="0"/>
          <w:numId w:val="2"/>
        </w:numPr>
        <w:spacing w:line="257" w:lineRule="auto"/>
        <w:rPr>
          <w:rFonts w:ascii="Calibri" w:eastAsia="Calibri" w:hAnsi="Calibri" w:cs="Calibri"/>
        </w:rPr>
      </w:pPr>
      <w:r w:rsidRPr="21440A92">
        <w:rPr>
          <w:rFonts w:ascii="Calibri" w:eastAsia="Calibri" w:hAnsi="Calibri" w:cs="Calibri"/>
        </w:rPr>
        <w:t>Calculate the additional electricity demand in each load block as:</w:t>
      </w:r>
    </w:p>
    <w:p w14:paraId="42AE94D0" w14:textId="0CB05026" w:rsidR="0ED9180C" w:rsidRDefault="0ED9180C" w:rsidP="21440A92">
      <w:pPr>
        <w:ind w:left="720" w:firstLine="720"/>
        <w:rPr>
          <w:rFonts w:ascii="Calibri" w:eastAsia="Calibri" w:hAnsi="Calibri" w:cs="Calibri"/>
        </w:rPr>
      </w:pPr>
      <w:r w:rsidRPr="21440A92">
        <w:rPr>
          <w:rFonts w:ascii="Calibri" w:eastAsia="Calibri" w:hAnsi="Calibri" w:cs="Calibri"/>
        </w:rPr>
        <w:t xml:space="preserve">Additional electricity demand in load block </w:t>
      </w:r>
      <w:r w:rsidR="6E331D1B" w:rsidRPr="21440A92">
        <w:rPr>
          <w:rFonts w:ascii="Calibri" w:eastAsia="Calibri" w:hAnsi="Calibri" w:cs="Calibri"/>
        </w:rPr>
        <w:t>= (</w:t>
      </w:r>
      <w:r w:rsidRPr="21440A92">
        <w:rPr>
          <w:rFonts w:ascii="Calibri" w:eastAsia="Calibri" w:hAnsi="Calibri" w:cs="Calibri"/>
        </w:rPr>
        <w:t>relative normalized hourly contribution space heating</w:t>
      </w:r>
      <w:r w:rsidR="20712BE3" w:rsidRPr="21440A92">
        <w:rPr>
          <w:rFonts w:ascii="Calibri" w:eastAsia="Calibri" w:hAnsi="Calibri" w:cs="Calibri"/>
        </w:rPr>
        <w:t>/cooling</w:t>
      </w:r>
      <w:r w:rsidRPr="21440A92">
        <w:rPr>
          <w:rFonts w:ascii="Calibri" w:eastAsia="Calibri" w:hAnsi="Calibri" w:cs="Calibri"/>
        </w:rPr>
        <w:t>) x (seasonal electric heating</w:t>
      </w:r>
      <w:r w:rsidR="26121080" w:rsidRPr="21440A92">
        <w:rPr>
          <w:rFonts w:ascii="Calibri" w:eastAsia="Calibri" w:hAnsi="Calibri" w:cs="Calibri"/>
        </w:rPr>
        <w:t>/cooling</w:t>
      </w:r>
      <w:r w:rsidRPr="21440A92">
        <w:rPr>
          <w:rFonts w:ascii="Calibri" w:eastAsia="Calibri" w:hAnsi="Calibri" w:cs="Calibri"/>
        </w:rPr>
        <w:t xml:space="preserve"> demand)</w:t>
      </w:r>
    </w:p>
    <w:p w14:paraId="74D1362D" w14:textId="60E04140" w:rsidR="0ED9180C" w:rsidRDefault="0ED9180C" w:rsidP="21440A92">
      <w:pPr>
        <w:pStyle w:val="ListParagraph"/>
        <w:numPr>
          <w:ilvl w:val="0"/>
          <w:numId w:val="2"/>
        </w:numPr>
        <w:spacing w:line="257" w:lineRule="auto"/>
        <w:rPr>
          <w:rFonts w:ascii="Calibri" w:eastAsia="Calibri" w:hAnsi="Calibri" w:cs="Calibri"/>
        </w:rPr>
      </w:pPr>
      <w:r w:rsidRPr="21440A92">
        <w:rPr>
          <w:rFonts w:ascii="Calibri" w:eastAsia="Calibri" w:hAnsi="Calibri" w:cs="Calibri"/>
        </w:rPr>
        <w:lastRenderedPageBreak/>
        <w:t>Divide the additional electricity demand in each load block by its duration to get the additional power demand in each load block (MW)</w:t>
      </w:r>
    </w:p>
    <w:p w14:paraId="294EF4EF" w14:textId="3E4FF814" w:rsidR="00BB0F92" w:rsidRPr="00676DC1" w:rsidRDefault="008F5F8A" w:rsidP="00F32D7F">
      <w:pPr>
        <w:pStyle w:val="Heading2"/>
        <w:numPr>
          <w:ilvl w:val="1"/>
          <w:numId w:val="10"/>
        </w:numPr>
      </w:pPr>
      <w:bookmarkStart w:id="69" w:name="_Ref117688540"/>
      <w:bookmarkStart w:id="70" w:name="_Toc145059067"/>
      <w:r>
        <w:t>PD2050-NZE</w:t>
      </w:r>
      <w:r w:rsidR="00BB0F92">
        <w:t xml:space="preserve"> </w:t>
      </w:r>
      <w:r w:rsidR="00F77A1B">
        <w:t xml:space="preserve">with </w:t>
      </w:r>
      <w:r w:rsidR="00BB0F92">
        <w:t>electrification of industry</w:t>
      </w:r>
      <w:bookmarkEnd w:id="69"/>
      <w:bookmarkEnd w:id="70"/>
      <w:r w:rsidR="00BB0F92">
        <w:t xml:space="preserve"> </w:t>
      </w:r>
    </w:p>
    <w:p w14:paraId="1BE04DC5" w14:textId="465A9D1A" w:rsidR="0021552D" w:rsidRPr="00676DC1" w:rsidRDefault="00067486" w:rsidP="5AC1CC42">
      <w:pPr>
        <w:spacing w:line="257" w:lineRule="auto"/>
        <w:rPr>
          <w:rFonts w:ascii="Calibri" w:eastAsia="Calibri" w:hAnsi="Calibri" w:cs="Calibri"/>
        </w:rPr>
      </w:pPr>
      <w:r>
        <w:rPr>
          <w:rFonts w:ascii="Calibri" w:eastAsia="Calibri" w:hAnsi="Calibri" w:cs="Calibri"/>
        </w:rPr>
        <w:t xml:space="preserve"> </w:t>
      </w:r>
      <w:r w:rsidR="00697F8B">
        <w:rPr>
          <w:rFonts w:ascii="Calibri" w:eastAsia="Calibri" w:hAnsi="Calibri" w:cs="Calibri"/>
        </w:rPr>
        <w:t>Depending</w:t>
      </w:r>
      <w:r w:rsidR="46E679D3" w:rsidRPr="1B5811D8">
        <w:rPr>
          <w:rFonts w:ascii="Calibri" w:eastAsia="Calibri" w:hAnsi="Calibri" w:cs="Calibri"/>
        </w:rPr>
        <w:t xml:space="preserve"> on country specifics, </w:t>
      </w:r>
      <w:r w:rsidR="5E773B39" w:rsidRPr="1B5811D8">
        <w:rPr>
          <w:rFonts w:ascii="Calibri" w:eastAsia="Calibri" w:hAnsi="Calibri" w:cs="Calibri"/>
        </w:rPr>
        <w:t xml:space="preserve">e.g., a high share of industrial emissions, </w:t>
      </w:r>
      <w:r w:rsidR="62206BA2" w:rsidRPr="1B5811D8">
        <w:rPr>
          <w:rFonts w:ascii="Calibri" w:eastAsia="Calibri" w:hAnsi="Calibri" w:cs="Calibri"/>
        </w:rPr>
        <w:t>task teams may want to assess whet</w:t>
      </w:r>
      <w:r w:rsidR="52F0CEBA" w:rsidRPr="1B5811D8">
        <w:rPr>
          <w:rFonts w:ascii="Calibri" w:eastAsia="Calibri" w:hAnsi="Calibri" w:cs="Calibri"/>
        </w:rPr>
        <w:t xml:space="preserve">her electrification of industry, or </w:t>
      </w:r>
      <w:r w:rsidR="0E99F1EC" w:rsidRPr="1B5811D8">
        <w:rPr>
          <w:rFonts w:ascii="Calibri" w:eastAsia="Calibri" w:hAnsi="Calibri" w:cs="Calibri"/>
        </w:rPr>
        <w:t xml:space="preserve">the </w:t>
      </w:r>
      <w:r w:rsidR="52F0CEBA" w:rsidRPr="1B5811D8">
        <w:rPr>
          <w:rFonts w:ascii="Calibri" w:eastAsia="Calibri" w:hAnsi="Calibri" w:cs="Calibri"/>
        </w:rPr>
        <w:t>exploration of the potential</w:t>
      </w:r>
      <w:r w:rsidR="00CB4F6E">
        <w:rPr>
          <w:rFonts w:ascii="Calibri" w:eastAsia="Calibri" w:hAnsi="Calibri" w:cs="Calibri"/>
        </w:rPr>
        <w:t xml:space="preserve"> for electrification</w:t>
      </w:r>
      <w:r w:rsidR="52F0CEBA" w:rsidRPr="1B5811D8">
        <w:rPr>
          <w:rFonts w:ascii="Calibri" w:eastAsia="Calibri" w:hAnsi="Calibri" w:cs="Calibri"/>
        </w:rPr>
        <w:t>, should be a priority for a developing country</w:t>
      </w:r>
      <w:r w:rsidR="100F48E1" w:rsidRPr="1B5811D8">
        <w:rPr>
          <w:rFonts w:ascii="Calibri" w:eastAsia="Calibri" w:hAnsi="Calibri" w:cs="Calibri"/>
        </w:rPr>
        <w:t>.</w:t>
      </w:r>
    </w:p>
    <w:p w14:paraId="35F04C80" w14:textId="59FA38F6" w:rsidR="688709A5" w:rsidRDefault="688709A5" w:rsidP="75F3EA58">
      <w:pPr>
        <w:spacing w:line="257" w:lineRule="auto"/>
        <w:rPr>
          <w:rFonts w:ascii="Calibri" w:eastAsia="Calibri" w:hAnsi="Calibri" w:cs="Calibri"/>
        </w:rPr>
      </w:pPr>
      <w:r w:rsidRPr="1B5811D8">
        <w:rPr>
          <w:rFonts w:ascii="Calibri" w:eastAsia="Calibri" w:hAnsi="Calibri" w:cs="Calibri"/>
        </w:rPr>
        <w:t xml:space="preserve">Assessing the potential for electrification of industry requires a deep understanding of the process level details across the heterogenous applications. </w:t>
      </w:r>
      <w:r w:rsidR="088B2E80" w:rsidRPr="1B5811D8">
        <w:rPr>
          <w:rFonts w:ascii="Calibri" w:eastAsia="Calibri" w:hAnsi="Calibri" w:cs="Calibri"/>
        </w:rPr>
        <w:t>A</w:t>
      </w:r>
      <w:r w:rsidR="3B641ACF" w:rsidRPr="1B5811D8">
        <w:rPr>
          <w:rFonts w:ascii="Calibri" w:eastAsia="Calibri" w:hAnsi="Calibri" w:cs="Calibri"/>
        </w:rPr>
        <w:t>s</w:t>
      </w:r>
      <w:r w:rsidR="00F8522D" w:rsidRPr="1B5811D8">
        <w:rPr>
          <w:rFonts w:ascii="Calibri" w:eastAsia="Calibri" w:hAnsi="Calibri" w:cs="Calibri"/>
        </w:rPr>
        <w:t xml:space="preserve"> </w:t>
      </w:r>
      <w:r w:rsidR="0E6D92C2" w:rsidRPr="1B5811D8">
        <w:rPr>
          <w:rFonts w:ascii="Calibri" w:eastAsia="Calibri" w:hAnsi="Calibri" w:cs="Calibri"/>
        </w:rPr>
        <w:t>detailed industrial</w:t>
      </w:r>
      <w:r w:rsidR="00F8522D" w:rsidRPr="1B5811D8">
        <w:rPr>
          <w:rFonts w:ascii="Calibri" w:eastAsia="Calibri" w:hAnsi="Calibri" w:cs="Calibri"/>
        </w:rPr>
        <w:t xml:space="preserve"> </w:t>
      </w:r>
      <w:r w:rsidR="1695EC9E" w:rsidRPr="1B5811D8">
        <w:rPr>
          <w:rFonts w:ascii="Calibri" w:eastAsia="Calibri" w:hAnsi="Calibri" w:cs="Calibri"/>
        </w:rPr>
        <w:t xml:space="preserve">sub-sectoral and process level </w:t>
      </w:r>
      <w:r w:rsidR="00F8522D" w:rsidRPr="1B5811D8">
        <w:rPr>
          <w:rFonts w:ascii="Calibri" w:eastAsia="Calibri" w:hAnsi="Calibri" w:cs="Calibri"/>
        </w:rPr>
        <w:t xml:space="preserve">data is </w:t>
      </w:r>
      <w:r w:rsidR="7B954DDF" w:rsidRPr="1B5811D8">
        <w:rPr>
          <w:rFonts w:ascii="Calibri" w:eastAsia="Calibri" w:hAnsi="Calibri" w:cs="Calibri"/>
        </w:rPr>
        <w:t>in most cases</w:t>
      </w:r>
      <w:r w:rsidR="00F8522D" w:rsidRPr="1B5811D8">
        <w:rPr>
          <w:rFonts w:ascii="Calibri" w:eastAsia="Calibri" w:hAnsi="Calibri" w:cs="Calibri"/>
        </w:rPr>
        <w:t xml:space="preserve"> not readily available</w:t>
      </w:r>
      <w:r w:rsidR="0015456E" w:rsidRPr="1B5811D8">
        <w:rPr>
          <w:rFonts w:ascii="Calibri" w:eastAsia="Calibri" w:hAnsi="Calibri" w:cs="Calibri"/>
        </w:rPr>
        <w:t xml:space="preserve">, we </w:t>
      </w:r>
      <w:r w:rsidR="13FD0DEE" w:rsidRPr="1B5811D8">
        <w:rPr>
          <w:rFonts w:ascii="Calibri" w:eastAsia="Calibri" w:hAnsi="Calibri" w:cs="Calibri"/>
        </w:rPr>
        <w:t>recommend</w:t>
      </w:r>
      <w:r w:rsidRPr="1B5811D8">
        <w:rPr>
          <w:rFonts w:ascii="Calibri" w:eastAsia="Calibri" w:hAnsi="Calibri" w:cs="Calibri"/>
        </w:rPr>
        <w:t xml:space="preserve"> a simplified approach in which we </w:t>
      </w:r>
      <w:r w:rsidR="6A1445DB" w:rsidRPr="1B5811D8">
        <w:rPr>
          <w:rFonts w:ascii="Calibri" w:eastAsia="Calibri" w:hAnsi="Calibri" w:cs="Calibri"/>
        </w:rPr>
        <w:t xml:space="preserve">derive electricity consumption in </w:t>
      </w:r>
      <w:r w:rsidR="18308C21" w:rsidRPr="1B5811D8">
        <w:rPr>
          <w:rFonts w:ascii="Calibri" w:eastAsia="Calibri" w:hAnsi="Calibri" w:cs="Calibri"/>
        </w:rPr>
        <w:t>industry</w:t>
      </w:r>
      <w:r w:rsidR="6A1445DB" w:rsidRPr="1B5811D8">
        <w:rPr>
          <w:rFonts w:ascii="Calibri" w:eastAsia="Calibri" w:hAnsi="Calibri" w:cs="Calibri"/>
        </w:rPr>
        <w:t xml:space="preserve"> via its share</w:t>
      </w:r>
      <w:r w:rsidRPr="1B5811D8">
        <w:rPr>
          <w:rFonts w:ascii="Calibri" w:eastAsia="Calibri" w:hAnsi="Calibri" w:cs="Calibri"/>
        </w:rPr>
        <w:t xml:space="preserve"> in overall industry consumption</w:t>
      </w:r>
      <w:r w:rsidR="154A222E" w:rsidRPr="1B5811D8">
        <w:rPr>
          <w:rFonts w:ascii="Calibri" w:eastAsia="Calibri" w:hAnsi="Calibri" w:cs="Calibri"/>
        </w:rPr>
        <w:t xml:space="preserve">. We </w:t>
      </w:r>
      <w:r w:rsidR="00428C11" w:rsidRPr="1B5811D8">
        <w:rPr>
          <w:rFonts w:ascii="Calibri" w:eastAsia="Calibri" w:hAnsi="Calibri" w:cs="Calibri"/>
        </w:rPr>
        <w:t xml:space="preserve">recommend </w:t>
      </w:r>
      <w:r w:rsidR="63E1326E" w:rsidRPr="1B5811D8">
        <w:rPr>
          <w:rFonts w:ascii="Calibri" w:eastAsia="Calibri" w:hAnsi="Calibri" w:cs="Calibri"/>
        </w:rPr>
        <w:t>assuming</w:t>
      </w:r>
      <w:r w:rsidR="00428C11" w:rsidRPr="1B5811D8">
        <w:rPr>
          <w:rFonts w:ascii="Calibri" w:eastAsia="Calibri" w:hAnsi="Calibri" w:cs="Calibri"/>
        </w:rPr>
        <w:t xml:space="preserve"> </w:t>
      </w:r>
      <w:r w:rsidR="154A222E" w:rsidRPr="1B5811D8">
        <w:rPr>
          <w:rFonts w:ascii="Calibri" w:eastAsia="Calibri" w:hAnsi="Calibri" w:cs="Calibri"/>
        </w:rPr>
        <w:t>a linear</w:t>
      </w:r>
      <w:r w:rsidRPr="1B5811D8">
        <w:rPr>
          <w:rFonts w:ascii="Calibri" w:eastAsia="Calibri" w:hAnsi="Calibri" w:cs="Calibri"/>
        </w:rPr>
        <w:t xml:space="preserve"> </w:t>
      </w:r>
      <w:r w:rsidR="1DBF6B90" w:rsidRPr="1B5811D8">
        <w:rPr>
          <w:rFonts w:ascii="Calibri" w:eastAsia="Calibri" w:hAnsi="Calibri" w:cs="Calibri"/>
        </w:rPr>
        <w:t>increase</w:t>
      </w:r>
      <w:r w:rsidRPr="1B5811D8">
        <w:rPr>
          <w:rFonts w:ascii="Calibri" w:eastAsia="Calibri" w:hAnsi="Calibri" w:cs="Calibri"/>
        </w:rPr>
        <w:t xml:space="preserve"> to </w:t>
      </w:r>
      <w:r w:rsidR="5E8A3101" w:rsidRPr="1B5811D8">
        <w:rPr>
          <w:rFonts w:ascii="Calibri" w:eastAsia="Calibri" w:hAnsi="Calibri" w:cs="Calibri"/>
        </w:rPr>
        <w:t xml:space="preserve">a value of </w:t>
      </w:r>
      <w:r w:rsidRPr="1B5811D8">
        <w:rPr>
          <w:rFonts w:ascii="Calibri" w:eastAsia="Calibri" w:hAnsi="Calibri" w:cs="Calibri"/>
        </w:rPr>
        <w:t>40% by 2050</w:t>
      </w:r>
      <w:r w:rsidR="58EBA7FF" w:rsidRPr="1B5811D8">
        <w:rPr>
          <w:rFonts w:ascii="Calibri" w:eastAsia="Calibri" w:hAnsi="Calibri" w:cs="Calibri"/>
        </w:rPr>
        <w:t xml:space="preserve"> </w:t>
      </w:r>
      <w:r w:rsidR="6EBA3084" w:rsidRPr="1B5811D8">
        <w:rPr>
          <w:rFonts w:ascii="Calibri" w:eastAsia="Calibri" w:hAnsi="Calibri" w:cs="Calibri"/>
        </w:rPr>
        <w:t xml:space="preserve">based on the IEA Net Zero by 2050 scenario </w:t>
      </w:r>
      <w:r w:rsidR="58EBA7FF" w:rsidRPr="1B5811D8">
        <w:rPr>
          <w:rFonts w:ascii="Calibri" w:eastAsia="Calibri" w:hAnsi="Calibri" w:cs="Calibri"/>
        </w:rPr>
        <w:t xml:space="preserve">in the absence of </w:t>
      </w:r>
      <w:r w:rsidR="28F62801" w:rsidRPr="1B5811D8">
        <w:rPr>
          <w:rFonts w:ascii="Calibri" w:eastAsia="Calibri" w:hAnsi="Calibri" w:cs="Calibri"/>
        </w:rPr>
        <w:t xml:space="preserve">specific </w:t>
      </w:r>
      <w:r w:rsidR="58EBA7FF" w:rsidRPr="1B5811D8">
        <w:rPr>
          <w:rFonts w:ascii="Calibri" w:eastAsia="Calibri" w:hAnsi="Calibri" w:cs="Calibri"/>
        </w:rPr>
        <w:t>country targets</w:t>
      </w:r>
      <w:r w:rsidR="41C3A877" w:rsidRPr="1B5811D8">
        <w:rPr>
          <w:rFonts w:ascii="Calibri" w:eastAsia="Calibri" w:hAnsi="Calibri" w:cs="Calibri"/>
        </w:rPr>
        <w:t>.</w:t>
      </w:r>
      <w:r w:rsidR="7F955B4E" w:rsidRPr="1B5811D8">
        <w:rPr>
          <w:rFonts w:ascii="Calibri" w:eastAsia="Calibri" w:hAnsi="Calibri" w:cs="Calibri"/>
        </w:rPr>
        <w:t xml:space="preserve"> Task teams are encouraged to use higher values if credible strategies for industrial electrification exist in the country under investigation.</w:t>
      </w:r>
      <w:r w:rsidRPr="1B5811D8">
        <w:rPr>
          <w:rFonts w:ascii="Calibri" w:eastAsia="Calibri" w:hAnsi="Calibri" w:cs="Calibri"/>
        </w:rPr>
        <w:t xml:space="preserve"> </w:t>
      </w:r>
      <w:r w:rsidR="444EF195" w:rsidRPr="1B5811D8">
        <w:rPr>
          <w:rFonts w:ascii="Calibri" w:eastAsia="Calibri" w:hAnsi="Calibri" w:cs="Calibri"/>
        </w:rPr>
        <w:t>An improvement is possible if a distinction between light and heavy industry is available. The share of electricity in light industry demand is generally higher due to the higher share of low temperature heat which is in turn easier to electrify. Shares for light industry could reach up to 70% in overall industry demand (IEA Net Zero by 2050 Scenario).</w:t>
      </w:r>
    </w:p>
    <w:p w14:paraId="21E9237D" w14:textId="31F037A6" w:rsidR="0021552D" w:rsidRPr="00676DC1" w:rsidRDefault="444EF195" w:rsidP="146F1D24">
      <w:pPr>
        <w:spacing w:line="257" w:lineRule="auto"/>
        <w:rPr>
          <w:rFonts w:ascii="Calibri" w:eastAsia="Calibri" w:hAnsi="Calibri" w:cs="Calibri"/>
        </w:rPr>
      </w:pPr>
      <w:r w:rsidRPr="75F3EA58">
        <w:rPr>
          <w:rFonts w:ascii="Calibri" w:eastAsia="Calibri" w:hAnsi="Calibri" w:cs="Calibri"/>
        </w:rPr>
        <w:t>O</w:t>
      </w:r>
      <w:r w:rsidR="688709A5" w:rsidRPr="75F3EA58">
        <w:rPr>
          <w:rFonts w:ascii="Calibri" w:eastAsia="Calibri" w:hAnsi="Calibri" w:cs="Calibri"/>
        </w:rPr>
        <w:t xml:space="preserve">verall industry energy consumption is based on country projections. In the absence of country projections on </w:t>
      </w:r>
      <w:r w:rsidR="47FE0EB1" w:rsidRPr="75F3EA58">
        <w:rPr>
          <w:rFonts w:ascii="Calibri" w:eastAsia="Calibri" w:hAnsi="Calibri" w:cs="Calibri"/>
        </w:rPr>
        <w:t xml:space="preserve">overall </w:t>
      </w:r>
      <w:r w:rsidR="688709A5" w:rsidRPr="75F3EA58">
        <w:rPr>
          <w:rFonts w:ascii="Calibri" w:eastAsia="Calibri" w:hAnsi="Calibri" w:cs="Calibri"/>
        </w:rPr>
        <w:t xml:space="preserve">industry demand, overall industry demand growth must be derived using </w:t>
      </w:r>
      <w:r w:rsidR="685D4634" w:rsidRPr="75F3EA58">
        <w:rPr>
          <w:rFonts w:ascii="Calibri" w:eastAsia="Calibri" w:hAnsi="Calibri" w:cs="Calibri"/>
        </w:rPr>
        <w:t xml:space="preserve">GDP growth rates </w:t>
      </w:r>
      <w:r w:rsidR="308B445B" w:rsidRPr="75F3EA58">
        <w:rPr>
          <w:rFonts w:ascii="Calibri" w:eastAsia="Calibri" w:hAnsi="Calibri" w:cs="Calibri"/>
        </w:rPr>
        <w:t>or</w:t>
      </w:r>
      <w:r w:rsidR="685D4634" w:rsidRPr="75F3EA58">
        <w:rPr>
          <w:rFonts w:ascii="Calibri" w:eastAsia="Calibri" w:hAnsi="Calibri" w:cs="Calibri"/>
        </w:rPr>
        <w:t xml:space="preserve"> IEA industry </w:t>
      </w:r>
      <w:r w:rsidR="5DB33C81" w:rsidRPr="75F3EA58">
        <w:rPr>
          <w:rFonts w:ascii="Calibri" w:eastAsia="Calibri" w:hAnsi="Calibri" w:cs="Calibri"/>
        </w:rPr>
        <w:t>demand</w:t>
      </w:r>
      <w:r w:rsidR="685D4634" w:rsidRPr="75F3EA58">
        <w:rPr>
          <w:rFonts w:ascii="Calibri" w:eastAsia="Calibri" w:hAnsi="Calibri" w:cs="Calibri"/>
        </w:rPr>
        <w:t xml:space="preserve"> growth rate</w:t>
      </w:r>
      <w:r w:rsidR="7BED601E" w:rsidRPr="75F3EA58">
        <w:rPr>
          <w:rFonts w:ascii="Calibri" w:eastAsia="Calibri" w:hAnsi="Calibri" w:cs="Calibri"/>
        </w:rPr>
        <w:t>s</w:t>
      </w:r>
      <w:r w:rsidR="685D4634" w:rsidRPr="75F3EA58">
        <w:rPr>
          <w:rFonts w:ascii="Calibri" w:eastAsia="Calibri" w:hAnsi="Calibri" w:cs="Calibri"/>
        </w:rPr>
        <w:t xml:space="preserve"> from the respective </w:t>
      </w:r>
      <w:r w:rsidR="19687824" w:rsidRPr="75F3EA58">
        <w:rPr>
          <w:rFonts w:ascii="Calibri" w:eastAsia="Calibri" w:hAnsi="Calibri" w:cs="Calibri"/>
        </w:rPr>
        <w:t xml:space="preserve">regional </w:t>
      </w:r>
      <w:r w:rsidR="685D4634" w:rsidRPr="75F3EA58">
        <w:rPr>
          <w:rFonts w:ascii="Calibri" w:eastAsia="Calibri" w:hAnsi="Calibri" w:cs="Calibri"/>
        </w:rPr>
        <w:t>S</w:t>
      </w:r>
      <w:r w:rsidR="51D6B2D5" w:rsidRPr="75F3EA58">
        <w:rPr>
          <w:rFonts w:ascii="Calibri" w:eastAsia="Calibri" w:hAnsi="Calibri" w:cs="Calibri"/>
        </w:rPr>
        <w:t>ustainable Development Scenario</w:t>
      </w:r>
      <w:r w:rsidR="64A4817C" w:rsidRPr="75F3EA58">
        <w:rPr>
          <w:rFonts w:ascii="Calibri" w:eastAsia="Calibri" w:hAnsi="Calibri" w:cs="Calibri"/>
        </w:rPr>
        <w:t xml:space="preserve"> results</w:t>
      </w:r>
      <w:r w:rsidR="73F15D2C" w:rsidRPr="75F3EA58">
        <w:rPr>
          <w:rFonts w:ascii="Calibri" w:eastAsia="Calibri" w:hAnsi="Calibri" w:cs="Calibri"/>
        </w:rPr>
        <w:t>.</w:t>
      </w:r>
    </w:p>
    <w:p w14:paraId="5B7C288E" w14:textId="5E38218F" w:rsidR="0021552D" w:rsidRPr="00676DC1" w:rsidRDefault="688709A5" w:rsidP="146F1D24">
      <w:pPr>
        <w:spacing w:line="257" w:lineRule="auto"/>
        <w:rPr>
          <w:rFonts w:ascii="Calibri" w:eastAsia="Calibri" w:hAnsi="Calibri" w:cs="Calibri"/>
        </w:rPr>
      </w:pPr>
      <w:r w:rsidRPr="75F3EA58">
        <w:rPr>
          <w:rFonts w:ascii="Calibri" w:eastAsia="Calibri" w:hAnsi="Calibri" w:cs="Calibri"/>
        </w:rPr>
        <w:t xml:space="preserve">Refinements to this simple approach are possible if further industrial subsector splits are available. </w:t>
      </w:r>
      <w:r w:rsidR="54733981" w:rsidRPr="75F3EA58">
        <w:rPr>
          <w:rFonts w:ascii="Calibri" w:eastAsia="Calibri" w:hAnsi="Calibri" w:cs="Calibri"/>
        </w:rPr>
        <w:t xml:space="preserve">Please note these are undeveloped methodologies </w:t>
      </w:r>
      <w:r w:rsidR="3DE85B31" w:rsidRPr="75F3EA58">
        <w:rPr>
          <w:rFonts w:ascii="Calibri" w:eastAsia="Calibri" w:hAnsi="Calibri" w:cs="Calibri"/>
        </w:rPr>
        <w:t>and they are most likely not feasible to implement within this FY</w:t>
      </w:r>
      <w:r w:rsidR="54733981" w:rsidRPr="75F3EA58">
        <w:rPr>
          <w:rFonts w:ascii="Calibri" w:eastAsia="Calibri" w:hAnsi="Calibri" w:cs="Calibri"/>
        </w:rPr>
        <w:t>.</w:t>
      </w:r>
      <w:r w:rsidRPr="75F3EA58">
        <w:rPr>
          <w:rFonts w:ascii="Calibri" w:eastAsia="Calibri" w:hAnsi="Calibri" w:cs="Calibri"/>
        </w:rPr>
        <w:t xml:space="preserve"> Possible extensions include a more refined assessment of the demand for green hydrogen and electricity in iron and steel and fertilizer production. </w:t>
      </w:r>
    </w:p>
    <w:p w14:paraId="64555A06" w14:textId="51B8C139" w:rsidR="003749BD" w:rsidRPr="003749BD" w:rsidRDefault="688709A5" w:rsidP="001E587D">
      <w:pPr>
        <w:rPr>
          <w:highlight w:val="yellow"/>
        </w:rPr>
      </w:pPr>
      <w:r w:rsidRPr="75F3EA58">
        <w:rPr>
          <w:rFonts w:ascii="Calibri" w:eastAsia="Calibri" w:hAnsi="Calibri" w:cs="Calibri"/>
        </w:rPr>
        <w:t xml:space="preserve">Load profile changes due to electrification of industry are difficult to assess due to a lack of data. </w:t>
      </w:r>
      <w:r w:rsidR="0019095C">
        <w:rPr>
          <w:rFonts w:ascii="Calibri" w:eastAsia="Calibri" w:hAnsi="Calibri" w:cs="Calibri"/>
        </w:rPr>
        <w:t xml:space="preserve">The default assumption will be that </w:t>
      </w:r>
      <w:r w:rsidRPr="75F3EA58">
        <w:rPr>
          <w:rFonts w:ascii="Calibri" w:eastAsia="Calibri" w:hAnsi="Calibri" w:cs="Calibri"/>
        </w:rPr>
        <w:t xml:space="preserve">electricity demand increases from electrification </w:t>
      </w:r>
      <w:r w:rsidR="00A44C96">
        <w:rPr>
          <w:rFonts w:ascii="Calibri" w:eastAsia="Calibri" w:hAnsi="Calibri" w:cs="Calibri"/>
        </w:rPr>
        <w:t xml:space="preserve">of industry </w:t>
      </w:r>
      <w:r w:rsidRPr="75F3EA58">
        <w:rPr>
          <w:rFonts w:ascii="Calibri" w:eastAsia="Calibri" w:hAnsi="Calibri" w:cs="Calibri"/>
        </w:rPr>
        <w:t>are evenly distributed throughout the year.</w:t>
      </w:r>
    </w:p>
    <w:p w14:paraId="5555775F" w14:textId="55347564" w:rsidR="00690902" w:rsidRPr="003749BD" w:rsidRDefault="008F5F8A">
      <w:pPr>
        <w:pStyle w:val="Heading2"/>
        <w:numPr>
          <w:ilvl w:val="1"/>
          <w:numId w:val="10"/>
        </w:numPr>
      </w:pPr>
      <w:bookmarkStart w:id="71" w:name="_Toc145059068"/>
      <w:r>
        <w:t>PD2050-NZE</w:t>
      </w:r>
      <w:r w:rsidR="00690902">
        <w:t xml:space="preserve"> with Green Hydrogen</w:t>
      </w:r>
      <w:bookmarkEnd w:id="71"/>
      <w:r w:rsidR="00690902">
        <w:t xml:space="preserve"> </w:t>
      </w:r>
    </w:p>
    <w:p w14:paraId="619C6088" w14:textId="77CEDAFB" w:rsidR="00865E62" w:rsidRDefault="009F50E7" w:rsidP="00780637">
      <w:pPr>
        <w:jc w:val="both"/>
        <w:rPr>
          <w:lang w:val="en"/>
        </w:rPr>
      </w:pPr>
      <w:r>
        <w:t>Modelling teams should include green hydrogen in the</w:t>
      </w:r>
      <w:r w:rsidR="00865E62">
        <w:t xml:space="preserve">ir CCDR energy transition </w:t>
      </w:r>
      <w:r>
        <w:t xml:space="preserve">analysis if the country team believes the country </w:t>
      </w:r>
      <w:r w:rsidR="00D01EC3">
        <w:t xml:space="preserve">under investigation </w:t>
      </w:r>
      <w:r>
        <w:t xml:space="preserve">has </w:t>
      </w:r>
      <w:r w:rsidR="00865E62">
        <w:t xml:space="preserve">either </w:t>
      </w:r>
      <w:r>
        <w:t>credible hydrogen production plans and targets</w:t>
      </w:r>
      <w:r w:rsidR="00865E62">
        <w:t xml:space="preserve"> or hydrogen import plans</w:t>
      </w:r>
      <w:r w:rsidRPr="008A42E0">
        <w:t xml:space="preserve">. </w:t>
      </w:r>
      <w:r w:rsidR="008A42E0" w:rsidRPr="008A42E0">
        <w:t xml:space="preserve">The recommendation is to focus on green hydrogen since the majority (&gt;70%) of the low-emissions hydrogen will be produced via electrolysis (so-called green hydrogen) by 2050 in the  </w:t>
      </w:r>
      <w:r w:rsidR="008A42E0">
        <w:t xml:space="preserve"> </w:t>
      </w:r>
      <w:proofErr w:type="spellStart"/>
      <w:r w:rsidR="008A42E0" w:rsidRPr="003A4BBD">
        <w:rPr>
          <w:lang w:val="en"/>
        </w:rPr>
        <w:t>the</w:t>
      </w:r>
      <w:proofErr w:type="spellEnd"/>
      <w:r w:rsidR="008A42E0" w:rsidRPr="003A4BBD">
        <w:rPr>
          <w:lang w:val="en"/>
        </w:rPr>
        <w:t xml:space="preserve"> IEA Net Zero scenario.</w:t>
      </w:r>
      <w:r w:rsidR="008A42E0">
        <w:rPr>
          <w:rStyle w:val="FootnoteReference"/>
          <w:lang w:val="en"/>
        </w:rPr>
        <w:footnoteReference w:id="44"/>
      </w:r>
      <w:r w:rsidR="008A42E0">
        <w:rPr>
          <w:lang w:val="en"/>
        </w:rPr>
        <w:t xml:space="preserve"> </w:t>
      </w:r>
    </w:p>
    <w:p w14:paraId="5C66B5E9" w14:textId="77777777" w:rsidR="00B517F5" w:rsidRDefault="00B517F5" w:rsidP="00780637">
      <w:pPr>
        <w:jc w:val="both"/>
        <w:rPr>
          <w:lang w:val="en"/>
        </w:rPr>
      </w:pPr>
    </w:p>
    <w:p w14:paraId="2B9ACD79" w14:textId="77777777" w:rsidR="00B517F5" w:rsidRDefault="00B517F5" w:rsidP="00780637">
      <w:pPr>
        <w:jc w:val="both"/>
      </w:pPr>
    </w:p>
    <w:p w14:paraId="4CBB4548" w14:textId="7B47035A" w:rsidR="008A42E0" w:rsidRDefault="008A42E0" w:rsidP="008A42E0">
      <w:pPr>
        <w:pStyle w:val="Heading3"/>
        <w:numPr>
          <w:ilvl w:val="2"/>
          <w:numId w:val="10"/>
        </w:numPr>
      </w:pPr>
      <w:bookmarkStart w:id="72" w:name="_Toc145059069"/>
      <w:r>
        <w:lastRenderedPageBreak/>
        <w:t>Green hydrogen production</w:t>
      </w:r>
      <w:bookmarkEnd w:id="72"/>
    </w:p>
    <w:p w14:paraId="785CC35D" w14:textId="77777777" w:rsidR="008A42E0" w:rsidRDefault="008A42E0" w:rsidP="008A42E0"/>
    <w:p w14:paraId="725558B5" w14:textId="3155C7F8" w:rsidR="008A42E0" w:rsidRDefault="00802345" w:rsidP="008A42E0">
      <w:r w:rsidRPr="003A4BBD">
        <w:t>Three technologies hold the most potential for green hydrogen electrolysis</w:t>
      </w:r>
      <w:r>
        <w:t>: alkaline electrolysis (AE), proton exchange membrane electrolyzers (PEM or PEMEL), and solid oxide electrolyzers (SOEL).</w:t>
      </w:r>
      <w:r w:rsidR="0051603C">
        <w:t xml:space="preserve"> Recommended cost characteristics for these 3 technologies are summarized in </w:t>
      </w:r>
      <w:r w:rsidR="0051603C">
        <w:fldChar w:fldCharType="begin"/>
      </w:r>
      <w:r w:rsidR="0051603C">
        <w:instrText xml:space="preserve"> REF _Ref144199626 \h </w:instrText>
      </w:r>
      <w:r w:rsidR="0051603C">
        <w:fldChar w:fldCharType="separate"/>
      </w:r>
      <w:r w:rsidR="0051603C">
        <w:t xml:space="preserve">Table </w:t>
      </w:r>
      <w:r w:rsidR="0051603C">
        <w:rPr>
          <w:noProof/>
        </w:rPr>
        <w:t>19</w:t>
      </w:r>
      <w:r w:rsidR="0051603C">
        <w:fldChar w:fldCharType="end"/>
      </w:r>
      <w:r w:rsidR="0051603C">
        <w:t xml:space="preserve">. </w:t>
      </w:r>
      <w:r w:rsidR="003E48A8">
        <w:t>The recommended default availability for all electrolyzers is 95%.</w:t>
      </w:r>
      <w:r w:rsidR="00300C32">
        <w:t xml:space="preserve"> </w:t>
      </w:r>
    </w:p>
    <w:p w14:paraId="4558BD19" w14:textId="5372DAF1" w:rsidR="0051603C" w:rsidRPr="003A4BBD" w:rsidRDefault="0051603C" w:rsidP="003A4BBD">
      <w:pPr>
        <w:pStyle w:val="Caption"/>
        <w:rPr>
          <w:color w:val="000000" w:themeColor="text1"/>
        </w:rPr>
      </w:pPr>
      <w:bookmarkStart w:id="73" w:name="_Ref144199626"/>
      <w:r w:rsidRPr="003A4BBD">
        <w:rPr>
          <w:i w:val="0"/>
          <w:iCs w:val="0"/>
          <w:color w:val="000000" w:themeColor="text1"/>
          <w:sz w:val="22"/>
          <w:szCs w:val="22"/>
        </w:rPr>
        <w:t xml:space="preserve">Table </w:t>
      </w:r>
      <w:r w:rsidRPr="003A4BBD">
        <w:rPr>
          <w:i w:val="0"/>
          <w:iCs w:val="0"/>
          <w:color w:val="000000" w:themeColor="text1"/>
          <w:sz w:val="22"/>
          <w:szCs w:val="22"/>
        </w:rPr>
        <w:fldChar w:fldCharType="begin"/>
      </w:r>
      <w:r w:rsidRPr="003A4BBD">
        <w:rPr>
          <w:i w:val="0"/>
          <w:iCs w:val="0"/>
          <w:color w:val="000000" w:themeColor="text1"/>
          <w:sz w:val="22"/>
          <w:szCs w:val="22"/>
        </w:rPr>
        <w:instrText xml:space="preserve"> SEQ Table \* ARABIC </w:instrText>
      </w:r>
      <w:r w:rsidRPr="003A4BBD">
        <w:rPr>
          <w:i w:val="0"/>
          <w:iCs w:val="0"/>
          <w:color w:val="000000" w:themeColor="text1"/>
          <w:sz w:val="22"/>
          <w:szCs w:val="22"/>
        </w:rPr>
        <w:fldChar w:fldCharType="separate"/>
      </w:r>
      <w:r w:rsidR="00730327">
        <w:rPr>
          <w:i w:val="0"/>
          <w:iCs w:val="0"/>
          <w:noProof/>
          <w:color w:val="000000" w:themeColor="text1"/>
          <w:sz w:val="22"/>
          <w:szCs w:val="22"/>
        </w:rPr>
        <w:t>19</w:t>
      </w:r>
      <w:r w:rsidRPr="003A4BBD">
        <w:rPr>
          <w:i w:val="0"/>
          <w:iCs w:val="0"/>
          <w:color w:val="000000" w:themeColor="text1"/>
          <w:sz w:val="22"/>
          <w:szCs w:val="22"/>
        </w:rPr>
        <w:fldChar w:fldCharType="end"/>
      </w:r>
      <w:bookmarkEnd w:id="73"/>
      <w:r w:rsidRPr="003A4BBD">
        <w:rPr>
          <w:i w:val="0"/>
          <w:iCs w:val="0"/>
          <w:color w:val="000000" w:themeColor="text1"/>
          <w:sz w:val="22"/>
          <w:szCs w:val="22"/>
        </w:rPr>
        <w:t>. Recommended cost characteristics for green hydrogen electrolyzers</w:t>
      </w:r>
      <w:r w:rsidR="000D2057">
        <w:rPr>
          <w:i w:val="0"/>
          <w:iCs w:val="0"/>
          <w:color w:val="000000" w:themeColor="text1"/>
          <w:sz w:val="22"/>
          <w:szCs w:val="22"/>
        </w:rPr>
        <w:t xml:space="preserve"> </w:t>
      </w:r>
      <w:sdt>
        <w:sdtPr>
          <w:rPr>
            <w:i w:val="0"/>
            <w:iCs w:val="0"/>
            <w:color w:val="000000" w:themeColor="text1"/>
            <w:sz w:val="22"/>
            <w:szCs w:val="22"/>
          </w:rPr>
          <w:id w:val="-317652379"/>
          <w:citation/>
        </w:sdtPr>
        <w:sdtContent>
          <w:r w:rsidR="000D2057">
            <w:rPr>
              <w:i w:val="0"/>
              <w:iCs w:val="0"/>
              <w:color w:val="000000" w:themeColor="text1"/>
              <w:sz w:val="22"/>
              <w:szCs w:val="22"/>
            </w:rPr>
            <w:fldChar w:fldCharType="begin"/>
          </w:r>
          <w:r w:rsidR="000D2057">
            <w:rPr>
              <w:i w:val="0"/>
              <w:iCs w:val="0"/>
              <w:color w:val="000000" w:themeColor="text1"/>
              <w:sz w:val="22"/>
              <w:szCs w:val="22"/>
            </w:rPr>
            <w:instrText xml:space="preserve"> CITATION Wor21 \l 1033 </w:instrText>
          </w:r>
          <w:r w:rsidR="000D2057">
            <w:rPr>
              <w:i w:val="0"/>
              <w:iCs w:val="0"/>
              <w:color w:val="000000" w:themeColor="text1"/>
              <w:sz w:val="22"/>
              <w:szCs w:val="22"/>
            </w:rPr>
            <w:fldChar w:fldCharType="separate"/>
          </w:r>
          <w:r w:rsidR="000D2057" w:rsidRPr="003A4BBD">
            <w:rPr>
              <w:noProof/>
              <w:color w:val="000000" w:themeColor="text1"/>
              <w:sz w:val="22"/>
              <w:szCs w:val="22"/>
            </w:rPr>
            <w:t>[44]</w:t>
          </w:r>
          <w:r w:rsidR="000D2057">
            <w:rPr>
              <w:i w:val="0"/>
              <w:iCs w:val="0"/>
              <w:color w:val="000000" w:themeColor="text1"/>
              <w:sz w:val="22"/>
              <w:szCs w:val="22"/>
            </w:rPr>
            <w:fldChar w:fldCharType="end"/>
          </w:r>
        </w:sdtContent>
      </w:sdt>
      <w:sdt>
        <w:sdtPr>
          <w:rPr>
            <w:i w:val="0"/>
            <w:iCs w:val="0"/>
            <w:color w:val="000000" w:themeColor="text1"/>
            <w:sz w:val="22"/>
            <w:szCs w:val="22"/>
          </w:rPr>
          <w:id w:val="-953245081"/>
          <w:citation/>
        </w:sdtPr>
        <w:sdtContent>
          <w:r w:rsidR="000D2057">
            <w:rPr>
              <w:i w:val="0"/>
              <w:iCs w:val="0"/>
              <w:color w:val="000000" w:themeColor="text1"/>
              <w:sz w:val="22"/>
              <w:szCs w:val="22"/>
            </w:rPr>
            <w:fldChar w:fldCharType="begin"/>
          </w:r>
          <w:r w:rsidR="000D2057">
            <w:rPr>
              <w:i w:val="0"/>
              <w:iCs w:val="0"/>
              <w:color w:val="000000" w:themeColor="text1"/>
              <w:sz w:val="22"/>
              <w:szCs w:val="22"/>
            </w:rPr>
            <w:instrText xml:space="preserve"> CITATION Joi21 \l 1033 </w:instrText>
          </w:r>
          <w:r w:rsidR="000D2057">
            <w:rPr>
              <w:i w:val="0"/>
              <w:iCs w:val="0"/>
              <w:color w:val="000000" w:themeColor="text1"/>
              <w:sz w:val="22"/>
              <w:szCs w:val="22"/>
            </w:rPr>
            <w:fldChar w:fldCharType="separate"/>
          </w:r>
          <w:r w:rsidR="000D2057">
            <w:rPr>
              <w:i w:val="0"/>
              <w:iCs w:val="0"/>
              <w:noProof/>
              <w:color w:val="000000" w:themeColor="text1"/>
              <w:sz w:val="22"/>
              <w:szCs w:val="22"/>
            </w:rPr>
            <w:t xml:space="preserve"> </w:t>
          </w:r>
          <w:r w:rsidR="000D2057" w:rsidRPr="003A4BBD">
            <w:rPr>
              <w:noProof/>
              <w:color w:val="000000" w:themeColor="text1"/>
              <w:sz w:val="22"/>
              <w:szCs w:val="22"/>
            </w:rPr>
            <w:t>[45]</w:t>
          </w:r>
          <w:r w:rsidR="000D2057">
            <w:rPr>
              <w:i w:val="0"/>
              <w:iCs w:val="0"/>
              <w:color w:val="000000" w:themeColor="text1"/>
              <w:sz w:val="22"/>
              <w:szCs w:val="22"/>
            </w:rPr>
            <w:fldChar w:fldCharType="end"/>
          </w:r>
        </w:sdtContent>
      </w:sdt>
      <w:sdt>
        <w:sdtPr>
          <w:rPr>
            <w:i w:val="0"/>
            <w:iCs w:val="0"/>
            <w:color w:val="000000" w:themeColor="text1"/>
            <w:sz w:val="22"/>
            <w:szCs w:val="22"/>
          </w:rPr>
          <w:id w:val="80801073"/>
          <w:citation/>
        </w:sdtPr>
        <w:sdtContent>
          <w:r w:rsidR="009C31A0">
            <w:rPr>
              <w:i w:val="0"/>
              <w:iCs w:val="0"/>
              <w:color w:val="000000" w:themeColor="text1"/>
              <w:sz w:val="22"/>
              <w:szCs w:val="22"/>
            </w:rPr>
            <w:fldChar w:fldCharType="begin"/>
          </w:r>
          <w:r w:rsidR="009C31A0">
            <w:rPr>
              <w:i w:val="0"/>
              <w:iCs w:val="0"/>
              <w:color w:val="000000" w:themeColor="text1"/>
              <w:sz w:val="22"/>
              <w:szCs w:val="22"/>
            </w:rPr>
            <w:instrText xml:space="preserve"> CITATION Chr20 \l 1033 </w:instrText>
          </w:r>
          <w:r w:rsidR="009C31A0">
            <w:rPr>
              <w:i w:val="0"/>
              <w:iCs w:val="0"/>
              <w:color w:val="000000" w:themeColor="text1"/>
              <w:sz w:val="22"/>
              <w:szCs w:val="22"/>
            </w:rPr>
            <w:fldChar w:fldCharType="separate"/>
          </w:r>
          <w:r w:rsidR="009C31A0">
            <w:rPr>
              <w:i w:val="0"/>
              <w:iCs w:val="0"/>
              <w:noProof/>
              <w:color w:val="000000" w:themeColor="text1"/>
              <w:sz w:val="22"/>
              <w:szCs w:val="22"/>
            </w:rPr>
            <w:t xml:space="preserve"> </w:t>
          </w:r>
          <w:r w:rsidR="009C31A0" w:rsidRPr="003A4BBD">
            <w:rPr>
              <w:noProof/>
              <w:color w:val="000000" w:themeColor="text1"/>
              <w:sz w:val="22"/>
              <w:szCs w:val="22"/>
            </w:rPr>
            <w:t>[46]</w:t>
          </w:r>
          <w:r w:rsidR="009C31A0">
            <w:rPr>
              <w:i w:val="0"/>
              <w:iCs w:val="0"/>
              <w:color w:val="000000" w:themeColor="text1"/>
              <w:sz w:val="22"/>
              <w:szCs w:val="22"/>
            </w:rPr>
            <w:fldChar w:fldCharType="end"/>
          </w:r>
        </w:sdtContent>
      </w:sdt>
      <w:r w:rsidRPr="003A4BBD">
        <w:rPr>
          <w:i w:val="0"/>
          <w:iCs w:val="0"/>
          <w:color w:val="000000" w:themeColor="text1"/>
          <w:sz w:val="22"/>
          <w:szCs w:val="22"/>
        </w:rPr>
        <w:t xml:space="preserve">. </w:t>
      </w:r>
    </w:p>
    <w:tbl>
      <w:tblPr>
        <w:tblW w:w="91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2070"/>
        <w:gridCol w:w="1620"/>
        <w:gridCol w:w="1530"/>
        <w:gridCol w:w="1170"/>
        <w:gridCol w:w="1322"/>
      </w:tblGrid>
      <w:tr w:rsidR="00300C32" w:rsidRPr="00402A05" w14:paraId="37173CA5" w14:textId="77777777" w:rsidTr="00300C32">
        <w:trPr>
          <w:trHeight w:val="552"/>
          <w:jc w:val="center"/>
        </w:trPr>
        <w:tc>
          <w:tcPr>
            <w:tcW w:w="1435" w:type="dxa"/>
            <w:shd w:val="clear" w:color="auto" w:fill="auto"/>
            <w:noWrap/>
            <w:vAlign w:val="center"/>
            <w:hideMark/>
          </w:tcPr>
          <w:p w14:paraId="315D1127" w14:textId="53814347" w:rsidR="0051603C" w:rsidRPr="00402A05" w:rsidRDefault="003E48A8" w:rsidP="003E4FE1">
            <w:pPr>
              <w:keepNext/>
              <w:spacing w:after="0" w:line="240" w:lineRule="auto"/>
              <w:rPr>
                <w:rFonts w:ascii="Times New Roman" w:eastAsia="Times New Roman" w:hAnsi="Times New Roman" w:cs="Times New Roman"/>
                <w:sz w:val="24"/>
                <w:szCs w:val="24"/>
              </w:rPr>
            </w:pPr>
            <w:proofErr w:type="spellStart"/>
            <w:r>
              <w:rPr>
                <w:rFonts w:ascii="Calibri" w:eastAsia="Times New Roman" w:hAnsi="Calibri" w:cs="Calibri"/>
                <w:b/>
                <w:bCs/>
                <w:sz w:val="20"/>
                <w:szCs w:val="20"/>
              </w:rPr>
              <w:t>Electrolyzer</w:t>
            </w:r>
            <w:proofErr w:type="spellEnd"/>
          </w:p>
        </w:tc>
        <w:tc>
          <w:tcPr>
            <w:tcW w:w="2070" w:type="dxa"/>
            <w:shd w:val="clear" w:color="auto" w:fill="auto"/>
            <w:vAlign w:val="center"/>
            <w:hideMark/>
          </w:tcPr>
          <w:p w14:paraId="5ED77667" w14:textId="0F315159" w:rsidR="0051603C" w:rsidRPr="00402A05" w:rsidRDefault="0051603C" w:rsidP="003E4FE1">
            <w:pPr>
              <w:keepNext/>
              <w:spacing w:after="0" w:line="240" w:lineRule="auto"/>
              <w:jc w:val="center"/>
              <w:rPr>
                <w:rFonts w:ascii="Calibri" w:eastAsia="Times New Roman" w:hAnsi="Calibri" w:cs="Calibri"/>
                <w:b/>
                <w:bCs/>
                <w:sz w:val="20"/>
                <w:szCs w:val="20"/>
              </w:rPr>
            </w:pPr>
            <w:r>
              <w:rPr>
                <w:rFonts w:ascii="Calibri" w:eastAsia="Times New Roman" w:hAnsi="Calibri" w:cs="Calibri"/>
                <w:b/>
                <w:bCs/>
                <w:sz w:val="20"/>
                <w:szCs w:val="20"/>
              </w:rPr>
              <w:t xml:space="preserve">Conversion </w:t>
            </w:r>
            <w:proofErr w:type="gramStart"/>
            <w:r>
              <w:rPr>
                <w:rFonts w:ascii="Calibri" w:eastAsia="Times New Roman" w:hAnsi="Calibri" w:cs="Calibri"/>
                <w:b/>
                <w:bCs/>
                <w:sz w:val="20"/>
                <w:szCs w:val="20"/>
              </w:rPr>
              <w:t>R</w:t>
            </w:r>
            <w:r w:rsidRPr="00402A05">
              <w:rPr>
                <w:rFonts w:ascii="Calibri" w:eastAsia="Times New Roman" w:hAnsi="Calibri" w:cs="Calibri"/>
                <w:b/>
                <w:bCs/>
                <w:sz w:val="20"/>
                <w:szCs w:val="20"/>
              </w:rPr>
              <w:t xml:space="preserve">ate </w:t>
            </w:r>
            <w:r>
              <w:rPr>
                <w:rFonts w:ascii="Calibri" w:eastAsia="Times New Roman" w:hAnsi="Calibri" w:cs="Calibri"/>
                <w:b/>
                <w:bCs/>
                <w:sz w:val="20"/>
                <w:szCs w:val="20"/>
              </w:rPr>
              <w:t xml:space="preserve"> (</w:t>
            </w:r>
            <w:proofErr w:type="gramEnd"/>
            <w:r w:rsidRPr="007C5F4A">
              <w:rPr>
                <w:rFonts w:ascii="Calibri" w:eastAsia="Times New Roman" w:hAnsi="Calibri" w:cs="Calibri"/>
                <w:b/>
                <w:bCs/>
                <w:sz w:val="16"/>
                <w:szCs w:val="16"/>
              </w:rPr>
              <w:t>MMBTu-H2/</w:t>
            </w:r>
            <w:proofErr w:type="spellStart"/>
            <w:r w:rsidRPr="007C5F4A">
              <w:rPr>
                <w:rFonts w:ascii="Calibri" w:eastAsia="Times New Roman" w:hAnsi="Calibri" w:cs="Calibri"/>
                <w:b/>
                <w:bCs/>
                <w:sz w:val="16"/>
                <w:szCs w:val="16"/>
              </w:rPr>
              <w:t>MWh_e</w:t>
            </w:r>
            <w:proofErr w:type="spellEnd"/>
            <w:r>
              <w:rPr>
                <w:rFonts w:ascii="Calibri" w:eastAsia="Times New Roman" w:hAnsi="Calibri" w:cs="Calibri"/>
                <w:b/>
                <w:bCs/>
                <w:sz w:val="20"/>
                <w:szCs w:val="20"/>
              </w:rPr>
              <w:t>)</w:t>
            </w:r>
          </w:p>
        </w:tc>
        <w:tc>
          <w:tcPr>
            <w:tcW w:w="1620" w:type="dxa"/>
            <w:shd w:val="clear" w:color="auto" w:fill="auto"/>
            <w:vAlign w:val="center"/>
            <w:hideMark/>
          </w:tcPr>
          <w:p w14:paraId="50C97CD5" w14:textId="77777777" w:rsidR="00300C32" w:rsidRDefault="0051603C" w:rsidP="003E4FE1">
            <w:pPr>
              <w:keepNext/>
              <w:spacing w:after="0" w:line="240" w:lineRule="auto"/>
              <w:jc w:val="center"/>
              <w:rPr>
                <w:rFonts w:ascii="Calibri" w:eastAsia="Times New Roman" w:hAnsi="Calibri" w:cs="Calibri"/>
                <w:b/>
                <w:bCs/>
                <w:sz w:val="20"/>
                <w:szCs w:val="20"/>
              </w:rPr>
            </w:pPr>
            <w:r w:rsidRPr="00402A05">
              <w:rPr>
                <w:rFonts w:ascii="Calibri" w:eastAsia="Times New Roman" w:hAnsi="Calibri" w:cs="Calibri"/>
                <w:b/>
                <w:bCs/>
                <w:sz w:val="20"/>
                <w:szCs w:val="20"/>
              </w:rPr>
              <w:t>Fixed O&amp;M</w:t>
            </w:r>
          </w:p>
          <w:p w14:paraId="0AE64827" w14:textId="5A2822BC" w:rsidR="0051603C" w:rsidRPr="00402A05" w:rsidRDefault="0051603C" w:rsidP="003E4FE1">
            <w:pPr>
              <w:keepNext/>
              <w:spacing w:after="0" w:line="240" w:lineRule="auto"/>
              <w:jc w:val="center"/>
              <w:rPr>
                <w:rFonts w:ascii="Calibri" w:eastAsia="Times New Roman" w:hAnsi="Calibri" w:cs="Calibri"/>
                <w:b/>
                <w:bCs/>
                <w:sz w:val="20"/>
                <w:szCs w:val="20"/>
              </w:rPr>
            </w:pPr>
            <w:r>
              <w:rPr>
                <w:rFonts w:ascii="Calibri" w:eastAsia="Times New Roman" w:hAnsi="Calibri" w:cs="Calibri"/>
                <w:b/>
                <w:bCs/>
                <w:sz w:val="20"/>
                <w:szCs w:val="20"/>
              </w:rPr>
              <w:t xml:space="preserve"> (</w:t>
            </w:r>
            <w:r w:rsidR="00300C32">
              <w:rPr>
                <w:rFonts w:ascii="Calibri" w:eastAsia="Times New Roman" w:hAnsi="Calibri" w:cs="Calibri"/>
                <w:b/>
                <w:bCs/>
                <w:sz w:val="20"/>
                <w:szCs w:val="20"/>
              </w:rPr>
              <w:t>% of CAPEX</w:t>
            </w:r>
            <w:r>
              <w:rPr>
                <w:rFonts w:ascii="Calibri" w:eastAsia="Times New Roman" w:hAnsi="Calibri" w:cs="Calibri"/>
                <w:b/>
                <w:bCs/>
                <w:sz w:val="20"/>
                <w:szCs w:val="20"/>
              </w:rPr>
              <w:t>)</w:t>
            </w:r>
          </w:p>
        </w:tc>
        <w:tc>
          <w:tcPr>
            <w:tcW w:w="1530" w:type="dxa"/>
            <w:shd w:val="clear" w:color="auto" w:fill="auto"/>
            <w:vAlign w:val="center"/>
            <w:hideMark/>
          </w:tcPr>
          <w:p w14:paraId="3F6AC7E0" w14:textId="53A9B2E4" w:rsidR="0051603C" w:rsidRPr="00402A05" w:rsidRDefault="0051603C" w:rsidP="003E4FE1">
            <w:pPr>
              <w:keepNext/>
              <w:spacing w:after="0" w:line="240" w:lineRule="auto"/>
              <w:jc w:val="center"/>
              <w:rPr>
                <w:rFonts w:ascii="Calibri" w:eastAsia="Times New Roman" w:hAnsi="Calibri" w:cs="Calibri"/>
                <w:b/>
                <w:bCs/>
                <w:sz w:val="20"/>
                <w:szCs w:val="20"/>
              </w:rPr>
            </w:pPr>
            <w:r w:rsidRPr="00402A05">
              <w:rPr>
                <w:rFonts w:ascii="Calibri" w:eastAsia="Times New Roman" w:hAnsi="Calibri" w:cs="Calibri"/>
                <w:b/>
                <w:bCs/>
                <w:sz w:val="20"/>
                <w:szCs w:val="20"/>
              </w:rPr>
              <w:t>Variable O&amp;M</w:t>
            </w:r>
            <w:r>
              <w:rPr>
                <w:rFonts w:ascii="Calibri" w:eastAsia="Times New Roman" w:hAnsi="Calibri" w:cs="Calibri"/>
                <w:b/>
                <w:bCs/>
                <w:sz w:val="20"/>
                <w:szCs w:val="20"/>
              </w:rPr>
              <w:t xml:space="preserve"> (</w:t>
            </w:r>
            <w:r w:rsidRPr="0051603C">
              <w:rPr>
                <w:rFonts w:ascii="Calibri" w:eastAsia="Times New Roman" w:hAnsi="Calibri" w:cs="Calibri"/>
                <w:b/>
                <w:bCs/>
                <w:sz w:val="20"/>
                <w:szCs w:val="20"/>
              </w:rPr>
              <w:t>$/mmBTU_H</w:t>
            </w:r>
            <w:r w:rsidRPr="003A4BBD">
              <w:rPr>
                <w:rFonts w:ascii="Calibri" w:eastAsia="Times New Roman" w:hAnsi="Calibri" w:cs="Calibri"/>
                <w:b/>
                <w:bCs/>
                <w:sz w:val="20"/>
                <w:szCs w:val="20"/>
                <w:vertAlign w:val="subscript"/>
              </w:rPr>
              <w:t>2</w:t>
            </w:r>
            <w:r>
              <w:rPr>
                <w:rFonts w:ascii="Calibri" w:eastAsia="Times New Roman" w:hAnsi="Calibri" w:cs="Calibri"/>
                <w:b/>
                <w:bCs/>
                <w:sz w:val="20"/>
                <w:szCs w:val="20"/>
              </w:rPr>
              <w:t>)</w:t>
            </w:r>
          </w:p>
        </w:tc>
        <w:tc>
          <w:tcPr>
            <w:tcW w:w="1170" w:type="dxa"/>
            <w:shd w:val="clear" w:color="auto" w:fill="auto"/>
            <w:vAlign w:val="center"/>
            <w:hideMark/>
          </w:tcPr>
          <w:p w14:paraId="7E82AFB1" w14:textId="2BED52D6" w:rsidR="0051603C" w:rsidRPr="00402A05" w:rsidRDefault="0051603C" w:rsidP="003E4FE1">
            <w:pPr>
              <w:keepNext/>
              <w:spacing w:after="0" w:line="240" w:lineRule="auto"/>
              <w:jc w:val="center"/>
              <w:rPr>
                <w:rFonts w:ascii="Calibri" w:eastAsia="Times New Roman" w:hAnsi="Calibri" w:cs="Calibri"/>
                <w:b/>
                <w:bCs/>
                <w:sz w:val="20"/>
                <w:szCs w:val="20"/>
              </w:rPr>
            </w:pPr>
            <w:r w:rsidRPr="00402A05">
              <w:rPr>
                <w:rFonts w:ascii="Calibri" w:eastAsia="Times New Roman" w:hAnsi="Calibri" w:cs="Calibri"/>
                <w:b/>
                <w:bCs/>
                <w:sz w:val="20"/>
                <w:szCs w:val="20"/>
              </w:rPr>
              <w:t>Capex</w:t>
            </w:r>
            <w:r>
              <w:rPr>
                <w:rFonts w:ascii="Calibri" w:eastAsia="Times New Roman" w:hAnsi="Calibri" w:cs="Calibri"/>
                <w:b/>
                <w:bCs/>
                <w:sz w:val="20"/>
                <w:szCs w:val="20"/>
              </w:rPr>
              <w:t xml:space="preserve"> (</w:t>
            </w:r>
            <w:r w:rsidR="003E48A8">
              <w:rPr>
                <w:rFonts w:ascii="Calibri" w:eastAsia="Times New Roman" w:hAnsi="Calibri" w:cs="Calibri"/>
                <w:b/>
                <w:bCs/>
                <w:sz w:val="20"/>
                <w:szCs w:val="20"/>
              </w:rPr>
              <w:t>M$</w:t>
            </w:r>
            <w:r w:rsidRPr="007C5F4A">
              <w:rPr>
                <w:rFonts w:ascii="Calibri" w:eastAsia="Times New Roman" w:hAnsi="Calibri" w:cs="Calibri"/>
                <w:b/>
                <w:bCs/>
                <w:sz w:val="16"/>
                <w:szCs w:val="16"/>
              </w:rPr>
              <w:t>/MW</w:t>
            </w:r>
            <w:r>
              <w:rPr>
                <w:rFonts w:ascii="Calibri" w:eastAsia="Times New Roman" w:hAnsi="Calibri" w:cs="Calibri"/>
                <w:b/>
                <w:bCs/>
                <w:sz w:val="20"/>
                <w:szCs w:val="20"/>
              </w:rPr>
              <w:t>)</w:t>
            </w:r>
          </w:p>
        </w:tc>
        <w:tc>
          <w:tcPr>
            <w:tcW w:w="1322" w:type="dxa"/>
            <w:shd w:val="clear" w:color="auto" w:fill="auto"/>
            <w:vAlign w:val="center"/>
            <w:hideMark/>
          </w:tcPr>
          <w:p w14:paraId="769B18E7" w14:textId="67075CD6" w:rsidR="0051603C" w:rsidRPr="00402A05" w:rsidRDefault="0051603C" w:rsidP="003E4FE1">
            <w:pPr>
              <w:keepNext/>
              <w:spacing w:after="0" w:line="240" w:lineRule="auto"/>
              <w:jc w:val="center"/>
              <w:rPr>
                <w:rFonts w:ascii="Calibri" w:eastAsia="Times New Roman" w:hAnsi="Calibri" w:cs="Calibri"/>
                <w:b/>
                <w:bCs/>
                <w:sz w:val="20"/>
                <w:szCs w:val="20"/>
              </w:rPr>
            </w:pPr>
            <w:r>
              <w:rPr>
                <w:rFonts w:ascii="Calibri" w:eastAsia="Times New Roman" w:hAnsi="Calibri" w:cs="Calibri"/>
                <w:b/>
                <w:bCs/>
                <w:sz w:val="20"/>
                <w:szCs w:val="20"/>
              </w:rPr>
              <w:t xml:space="preserve">Economic </w:t>
            </w:r>
            <w:r w:rsidRPr="00402A05">
              <w:rPr>
                <w:rFonts w:ascii="Calibri" w:eastAsia="Times New Roman" w:hAnsi="Calibri" w:cs="Calibri"/>
                <w:b/>
                <w:bCs/>
                <w:sz w:val="20"/>
                <w:szCs w:val="20"/>
              </w:rPr>
              <w:t>Life</w:t>
            </w:r>
            <w:r>
              <w:rPr>
                <w:rFonts w:ascii="Calibri" w:eastAsia="Times New Roman" w:hAnsi="Calibri" w:cs="Calibri"/>
                <w:b/>
                <w:bCs/>
                <w:sz w:val="20"/>
                <w:szCs w:val="20"/>
              </w:rPr>
              <w:t xml:space="preserve"> (Years)</w:t>
            </w:r>
          </w:p>
        </w:tc>
      </w:tr>
      <w:tr w:rsidR="00300C32" w:rsidRPr="00402A05" w14:paraId="6E4224C2" w14:textId="77777777" w:rsidTr="00300C32">
        <w:trPr>
          <w:trHeight w:val="288"/>
          <w:jc w:val="center"/>
        </w:trPr>
        <w:tc>
          <w:tcPr>
            <w:tcW w:w="1435" w:type="dxa"/>
            <w:shd w:val="clear" w:color="auto" w:fill="auto"/>
            <w:noWrap/>
            <w:vAlign w:val="center"/>
            <w:hideMark/>
          </w:tcPr>
          <w:p w14:paraId="1CF86E2D" w14:textId="77777777" w:rsidR="0051603C" w:rsidRPr="00402A05" w:rsidRDefault="0051603C" w:rsidP="003E4FE1">
            <w:pPr>
              <w:keepNext/>
              <w:spacing w:after="0" w:line="240" w:lineRule="auto"/>
              <w:rPr>
                <w:rFonts w:ascii="Calibri" w:eastAsia="Times New Roman" w:hAnsi="Calibri" w:cs="Calibri"/>
                <w:color w:val="000000"/>
              </w:rPr>
            </w:pPr>
            <w:r w:rsidRPr="00402A05">
              <w:rPr>
                <w:rFonts w:ascii="Calibri" w:eastAsia="Times New Roman" w:hAnsi="Calibri" w:cs="Calibri"/>
                <w:color w:val="000000"/>
              </w:rPr>
              <w:t>AE</w:t>
            </w:r>
          </w:p>
        </w:tc>
        <w:tc>
          <w:tcPr>
            <w:tcW w:w="2070" w:type="dxa"/>
            <w:shd w:val="clear" w:color="auto" w:fill="auto"/>
            <w:noWrap/>
            <w:vAlign w:val="center"/>
            <w:hideMark/>
          </w:tcPr>
          <w:p w14:paraId="10BF3EE0" w14:textId="77777777" w:rsidR="0051603C" w:rsidRPr="003A4BBD" w:rsidRDefault="0051603C" w:rsidP="003E4FE1">
            <w:pPr>
              <w:keepNext/>
              <w:spacing w:after="0" w:line="240" w:lineRule="auto"/>
              <w:jc w:val="center"/>
              <w:rPr>
                <w:rFonts w:ascii="Calibri" w:eastAsia="Times New Roman" w:hAnsi="Calibri" w:cs="Calibri"/>
                <w:color w:val="000000"/>
              </w:rPr>
            </w:pPr>
            <w:r w:rsidRPr="003A4BBD">
              <w:rPr>
                <w:rFonts w:ascii="Calibri" w:eastAsia="Times New Roman" w:hAnsi="Calibri" w:cs="Calibri"/>
                <w:color w:val="000000"/>
              </w:rPr>
              <w:t>2.73</w:t>
            </w:r>
          </w:p>
        </w:tc>
        <w:tc>
          <w:tcPr>
            <w:tcW w:w="1620" w:type="dxa"/>
            <w:shd w:val="clear" w:color="auto" w:fill="auto"/>
            <w:noWrap/>
            <w:vAlign w:val="center"/>
            <w:hideMark/>
          </w:tcPr>
          <w:p w14:paraId="13DBD87E" w14:textId="0B8C0FB0" w:rsidR="0051603C" w:rsidRPr="003A4BBD" w:rsidRDefault="00300C32" w:rsidP="003E4FE1">
            <w:pPr>
              <w:keepNext/>
              <w:spacing w:after="0" w:line="240" w:lineRule="auto"/>
              <w:jc w:val="center"/>
              <w:rPr>
                <w:rFonts w:ascii="Calibri" w:eastAsia="Times New Roman" w:hAnsi="Calibri" w:cs="Calibri"/>
                <w:color w:val="000000"/>
              </w:rPr>
            </w:pPr>
            <w:r>
              <w:rPr>
                <w:rFonts w:ascii="Calibri" w:eastAsia="Times New Roman" w:hAnsi="Calibri" w:cs="Calibri"/>
                <w:color w:val="000000"/>
              </w:rPr>
              <w:t>2-5% (4</w:t>
            </w:r>
            <w:proofErr w:type="gramStart"/>
            <w:r>
              <w:rPr>
                <w:rFonts w:ascii="Calibri" w:eastAsia="Times New Roman" w:hAnsi="Calibri" w:cs="Calibri"/>
                <w:color w:val="000000"/>
              </w:rPr>
              <w:t>%)*</w:t>
            </w:r>
            <w:proofErr w:type="gramEnd"/>
            <w:r w:rsidR="0020080C">
              <w:rPr>
                <w:rFonts w:ascii="Calibri" w:eastAsia="Times New Roman" w:hAnsi="Calibri" w:cs="Calibri"/>
                <w:color w:val="000000"/>
              </w:rPr>
              <w:t>*</w:t>
            </w:r>
          </w:p>
        </w:tc>
        <w:tc>
          <w:tcPr>
            <w:tcW w:w="1530" w:type="dxa"/>
            <w:shd w:val="clear" w:color="auto" w:fill="auto"/>
            <w:noWrap/>
            <w:vAlign w:val="center"/>
            <w:hideMark/>
          </w:tcPr>
          <w:p w14:paraId="740D12D4" w14:textId="345DCDCC" w:rsidR="0051603C" w:rsidRPr="003A4BBD" w:rsidRDefault="009C31A0" w:rsidP="003E4FE1">
            <w:pPr>
              <w:keepNext/>
              <w:spacing w:after="0" w:line="240" w:lineRule="auto"/>
              <w:jc w:val="center"/>
              <w:rPr>
                <w:rFonts w:ascii="Calibri" w:eastAsia="Times New Roman" w:hAnsi="Calibri" w:cs="Calibri"/>
                <w:color w:val="000000"/>
              </w:rPr>
            </w:pPr>
            <w:r>
              <w:rPr>
                <w:rFonts w:ascii="Calibri" w:eastAsia="Times New Roman" w:hAnsi="Calibri" w:cs="Calibri"/>
                <w:color w:val="000000"/>
              </w:rPr>
              <w:t>0.05-0.70 (</w:t>
            </w:r>
            <w:proofErr w:type="gramStart"/>
            <w:r>
              <w:rPr>
                <w:rFonts w:ascii="Calibri" w:eastAsia="Times New Roman" w:hAnsi="Calibri" w:cs="Calibri"/>
                <w:color w:val="000000"/>
              </w:rPr>
              <w:t>0.40)*</w:t>
            </w:r>
            <w:proofErr w:type="gramEnd"/>
            <w:r>
              <w:rPr>
                <w:rFonts w:ascii="Calibri" w:eastAsia="Times New Roman" w:hAnsi="Calibri" w:cs="Calibri"/>
                <w:color w:val="000000"/>
              </w:rPr>
              <w:t>**</w:t>
            </w:r>
          </w:p>
        </w:tc>
        <w:tc>
          <w:tcPr>
            <w:tcW w:w="1170" w:type="dxa"/>
            <w:shd w:val="clear" w:color="auto" w:fill="auto"/>
            <w:noWrap/>
            <w:vAlign w:val="center"/>
            <w:hideMark/>
          </w:tcPr>
          <w:p w14:paraId="3498484A" w14:textId="77777777" w:rsidR="0051603C" w:rsidRPr="003A4BBD" w:rsidRDefault="0051603C" w:rsidP="003E4FE1">
            <w:pPr>
              <w:keepNext/>
              <w:spacing w:after="0" w:line="240" w:lineRule="auto"/>
              <w:jc w:val="center"/>
              <w:rPr>
                <w:rFonts w:ascii="Calibri" w:eastAsia="Times New Roman" w:hAnsi="Calibri" w:cs="Calibri"/>
                <w:color w:val="000000"/>
              </w:rPr>
            </w:pPr>
            <w:r w:rsidRPr="003A4BBD">
              <w:rPr>
                <w:rFonts w:ascii="Calibri" w:eastAsia="Times New Roman" w:hAnsi="Calibri" w:cs="Calibri"/>
                <w:color w:val="000000"/>
              </w:rPr>
              <w:t>0.95</w:t>
            </w:r>
          </w:p>
        </w:tc>
        <w:tc>
          <w:tcPr>
            <w:tcW w:w="1322" w:type="dxa"/>
            <w:shd w:val="clear" w:color="auto" w:fill="auto"/>
            <w:noWrap/>
            <w:vAlign w:val="center"/>
            <w:hideMark/>
          </w:tcPr>
          <w:p w14:paraId="511A0517" w14:textId="77777777" w:rsidR="0051603C" w:rsidRPr="003A4BBD" w:rsidRDefault="0051603C" w:rsidP="003E4FE1">
            <w:pPr>
              <w:keepNext/>
              <w:spacing w:after="0" w:line="240" w:lineRule="auto"/>
              <w:jc w:val="center"/>
              <w:rPr>
                <w:rFonts w:ascii="Calibri" w:eastAsia="Times New Roman" w:hAnsi="Calibri" w:cs="Calibri"/>
                <w:color w:val="000000"/>
              </w:rPr>
            </w:pPr>
            <w:r w:rsidRPr="003A4BBD">
              <w:rPr>
                <w:rFonts w:ascii="Calibri" w:eastAsia="Times New Roman" w:hAnsi="Calibri" w:cs="Calibri"/>
                <w:color w:val="000000"/>
              </w:rPr>
              <w:t>13</w:t>
            </w:r>
          </w:p>
        </w:tc>
      </w:tr>
      <w:tr w:rsidR="00300C32" w:rsidRPr="00402A05" w14:paraId="2965D4E2" w14:textId="77777777" w:rsidTr="00300C32">
        <w:trPr>
          <w:trHeight w:val="288"/>
          <w:jc w:val="center"/>
        </w:trPr>
        <w:tc>
          <w:tcPr>
            <w:tcW w:w="1435" w:type="dxa"/>
            <w:shd w:val="clear" w:color="auto" w:fill="auto"/>
            <w:noWrap/>
            <w:vAlign w:val="center"/>
            <w:hideMark/>
          </w:tcPr>
          <w:p w14:paraId="7A892BC5" w14:textId="77777777" w:rsidR="0051603C" w:rsidRPr="00402A05" w:rsidRDefault="0051603C" w:rsidP="003E4FE1">
            <w:pPr>
              <w:keepNext/>
              <w:spacing w:after="0" w:line="240" w:lineRule="auto"/>
              <w:rPr>
                <w:rFonts w:ascii="Calibri" w:eastAsia="Times New Roman" w:hAnsi="Calibri" w:cs="Calibri"/>
                <w:color w:val="000000"/>
              </w:rPr>
            </w:pPr>
            <w:r w:rsidRPr="00402A05">
              <w:rPr>
                <w:rFonts w:ascii="Calibri" w:eastAsia="Times New Roman" w:hAnsi="Calibri" w:cs="Calibri"/>
                <w:color w:val="000000"/>
              </w:rPr>
              <w:t>PEM</w:t>
            </w:r>
          </w:p>
        </w:tc>
        <w:tc>
          <w:tcPr>
            <w:tcW w:w="2070" w:type="dxa"/>
            <w:shd w:val="clear" w:color="auto" w:fill="auto"/>
            <w:noWrap/>
            <w:vAlign w:val="center"/>
            <w:hideMark/>
          </w:tcPr>
          <w:p w14:paraId="599B6200" w14:textId="77777777" w:rsidR="0051603C" w:rsidRPr="003A4BBD" w:rsidRDefault="0051603C" w:rsidP="003E4FE1">
            <w:pPr>
              <w:keepNext/>
              <w:spacing w:after="0" w:line="240" w:lineRule="auto"/>
              <w:jc w:val="center"/>
              <w:rPr>
                <w:rFonts w:ascii="Calibri" w:eastAsia="Times New Roman" w:hAnsi="Calibri" w:cs="Calibri"/>
                <w:color w:val="000000"/>
              </w:rPr>
            </w:pPr>
            <w:r w:rsidRPr="003A4BBD">
              <w:rPr>
                <w:rFonts w:ascii="Calibri" w:eastAsia="Times New Roman" w:hAnsi="Calibri" w:cs="Calibri"/>
                <w:color w:val="000000"/>
              </w:rPr>
              <w:t>2.52</w:t>
            </w:r>
          </w:p>
        </w:tc>
        <w:tc>
          <w:tcPr>
            <w:tcW w:w="1620" w:type="dxa"/>
            <w:shd w:val="clear" w:color="auto" w:fill="auto"/>
            <w:noWrap/>
            <w:vAlign w:val="center"/>
            <w:hideMark/>
          </w:tcPr>
          <w:p w14:paraId="390B84A0" w14:textId="59E4A40A" w:rsidR="0051603C" w:rsidRPr="003A4BBD" w:rsidRDefault="00300C32" w:rsidP="003E4FE1">
            <w:pPr>
              <w:keepNext/>
              <w:spacing w:after="0" w:line="240" w:lineRule="auto"/>
              <w:jc w:val="center"/>
              <w:rPr>
                <w:rFonts w:ascii="Calibri" w:eastAsia="Times New Roman" w:hAnsi="Calibri" w:cs="Calibri"/>
                <w:color w:val="000000"/>
              </w:rPr>
            </w:pPr>
            <w:r>
              <w:rPr>
                <w:rFonts w:ascii="Calibri" w:eastAsia="Times New Roman" w:hAnsi="Calibri" w:cs="Calibri"/>
                <w:color w:val="000000"/>
              </w:rPr>
              <w:t>2-5% (4</w:t>
            </w:r>
            <w:proofErr w:type="gramStart"/>
            <w:r>
              <w:rPr>
                <w:rFonts w:ascii="Calibri" w:eastAsia="Times New Roman" w:hAnsi="Calibri" w:cs="Calibri"/>
                <w:color w:val="000000"/>
              </w:rPr>
              <w:t>%)*</w:t>
            </w:r>
            <w:proofErr w:type="gramEnd"/>
            <w:r w:rsidR="0020080C">
              <w:rPr>
                <w:rFonts w:ascii="Calibri" w:eastAsia="Times New Roman" w:hAnsi="Calibri" w:cs="Calibri"/>
                <w:color w:val="000000"/>
              </w:rPr>
              <w:t>*</w:t>
            </w:r>
          </w:p>
        </w:tc>
        <w:tc>
          <w:tcPr>
            <w:tcW w:w="1530" w:type="dxa"/>
            <w:shd w:val="clear" w:color="auto" w:fill="auto"/>
            <w:noWrap/>
            <w:vAlign w:val="center"/>
            <w:hideMark/>
          </w:tcPr>
          <w:p w14:paraId="09EBB3D0" w14:textId="52BFB1AE" w:rsidR="0051603C" w:rsidRPr="003A4BBD" w:rsidRDefault="009C31A0" w:rsidP="003E4FE1">
            <w:pPr>
              <w:keepNext/>
              <w:spacing w:after="0" w:line="240" w:lineRule="auto"/>
              <w:jc w:val="center"/>
              <w:rPr>
                <w:rFonts w:ascii="Calibri" w:eastAsia="Times New Roman" w:hAnsi="Calibri" w:cs="Calibri"/>
                <w:color w:val="000000"/>
              </w:rPr>
            </w:pPr>
            <w:r>
              <w:rPr>
                <w:rFonts w:ascii="Calibri" w:eastAsia="Times New Roman" w:hAnsi="Calibri" w:cs="Calibri"/>
                <w:color w:val="000000"/>
              </w:rPr>
              <w:t>0.05-0.70 (</w:t>
            </w:r>
            <w:proofErr w:type="gramStart"/>
            <w:r>
              <w:rPr>
                <w:rFonts w:ascii="Calibri" w:eastAsia="Times New Roman" w:hAnsi="Calibri" w:cs="Calibri"/>
                <w:color w:val="000000"/>
              </w:rPr>
              <w:t>0.40)*</w:t>
            </w:r>
            <w:proofErr w:type="gramEnd"/>
            <w:r>
              <w:rPr>
                <w:rFonts w:ascii="Calibri" w:eastAsia="Times New Roman" w:hAnsi="Calibri" w:cs="Calibri"/>
                <w:color w:val="000000"/>
              </w:rPr>
              <w:t>**</w:t>
            </w:r>
          </w:p>
        </w:tc>
        <w:tc>
          <w:tcPr>
            <w:tcW w:w="1170" w:type="dxa"/>
            <w:shd w:val="clear" w:color="auto" w:fill="auto"/>
            <w:noWrap/>
            <w:vAlign w:val="center"/>
            <w:hideMark/>
          </w:tcPr>
          <w:p w14:paraId="325DE331" w14:textId="77777777" w:rsidR="0051603C" w:rsidRPr="003A4BBD" w:rsidRDefault="0051603C" w:rsidP="003E4FE1">
            <w:pPr>
              <w:keepNext/>
              <w:spacing w:after="0" w:line="240" w:lineRule="auto"/>
              <w:jc w:val="center"/>
              <w:rPr>
                <w:rFonts w:ascii="Calibri" w:eastAsia="Times New Roman" w:hAnsi="Calibri" w:cs="Calibri"/>
                <w:color w:val="000000"/>
              </w:rPr>
            </w:pPr>
            <w:r w:rsidRPr="003A4BBD">
              <w:rPr>
                <w:rFonts w:ascii="Calibri" w:eastAsia="Times New Roman" w:hAnsi="Calibri" w:cs="Calibri"/>
                <w:color w:val="000000"/>
              </w:rPr>
              <w:t>1.18</w:t>
            </w:r>
          </w:p>
        </w:tc>
        <w:tc>
          <w:tcPr>
            <w:tcW w:w="1322" w:type="dxa"/>
            <w:shd w:val="clear" w:color="auto" w:fill="auto"/>
            <w:noWrap/>
            <w:vAlign w:val="center"/>
            <w:hideMark/>
          </w:tcPr>
          <w:p w14:paraId="56E1A438" w14:textId="77777777" w:rsidR="0051603C" w:rsidRPr="003A4BBD" w:rsidRDefault="0051603C" w:rsidP="003E4FE1">
            <w:pPr>
              <w:keepNext/>
              <w:spacing w:after="0" w:line="240" w:lineRule="auto"/>
              <w:jc w:val="center"/>
              <w:rPr>
                <w:rFonts w:ascii="Calibri" w:eastAsia="Times New Roman" w:hAnsi="Calibri" w:cs="Calibri"/>
                <w:color w:val="000000"/>
              </w:rPr>
            </w:pPr>
            <w:r w:rsidRPr="003A4BBD">
              <w:rPr>
                <w:rFonts w:ascii="Calibri" w:eastAsia="Times New Roman" w:hAnsi="Calibri" w:cs="Calibri"/>
                <w:color w:val="000000"/>
              </w:rPr>
              <w:t>13</w:t>
            </w:r>
          </w:p>
        </w:tc>
      </w:tr>
      <w:tr w:rsidR="00300C32" w:rsidRPr="00402A05" w14:paraId="10D5CC94" w14:textId="77777777" w:rsidTr="00300C32">
        <w:trPr>
          <w:trHeight w:val="288"/>
          <w:jc w:val="center"/>
        </w:trPr>
        <w:tc>
          <w:tcPr>
            <w:tcW w:w="1435" w:type="dxa"/>
            <w:shd w:val="clear" w:color="auto" w:fill="auto"/>
            <w:noWrap/>
            <w:vAlign w:val="center"/>
            <w:hideMark/>
          </w:tcPr>
          <w:p w14:paraId="42A4A217" w14:textId="17D7AC74" w:rsidR="0051603C" w:rsidRPr="00402A05" w:rsidRDefault="0051603C" w:rsidP="003E4FE1">
            <w:pPr>
              <w:keepNext/>
              <w:spacing w:after="0" w:line="240" w:lineRule="auto"/>
              <w:rPr>
                <w:rFonts w:ascii="Calibri" w:eastAsia="Times New Roman" w:hAnsi="Calibri" w:cs="Calibri"/>
                <w:color w:val="000000"/>
              </w:rPr>
            </w:pPr>
            <w:r w:rsidRPr="00402A05">
              <w:rPr>
                <w:rFonts w:ascii="Calibri" w:eastAsia="Times New Roman" w:hAnsi="Calibri" w:cs="Calibri"/>
                <w:color w:val="000000"/>
              </w:rPr>
              <w:t>SOE</w:t>
            </w:r>
            <w:r>
              <w:rPr>
                <w:rFonts w:ascii="Calibri" w:eastAsia="Times New Roman" w:hAnsi="Calibri" w:cs="Calibri"/>
                <w:color w:val="000000"/>
              </w:rPr>
              <w:t>L</w:t>
            </w:r>
          </w:p>
        </w:tc>
        <w:tc>
          <w:tcPr>
            <w:tcW w:w="2070" w:type="dxa"/>
            <w:shd w:val="clear" w:color="auto" w:fill="auto"/>
            <w:noWrap/>
            <w:vAlign w:val="center"/>
            <w:hideMark/>
          </w:tcPr>
          <w:p w14:paraId="18D755D2" w14:textId="77777777" w:rsidR="0051603C" w:rsidRPr="003A4BBD" w:rsidRDefault="0051603C" w:rsidP="003E4FE1">
            <w:pPr>
              <w:keepNext/>
              <w:spacing w:after="0" w:line="240" w:lineRule="auto"/>
              <w:jc w:val="center"/>
              <w:rPr>
                <w:rFonts w:ascii="Calibri" w:eastAsia="Times New Roman" w:hAnsi="Calibri" w:cs="Calibri"/>
                <w:color w:val="000000"/>
              </w:rPr>
            </w:pPr>
            <w:r w:rsidRPr="003A4BBD">
              <w:rPr>
                <w:rFonts w:ascii="Calibri" w:eastAsia="Times New Roman" w:hAnsi="Calibri" w:cs="Calibri"/>
                <w:color w:val="000000"/>
              </w:rPr>
              <w:t>3.07</w:t>
            </w:r>
          </w:p>
        </w:tc>
        <w:tc>
          <w:tcPr>
            <w:tcW w:w="1620" w:type="dxa"/>
            <w:shd w:val="clear" w:color="auto" w:fill="auto"/>
            <w:noWrap/>
            <w:vAlign w:val="center"/>
            <w:hideMark/>
          </w:tcPr>
          <w:p w14:paraId="1804195B" w14:textId="60FD989A" w:rsidR="0051603C" w:rsidRPr="003A4BBD" w:rsidRDefault="00300C32" w:rsidP="003E4FE1">
            <w:pPr>
              <w:keepNext/>
              <w:spacing w:after="0" w:line="240" w:lineRule="auto"/>
              <w:jc w:val="center"/>
              <w:rPr>
                <w:rFonts w:ascii="Calibri" w:eastAsia="Times New Roman" w:hAnsi="Calibri" w:cs="Calibri"/>
                <w:color w:val="000000"/>
              </w:rPr>
            </w:pPr>
            <w:r>
              <w:rPr>
                <w:rFonts w:ascii="Calibri" w:eastAsia="Times New Roman" w:hAnsi="Calibri" w:cs="Calibri"/>
                <w:color w:val="000000"/>
              </w:rPr>
              <w:t>2-5% (4</w:t>
            </w:r>
            <w:proofErr w:type="gramStart"/>
            <w:r>
              <w:rPr>
                <w:rFonts w:ascii="Calibri" w:eastAsia="Times New Roman" w:hAnsi="Calibri" w:cs="Calibri"/>
                <w:color w:val="000000"/>
              </w:rPr>
              <w:t>%)*</w:t>
            </w:r>
            <w:proofErr w:type="gramEnd"/>
            <w:r w:rsidR="0020080C">
              <w:rPr>
                <w:rFonts w:ascii="Calibri" w:eastAsia="Times New Roman" w:hAnsi="Calibri" w:cs="Calibri"/>
                <w:color w:val="000000"/>
              </w:rPr>
              <w:t>*</w:t>
            </w:r>
          </w:p>
        </w:tc>
        <w:tc>
          <w:tcPr>
            <w:tcW w:w="1530" w:type="dxa"/>
            <w:shd w:val="clear" w:color="auto" w:fill="auto"/>
            <w:noWrap/>
            <w:vAlign w:val="center"/>
            <w:hideMark/>
          </w:tcPr>
          <w:p w14:paraId="704D7725" w14:textId="65A468BC" w:rsidR="0051603C" w:rsidRPr="003A4BBD" w:rsidRDefault="009C31A0" w:rsidP="003E4FE1">
            <w:pPr>
              <w:keepNext/>
              <w:spacing w:after="0" w:line="240" w:lineRule="auto"/>
              <w:jc w:val="center"/>
              <w:rPr>
                <w:rFonts w:ascii="Calibri" w:eastAsia="Times New Roman" w:hAnsi="Calibri" w:cs="Calibri"/>
                <w:color w:val="000000"/>
              </w:rPr>
            </w:pPr>
            <w:r>
              <w:rPr>
                <w:rFonts w:ascii="Calibri" w:eastAsia="Times New Roman" w:hAnsi="Calibri" w:cs="Calibri"/>
                <w:color w:val="000000"/>
              </w:rPr>
              <w:t>0.05-0.70 (</w:t>
            </w:r>
            <w:proofErr w:type="gramStart"/>
            <w:r>
              <w:rPr>
                <w:rFonts w:ascii="Calibri" w:eastAsia="Times New Roman" w:hAnsi="Calibri" w:cs="Calibri"/>
                <w:color w:val="000000"/>
              </w:rPr>
              <w:t>0.40)*</w:t>
            </w:r>
            <w:proofErr w:type="gramEnd"/>
            <w:r>
              <w:rPr>
                <w:rFonts w:ascii="Calibri" w:eastAsia="Times New Roman" w:hAnsi="Calibri" w:cs="Calibri"/>
                <w:color w:val="000000"/>
              </w:rPr>
              <w:t>**</w:t>
            </w:r>
          </w:p>
        </w:tc>
        <w:tc>
          <w:tcPr>
            <w:tcW w:w="1170" w:type="dxa"/>
            <w:shd w:val="clear" w:color="auto" w:fill="auto"/>
            <w:noWrap/>
            <w:vAlign w:val="center"/>
            <w:hideMark/>
          </w:tcPr>
          <w:p w14:paraId="66E0C465" w14:textId="760E8D62" w:rsidR="0051603C" w:rsidRPr="003A4BBD" w:rsidRDefault="003E48A8" w:rsidP="003E4FE1">
            <w:pPr>
              <w:keepNext/>
              <w:spacing w:after="0" w:line="240" w:lineRule="auto"/>
              <w:jc w:val="center"/>
              <w:rPr>
                <w:rFonts w:ascii="Calibri" w:eastAsia="Times New Roman" w:hAnsi="Calibri" w:cs="Calibri"/>
                <w:color w:val="000000"/>
              </w:rPr>
            </w:pPr>
            <w:r>
              <w:rPr>
                <w:rFonts w:ascii="Calibri" w:eastAsia="Times New Roman" w:hAnsi="Calibri" w:cs="Calibri"/>
                <w:color w:val="000000"/>
              </w:rPr>
              <w:t>2.2</w:t>
            </w:r>
            <w:r w:rsidR="0051603C" w:rsidRPr="003A4BBD">
              <w:rPr>
                <w:rFonts w:ascii="Calibri" w:eastAsia="Times New Roman" w:hAnsi="Calibri" w:cs="Calibri"/>
                <w:color w:val="000000"/>
              </w:rPr>
              <w:t>0</w:t>
            </w:r>
          </w:p>
        </w:tc>
        <w:tc>
          <w:tcPr>
            <w:tcW w:w="1322" w:type="dxa"/>
            <w:shd w:val="clear" w:color="auto" w:fill="auto"/>
            <w:noWrap/>
            <w:vAlign w:val="center"/>
            <w:hideMark/>
          </w:tcPr>
          <w:p w14:paraId="57DB3D91" w14:textId="77777777" w:rsidR="0051603C" w:rsidRPr="003A4BBD" w:rsidRDefault="0051603C" w:rsidP="003E4FE1">
            <w:pPr>
              <w:keepNext/>
              <w:spacing w:after="0" w:line="240" w:lineRule="auto"/>
              <w:jc w:val="center"/>
              <w:rPr>
                <w:rFonts w:ascii="Calibri" w:eastAsia="Times New Roman" w:hAnsi="Calibri" w:cs="Calibri"/>
                <w:color w:val="000000"/>
              </w:rPr>
            </w:pPr>
            <w:r w:rsidRPr="003A4BBD">
              <w:rPr>
                <w:rFonts w:ascii="Calibri" w:eastAsia="Times New Roman" w:hAnsi="Calibri" w:cs="Calibri"/>
                <w:color w:val="000000"/>
              </w:rPr>
              <w:t>9</w:t>
            </w:r>
          </w:p>
        </w:tc>
      </w:tr>
    </w:tbl>
    <w:p w14:paraId="20847DF2" w14:textId="77777777" w:rsidR="00300C32" w:rsidRPr="003A4BBD" w:rsidRDefault="00300C32" w:rsidP="008A42E0">
      <w:pPr>
        <w:rPr>
          <w:sz w:val="6"/>
          <w:szCs w:val="6"/>
        </w:rPr>
      </w:pPr>
    </w:p>
    <w:p w14:paraId="0AEA7161" w14:textId="5ED01937" w:rsidR="0020080C" w:rsidRDefault="0020080C" w:rsidP="003A4BBD">
      <w:pPr>
        <w:spacing w:after="0"/>
        <w:rPr>
          <w:sz w:val="18"/>
          <w:szCs w:val="18"/>
        </w:rPr>
      </w:pPr>
      <w:r>
        <w:rPr>
          <w:sz w:val="18"/>
          <w:szCs w:val="18"/>
        </w:rPr>
        <w:t>*:</w:t>
      </w:r>
      <w:r w:rsidR="000D2057">
        <w:rPr>
          <w:sz w:val="18"/>
          <w:szCs w:val="18"/>
        </w:rPr>
        <w:t xml:space="preserve">   U</w:t>
      </w:r>
      <w:r w:rsidR="000D2057" w:rsidRPr="000D2057">
        <w:rPr>
          <w:sz w:val="18"/>
          <w:szCs w:val="18"/>
        </w:rPr>
        <w:t xml:space="preserve">sing </w:t>
      </w:r>
      <w:r w:rsidR="000D2057">
        <w:rPr>
          <w:sz w:val="18"/>
          <w:szCs w:val="18"/>
        </w:rPr>
        <w:t xml:space="preserve">a </w:t>
      </w:r>
      <w:r w:rsidR="000D2057" w:rsidRPr="000D2057">
        <w:rPr>
          <w:sz w:val="18"/>
          <w:szCs w:val="18"/>
        </w:rPr>
        <w:t xml:space="preserve">conversion </w:t>
      </w:r>
      <w:proofErr w:type="gramStart"/>
      <w:r w:rsidR="000D2057">
        <w:rPr>
          <w:sz w:val="18"/>
          <w:szCs w:val="18"/>
        </w:rPr>
        <w:t>of</w:t>
      </w:r>
      <w:r w:rsidR="000D2057" w:rsidRPr="000D2057">
        <w:rPr>
          <w:sz w:val="18"/>
          <w:szCs w:val="18"/>
        </w:rPr>
        <w:t xml:space="preserve">  0.1345</w:t>
      </w:r>
      <w:proofErr w:type="gramEnd"/>
      <w:r w:rsidR="000D2057" w:rsidRPr="000D2057">
        <w:rPr>
          <w:sz w:val="18"/>
          <w:szCs w:val="18"/>
        </w:rPr>
        <w:t xml:space="preserve"> </w:t>
      </w:r>
      <w:r w:rsidR="000D2057">
        <w:rPr>
          <w:sz w:val="18"/>
          <w:szCs w:val="18"/>
        </w:rPr>
        <w:t>MM</w:t>
      </w:r>
      <w:r w:rsidR="000D2057" w:rsidRPr="000D2057">
        <w:rPr>
          <w:sz w:val="18"/>
          <w:szCs w:val="18"/>
        </w:rPr>
        <w:t>BT</w:t>
      </w:r>
      <w:r w:rsidR="000D2057">
        <w:rPr>
          <w:sz w:val="18"/>
          <w:szCs w:val="18"/>
        </w:rPr>
        <w:t xml:space="preserve">u per </w:t>
      </w:r>
      <w:r w:rsidR="000D2057" w:rsidRPr="000D2057">
        <w:rPr>
          <w:sz w:val="18"/>
          <w:szCs w:val="18"/>
        </w:rPr>
        <w:t xml:space="preserve">kg </w:t>
      </w:r>
      <w:r w:rsidR="000D2057">
        <w:rPr>
          <w:sz w:val="18"/>
          <w:szCs w:val="18"/>
        </w:rPr>
        <w:t>H</w:t>
      </w:r>
      <w:r w:rsidR="000D2057" w:rsidRPr="003A4BBD">
        <w:rPr>
          <w:sz w:val="18"/>
          <w:szCs w:val="18"/>
          <w:vertAlign w:val="subscript"/>
        </w:rPr>
        <w:t>2</w:t>
      </w:r>
      <w:r w:rsidR="000D2057">
        <w:rPr>
          <w:sz w:val="18"/>
          <w:szCs w:val="18"/>
        </w:rPr>
        <w:t xml:space="preserve"> (</w:t>
      </w:r>
      <w:r w:rsidR="000D2057" w:rsidRPr="000D2057">
        <w:rPr>
          <w:sz w:val="18"/>
          <w:szCs w:val="18"/>
        </w:rPr>
        <w:t>H</w:t>
      </w:r>
      <w:r w:rsidR="000D2057">
        <w:rPr>
          <w:sz w:val="18"/>
          <w:szCs w:val="18"/>
        </w:rPr>
        <w:t xml:space="preserve">igher </w:t>
      </w:r>
      <w:r w:rsidR="000D2057" w:rsidRPr="000D2057">
        <w:rPr>
          <w:sz w:val="18"/>
          <w:szCs w:val="18"/>
        </w:rPr>
        <w:t>H</w:t>
      </w:r>
      <w:r w:rsidR="000D2057">
        <w:rPr>
          <w:sz w:val="18"/>
          <w:szCs w:val="18"/>
        </w:rPr>
        <w:t xml:space="preserve">eating </w:t>
      </w:r>
      <w:r w:rsidR="000D2057" w:rsidRPr="000D2057">
        <w:rPr>
          <w:sz w:val="18"/>
          <w:szCs w:val="18"/>
        </w:rPr>
        <w:t>V</w:t>
      </w:r>
      <w:r w:rsidR="000D2057">
        <w:rPr>
          <w:sz w:val="18"/>
          <w:szCs w:val="18"/>
        </w:rPr>
        <w:t>alue)</w:t>
      </w:r>
      <w:r w:rsidR="000D2057" w:rsidRPr="000D2057">
        <w:rPr>
          <w:sz w:val="18"/>
          <w:szCs w:val="18"/>
        </w:rPr>
        <w:t>.</w:t>
      </w:r>
    </w:p>
    <w:p w14:paraId="751B4C9B" w14:textId="66D6CE0E" w:rsidR="00300C32" w:rsidRDefault="0020080C" w:rsidP="003A4BBD">
      <w:pPr>
        <w:spacing w:after="0"/>
        <w:rPr>
          <w:sz w:val="18"/>
          <w:szCs w:val="18"/>
        </w:rPr>
      </w:pPr>
      <w:r>
        <w:rPr>
          <w:sz w:val="18"/>
          <w:szCs w:val="18"/>
        </w:rPr>
        <w:t>*</w:t>
      </w:r>
      <w:r w:rsidR="00300C32" w:rsidRPr="003A4BBD">
        <w:rPr>
          <w:sz w:val="18"/>
          <w:szCs w:val="18"/>
        </w:rPr>
        <w:t xml:space="preserve">*: </w:t>
      </w:r>
      <w:r w:rsidR="000D2057">
        <w:rPr>
          <w:sz w:val="18"/>
          <w:szCs w:val="18"/>
        </w:rPr>
        <w:t>R</w:t>
      </w:r>
      <w:r w:rsidR="00300C32" w:rsidRPr="003A4BBD">
        <w:rPr>
          <w:sz w:val="18"/>
          <w:szCs w:val="18"/>
        </w:rPr>
        <w:t>ecommended default value</w:t>
      </w:r>
    </w:p>
    <w:p w14:paraId="7B348D10" w14:textId="08C7ED62" w:rsidR="009C31A0" w:rsidRDefault="009C31A0" w:rsidP="008A42E0">
      <w:pPr>
        <w:rPr>
          <w:sz w:val="18"/>
          <w:szCs w:val="18"/>
        </w:rPr>
      </w:pPr>
      <w:r>
        <w:rPr>
          <w:sz w:val="18"/>
          <w:szCs w:val="18"/>
        </w:rPr>
        <w:t xml:space="preserve">***: Includes the cost of water, compression, and on-site storage, recommended default value in brackets. Estimates for costs of water, compression-only, and on-site storage are given in </w:t>
      </w:r>
      <w:sdt>
        <w:sdtPr>
          <w:rPr>
            <w:sz w:val="18"/>
            <w:szCs w:val="18"/>
          </w:rPr>
          <w:id w:val="-2006574668"/>
          <w:citation/>
        </w:sdtPr>
        <w:sdtContent>
          <w:r>
            <w:rPr>
              <w:sz w:val="18"/>
              <w:szCs w:val="18"/>
            </w:rPr>
            <w:fldChar w:fldCharType="begin"/>
          </w:r>
          <w:r>
            <w:rPr>
              <w:sz w:val="18"/>
              <w:szCs w:val="18"/>
            </w:rPr>
            <w:instrText xml:space="preserve"> CITATION Chr20 \l 1033 </w:instrText>
          </w:r>
          <w:r>
            <w:rPr>
              <w:sz w:val="18"/>
              <w:szCs w:val="18"/>
            </w:rPr>
            <w:fldChar w:fldCharType="separate"/>
          </w:r>
          <w:r w:rsidRPr="003A4BBD">
            <w:rPr>
              <w:noProof/>
              <w:sz w:val="18"/>
              <w:szCs w:val="18"/>
            </w:rPr>
            <w:t>[46]</w:t>
          </w:r>
          <w:r>
            <w:rPr>
              <w:sz w:val="18"/>
              <w:szCs w:val="18"/>
            </w:rPr>
            <w:fldChar w:fldCharType="end"/>
          </w:r>
        </w:sdtContent>
      </w:sdt>
      <w:r>
        <w:rPr>
          <w:sz w:val="18"/>
          <w:szCs w:val="18"/>
        </w:rPr>
        <w:t xml:space="preserve">. </w:t>
      </w:r>
    </w:p>
    <w:p w14:paraId="52506ED5" w14:textId="412A2584" w:rsidR="00300C32" w:rsidRDefault="00300C32" w:rsidP="008A42E0">
      <w:r>
        <w:t xml:space="preserve">Numerous capital cost trajectories for hydrogen electrolyzers are available in the literature. </w:t>
      </w:r>
      <w:r w:rsidR="00730327">
        <w:fldChar w:fldCharType="begin"/>
      </w:r>
      <w:r w:rsidR="00730327">
        <w:instrText xml:space="preserve"> REF _Ref144202620 \h </w:instrText>
      </w:r>
      <w:r w:rsidR="00730327">
        <w:fldChar w:fldCharType="separate"/>
      </w:r>
      <w:r w:rsidR="00730327" w:rsidRPr="003A4BBD">
        <w:rPr>
          <w:color w:val="000000" w:themeColor="text1"/>
        </w:rPr>
        <w:t xml:space="preserve">Table </w:t>
      </w:r>
      <w:r w:rsidR="00730327" w:rsidRPr="003A4BBD">
        <w:rPr>
          <w:noProof/>
          <w:color w:val="000000" w:themeColor="text1"/>
        </w:rPr>
        <w:t>20</w:t>
      </w:r>
      <w:r w:rsidR="00730327">
        <w:fldChar w:fldCharType="end"/>
      </w:r>
      <w:r w:rsidR="00730327">
        <w:t xml:space="preserve"> lists expected capital cost trajectories from the World energy Council (WEC) </w:t>
      </w:r>
      <w:sdt>
        <w:sdtPr>
          <w:id w:val="1453209083"/>
          <w:citation/>
        </w:sdtPr>
        <w:sdtContent>
          <w:r w:rsidR="00730327">
            <w:fldChar w:fldCharType="begin"/>
          </w:r>
          <w:r w:rsidR="00730327">
            <w:instrText xml:space="preserve"> CITATION Wor21 \l 1033 </w:instrText>
          </w:r>
          <w:r w:rsidR="00730327">
            <w:fldChar w:fldCharType="separate"/>
          </w:r>
          <w:r w:rsidR="00730327" w:rsidRPr="003A4BBD">
            <w:rPr>
              <w:noProof/>
            </w:rPr>
            <w:t>[44]</w:t>
          </w:r>
          <w:r w:rsidR="00730327">
            <w:fldChar w:fldCharType="end"/>
          </w:r>
        </w:sdtContent>
      </w:sdt>
      <w:r w:rsidR="00730327">
        <w:t xml:space="preserve"> and a recommended default capital cost trajectory for electrolyzers prepared in consultation with ESMAP experts. </w:t>
      </w:r>
    </w:p>
    <w:p w14:paraId="0027DC0E" w14:textId="5D4BA914" w:rsidR="00730327" w:rsidRPr="003A4BBD" w:rsidRDefault="00730327" w:rsidP="003A4BBD">
      <w:pPr>
        <w:pStyle w:val="Caption"/>
        <w:rPr>
          <w:color w:val="000000" w:themeColor="text1"/>
          <w:sz w:val="22"/>
          <w:szCs w:val="22"/>
        </w:rPr>
      </w:pPr>
      <w:bookmarkStart w:id="74" w:name="_Ref144202620"/>
      <w:r w:rsidRPr="003A4BBD">
        <w:rPr>
          <w:i w:val="0"/>
          <w:iCs w:val="0"/>
          <w:color w:val="000000" w:themeColor="text1"/>
          <w:sz w:val="22"/>
          <w:szCs w:val="22"/>
        </w:rPr>
        <w:t xml:space="preserve">Table </w:t>
      </w:r>
      <w:r w:rsidRPr="003A4BBD">
        <w:rPr>
          <w:i w:val="0"/>
          <w:iCs w:val="0"/>
          <w:color w:val="000000" w:themeColor="text1"/>
          <w:sz w:val="22"/>
          <w:szCs w:val="22"/>
        </w:rPr>
        <w:fldChar w:fldCharType="begin"/>
      </w:r>
      <w:r w:rsidRPr="003A4BBD">
        <w:rPr>
          <w:i w:val="0"/>
          <w:iCs w:val="0"/>
          <w:color w:val="000000" w:themeColor="text1"/>
          <w:sz w:val="22"/>
          <w:szCs w:val="22"/>
        </w:rPr>
        <w:instrText xml:space="preserve"> SEQ Table \* ARABIC </w:instrText>
      </w:r>
      <w:r w:rsidRPr="003A4BBD">
        <w:rPr>
          <w:i w:val="0"/>
          <w:iCs w:val="0"/>
          <w:color w:val="000000" w:themeColor="text1"/>
          <w:sz w:val="22"/>
          <w:szCs w:val="22"/>
        </w:rPr>
        <w:fldChar w:fldCharType="separate"/>
      </w:r>
      <w:r w:rsidRPr="003A4BBD">
        <w:rPr>
          <w:i w:val="0"/>
          <w:iCs w:val="0"/>
          <w:noProof/>
          <w:color w:val="000000" w:themeColor="text1"/>
          <w:sz w:val="22"/>
          <w:szCs w:val="22"/>
        </w:rPr>
        <w:t>20</w:t>
      </w:r>
      <w:r w:rsidRPr="003A4BBD">
        <w:rPr>
          <w:i w:val="0"/>
          <w:iCs w:val="0"/>
          <w:color w:val="000000" w:themeColor="text1"/>
          <w:sz w:val="22"/>
          <w:szCs w:val="22"/>
        </w:rPr>
        <w:fldChar w:fldCharType="end"/>
      </w:r>
      <w:bookmarkEnd w:id="74"/>
      <w:r>
        <w:rPr>
          <w:i w:val="0"/>
          <w:iCs w:val="0"/>
          <w:color w:val="000000" w:themeColor="text1"/>
          <w:sz w:val="22"/>
          <w:szCs w:val="22"/>
        </w:rPr>
        <w:t>.</w:t>
      </w:r>
      <w:r w:rsidRPr="00730327">
        <w:rPr>
          <w:i w:val="0"/>
          <w:iCs w:val="0"/>
          <w:color w:val="000000" w:themeColor="text1"/>
          <w:sz w:val="22"/>
          <w:szCs w:val="22"/>
        </w:rPr>
        <w:t xml:space="preserve"> </w:t>
      </w:r>
      <w:r>
        <w:rPr>
          <w:i w:val="0"/>
          <w:iCs w:val="0"/>
          <w:color w:val="000000" w:themeColor="text1"/>
          <w:sz w:val="22"/>
          <w:szCs w:val="22"/>
        </w:rPr>
        <w:t>Capital cost trajectories</w:t>
      </w:r>
      <w:r w:rsidRPr="00730327">
        <w:rPr>
          <w:i w:val="0"/>
          <w:iCs w:val="0"/>
          <w:color w:val="000000" w:themeColor="text1"/>
          <w:sz w:val="22"/>
          <w:szCs w:val="22"/>
        </w:rPr>
        <w:t xml:space="preserve"> for green hydrogen electrolyzers.</w:t>
      </w:r>
    </w:p>
    <w:tbl>
      <w:tblPr>
        <w:tblStyle w:val="TableGrid"/>
        <w:tblW w:w="0" w:type="auto"/>
        <w:tblLook w:val="04A0" w:firstRow="1" w:lastRow="0" w:firstColumn="1" w:lastColumn="0" w:noHBand="0" w:noVBand="1"/>
      </w:tblPr>
      <w:tblGrid>
        <w:gridCol w:w="805"/>
        <w:gridCol w:w="1220"/>
        <w:gridCol w:w="1221"/>
        <w:gridCol w:w="1221"/>
        <w:gridCol w:w="1220"/>
        <w:gridCol w:w="1221"/>
        <w:gridCol w:w="1221"/>
        <w:gridCol w:w="1221"/>
      </w:tblGrid>
      <w:tr w:rsidR="00730327" w14:paraId="2AD9A094" w14:textId="554908C3" w:rsidTr="003A4BBD">
        <w:tc>
          <w:tcPr>
            <w:tcW w:w="805" w:type="dxa"/>
          </w:tcPr>
          <w:p w14:paraId="7C3B6BB3" w14:textId="77777777" w:rsidR="00730327" w:rsidRDefault="00730327" w:rsidP="00730327">
            <w:pPr>
              <w:jc w:val="both"/>
              <w:rPr>
                <w:i/>
                <w:iCs/>
              </w:rPr>
            </w:pPr>
          </w:p>
        </w:tc>
        <w:tc>
          <w:tcPr>
            <w:tcW w:w="1220" w:type="dxa"/>
            <w:vAlign w:val="center"/>
          </w:tcPr>
          <w:p w14:paraId="0E9FB2E8" w14:textId="49E54328" w:rsidR="00730327" w:rsidRPr="003A4BBD" w:rsidRDefault="00730327" w:rsidP="00730327">
            <w:pPr>
              <w:jc w:val="center"/>
              <w:rPr>
                <w:i/>
                <w:iCs/>
                <w:sz w:val="18"/>
                <w:szCs w:val="18"/>
              </w:rPr>
            </w:pPr>
            <w:r w:rsidRPr="003A4BBD">
              <w:rPr>
                <w:i/>
                <w:iCs/>
                <w:sz w:val="18"/>
                <w:szCs w:val="18"/>
              </w:rPr>
              <w:t>WEC-Average (AE)</w:t>
            </w:r>
          </w:p>
        </w:tc>
        <w:tc>
          <w:tcPr>
            <w:tcW w:w="1221" w:type="dxa"/>
            <w:vAlign w:val="center"/>
          </w:tcPr>
          <w:p w14:paraId="4F8B5DA5" w14:textId="77777777" w:rsidR="00730327" w:rsidRPr="003A4BBD" w:rsidRDefault="00730327" w:rsidP="00730327">
            <w:pPr>
              <w:jc w:val="center"/>
              <w:rPr>
                <w:i/>
                <w:iCs/>
                <w:sz w:val="18"/>
                <w:szCs w:val="18"/>
              </w:rPr>
            </w:pPr>
            <w:r w:rsidRPr="003A4BBD">
              <w:rPr>
                <w:i/>
                <w:iCs/>
                <w:sz w:val="18"/>
                <w:szCs w:val="18"/>
              </w:rPr>
              <w:t>WEC-High</w:t>
            </w:r>
          </w:p>
          <w:p w14:paraId="1F9F31F2" w14:textId="12D0B546" w:rsidR="00730327" w:rsidRPr="003A4BBD" w:rsidRDefault="00730327" w:rsidP="00730327">
            <w:pPr>
              <w:jc w:val="center"/>
              <w:rPr>
                <w:i/>
                <w:iCs/>
                <w:sz w:val="18"/>
                <w:szCs w:val="18"/>
              </w:rPr>
            </w:pPr>
            <w:r w:rsidRPr="003A4BBD">
              <w:rPr>
                <w:i/>
                <w:iCs/>
                <w:sz w:val="18"/>
                <w:szCs w:val="18"/>
              </w:rPr>
              <w:t>(AE)</w:t>
            </w:r>
          </w:p>
        </w:tc>
        <w:tc>
          <w:tcPr>
            <w:tcW w:w="1221" w:type="dxa"/>
            <w:vAlign w:val="center"/>
          </w:tcPr>
          <w:p w14:paraId="0D6C6702" w14:textId="77777777" w:rsidR="00730327" w:rsidRPr="003A4BBD" w:rsidRDefault="00730327" w:rsidP="00730327">
            <w:pPr>
              <w:jc w:val="center"/>
              <w:rPr>
                <w:i/>
                <w:iCs/>
                <w:sz w:val="18"/>
                <w:szCs w:val="18"/>
              </w:rPr>
            </w:pPr>
            <w:r w:rsidRPr="003A4BBD">
              <w:rPr>
                <w:i/>
                <w:iCs/>
                <w:sz w:val="18"/>
                <w:szCs w:val="18"/>
              </w:rPr>
              <w:t>WEC-Low</w:t>
            </w:r>
          </w:p>
          <w:p w14:paraId="394BC537" w14:textId="094370EF" w:rsidR="00730327" w:rsidRPr="003A4BBD" w:rsidRDefault="00730327" w:rsidP="00730327">
            <w:pPr>
              <w:jc w:val="center"/>
              <w:rPr>
                <w:i/>
                <w:iCs/>
                <w:sz w:val="18"/>
                <w:szCs w:val="18"/>
              </w:rPr>
            </w:pPr>
            <w:r w:rsidRPr="003A4BBD">
              <w:rPr>
                <w:i/>
                <w:iCs/>
                <w:sz w:val="18"/>
                <w:szCs w:val="18"/>
              </w:rPr>
              <w:t>(AE)</w:t>
            </w:r>
          </w:p>
        </w:tc>
        <w:tc>
          <w:tcPr>
            <w:tcW w:w="1220" w:type="dxa"/>
            <w:vAlign w:val="center"/>
          </w:tcPr>
          <w:p w14:paraId="6A2BC979" w14:textId="354A57F0" w:rsidR="00730327" w:rsidRPr="003A4BBD" w:rsidRDefault="00730327" w:rsidP="00730327">
            <w:pPr>
              <w:jc w:val="center"/>
              <w:rPr>
                <w:i/>
                <w:iCs/>
                <w:sz w:val="18"/>
                <w:szCs w:val="18"/>
              </w:rPr>
            </w:pPr>
            <w:r w:rsidRPr="003A4BBD">
              <w:rPr>
                <w:i/>
                <w:iCs/>
                <w:sz w:val="18"/>
                <w:szCs w:val="18"/>
              </w:rPr>
              <w:t>WEC-Average (PEM)</w:t>
            </w:r>
          </w:p>
        </w:tc>
        <w:tc>
          <w:tcPr>
            <w:tcW w:w="1221" w:type="dxa"/>
            <w:vAlign w:val="center"/>
          </w:tcPr>
          <w:p w14:paraId="4F6CEA99" w14:textId="77777777" w:rsidR="00730327" w:rsidRPr="003A4BBD" w:rsidRDefault="00730327" w:rsidP="00730327">
            <w:pPr>
              <w:jc w:val="center"/>
              <w:rPr>
                <w:i/>
                <w:iCs/>
                <w:sz w:val="18"/>
                <w:szCs w:val="18"/>
              </w:rPr>
            </w:pPr>
            <w:r w:rsidRPr="003A4BBD">
              <w:rPr>
                <w:i/>
                <w:iCs/>
                <w:sz w:val="18"/>
                <w:szCs w:val="18"/>
              </w:rPr>
              <w:t>WEC-High</w:t>
            </w:r>
          </w:p>
          <w:p w14:paraId="1B80DF1B" w14:textId="7BBC334E" w:rsidR="00730327" w:rsidRPr="003A4BBD" w:rsidRDefault="00730327" w:rsidP="00730327">
            <w:pPr>
              <w:jc w:val="center"/>
              <w:rPr>
                <w:i/>
                <w:iCs/>
                <w:sz w:val="18"/>
                <w:szCs w:val="18"/>
              </w:rPr>
            </w:pPr>
            <w:r w:rsidRPr="003A4BBD">
              <w:rPr>
                <w:i/>
                <w:iCs/>
                <w:sz w:val="18"/>
                <w:szCs w:val="18"/>
              </w:rPr>
              <w:t>(PEM)</w:t>
            </w:r>
          </w:p>
        </w:tc>
        <w:tc>
          <w:tcPr>
            <w:tcW w:w="1221" w:type="dxa"/>
            <w:vAlign w:val="center"/>
          </w:tcPr>
          <w:p w14:paraId="242DCBEA" w14:textId="77777777" w:rsidR="00730327" w:rsidRPr="003A4BBD" w:rsidRDefault="00730327" w:rsidP="00730327">
            <w:pPr>
              <w:jc w:val="center"/>
              <w:rPr>
                <w:i/>
                <w:iCs/>
                <w:sz w:val="18"/>
                <w:szCs w:val="18"/>
              </w:rPr>
            </w:pPr>
            <w:r w:rsidRPr="003A4BBD">
              <w:rPr>
                <w:i/>
                <w:iCs/>
                <w:sz w:val="18"/>
                <w:szCs w:val="18"/>
              </w:rPr>
              <w:t>WEC-Low</w:t>
            </w:r>
          </w:p>
          <w:p w14:paraId="43324BF2" w14:textId="191FA318" w:rsidR="00730327" w:rsidRPr="003A4BBD" w:rsidRDefault="00730327" w:rsidP="00730327">
            <w:pPr>
              <w:jc w:val="center"/>
              <w:rPr>
                <w:i/>
                <w:iCs/>
                <w:sz w:val="18"/>
                <w:szCs w:val="18"/>
              </w:rPr>
            </w:pPr>
            <w:r w:rsidRPr="003A4BBD">
              <w:rPr>
                <w:i/>
                <w:iCs/>
                <w:sz w:val="18"/>
                <w:szCs w:val="18"/>
              </w:rPr>
              <w:t>(PEM)</w:t>
            </w:r>
          </w:p>
        </w:tc>
        <w:tc>
          <w:tcPr>
            <w:tcW w:w="1221" w:type="dxa"/>
            <w:vAlign w:val="center"/>
          </w:tcPr>
          <w:p w14:paraId="6DE21281" w14:textId="0206352A" w:rsidR="00730327" w:rsidRPr="003A4BBD" w:rsidRDefault="00730327" w:rsidP="00730327">
            <w:pPr>
              <w:jc w:val="center"/>
              <w:rPr>
                <w:i/>
                <w:iCs/>
                <w:sz w:val="18"/>
                <w:szCs w:val="18"/>
              </w:rPr>
            </w:pPr>
            <w:r w:rsidRPr="003A4BBD">
              <w:rPr>
                <w:i/>
                <w:iCs/>
                <w:sz w:val="18"/>
                <w:szCs w:val="18"/>
              </w:rPr>
              <w:t>Default</w:t>
            </w:r>
          </w:p>
        </w:tc>
      </w:tr>
      <w:tr w:rsidR="00730327" w14:paraId="43E9219A" w14:textId="14ECCDC3" w:rsidTr="003A4BBD">
        <w:tc>
          <w:tcPr>
            <w:tcW w:w="805" w:type="dxa"/>
            <w:vAlign w:val="bottom"/>
          </w:tcPr>
          <w:p w14:paraId="79F2202F" w14:textId="77777777" w:rsidR="00730327" w:rsidRDefault="00730327" w:rsidP="00730327">
            <w:pPr>
              <w:jc w:val="both"/>
              <w:rPr>
                <w:i/>
                <w:iCs/>
              </w:rPr>
            </w:pPr>
            <w:r>
              <w:rPr>
                <w:rFonts w:ascii="Calibri" w:hAnsi="Calibri" w:cs="Calibri"/>
                <w:color w:val="000000"/>
              </w:rPr>
              <w:t>2023</w:t>
            </w:r>
          </w:p>
        </w:tc>
        <w:tc>
          <w:tcPr>
            <w:tcW w:w="1220" w:type="dxa"/>
          </w:tcPr>
          <w:p w14:paraId="58C9A3C8" w14:textId="2A390A35" w:rsidR="00730327" w:rsidRPr="003E4FE1" w:rsidRDefault="00730327" w:rsidP="003A4BBD">
            <w:pPr>
              <w:jc w:val="center"/>
              <w:rPr>
                <w:i/>
                <w:iCs/>
                <w:highlight w:val="yellow"/>
              </w:rPr>
            </w:pPr>
            <w:r w:rsidRPr="00E8301F">
              <w:t>1.000</w:t>
            </w:r>
          </w:p>
        </w:tc>
        <w:tc>
          <w:tcPr>
            <w:tcW w:w="1221" w:type="dxa"/>
          </w:tcPr>
          <w:p w14:paraId="4A9D2179" w14:textId="5C7AD591" w:rsidR="00730327" w:rsidRPr="003E4FE1" w:rsidRDefault="00730327" w:rsidP="003A4BBD">
            <w:pPr>
              <w:jc w:val="center"/>
              <w:rPr>
                <w:i/>
                <w:iCs/>
                <w:highlight w:val="yellow"/>
              </w:rPr>
            </w:pPr>
            <w:r w:rsidRPr="00A72247">
              <w:t>1.000</w:t>
            </w:r>
          </w:p>
        </w:tc>
        <w:tc>
          <w:tcPr>
            <w:tcW w:w="1221" w:type="dxa"/>
          </w:tcPr>
          <w:p w14:paraId="0919F56E" w14:textId="0F41B323" w:rsidR="00730327" w:rsidRPr="003E4FE1" w:rsidRDefault="00730327" w:rsidP="003A4BBD">
            <w:pPr>
              <w:jc w:val="center"/>
              <w:rPr>
                <w:i/>
                <w:iCs/>
                <w:highlight w:val="yellow"/>
              </w:rPr>
            </w:pPr>
            <w:r w:rsidRPr="00263749">
              <w:t>1.000</w:t>
            </w:r>
          </w:p>
        </w:tc>
        <w:tc>
          <w:tcPr>
            <w:tcW w:w="1220" w:type="dxa"/>
          </w:tcPr>
          <w:p w14:paraId="39D85137" w14:textId="07AB25F2" w:rsidR="00730327" w:rsidRPr="00E4495B" w:rsidRDefault="00730327" w:rsidP="003A4BBD">
            <w:pPr>
              <w:jc w:val="center"/>
            </w:pPr>
            <w:r w:rsidRPr="00E4191D">
              <w:t>1.000</w:t>
            </w:r>
          </w:p>
        </w:tc>
        <w:tc>
          <w:tcPr>
            <w:tcW w:w="1221" w:type="dxa"/>
          </w:tcPr>
          <w:p w14:paraId="0CD47F9D" w14:textId="6FFBCAD3" w:rsidR="00730327" w:rsidRPr="00E4495B" w:rsidRDefault="00730327" w:rsidP="003A4BBD">
            <w:pPr>
              <w:jc w:val="center"/>
            </w:pPr>
            <w:r w:rsidRPr="007C5D02">
              <w:t>1.000</w:t>
            </w:r>
          </w:p>
        </w:tc>
        <w:tc>
          <w:tcPr>
            <w:tcW w:w="1221" w:type="dxa"/>
          </w:tcPr>
          <w:p w14:paraId="216FE6AB" w14:textId="657C5330" w:rsidR="00730327" w:rsidRPr="00E4495B" w:rsidRDefault="00730327" w:rsidP="003A4BBD">
            <w:pPr>
              <w:jc w:val="center"/>
            </w:pPr>
            <w:r w:rsidRPr="00B4781D">
              <w:t>1.000</w:t>
            </w:r>
          </w:p>
        </w:tc>
        <w:tc>
          <w:tcPr>
            <w:tcW w:w="1221" w:type="dxa"/>
          </w:tcPr>
          <w:p w14:paraId="5B9E5EB8" w14:textId="0C6BE206" w:rsidR="00730327" w:rsidRPr="00E4495B" w:rsidRDefault="00730327" w:rsidP="003A4BBD">
            <w:pPr>
              <w:jc w:val="center"/>
            </w:pPr>
            <w:r w:rsidRPr="00104E9F">
              <w:t>1.000</w:t>
            </w:r>
          </w:p>
        </w:tc>
      </w:tr>
      <w:tr w:rsidR="00730327" w14:paraId="58D84D4A" w14:textId="65A4B17A" w:rsidTr="003A4BBD">
        <w:tc>
          <w:tcPr>
            <w:tcW w:w="805" w:type="dxa"/>
            <w:vAlign w:val="bottom"/>
          </w:tcPr>
          <w:p w14:paraId="61BAE3F7" w14:textId="77777777" w:rsidR="00730327" w:rsidRDefault="00730327" w:rsidP="00730327">
            <w:pPr>
              <w:jc w:val="both"/>
              <w:rPr>
                <w:i/>
                <w:iCs/>
              </w:rPr>
            </w:pPr>
            <w:r>
              <w:rPr>
                <w:rFonts w:ascii="Calibri" w:hAnsi="Calibri" w:cs="Calibri"/>
                <w:color w:val="000000"/>
              </w:rPr>
              <w:t>2024</w:t>
            </w:r>
          </w:p>
        </w:tc>
        <w:tc>
          <w:tcPr>
            <w:tcW w:w="1220" w:type="dxa"/>
          </w:tcPr>
          <w:p w14:paraId="59C85E75" w14:textId="69496107" w:rsidR="00730327" w:rsidRPr="003E4FE1" w:rsidRDefault="00730327" w:rsidP="003A4BBD">
            <w:pPr>
              <w:jc w:val="center"/>
              <w:rPr>
                <w:i/>
                <w:iCs/>
                <w:highlight w:val="yellow"/>
              </w:rPr>
            </w:pPr>
            <w:r w:rsidRPr="00E8301F">
              <w:t>0.937</w:t>
            </w:r>
          </w:p>
        </w:tc>
        <w:tc>
          <w:tcPr>
            <w:tcW w:w="1221" w:type="dxa"/>
          </w:tcPr>
          <w:p w14:paraId="76DCA5A3" w14:textId="6F600180" w:rsidR="00730327" w:rsidRPr="003E4FE1" w:rsidRDefault="00730327" w:rsidP="003A4BBD">
            <w:pPr>
              <w:jc w:val="center"/>
              <w:rPr>
                <w:i/>
                <w:iCs/>
                <w:highlight w:val="yellow"/>
              </w:rPr>
            </w:pPr>
            <w:r w:rsidRPr="00A72247">
              <w:t>0.950</w:t>
            </w:r>
          </w:p>
        </w:tc>
        <w:tc>
          <w:tcPr>
            <w:tcW w:w="1221" w:type="dxa"/>
          </w:tcPr>
          <w:p w14:paraId="09CB5714" w14:textId="668206AD" w:rsidR="00730327" w:rsidRPr="003E4FE1" w:rsidRDefault="00730327" w:rsidP="003A4BBD">
            <w:pPr>
              <w:jc w:val="center"/>
              <w:rPr>
                <w:i/>
                <w:iCs/>
                <w:highlight w:val="yellow"/>
              </w:rPr>
            </w:pPr>
            <w:r w:rsidRPr="00263749">
              <w:t>0.903</w:t>
            </w:r>
          </w:p>
        </w:tc>
        <w:tc>
          <w:tcPr>
            <w:tcW w:w="1220" w:type="dxa"/>
          </w:tcPr>
          <w:p w14:paraId="20D01EDE" w14:textId="4BDB60BF" w:rsidR="00730327" w:rsidRPr="00E4495B" w:rsidRDefault="00730327" w:rsidP="003A4BBD">
            <w:pPr>
              <w:jc w:val="center"/>
            </w:pPr>
            <w:r w:rsidRPr="00E4191D">
              <w:t>0.962</w:t>
            </w:r>
          </w:p>
        </w:tc>
        <w:tc>
          <w:tcPr>
            <w:tcW w:w="1221" w:type="dxa"/>
          </w:tcPr>
          <w:p w14:paraId="0EED4BD7" w14:textId="29A0E43C" w:rsidR="00730327" w:rsidRPr="00E4495B" w:rsidRDefault="00730327" w:rsidP="003A4BBD">
            <w:pPr>
              <w:jc w:val="center"/>
            </w:pPr>
            <w:r w:rsidRPr="007C5D02">
              <w:t>0.973</w:t>
            </w:r>
          </w:p>
        </w:tc>
        <w:tc>
          <w:tcPr>
            <w:tcW w:w="1221" w:type="dxa"/>
          </w:tcPr>
          <w:p w14:paraId="205BF8A3" w14:textId="6D905737" w:rsidR="00730327" w:rsidRPr="00E4495B" w:rsidRDefault="00730327" w:rsidP="003A4BBD">
            <w:pPr>
              <w:jc w:val="center"/>
            </w:pPr>
            <w:r w:rsidRPr="00B4781D">
              <w:t>0.941</w:t>
            </w:r>
          </w:p>
        </w:tc>
        <w:tc>
          <w:tcPr>
            <w:tcW w:w="1221" w:type="dxa"/>
          </w:tcPr>
          <w:p w14:paraId="7A398017" w14:textId="21CAB229" w:rsidR="00730327" w:rsidRPr="00E4495B" w:rsidRDefault="00730327" w:rsidP="003A4BBD">
            <w:pPr>
              <w:jc w:val="center"/>
            </w:pPr>
            <w:r w:rsidRPr="00104E9F">
              <w:t>0.961</w:t>
            </w:r>
          </w:p>
        </w:tc>
      </w:tr>
      <w:tr w:rsidR="00730327" w14:paraId="47B84E81" w14:textId="0AF3EC58" w:rsidTr="003A4BBD">
        <w:tc>
          <w:tcPr>
            <w:tcW w:w="805" w:type="dxa"/>
            <w:vAlign w:val="bottom"/>
          </w:tcPr>
          <w:p w14:paraId="7D1A0478" w14:textId="77777777" w:rsidR="00730327" w:rsidRDefault="00730327" w:rsidP="00730327">
            <w:pPr>
              <w:jc w:val="both"/>
              <w:rPr>
                <w:i/>
                <w:iCs/>
              </w:rPr>
            </w:pPr>
            <w:r>
              <w:rPr>
                <w:rFonts w:ascii="Calibri" w:hAnsi="Calibri" w:cs="Calibri"/>
                <w:color w:val="000000"/>
              </w:rPr>
              <w:t>2025</w:t>
            </w:r>
          </w:p>
        </w:tc>
        <w:tc>
          <w:tcPr>
            <w:tcW w:w="1220" w:type="dxa"/>
          </w:tcPr>
          <w:p w14:paraId="6A2A61B5" w14:textId="3F1C3836" w:rsidR="00730327" w:rsidRPr="003E4FE1" w:rsidRDefault="00730327" w:rsidP="003A4BBD">
            <w:pPr>
              <w:jc w:val="center"/>
              <w:rPr>
                <w:i/>
                <w:iCs/>
                <w:highlight w:val="yellow"/>
              </w:rPr>
            </w:pPr>
            <w:r w:rsidRPr="00E8301F">
              <w:t>0.873</w:t>
            </w:r>
          </w:p>
        </w:tc>
        <w:tc>
          <w:tcPr>
            <w:tcW w:w="1221" w:type="dxa"/>
          </w:tcPr>
          <w:p w14:paraId="76F34F2B" w14:textId="512685EF" w:rsidR="00730327" w:rsidRPr="003E4FE1" w:rsidRDefault="00730327" w:rsidP="003A4BBD">
            <w:pPr>
              <w:jc w:val="center"/>
              <w:rPr>
                <w:i/>
                <w:iCs/>
                <w:highlight w:val="yellow"/>
              </w:rPr>
            </w:pPr>
            <w:r w:rsidRPr="00A72247">
              <w:t>0.900</w:t>
            </w:r>
          </w:p>
        </w:tc>
        <w:tc>
          <w:tcPr>
            <w:tcW w:w="1221" w:type="dxa"/>
          </w:tcPr>
          <w:p w14:paraId="6F310C78" w14:textId="25470732" w:rsidR="00730327" w:rsidRPr="003E4FE1" w:rsidRDefault="00730327" w:rsidP="003A4BBD">
            <w:pPr>
              <w:jc w:val="center"/>
              <w:rPr>
                <w:i/>
                <w:iCs/>
                <w:highlight w:val="yellow"/>
              </w:rPr>
            </w:pPr>
            <w:r w:rsidRPr="00263749">
              <w:t>0.806</w:t>
            </w:r>
          </w:p>
        </w:tc>
        <w:tc>
          <w:tcPr>
            <w:tcW w:w="1220" w:type="dxa"/>
          </w:tcPr>
          <w:p w14:paraId="1D63B249" w14:textId="3A1B6331" w:rsidR="00730327" w:rsidRPr="00E4495B" w:rsidRDefault="00730327" w:rsidP="003A4BBD">
            <w:pPr>
              <w:jc w:val="center"/>
            </w:pPr>
            <w:r w:rsidRPr="00E4191D">
              <w:t>0.923</w:t>
            </w:r>
          </w:p>
        </w:tc>
        <w:tc>
          <w:tcPr>
            <w:tcW w:w="1221" w:type="dxa"/>
          </w:tcPr>
          <w:p w14:paraId="050230EA" w14:textId="1C6094B6" w:rsidR="00730327" w:rsidRPr="00E4495B" w:rsidRDefault="00730327" w:rsidP="003A4BBD">
            <w:pPr>
              <w:jc w:val="center"/>
            </w:pPr>
            <w:r w:rsidRPr="007C5D02">
              <w:t>0.946</w:t>
            </w:r>
          </w:p>
        </w:tc>
        <w:tc>
          <w:tcPr>
            <w:tcW w:w="1221" w:type="dxa"/>
          </w:tcPr>
          <w:p w14:paraId="5094F144" w14:textId="556EBFB5" w:rsidR="00730327" w:rsidRPr="00E4495B" w:rsidRDefault="00730327" w:rsidP="003A4BBD">
            <w:pPr>
              <w:jc w:val="center"/>
            </w:pPr>
            <w:r w:rsidRPr="00B4781D">
              <w:t>0.882</w:t>
            </w:r>
          </w:p>
        </w:tc>
        <w:tc>
          <w:tcPr>
            <w:tcW w:w="1221" w:type="dxa"/>
          </w:tcPr>
          <w:p w14:paraId="4ABE945B" w14:textId="78218849" w:rsidR="00730327" w:rsidRPr="00E4495B" w:rsidRDefault="00730327" w:rsidP="003A4BBD">
            <w:pPr>
              <w:jc w:val="center"/>
            </w:pPr>
            <w:r w:rsidRPr="00104E9F">
              <w:t>0.922</w:t>
            </w:r>
          </w:p>
        </w:tc>
      </w:tr>
      <w:tr w:rsidR="00730327" w14:paraId="113F7BD6" w14:textId="0C4E3D3B" w:rsidTr="003A4BBD">
        <w:tc>
          <w:tcPr>
            <w:tcW w:w="805" w:type="dxa"/>
            <w:vAlign w:val="bottom"/>
          </w:tcPr>
          <w:p w14:paraId="04A88EE6" w14:textId="77777777" w:rsidR="00730327" w:rsidRDefault="00730327" w:rsidP="00730327">
            <w:pPr>
              <w:jc w:val="both"/>
              <w:rPr>
                <w:i/>
                <w:iCs/>
              </w:rPr>
            </w:pPr>
            <w:r>
              <w:rPr>
                <w:rFonts w:ascii="Calibri" w:hAnsi="Calibri" w:cs="Calibri"/>
                <w:color w:val="000000"/>
              </w:rPr>
              <w:t>2026</w:t>
            </w:r>
          </w:p>
        </w:tc>
        <w:tc>
          <w:tcPr>
            <w:tcW w:w="1220" w:type="dxa"/>
          </w:tcPr>
          <w:p w14:paraId="517EAD79" w14:textId="38A55452" w:rsidR="00730327" w:rsidRPr="003E4FE1" w:rsidRDefault="00730327" w:rsidP="003A4BBD">
            <w:pPr>
              <w:jc w:val="center"/>
              <w:rPr>
                <w:i/>
                <w:iCs/>
                <w:highlight w:val="yellow"/>
              </w:rPr>
            </w:pPr>
            <w:r w:rsidRPr="00E8301F">
              <w:t>0.810</w:t>
            </w:r>
          </w:p>
        </w:tc>
        <w:tc>
          <w:tcPr>
            <w:tcW w:w="1221" w:type="dxa"/>
          </w:tcPr>
          <w:p w14:paraId="03D1E356" w14:textId="4DECF42B" w:rsidR="00730327" w:rsidRPr="003E4FE1" w:rsidRDefault="00730327" w:rsidP="003A4BBD">
            <w:pPr>
              <w:jc w:val="center"/>
              <w:rPr>
                <w:i/>
                <w:iCs/>
                <w:highlight w:val="yellow"/>
              </w:rPr>
            </w:pPr>
            <w:r w:rsidRPr="00A72247">
              <w:t>0.851</w:t>
            </w:r>
          </w:p>
        </w:tc>
        <w:tc>
          <w:tcPr>
            <w:tcW w:w="1221" w:type="dxa"/>
          </w:tcPr>
          <w:p w14:paraId="260B0EB2" w14:textId="30EBD5AB" w:rsidR="00730327" w:rsidRPr="003E4FE1" w:rsidRDefault="00730327" w:rsidP="003A4BBD">
            <w:pPr>
              <w:jc w:val="center"/>
              <w:rPr>
                <w:i/>
                <w:iCs/>
                <w:highlight w:val="yellow"/>
              </w:rPr>
            </w:pPr>
            <w:r w:rsidRPr="00263749">
              <w:t>0.709</w:t>
            </w:r>
          </w:p>
        </w:tc>
        <w:tc>
          <w:tcPr>
            <w:tcW w:w="1220" w:type="dxa"/>
          </w:tcPr>
          <w:p w14:paraId="72442EF1" w14:textId="47B9268B" w:rsidR="00730327" w:rsidRPr="00E4495B" w:rsidRDefault="00730327" w:rsidP="003A4BBD">
            <w:pPr>
              <w:jc w:val="center"/>
            </w:pPr>
            <w:r w:rsidRPr="00E4191D">
              <w:t>0.885</w:t>
            </w:r>
          </w:p>
        </w:tc>
        <w:tc>
          <w:tcPr>
            <w:tcW w:w="1221" w:type="dxa"/>
          </w:tcPr>
          <w:p w14:paraId="6E93EC66" w14:textId="4035C576" w:rsidR="00730327" w:rsidRPr="00E4495B" w:rsidRDefault="00730327" w:rsidP="003A4BBD">
            <w:pPr>
              <w:jc w:val="center"/>
            </w:pPr>
            <w:r w:rsidRPr="007C5D02">
              <w:t>0.920</w:t>
            </w:r>
          </w:p>
        </w:tc>
        <w:tc>
          <w:tcPr>
            <w:tcW w:w="1221" w:type="dxa"/>
          </w:tcPr>
          <w:p w14:paraId="68367D07" w14:textId="14BD5DCB" w:rsidR="00730327" w:rsidRPr="00E4495B" w:rsidRDefault="00730327" w:rsidP="003A4BBD">
            <w:pPr>
              <w:jc w:val="center"/>
            </w:pPr>
            <w:r w:rsidRPr="00B4781D">
              <w:t>0.824</w:t>
            </w:r>
          </w:p>
        </w:tc>
        <w:tc>
          <w:tcPr>
            <w:tcW w:w="1221" w:type="dxa"/>
          </w:tcPr>
          <w:p w14:paraId="308FAF91" w14:textId="39765DF8" w:rsidR="00730327" w:rsidRPr="00E4495B" w:rsidRDefault="00730327" w:rsidP="003A4BBD">
            <w:pPr>
              <w:jc w:val="center"/>
            </w:pPr>
            <w:r w:rsidRPr="00104E9F">
              <w:t>0.883</w:t>
            </w:r>
          </w:p>
        </w:tc>
      </w:tr>
      <w:tr w:rsidR="00730327" w14:paraId="5EB2A139" w14:textId="134F0AD2" w:rsidTr="003A4BBD">
        <w:tc>
          <w:tcPr>
            <w:tcW w:w="805" w:type="dxa"/>
            <w:vAlign w:val="bottom"/>
          </w:tcPr>
          <w:p w14:paraId="4B7E8AEC" w14:textId="77777777" w:rsidR="00730327" w:rsidRDefault="00730327" w:rsidP="00730327">
            <w:pPr>
              <w:jc w:val="both"/>
              <w:rPr>
                <w:i/>
                <w:iCs/>
              </w:rPr>
            </w:pPr>
            <w:r>
              <w:rPr>
                <w:rFonts w:ascii="Calibri" w:hAnsi="Calibri" w:cs="Calibri"/>
                <w:color w:val="000000"/>
              </w:rPr>
              <w:t>2027</w:t>
            </w:r>
          </w:p>
        </w:tc>
        <w:tc>
          <w:tcPr>
            <w:tcW w:w="1220" w:type="dxa"/>
          </w:tcPr>
          <w:p w14:paraId="50A452D4" w14:textId="39A0AC6D" w:rsidR="00730327" w:rsidRPr="003E4FE1" w:rsidRDefault="00730327" w:rsidP="003A4BBD">
            <w:pPr>
              <w:jc w:val="center"/>
              <w:rPr>
                <w:i/>
                <w:iCs/>
                <w:highlight w:val="yellow"/>
              </w:rPr>
            </w:pPr>
            <w:r w:rsidRPr="00E8301F">
              <w:t>0.746</w:t>
            </w:r>
          </w:p>
        </w:tc>
        <w:tc>
          <w:tcPr>
            <w:tcW w:w="1221" w:type="dxa"/>
          </w:tcPr>
          <w:p w14:paraId="4B0A79B7" w14:textId="1660075D" w:rsidR="00730327" w:rsidRPr="003E4FE1" w:rsidRDefault="00730327" w:rsidP="003A4BBD">
            <w:pPr>
              <w:jc w:val="center"/>
              <w:rPr>
                <w:i/>
                <w:iCs/>
                <w:highlight w:val="yellow"/>
              </w:rPr>
            </w:pPr>
            <w:r w:rsidRPr="00A72247">
              <w:t>0.801</w:t>
            </w:r>
          </w:p>
        </w:tc>
        <w:tc>
          <w:tcPr>
            <w:tcW w:w="1221" w:type="dxa"/>
          </w:tcPr>
          <w:p w14:paraId="6BEC2E21" w14:textId="6270C60E" w:rsidR="00730327" w:rsidRPr="003E4FE1" w:rsidRDefault="00730327" w:rsidP="003A4BBD">
            <w:pPr>
              <w:jc w:val="center"/>
              <w:rPr>
                <w:i/>
                <w:iCs/>
                <w:highlight w:val="yellow"/>
              </w:rPr>
            </w:pPr>
            <w:r w:rsidRPr="00263749">
              <w:t>0.612</w:t>
            </w:r>
          </w:p>
        </w:tc>
        <w:tc>
          <w:tcPr>
            <w:tcW w:w="1220" w:type="dxa"/>
          </w:tcPr>
          <w:p w14:paraId="24467673" w14:textId="250870E0" w:rsidR="00730327" w:rsidRPr="00E4495B" w:rsidRDefault="00730327" w:rsidP="003A4BBD">
            <w:pPr>
              <w:jc w:val="center"/>
            </w:pPr>
            <w:r w:rsidRPr="00E4191D">
              <w:t>0.847</w:t>
            </w:r>
          </w:p>
        </w:tc>
        <w:tc>
          <w:tcPr>
            <w:tcW w:w="1221" w:type="dxa"/>
          </w:tcPr>
          <w:p w14:paraId="3F0A0F63" w14:textId="69E5144F" w:rsidR="00730327" w:rsidRPr="00E4495B" w:rsidRDefault="00730327" w:rsidP="003A4BBD">
            <w:pPr>
              <w:jc w:val="center"/>
            </w:pPr>
            <w:r w:rsidRPr="007C5D02">
              <w:t>0.893</w:t>
            </w:r>
          </w:p>
        </w:tc>
        <w:tc>
          <w:tcPr>
            <w:tcW w:w="1221" w:type="dxa"/>
          </w:tcPr>
          <w:p w14:paraId="528D8F8B" w14:textId="3FC402D2" w:rsidR="00730327" w:rsidRPr="00E4495B" w:rsidRDefault="00730327" w:rsidP="003A4BBD">
            <w:pPr>
              <w:jc w:val="center"/>
            </w:pPr>
            <w:r w:rsidRPr="00B4781D">
              <w:t>0.765</w:t>
            </w:r>
          </w:p>
        </w:tc>
        <w:tc>
          <w:tcPr>
            <w:tcW w:w="1221" w:type="dxa"/>
          </w:tcPr>
          <w:p w14:paraId="5A5ED628" w14:textId="0CFFB9E8" w:rsidR="00730327" w:rsidRPr="00E4495B" w:rsidRDefault="00730327" w:rsidP="003A4BBD">
            <w:pPr>
              <w:jc w:val="center"/>
            </w:pPr>
            <w:r w:rsidRPr="00104E9F">
              <w:t>0.844</w:t>
            </w:r>
          </w:p>
        </w:tc>
      </w:tr>
      <w:tr w:rsidR="00730327" w14:paraId="3EB1E6AE" w14:textId="034A9B65" w:rsidTr="003A4BBD">
        <w:tc>
          <w:tcPr>
            <w:tcW w:w="805" w:type="dxa"/>
            <w:vAlign w:val="bottom"/>
          </w:tcPr>
          <w:p w14:paraId="05DFDDA7" w14:textId="77777777" w:rsidR="00730327" w:rsidRDefault="00730327" w:rsidP="00730327">
            <w:pPr>
              <w:jc w:val="both"/>
              <w:rPr>
                <w:i/>
                <w:iCs/>
              </w:rPr>
            </w:pPr>
            <w:r>
              <w:rPr>
                <w:rFonts w:ascii="Calibri" w:hAnsi="Calibri" w:cs="Calibri"/>
                <w:color w:val="000000"/>
              </w:rPr>
              <w:t>2028</w:t>
            </w:r>
          </w:p>
        </w:tc>
        <w:tc>
          <w:tcPr>
            <w:tcW w:w="1220" w:type="dxa"/>
          </w:tcPr>
          <w:p w14:paraId="78471041" w14:textId="640394E2" w:rsidR="00730327" w:rsidRPr="003E4FE1" w:rsidRDefault="00730327" w:rsidP="003A4BBD">
            <w:pPr>
              <w:jc w:val="center"/>
              <w:rPr>
                <w:i/>
                <w:iCs/>
                <w:highlight w:val="yellow"/>
              </w:rPr>
            </w:pPr>
            <w:r w:rsidRPr="00E8301F">
              <w:t>0.683</w:t>
            </w:r>
          </w:p>
        </w:tc>
        <w:tc>
          <w:tcPr>
            <w:tcW w:w="1221" w:type="dxa"/>
          </w:tcPr>
          <w:p w14:paraId="59477D7B" w14:textId="7D074A48" w:rsidR="00730327" w:rsidRPr="003E4FE1" w:rsidRDefault="00730327" w:rsidP="003A4BBD">
            <w:pPr>
              <w:jc w:val="center"/>
              <w:rPr>
                <w:i/>
                <w:iCs/>
                <w:highlight w:val="yellow"/>
              </w:rPr>
            </w:pPr>
            <w:r w:rsidRPr="00A72247">
              <w:t>0.751</w:t>
            </w:r>
          </w:p>
        </w:tc>
        <w:tc>
          <w:tcPr>
            <w:tcW w:w="1221" w:type="dxa"/>
          </w:tcPr>
          <w:p w14:paraId="26A5B8DE" w14:textId="1B6AE520" w:rsidR="00730327" w:rsidRPr="003E4FE1" w:rsidRDefault="00730327" w:rsidP="003A4BBD">
            <w:pPr>
              <w:jc w:val="center"/>
              <w:rPr>
                <w:i/>
                <w:iCs/>
                <w:highlight w:val="yellow"/>
              </w:rPr>
            </w:pPr>
            <w:r w:rsidRPr="00263749">
              <w:t>0.515</w:t>
            </w:r>
          </w:p>
        </w:tc>
        <w:tc>
          <w:tcPr>
            <w:tcW w:w="1220" w:type="dxa"/>
          </w:tcPr>
          <w:p w14:paraId="755BF4AE" w14:textId="4FDEF4B3" w:rsidR="00730327" w:rsidRPr="00E4495B" w:rsidRDefault="00730327" w:rsidP="003A4BBD">
            <w:pPr>
              <w:jc w:val="center"/>
            </w:pPr>
            <w:r w:rsidRPr="00E4191D">
              <w:t>0.808</w:t>
            </w:r>
          </w:p>
        </w:tc>
        <w:tc>
          <w:tcPr>
            <w:tcW w:w="1221" w:type="dxa"/>
          </w:tcPr>
          <w:p w14:paraId="2C2D3605" w14:textId="14490FBD" w:rsidR="00730327" w:rsidRPr="00E4495B" w:rsidRDefault="00730327" w:rsidP="003A4BBD">
            <w:pPr>
              <w:jc w:val="center"/>
            </w:pPr>
            <w:r w:rsidRPr="007C5D02">
              <w:t>0.866</w:t>
            </w:r>
          </w:p>
        </w:tc>
        <w:tc>
          <w:tcPr>
            <w:tcW w:w="1221" w:type="dxa"/>
          </w:tcPr>
          <w:p w14:paraId="7DA55219" w14:textId="5DAD1677" w:rsidR="00730327" w:rsidRPr="00E4495B" w:rsidRDefault="00730327" w:rsidP="003A4BBD">
            <w:pPr>
              <w:jc w:val="center"/>
            </w:pPr>
            <w:r w:rsidRPr="00B4781D">
              <w:t>0.706</w:t>
            </w:r>
          </w:p>
        </w:tc>
        <w:tc>
          <w:tcPr>
            <w:tcW w:w="1221" w:type="dxa"/>
          </w:tcPr>
          <w:p w14:paraId="60382384" w14:textId="498B9F58" w:rsidR="00730327" w:rsidRPr="00E4495B" w:rsidRDefault="00730327" w:rsidP="003A4BBD">
            <w:pPr>
              <w:jc w:val="center"/>
            </w:pPr>
            <w:r w:rsidRPr="00104E9F">
              <w:t>0.805</w:t>
            </w:r>
          </w:p>
        </w:tc>
      </w:tr>
      <w:tr w:rsidR="00730327" w14:paraId="32CDCD78" w14:textId="64B77723" w:rsidTr="003A4BBD">
        <w:tc>
          <w:tcPr>
            <w:tcW w:w="805" w:type="dxa"/>
            <w:vAlign w:val="bottom"/>
          </w:tcPr>
          <w:p w14:paraId="49EB665F" w14:textId="77777777" w:rsidR="00730327" w:rsidRDefault="00730327" w:rsidP="00730327">
            <w:pPr>
              <w:jc w:val="both"/>
              <w:rPr>
                <w:i/>
                <w:iCs/>
              </w:rPr>
            </w:pPr>
            <w:r>
              <w:rPr>
                <w:rFonts w:ascii="Calibri" w:hAnsi="Calibri" w:cs="Calibri"/>
                <w:color w:val="000000"/>
              </w:rPr>
              <w:t>2029</w:t>
            </w:r>
          </w:p>
        </w:tc>
        <w:tc>
          <w:tcPr>
            <w:tcW w:w="1220" w:type="dxa"/>
          </w:tcPr>
          <w:p w14:paraId="66C31716" w14:textId="78738049" w:rsidR="00730327" w:rsidRPr="003E4FE1" w:rsidRDefault="00730327" w:rsidP="003A4BBD">
            <w:pPr>
              <w:jc w:val="center"/>
              <w:rPr>
                <w:i/>
                <w:iCs/>
                <w:highlight w:val="yellow"/>
              </w:rPr>
            </w:pPr>
            <w:r w:rsidRPr="00E8301F">
              <w:t>0.629</w:t>
            </w:r>
          </w:p>
        </w:tc>
        <w:tc>
          <w:tcPr>
            <w:tcW w:w="1221" w:type="dxa"/>
          </w:tcPr>
          <w:p w14:paraId="65599942" w14:textId="1BB9A1A5" w:rsidR="00730327" w:rsidRPr="003E4FE1" w:rsidRDefault="00730327" w:rsidP="003A4BBD">
            <w:pPr>
              <w:jc w:val="center"/>
              <w:rPr>
                <w:i/>
                <w:iCs/>
                <w:highlight w:val="yellow"/>
              </w:rPr>
            </w:pPr>
            <w:r w:rsidRPr="00A72247">
              <w:t>0.701</w:t>
            </w:r>
          </w:p>
        </w:tc>
        <w:tc>
          <w:tcPr>
            <w:tcW w:w="1221" w:type="dxa"/>
          </w:tcPr>
          <w:p w14:paraId="395952E4" w14:textId="6EE4AE86" w:rsidR="00730327" w:rsidRPr="003E4FE1" w:rsidRDefault="00730327" w:rsidP="003A4BBD">
            <w:pPr>
              <w:jc w:val="center"/>
              <w:rPr>
                <w:i/>
                <w:iCs/>
                <w:highlight w:val="yellow"/>
              </w:rPr>
            </w:pPr>
            <w:r w:rsidRPr="00263749">
              <w:t>0.453</w:t>
            </w:r>
          </w:p>
        </w:tc>
        <w:tc>
          <w:tcPr>
            <w:tcW w:w="1220" w:type="dxa"/>
          </w:tcPr>
          <w:p w14:paraId="5A3206C6" w14:textId="375E6120" w:rsidR="00730327" w:rsidRPr="00E4495B" w:rsidRDefault="00730327" w:rsidP="003A4BBD">
            <w:pPr>
              <w:jc w:val="center"/>
            </w:pPr>
            <w:r w:rsidRPr="00E4191D">
              <w:t>0.770</w:t>
            </w:r>
          </w:p>
        </w:tc>
        <w:tc>
          <w:tcPr>
            <w:tcW w:w="1221" w:type="dxa"/>
          </w:tcPr>
          <w:p w14:paraId="4B94D773" w14:textId="51ED94DC" w:rsidR="00730327" w:rsidRPr="00E4495B" w:rsidRDefault="00730327" w:rsidP="003A4BBD">
            <w:pPr>
              <w:jc w:val="center"/>
            </w:pPr>
            <w:r w:rsidRPr="007C5D02">
              <w:t>0.839</w:t>
            </w:r>
          </w:p>
        </w:tc>
        <w:tc>
          <w:tcPr>
            <w:tcW w:w="1221" w:type="dxa"/>
          </w:tcPr>
          <w:p w14:paraId="4C5AA43C" w14:textId="5443CDD0" w:rsidR="00730327" w:rsidRPr="00E4495B" w:rsidRDefault="00730327" w:rsidP="003A4BBD">
            <w:pPr>
              <w:jc w:val="center"/>
            </w:pPr>
            <w:r w:rsidRPr="00B4781D">
              <w:t>0.647</w:t>
            </w:r>
          </w:p>
        </w:tc>
        <w:tc>
          <w:tcPr>
            <w:tcW w:w="1221" w:type="dxa"/>
          </w:tcPr>
          <w:p w14:paraId="6D62780B" w14:textId="0C6CD74D" w:rsidR="00730327" w:rsidRPr="00E4495B" w:rsidRDefault="00730327" w:rsidP="003A4BBD">
            <w:pPr>
              <w:jc w:val="center"/>
            </w:pPr>
            <w:r w:rsidRPr="00104E9F">
              <w:t>0.766</w:t>
            </w:r>
          </w:p>
        </w:tc>
      </w:tr>
      <w:tr w:rsidR="00730327" w14:paraId="667FAECF" w14:textId="75A42146" w:rsidTr="003A4BBD">
        <w:tc>
          <w:tcPr>
            <w:tcW w:w="805" w:type="dxa"/>
            <w:vAlign w:val="bottom"/>
          </w:tcPr>
          <w:p w14:paraId="1C5049DD" w14:textId="77777777" w:rsidR="00730327" w:rsidRDefault="00730327" w:rsidP="00730327">
            <w:pPr>
              <w:jc w:val="both"/>
              <w:rPr>
                <w:i/>
                <w:iCs/>
              </w:rPr>
            </w:pPr>
            <w:r>
              <w:rPr>
                <w:rFonts w:ascii="Calibri" w:hAnsi="Calibri" w:cs="Calibri"/>
                <w:color w:val="000000"/>
              </w:rPr>
              <w:t>2030</w:t>
            </w:r>
          </w:p>
        </w:tc>
        <w:tc>
          <w:tcPr>
            <w:tcW w:w="1220" w:type="dxa"/>
          </w:tcPr>
          <w:p w14:paraId="4F2E71E2" w14:textId="020D56BA" w:rsidR="00730327" w:rsidRPr="003E4FE1" w:rsidRDefault="00730327" w:rsidP="003A4BBD">
            <w:pPr>
              <w:jc w:val="center"/>
              <w:rPr>
                <w:i/>
                <w:iCs/>
                <w:highlight w:val="yellow"/>
              </w:rPr>
            </w:pPr>
            <w:r w:rsidRPr="00E8301F">
              <w:t>0.600</w:t>
            </w:r>
          </w:p>
        </w:tc>
        <w:tc>
          <w:tcPr>
            <w:tcW w:w="1221" w:type="dxa"/>
          </w:tcPr>
          <w:p w14:paraId="43D3D9B2" w14:textId="3B7B0997" w:rsidR="00730327" w:rsidRPr="003E4FE1" w:rsidRDefault="00730327" w:rsidP="003A4BBD">
            <w:pPr>
              <w:jc w:val="center"/>
              <w:rPr>
                <w:i/>
                <w:iCs/>
                <w:highlight w:val="yellow"/>
              </w:rPr>
            </w:pPr>
            <w:r w:rsidRPr="00A72247">
              <w:t>0.663</w:t>
            </w:r>
          </w:p>
        </w:tc>
        <w:tc>
          <w:tcPr>
            <w:tcW w:w="1221" w:type="dxa"/>
          </w:tcPr>
          <w:p w14:paraId="31535F67" w14:textId="560849D5" w:rsidR="00730327" w:rsidRPr="003E4FE1" w:rsidRDefault="00730327" w:rsidP="003A4BBD">
            <w:pPr>
              <w:jc w:val="center"/>
              <w:rPr>
                <w:i/>
                <w:iCs/>
                <w:highlight w:val="yellow"/>
              </w:rPr>
            </w:pPr>
            <w:r w:rsidRPr="00263749">
              <w:t>0.444</w:t>
            </w:r>
          </w:p>
        </w:tc>
        <w:tc>
          <w:tcPr>
            <w:tcW w:w="1220" w:type="dxa"/>
          </w:tcPr>
          <w:p w14:paraId="0317FDDB" w14:textId="3AC0EA42" w:rsidR="00730327" w:rsidRPr="00E4495B" w:rsidRDefault="00730327" w:rsidP="003A4BBD">
            <w:pPr>
              <w:jc w:val="center"/>
            </w:pPr>
            <w:r w:rsidRPr="00E4191D">
              <w:t>0.736</w:t>
            </w:r>
          </w:p>
        </w:tc>
        <w:tc>
          <w:tcPr>
            <w:tcW w:w="1221" w:type="dxa"/>
          </w:tcPr>
          <w:p w14:paraId="0E078340" w14:textId="2274958A" w:rsidR="00730327" w:rsidRPr="00E4495B" w:rsidRDefault="00730327" w:rsidP="003A4BBD">
            <w:pPr>
              <w:jc w:val="center"/>
            </w:pPr>
            <w:r w:rsidRPr="007C5D02">
              <w:t>0.814</w:t>
            </w:r>
          </w:p>
        </w:tc>
        <w:tc>
          <w:tcPr>
            <w:tcW w:w="1221" w:type="dxa"/>
          </w:tcPr>
          <w:p w14:paraId="6B932E7F" w14:textId="483B84B2" w:rsidR="00730327" w:rsidRPr="00E4495B" w:rsidRDefault="00730327" w:rsidP="003A4BBD">
            <w:pPr>
              <w:jc w:val="center"/>
            </w:pPr>
            <w:r w:rsidRPr="00B4781D">
              <w:t>0.599</w:t>
            </w:r>
          </w:p>
        </w:tc>
        <w:tc>
          <w:tcPr>
            <w:tcW w:w="1221" w:type="dxa"/>
          </w:tcPr>
          <w:p w14:paraId="349D6E32" w14:textId="468C60C4" w:rsidR="00730327" w:rsidRPr="00E4495B" w:rsidRDefault="00730327" w:rsidP="003A4BBD">
            <w:pPr>
              <w:jc w:val="center"/>
            </w:pPr>
            <w:r w:rsidRPr="00104E9F">
              <w:t>0.727</w:t>
            </w:r>
          </w:p>
        </w:tc>
      </w:tr>
      <w:tr w:rsidR="00730327" w14:paraId="0D8BCFE1" w14:textId="16994012" w:rsidTr="003A4BBD">
        <w:tc>
          <w:tcPr>
            <w:tcW w:w="805" w:type="dxa"/>
            <w:vAlign w:val="bottom"/>
          </w:tcPr>
          <w:p w14:paraId="4B622479" w14:textId="77777777" w:rsidR="00730327" w:rsidRDefault="00730327" w:rsidP="00730327">
            <w:pPr>
              <w:jc w:val="both"/>
              <w:rPr>
                <w:i/>
                <w:iCs/>
              </w:rPr>
            </w:pPr>
            <w:r>
              <w:rPr>
                <w:rFonts w:ascii="Calibri" w:hAnsi="Calibri" w:cs="Calibri"/>
                <w:color w:val="000000"/>
              </w:rPr>
              <w:t>2031</w:t>
            </w:r>
          </w:p>
        </w:tc>
        <w:tc>
          <w:tcPr>
            <w:tcW w:w="1220" w:type="dxa"/>
          </w:tcPr>
          <w:p w14:paraId="0F1E17AB" w14:textId="54C4C7C1" w:rsidR="00730327" w:rsidRPr="003E4FE1" w:rsidRDefault="00730327" w:rsidP="003A4BBD">
            <w:pPr>
              <w:jc w:val="center"/>
              <w:rPr>
                <w:i/>
                <w:iCs/>
                <w:highlight w:val="yellow"/>
              </w:rPr>
            </w:pPr>
            <w:r w:rsidRPr="00E8301F">
              <w:t>0.590</w:t>
            </w:r>
          </w:p>
        </w:tc>
        <w:tc>
          <w:tcPr>
            <w:tcW w:w="1221" w:type="dxa"/>
          </w:tcPr>
          <w:p w14:paraId="107EA935" w14:textId="7A2BA6BD" w:rsidR="00730327" w:rsidRPr="003E4FE1" w:rsidRDefault="00730327" w:rsidP="003A4BBD">
            <w:pPr>
              <w:jc w:val="center"/>
              <w:rPr>
                <w:i/>
                <w:iCs/>
                <w:highlight w:val="yellow"/>
              </w:rPr>
            </w:pPr>
            <w:r w:rsidRPr="00A72247">
              <w:t>0.654</w:t>
            </w:r>
          </w:p>
        </w:tc>
        <w:tc>
          <w:tcPr>
            <w:tcW w:w="1221" w:type="dxa"/>
          </w:tcPr>
          <w:p w14:paraId="662DFE90" w14:textId="170553A9" w:rsidR="00730327" w:rsidRPr="003E4FE1" w:rsidRDefault="00730327" w:rsidP="003A4BBD">
            <w:pPr>
              <w:jc w:val="center"/>
              <w:rPr>
                <w:i/>
                <w:iCs/>
                <w:highlight w:val="yellow"/>
              </w:rPr>
            </w:pPr>
            <w:r w:rsidRPr="00263749">
              <w:t>0.435</w:t>
            </w:r>
          </w:p>
        </w:tc>
        <w:tc>
          <w:tcPr>
            <w:tcW w:w="1220" w:type="dxa"/>
          </w:tcPr>
          <w:p w14:paraId="21089710" w14:textId="15E7B375" w:rsidR="00730327" w:rsidRPr="00E4495B" w:rsidRDefault="00730327" w:rsidP="003A4BBD">
            <w:pPr>
              <w:jc w:val="center"/>
            </w:pPr>
            <w:r w:rsidRPr="00E4191D">
              <w:t>0.717</w:t>
            </w:r>
          </w:p>
        </w:tc>
        <w:tc>
          <w:tcPr>
            <w:tcW w:w="1221" w:type="dxa"/>
          </w:tcPr>
          <w:p w14:paraId="0C64BF0F" w14:textId="6D998BE6" w:rsidR="00730327" w:rsidRPr="00E4495B" w:rsidRDefault="00730327" w:rsidP="003A4BBD">
            <w:pPr>
              <w:jc w:val="center"/>
            </w:pPr>
            <w:r w:rsidRPr="007C5D02">
              <w:t>0.796</w:t>
            </w:r>
          </w:p>
        </w:tc>
        <w:tc>
          <w:tcPr>
            <w:tcW w:w="1221" w:type="dxa"/>
          </w:tcPr>
          <w:p w14:paraId="23DFF5EA" w14:textId="2E5E7C3A" w:rsidR="00730327" w:rsidRPr="00E4495B" w:rsidRDefault="00730327" w:rsidP="003A4BBD">
            <w:pPr>
              <w:jc w:val="center"/>
            </w:pPr>
            <w:r w:rsidRPr="00B4781D">
              <w:t>0.578</w:t>
            </w:r>
          </w:p>
        </w:tc>
        <w:tc>
          <w:tcPr>
            <w:tcW w:w="1221" w:type="dxa"/>
          </w:tcPr>
          <w:p w14:paraId="103BA618" w14:textId="12691719" w:rsidR="00730327" w:rsidRPr="00E4495B" w:rsidRDefault="00730327" w:rsidP="003A4BBD">
            <w:pPr>
              <w:jc w:val="center"/>
            </w:pPr>
            <w:r w:rsidRPr="00104E9F">
              <w:t>0.717</w:t>
            </w:r>
          </w:p>
        </w:tc>
      </w:tr>
      <w:tr w:rsidR="00730327" w14:paraId="7D4D147D" w14:textId="5B5F98FF" w:rsidTr="003A4BBD">
        <w:tc>
          <w:tcPr>
            <w:tcW w:w="805" w:type="dxa"/>
            <w:vAlign w:val="bottom"/>
          </w:tcPr>
          <w:p w14:paraId="47B29DFD" w14:textId="77777777" w:rsidR="00730327" w:rsidRDefault="00730327" w:rsidP="00730327">
            <w:pPr>
              <w:jc w:val="both"/>
              <w:rPr>
                <w:i/>
                <w:iCs/>
              </w:rPr>
            </w:pPr>
            <w:r>
              <w:rPr>
                <w:rFonts w:ascii="Calibri" w:hAnsi="Calibri" w:cs="Calibri"/>
                <w:color w:val="000000"/>
              </w:rPr>
              <w:t>2032</w:t>
            </w:r>
          </w:p>
        </w:tc>
        <w:tc>
          <w:tcPr>
            <w:tcW w:w="1220" w:type="dxa"/>
          </w:tcPr>
          <w:p w14:paraId="2A63D60B" w14:textId="1C301B13" w:rsidR="00730327" w:rsidRPr="003E4FE1" w:rsidRDefault="00730327" w:rsidP="003A4BBD">
            <w:pPr>
              <w:jc w:val="center"/>
              <w:rPr>
                <w:i/>
                <w:iCs/>
                <w:highlight w:val="yellow"/>
              </w:rPr>
            </w:pPr>
            <w:r w:rsidRPr="00E8301F">
              <w:t>0.580</w:t>
            </w:r>
          </w:p>
        </w:tc>
        <w:tc>
          <w:tcPr>
            <w:tcW w:w="1221" w:type="dxa"/>
          </w:tcPr>
          <w:p w14:paraId="53172362" w14:textId="77A8AC66" w:rsidR="00730327" w:rsidRPr="003E4FE1" w:rsidRDefault="00730327" w:rsidP="003A4BBD">
            <w:pPr>
              <w:jc w:val="center"/>
              <w:rPr>
                <w:i/>
                <w:iCs/>
                <w:highlight w:val="yellow"/>
              </w:rPr>
            </w:pPr>
            <w:r w:rsidRPr="00A72247">
              <w:t>0.644</w:t>
            </w:r>
          </w:p>
        </w:tc>
        <w:tc>
          <w:tcPr>
            <w:tcW w:w="1221" w:type="dxa"/>
          </w:tcPr>
          <w:p w14:paraId="39B55A11" w14:textId="426747B9" w:rsidR="00730327" w:rsidRPr="003E4FE1" w:rsidRDefault="00730327" w:rsidP="003A4BBD">
            <w:pPr>
              <w:jc w:val="center"/>
              <w:rPr>
                <w:i/>
                <w:iCs/>
                <w:highlight w:val="yellow"/>
              </w:rPr>
            </w:pPr>
            <w:r w:rsidRPr="00263749">
              <w:t>0.426</w:t>
            </w:r>
          </w:p>
        </w:tc>
        <w:tc>
          <w:tcPr>
            <w:tcW w:w="1220" w:type="dxa"/>
          </w:tcPr>
          <w:p w14:paraId="1D444F67" w14:textId="74DC3BEF" w:rsidR="00730327" w:rsidRPr="00E4495B" w:rsidRDefault="00730327" w:rsidP="003A4BBD">
            <w:pPr>
              <w:jc w:val="center"/>
            </w:pPr>
            <w:r w:rsidRPr="00E4191D">
              <w:t>0.698</w:t>
            </w:r>
          </w:p>
        </w:tc>
        <w:tc>
          <w:tcPr>
            <w:tcW w:w="1221" w:type="dxa"/>
          </w:tcPr>
          <w:p w14:paraId="446239E0" w14:textId="3698DC4F" w:rsidR="00730327" w:rsidRPr="00E4495B" w:rsidRDefault="00730327" w:rsidP="003A4BBD">
            <w:pPr>
              <w:jc w:val="center"/>
            </w:pPr>
            <w:r w:rsidRPr="007C5D02">
              <w:t>0.779</w:t>
            </w:r>
          </w:p>
        </w:tc>
        <w:tc>
          <w:tcPr>
            <w:tcW w:w="1221" w:type="dxa"/>
          </w:tcPr>
          <w:p w14:paraId="645D68C6" w14:textId="79D0958F" w:rsidR="00730327" w:rsidRPr="00E4495B" w:rsidRDefault="00730327" w:rsidP="003A4BBD">
            <w:pPr>
              <w:jc w:val="center"/>
            </w:pPr>
            <w:r w:rsidRPr="00B4781D">
              <w:t>0.557</w:t>
            </w:r>
          </w:p>
        </w:tc>
        <w:tc>
          <w:tcPr>
            <w:tcW w:w="1221" w:type="dxa"/>
          </w:tcPr>
          <w:p w14:paraId="7D7D43E7" w14:textId="64A7D007" w:rsidR="00730327" w:rsidRPr="00E4495B" w:rsidRDefault="00730327" w:rsidP="003A4BBD">
            <w:pPr>
              <w:jc w:val="center"/>
            </w:pPr>
            <w:r w:rsidRPr="00104E9F">
              <w:t>0.706</w:t>
            </w:r>
          </w:p>
        </w:tc>
      </w:tr>
      <w:tr w:rsidR="00730327" w14:paraId="0A9C2850" w14:textId="49A2E9E1" w:rsidTr="003A4BBD">
        <w:tc>
          <w:tcPr>
            <w:tcW w:w="805" w:type="dxa"/>
            <w:vAlign w:val="bottom"/>
          </w:tcPr>
          <w:p w14:paraId="11180935" w14:textId="77777777" w:rsidR="00730327" w:rsidRDefault="00730327" w:rsidP="00730327">
            <w:pPr>
              <w:jc w:val="both"/>
              <w:rPr>
                <w:i/>
                <w:iCs/>
              </w:rPr>
            </w:pPr>
            <w:r>
              <w:rPr>
                <w:rFonts w:ascii="Calibri" w:hAnsi="Calibri" w:cs="Calibri"/>
                <w:color w:val="000000"/>
              </w:rPr>
              <w:t>2033</w:t>
            </w:r>
          </w:p>
        </w:tc>
        <w:tc>
          <w:tcPr>
            <w:tcW w:w="1220" w:type="dxa"/>
          </w:tcPr>
          <w:p w14:paraId="6225EB3A" w14:textId="7C8B57DA" w:rsidR="00730327" w:rsidRPr="003E4FE1" w:rsidRDefault="00730327" w:rsidP="003A4BBD">
            <w:pPr>
              <w:jc w:val="center"/>
              <w:rPr>
                <w:i/>
                <w:iCs/>
                <w:highlight w:val="yellow"/>
              </w:rPr>
            </w:pPr>
            <w:r w:rsidRPr="00E8301F">
              <w:t>0.571</w:t>
            </w:r>
          </w:p>
        </w:tc>
        <w:tc>
          <w:tcPr>
            <w:tcW w:w="1221" w:type="dxa"/>
          </w:tcPr>
          <w:p w14:paraId="63BDFA04" w14:textId="1CEABC1E" w:rsidR="00730327" w:rsidRPr="003E4FE1" w:rsidRDefault="00730327" w:rsidP="003A4BBD">
            <w:pPr>
              <w:jc w:val="center"/>
              <w:rPr>
                <w:i/>
                <w:iCs/>
                <w:highlight w:val="yellow"/>
              </w:rPr>
            </w:pPr>
            <w:r w:rsidRPr="00A72247">
              <w:t>0.634</w:t>
            </w:r>
          </w:p>
        </w:tc>
        <w:tc>
          <w:tcPr>
            <w:tcW w:w="1221" w:type="dxa"/>
          </w:tcPr>
          <w:p w14:paraId="0A2D6584" w14:textId="0F374912" w:rsidR="00730327" w:rsidRPr="003E4FE1" w:rsidRDefault="00730327" w:rsidP="003A4BBD">
            <w:pPr>
              <w:jc w:val="center"/>
              <w:rPr>
                <w:i/>
                <w:iCs/>
                <w:highlight w:val="yellow"/>
              </w:rPr>
            </w:pPr>
            <w:r w:rsidRPr="00263749">
              <w:t>0.417</w:t>
            </w:r>
          </w:p>
        </w:tc>
        <w:tc>
          <w:tcPr>
            <w:tcW w:w="1220" w:type="dxa"/>
          </w:tcPr>
          <w:p w14:paraId="7D6DEC95" w14:textId="3FF43503" w:rsidR="00730327" w:rsidRPr="00E4495B" w:rsidRDefault="00730327" w:rsidP="003A4BBD">
            <w:pPr>
              <w:jc w:val="center"/>
            </w:pPr>
            <w:r w:rsidRPr="00E4191D">
              <w:t>0.680</w:t>
            </w:r>
          </w:p>
        </w:tc>
        <w:tc>
          <w:tcPr>
            <w:tcW w:w="1221" w:type="dxa"/>
          </w:tcPr>
          <w:p w14:paraId="18898C5E" w14:textId="21488FF4" w:rsidR="00730327" w:rsidRPr="00E4495B" w:rsidRDefault="00730327" w:rsidP="003A4BBD">
            <w:pPr>
              <w:jc w:val="center"/>
            </w:pPr>
            <w:r w:rsidRPr="007C5D02">
              <w:t>0.761</w:t>
            </w:r>
          </w:p>
        </w:tc>
        <w:tc>
          <w:tcPr>
            <w:tcW w:w="1221" w:type="dxa"/>
          </w:tcPr>
          <w:p w14:paraId="2470B0A1" w14:textId="52067CA5" w:rsidR="00730327" w:rsidRPr="00E4495B" w:rsidRDefault="00730327" w:rsidP="003A4BBD">
            <w:pPr>
              <w:jc w:val="center"/>
            </w:pPr>
            <w:r w:rsidRPr="00B4781D">
              <w:t>0.535</w:t>
            </w:r>
          </w:p>
        </w:tc>
        <w:tc>
          <w:tcPr>
            <w:tcW w:w="1221" w:type="dxa"/>
          </w:tcPr>
          <w:p w14:paraId="09F34B69" w14:textId="14E4945B" w:rsidR="00730327" w:rsidRPr="00E4495B" w:rsidRDefault="00730327" w:rsidP="003A4BBD">
            <w:pPr>
              <w:jc w:val="center"/>
            </w:pPr>
            <w:r w:rsidRPr="00104E9F">
              <w:t>0.696</w:t>
            </w:r>
          </w:p>
        </w:tc>
      </w:tr>
      <w:tr w:rsidR="00730327" w14:paraId="735D7EFC" w14:textId="55A0B97C" w:rsidTr="003A4BBD">
        <w:tc>
          <w:tcPr>
            <w:tcW w:w="805" w:type="dxa"/>
            <w:vAlign w:val="bottom"/>
          </w:tcPr>
          <w:p w14:paraId="23C330BF" w14:textId="77777777" w:rsidR="00730327" w:rsidRDefault="00730327" w:rsidP="00730327">
            <w:pPr>
              <w:jc w:val="both"/>
              <w:rPr>
                <w:i/>
                <w:iCs/>
              </w:rPr>
            </w:pPr>
            <w:r>
              <w:rPr>
                <w:rFonts w:ascii="Calibri" w:hAnsi="Calibri" w:cs="Calibri"/>
                <w:color w:val="000000"/>
              </w:rPr>
              <w:t>2034</w:t>
            </w:r>
          </w:p>
        </w:tc>
        <w:tc>
          <w:tcPr>
            <w:tcW w:w="1220" w:type="dxa"/>
          </w:tcPr>
          <w:p w14:paraId="1231E542" w14:textId="08B64FFE" w:rsidR="00730327" w:rsidRPr="003E4FE1" w:rsidRDefault="00730327" w:rsidP="003A4BBD">
            <w:pPr>
              <w:jc w:val="center"/>
              <w:rPr>
                <w:i/>
                <w:iCs/>
                <w:highlight w:val="yellow"/>
              </w:rPr>
            </w:pPr>
            <w:r w:rsidRPr="00E8301F">
              <w:t>0.561</w:t>
            </w:r>
          </w:p>
        </w:tc>
        <w:tc>
          <w:tcPr>
            <w:tcW w:w="1221" w:type="dxa"/>
          </w:tcPr>
          <w:p w14:paraId="1F34CE99" w14:textId="743F9680" w:rsidR="00730327" w:rsidRPr="003E4FE1" w:rsidRDefault="00730327" w:rsidP="003A4BBD">
            <w:pPr>
              <w:jc w:val="center"/>
              <w:rPr>
                <w:i/>
                <w:iCs/>
                <w:highlight w:val="yellow"/>
              </w:rPr>
            </w:pPr>
            <w:r w:rsidRPr="00A72247">
              <w:t>0.624</w:t>
            </w:r>
          </w:p>
        </w:tc>
        <w:tc>
          <w:tcPr>
            <w:tcW w:w="1221" w:type="dxa"/>
          </w:tcPr>
          <w:p w14:paraId="47E69135" w14:textId="56FAE83E" w:rsidR="00730327" w:rsidRPr="003E4FE1" w:rsidRDefault="00730327" w:rsidP="003A4BBD">
            <w:pPr>
              <w:jc w:val="center"/>
              <w:rPr>
                <w:i/>
                <w:iCs/>
                <w:highlight w:val="yellow"/>
              </w:rPr>
            </w:pPr>
            <w:r w:rsidRPr="00263749">
              <w:t>0.408</w:t>
            </w:r>
          </w:p>
        </w:tc>
        <w:tc>
          <w:tcPr>
            <w:tcW w:w="1220" w:type="dxa"/>
          </w:tcPr>
          <w:p w14:paraId="69F1B5A5" w14:textId="16A2913B" w:rsidR="00730327" w:rsidRPr="00E4495B" w:rsidRDefault="00730327" w:rsidP="003A4BBD">
            <w:pPr>
              <w:jc w:val="center"/>
            </w:pPr>
            <w:r w:rsidRPr="00E4191D">
              <w:t>0.661</w:t>
            </w:r>
          </w:p>
        </w:tc>
        <w:tc>
          <w:tcPr>
            <w:tcW w:w="1221" w:type="dxa"/>
          </w:tcPr>
          <w:p w14:paraId="311F47A9" w14:textId="77C74187" w:rsidR="00730327" w:rsidRPr="00E4495B" w:rsidRDefault="00730327" w:rsidP="003A4BBD">
            <w:pPr>
              <w:jc w:val="center"/>
            </w:pPr>
            <w:r w:rsidRPr="007C5D02">
              <w:t>0.744</w:t>
            </w:r>
          </w:p>
        </w:tc>
        <w:tc>
          <w:tcPr>
            <w:tcW w:w="1221" w:type="dxa"/>
          </w:tcPr>
          <w:p w14:paraId="0F1A97B7" w14:textId="5DE89CC8" w:rsidR="00730327" w:rsidRPr="00E4495B" w:rsidRDefault="00730327" w:rsidP="003A4BBD">
            <w:pPr>
              <w:jc w:val="center"/>
            </w:pPr>
            <w:r w:rsidRPr="00B4781D">
              <w:t>0.514</w:t>
            </w:r>
          </w:p>
        </w:tc>
        <w:tc>
          <w:tcPr>
            <w:tcW w:w="1221" w:type="dxa"/>
          </w:tcPr>
          <w:p w14:paraId="11F8A8AF" w14:textId="201C2B8C" w:rsidR="00730327" w:rsidRPr="00E4495B" w:rsidRDefault="00730327" w:rsidP="003A4BBD">
            <w:pPr>
              <w:jc w:val="center"/>
            </w:pPr>
            <w:r w:rsidRPr="00104E9F">
              <w:t>0.686</w:t>
            </w:r>
          </w:p>
        </w:tc>
      </w:tr>
      <w:tr w:rsidR="00730327" w14:paraId="12BE6F06" w14:textId="0B6C04DD" w:rsidTr="003A4BBD">
        <w:tc>
          <w:tcPr>
            <w:tcW w:w="805" w:type="dxa"/>
            <w:vAlign w:val="bottom"/>
          </w:tcPr>
          <w:p w14:paraId="64DD767E" w14:textId="77777777" w:rsidR="00730327" w:rsidRDefault="00730327" w:rsidP="00730327">
            <w:pPr>
              <w:jc w:val="both"/>
              <w:rPr>
                <w:i/>
                <w:iCs/>
              </w:rPr>
            </w:pPr>
            <w:r>
              <w:rPr>
                <w:rFonts w:ascii="Calibri" w:hAnsi="Calibri" w:cs="Calibri"/>
                <w:color w:val="000000"/>
              </w:rPr>
              <w:t>2035</w:t>
            </w:r>
          </w:p>
        </w:tc>
        <w:tc>
          <w:tcPr>
            <w:tcW w:w="1220" w:type="dxa"/>
          </w:tcPr>
          <w:p w14:paraId="1F179DD0" w14:textId="5527783F" w:rsidR="00730327" w:rsidRPr="003E4FE1" w:rsidRDefault="00730327" w:rsidP="003A4BBD">
            <w:pPr>
              <w:jc w:val="center"/>
              <w:rPr>
                <w:i/>
                <w:iCs/>
                <w:highlight w:val="yellow"/>
              </w:rPr>
            </w:pPr>
            <w:r w:rsidRPr="00E8301F">
              <w:t>0.552</w:t>
            </w:r>
          </w:p>
        </w:tc>
        <w:tc>
          <w:tcPr>
            <w:tcW w:w="1221" w:type="dxa"/>
          </w:tcPr>
          <w:p w14:paraId="680DE676" w14:textId="467D90E7" w:rsidR="00730327" w:rsidRPr="003E4FE1" w:rsidRDefault="00730327" w:rsidP="003A4BBD">
            <w:pPr>
              <w:jc w:val="center"/>
              <w:rPr>
                <w:i/>
                <w:iCs/>
                <w:highlight w:val="yellow"/>
              </w:rPr>
            </w:pPr>
            <w:r w:rsidRPr="00A72247">
              <w:t>0.614</w:t>
            </w:r>
          </w:p>
        </w:tc>
        <w:tc>
          <w:tcPr>
            <w:tcW w:w="1221" w:type="dxa"/>
          </w:tcPr>
          <w:p w14:paraId="784F3C04" w14:textId="72AC6EE8" w:rsidR="00730327" w:rsidRPr="003E4FE1" w:rsidRDefault="00730327" w:rsidP="003A4BBD">
            <w:pPr>
              <w:jc w:val="center"/>
              <w:rPr>
                <w:i/>
                <w:iCs/>
                <w:highlight w:val="yellow"/>
              </w:rPr>
            </w:pPr>
            <w:r w:rsidRPr="00263749">
              <w:t>0.399</w:t>
            </w:r>
          </w:p>
        </w:tc>
        <w:tc>
          <w:tcPr>
            <w:tcW w:w="1220" w:type="dxa"/>
          </w:tcPr>
          <w:p w14:paraId="39BA7AEE" w14:textId="75AA2F71" w:rsidR="00730327" w:rsidRPr="00E4495B" w:rsidRDefault="00730327" w:rsidP="003A4BBD">
            <w:pPr>
              <w:jc w:val="center"/>
            </w:pPr>
            <w:r w:rsidRPr="00E4191D">
              <w:t>0.642</w:t>
            </w:r>
          </w:p>
        </w:tc>
        <w:tc>
          <w:tcPr>
            <w:tcW w:w="1221" w:type="dxa"/>
          </w:tcPr>
          <w:p w14:paraId="44B2E66F" w14:textId="3229D998" w:rsidR="00730327" w:rsidRPr="00E4495B" w:rsidRDefault="00730327" w:rsidP="003A4BBD">
            <w:pPr>
              <w:jc w:val="center"/>
            </w:pPr>
            <w:r w:rsidRPr="007C5D02">
              <w:t>0.726</w:t>
            </w:r>
          </w:p>
        </w:tc>
        <w:tc>
          <w:tcPr>
            <w:tcW w:w="1221" w:type="dxa"/>
          </w:tcPr>
          <w:p w14:paraId="129527DF" w14:textId="3FD39280" w:rsidR="00730327" w:rsidRPr="00E4495B" w:rsidRDefault="00730327" w:rsidP="003A4BBD">
            <w:pPr>
              <w:jc w:val="center"/>
            </w:pPr>
            <w:r w:rsidRPr="00B4781D">
              <w:t>0.492</w:t>
            </w:r>
          </w:p>
        </w:tc>
        <w:tc>
          <w:tcPr>
            <w:tcW w:w="1221" w:type="dxa"/>
          </w:tcPr>
          <w:p w14:paraId="4A034A1B" w14:textId="73BF4E15" w:rsidR="00730327" w:rsidRPr="00E4495B" w:rsidRDefault="00730327" w:rsidP="003A4BBD">
            <w:pPr>
              <w:jc w:val="center"/>
            </w:pPr>
            <w:r w:rsidRPr="00104E9F">
              <w:t>0.675</w:t>
            </w:r>
          </w:p>
        </w:tc>
      </w:tr>
      <w:tr w:rsidR="00730327" w14:paraId="24661CD8" w14:textId="7B3ED402" w:rsidTr="003A4BBD">
        <w:tc>
          <w:tcPr>
            <w:tcW w:w="805" w:type="dxa"/>
            <w:vAlign w:val="bottom"/>
          </w:tcPr>
          <w:p w14:paraId="2EB5FF8A" w14:textId="77777777" w:rsidR="00730327" w:rsidRDefault="00730327" w:rsidP="00730327">
            <w:pPr>
              <w:jc w:val="both"/>
              <w:rPr>
                <w:i/>
                <w:iCs/>
              </w:rPr>
            </w:pPr>
            <w:r>
              <w:rPr>
                <w:rFonts w:ascii="Calibri" w:hAnsi="Calibri" w:cs="Calibri"/>
                <w:color w:val="000000"/>
              </w:rPr>
              <w:t>2036</w:t>
            </w:r>
          </w:p>
        </w:tc>
        <w:tc>
          <w:tcPr>
            <w:tcW w:w="1220" w:type="dxa"/>
          </w:tcPr>
          <w:p w14:paraId="17191A1E" w14:textId="663CF2D5" w:rsidR="00730327" w:rsidRPr="003E4FE1" w:rsidRDefault="00730327" w:rsidP="003A4BBD">
            <w:pPr>
              <w:jc w:val="center"/>
              <w:rPr>
                <w:i/>
                <w:iCs/>
                <w:highlight w:val="yellow"/>
              </w:rPr>
            </w:pPr>
            <w:r w:rsidRPr="00E8301F">
              <w:t>0.542</w:t>
            </w:r>
          </w:p>
        </w:tc>
        <w:tc>
          <w:tcPr>
            <w:tcW w:w="1221" w:type="dxa"/>
          </w:tcPr>
          <w:p w14:paraId="390BA13A" w14:textId="5A2CD70B" w:rsidR="00730327" w:rsidRPr="003E4FE1" w:rsidRDefault="00730327" w:rsidP="003A4BBD">
            <w:pPr>
              <w:jc w:val="center"/>
              <w:rPr>
                <w:i/>
                <w:iCs/>
                <w:highlight w:val="yellow"/>
              </w:rPr>
            </w:pPr>
            <w:r w:rsidRPr="00A72247">
              <w:t>0.604</w:t>
            </w:r>
          </w:p>
        </w:tc>
        <w:tc>
          <w:tcPr>
            <w:tcW w:w="1221" w:type="dxa"/>
          </w:tcPr>
          <w:p w14:paraId="0E350DFB" w14:textId="5C27B90F" w:rsidR="00730327" w:rsidRPr="003E4FE1" w:rsidRDefault="00730327" w:rsidP="003A4BBD">
            <w:pPr>
              <w:jc w:val="center"/>
              <w:rPr>
                <w:i/>
                <w:iCs/>
                <w:highlight w:val="yellow"/>
              </w:rPr>
            </w:pPr>
            <w:r w:rsidRPr="00263749">
              <w:t>0.389</w:t>
            </w:r>
          </w:p>
        </w:tc>
        <w:tc>
          <w:tcPr>
            <w:tcW w:w="1220" w:type="dxa"/>
          </w:tcPr>
          <w:p w14:paraId="341421EC" w14:textId="1CEAE5EF" w:rsidR="00730327" w:rsidRPr="00E4495B" w:rsidRDefault="00730327" w:rsidP="003A4BBD">
            <w:pPr>
              <w:jc w:val="center"/>
            </w:pPr>
            <w:r w:rsidRPr="00E4191D">
              <w:t>0.623</w:t>
            </w:r>
          </w:p>
        </w:tc>
        <w:tc>
          <w:tcPr>
            <w:tcW w:w="1221" w:type="dxa"/>
          </w:tcPr>
          <w:p w14:paraId="74337664" w14:textId="0A8D784F" w:rsidR="00730327" w:rsidRPr="00E4495B" w:rsidRDefault="00730327" w:rsidP="003A4BBD">
            <w:pPr>
              <w:jc w:val="center"/>
            </w:pPr>
            <w:r w:rsidRPr="007C5D02">
              <w:t>0.709</w:t>
            </w:r>
          </w:p>
        </w:tc>
        <w:tc>
          <w:tcPr>
            <w:tcW w:w="1221" w:type="dxa"/>
          </w:tcPr>
          <w:p w14:paraId="20EA95B5" w14:textId="32A81D48" w:rsidR="00730327" w:rsidRPr="00E4495B" w:rsidRDefault="00730327" w:rsidP="003A4BBD">
            <w:pPr>
              <w:jc w:val="center"/>
            </w:pPr>
            <w:r w:rsidRPr="00B4781D">
              <w:t>0.471</w:t>
            </w:r>
          </w:p>
        </w:tc>
        <w:tc>
          <w:tcPr>
            <w:tcW w:w="1221" w:type="dxa"/>
          </w:tcPr>
          <w:p w14:paraId="345847A4" w14:textId="0D236CA0" w:rsidR="00730327" w:rsidRPr="00E4495B" w:rsidRDefault="00730327" w:rsidP="003A4BBD">
            <w:pPr>
              <w:jc w:val="center"/>
            </w:pPr>
            <w:r w:rsidRPr="00104E9F">
              <w:t>0.665</w:t>
            </w:r>
          </w:p>
        </w:tc>
      </w:tr>
      <w:tr w:rsidR="00730327" w14:paraId="4D525467" w14:textId="39C11C3F" w:rsidTr="003A4BBD">
        <w:tc>
          <w:tcPr>
            <w:tcW w:w="805" w:type="dxa"/>
            <w:vAlign w:val="bottom"/>
          </w:tcPr>
          <w:p w14:paraId="7C6D48F5" w14:textId="77777777" w:rsidR="00730327" w:rsidRDefault="00730327" w:rsidP="00730327">
            <w:pPr>
              <w:jc w:val="both"/>
              <w:rPr>
                <w:i/>
                <w:iCs/>
              </w:rPr>
            </w:pPr>
            <w:r>
              <w:rPr>
                <w:rFonts w:ascii="Calibri" w:hAnsi="Calibri" w:cs="Calibri"/>
                <w:color w:val="000000"/>
              </w:rPr>
              <w:t>2037</w:t>
            </w:r>
          </w:p>
        </w:tc>
        <w:tc>
          <w:tcPr>
            <w:tcW w:w="1220" w:type="dxa"/>
          </w:tcPr>
          <w:p w14:paraId="0794CB94" w14:textId="4B3CCF70" w:rsidR="00730327" w:rsidRPr="003E4FE1" w:rsidRDefault="00730327" w:rsidP="003A4BBD">
            <w:pPr>
              <w:jc w:val="center"/>
              <w:rPr>
                <w:i/>
                <w:iCs/>
                <w:highlight w:val="yellow"/>
              </w:rPr>
            </w:pPr>
            <w:r w:rsidRPr="00E8301F">
              <w:t>0.532</w:t>
            </w:r>
          </w:p>
        </w:tc>
        <w:tc>
          <w:tcPr>
            <w:tcW w:w="1221" w:type="dxa"/>
          </w:tcPr>
          <w:p w14:paraId="7252A7E2" w14:textId="054294C5" w:rsidR="00730327" w:rsidRPr="003E4FE1" w:rsidRDefault="00730327" w:rsidP="003A4BBD">
            <w:pPr>
              <w:jc w:val="center"/>
              <w:rPr>
                <w:i/>
                <w:iCs/>
                <w:highlight w:val="yellow"/>
              </w:rPr>
            </w:pPr>
            <w:r w:rsidRPr="00A72247">
              <w:t>0.595</w:t>
            </w:r>
          </w:p>
        </w:tc>
        <w:tc>
          <w:tcPr>
            <w:tcW w:w="1221" w:type="dxa"/>
          </w:tcPr>
          <w:p w14:paraId="67FF6F00" w14:textId="7AF35B2C" w:rsidR="00730327" w:rsidRPr="003E4FE1" w:rsidRDefault="00730327" w:rsidP="003A4BBD">
            <w:pPr>
              <w:jc w:val="center"/>
              <w:rPr>
                <w:i/>
                <w:iCs/>
                <w:highlight w:val="yellow"/>
              </w:rPr>
            </w:pPr>
            <w:r w:rsidRPr="00263749">
              <w:t>0.380</w:t>
            </w:r>
          </w:p>
        </w:tc>
        <w:tc>
          <w:tcPr>
            <w:tcW w:w="1220" w:type="dxa"/>
          </w:tcPr>
          <w:p w14:paraId="02328622" w14:textId="7A83BA3E" w:rsidR="00730327" w:rsidRPr="00E4495B" w:rsidRDefault="00730327" w:rsidP="003A4BBD">
            <w:pPr>
              <w:jc w:val="center"/>
            </w:pPr>
            <w:r w:rsidRPr="00E4191D">
              <w:t>0.604</w:t>
            </w:r>
          </w:p>
        </w:tc>
        <w:tc>
          <w:tcPr>
            <w:tcW w:w="1221" w:type="dxa"/>
          </w:tcPr>
          <w:p w14:paraId="5FA3EBE0" w14:textId="704D2B3D" w:rsidR="00730327" w:rsidRPr="00E4495B" w:rsidRDefault="00730327" w:rsidP="003A4BBD">
            <w:pPr>
              <w:jc w:val="center"/>
            </w:pPr>
            <w:r w:rsidRPr="007C5D02">
              <w:t>0.691</w:t>
            </w:r>
          </w:p>
        </w:tc>
        <w:tc>
          <w:tcPr>
            <w:tcW w:w="1221" w:type="dxa"/>
          </w:tcPr>
          <w:p w14:paraId="150F4D1C" w14:textId="76781265" w:rsidR="00730327" w:rsidRPr="00E4495B" w:rsidRDefault="00730327" w:rsidP="003A4BBD">
            <w:pPr>
              <w:jc w:val="center"/>
            </w:pPr>
            <w:r w:rsidRPr="00B4781D">
              <w:t>0.450</w:t>
            </w:r>
          </w:p>
        </w:tc>
        <w:tc>
          <w:tcPr>
            <w:tcW w:w="1221" w:type="dxa"/>
          </w:tcPr>
          <w:p w14:paraId="4065632B" w14:textId="230AE64E" w:rsidR="00730327" w:rsidRPr="00E4495B" w:rsidRDefault="00730327" w:rsidP="003A4BBD">
            <w:pPr>
              <w:jc w:val="center"/>
            </w:pPr>
            <w:r w:rsidRPr="00104E9F">
              <w:t>0.655</w:t>
            </w:r>
          </w:p>
        </w:tc>
      </w:tr>
      <w:tr w:rsidR="00730327" w14:paraId="2F695AA6" w14:textId="0C9A5100" w:rsidTr="003A4BBD">
        <w:tc>
          <w:tcPr>
            <w:tcW w:w="805" w:type="dxa"/>
            <w:vAlign w:val="bottom"/>
          </w:tcPr>
          <w:p w14:paraId="6A7CC17E" w14:textId="77777777" w:rsidR="00730327" w:rsidRDefault="00730327" w:rsidP="00730327">
            <w:pPr>
              <w:jc w:val="both"/>
              <w:rPr>
                <w:i/>
                <w:iCs/>
              </w:rPr>
            </w:pPr>
            <w:r>
              <w:rPr>
                <w:rFonts w:ascii="Calibri" w:hAnsi="Calibri" w:cs="Calibri"/>
                <w:color w:val="000000"/>
              </w:rPr>
              <w:t>2038</w:t>
            </w:r>
          </w:p>
        </w:tc>
        <w:tc>
          <w:tcPr>
            <w:tcW w:w="1220" w:type="dxa"/>
          </w:tcPr>
          <w:p w14:paraId="4F17E2F4" w14:textId="76EED167" w:rsidR="00730327" w:rsidRPr="003E4FE1" w:rsidRDefault="00730327" w:rsidP="003A4BBD">
            <w:pPr>
              <w:jc w:val="center"/>
              <w:rPr>
                <w:i/>
                <w:iCs/>
                <w:highlight w:val="yellow"/>
              </w:rPr>
            </w:pPr>
            <w:r w:rsidRPr="00E8301F">
              <w:t>0.523</w:t>
            </w:r>
          </w:p>
        </w:tc>
        <w:tc>
          <w:tcPr>
            <w:tcW w:w="1221" w:type="dxa"/>
          </w:tcPr>
          <w:p w14:paraId="626A7EDC" w14:textId="6651FFE3" w:rsidR="00730327" w:rsidRPr="003E4FE1" w:rsidRDefault="00730327" w:rsidP="003A4BBD">
            <w:pPr>
              <w:jc w:val="center"/>
              <w:rPr>
                <w:i/>
                <w:iCs/>
                <w:highlight w:val="yellow"/>
              </w:rPr>
            </w:pPr>
            <w:r w:rsidRPr="00A72247">
              <w:t>0.585</w:t>
            </w:r>
          </w:p>
        </w:tc>
        <w:tc>
          <w:tcPr>
            <w:tcW w:w="1221" w:type="dxa"/>
          </w:tcPr>
          <w:p w14:paraId="2A919E0E" w14:textId="64FDA84F" w:rsidR="00730327" w:rsidRPr="003E4FE1" w:rsidRDefault="00730327" w:rsidP="003A4BBD">
            <w:pPr>
              <w:jc w:val="center"/>
              <w:rPr>
                <w:i/>
                <w:iCs/>
                <w:highlight w:val="yellow"/>
              </w:rPr>
            </w:pPr>
            <w:r w:rsidRPr="00263749">
              <w:t>0.371</w:t>
            </w:r>
          </w:p>
        </w:tc>
        <w:tc>
          <w:tcPr>
            <w:tcW w:w="1220" w:type="dxa"/>
          </w:tcPr>
          <w:p w14:paraId="128A2C48" w14:textId="2A8CD41C" w:rsidR="00730327" w:rsidRPr="00E4495B" w:rsidRDefault="00730327" w:rsidP="003A4BBD">
            <w:pPr>
              <w:jc w:val="center"/>
            </w:pPr>
            <w:r w:rsidRPr="00E4191D">
              <w:t>0.585</w:t>
            </w:r>
          </w:p>
        </w:tc>
        <w:tc>
          <w:tcPr>
            <w:tcW w:w="1221" w:type="dxa"/>
          </w:tcPr>
          <w:p w14:paraId="5461BF79" w14:textId="5B80BA5F" w:rsidR="00730327" w:rsidRPr="00E4495B" w:rsidRDefault="00730327" w:rsidP="003A4BBD">
            <w:pPr>
              <w:jc w:val="center"/>
            </w:pPr>
            <w:r w:rsidRPr="007C5D02">
              <w:t>0.674</w:t>
            </w:r>
          </w:p>
        </w:tc>
        <w:tc>
          <w:tcPr>
            <w:tcW w:w="1221" w:type="dxa"/>
          </w:tcPr>
          <w:p w14:paraId="3A1218C1" w14:textId="77669237" w:rsidR="00730327" w:rsidRPr="00E4495B" w:rsidRDefault="00730327" w:rsidP="003A4BBD">
            <w:pPr>
              <w:jc w:val="center"/>
            </w:pPr>
            <w:r w:rsidRPr="00B4781D">
              <w:t>0.428</w:t>
            </w:r>
          </w:p>
        </w:tc>
        <w:tc>
          <w:tcPr>
            <w:tcW w:w="1221" w:type="dxa"/>
          </w:tcPr>
          <w:p w14:paraId="17222174" w14:textId="7432104E" w:rsidR="00730327" w:rsidRPr="00E4495B" w:rsidRDefault="00730327" w:rsidP="003A4BBD">
            <w:pPr>
              <w:jc w:val="center"/>
            </w:pPr>
            <w:r w:rsidRPr="00104E9F">
              <w:t>0.644</w:t>
            </w:r>
          </w:p>
        </w:tc>
      </w:tr>
      <w:tr w:rsidR="00730327" w14:paraId="3E775743" w14:textId="136A1850" w:rsidTr="003A4BBD">
        <w:tc>
          <w:tcPr>
            <w:tcW w:w="805" w:type="dxa"/>
            <w:vAlign w:val="bottom"/>
          </w:tcPr>
          <w:p w14:paraId="77C76ACB" w14:textId="77777777" w:rsidR="00730327" w:rsidRDefault="00730327" w:rsidP="00730327">
            <w:pPr>
              <w:jc w:val="both"/>
              <w:rPr>
                <w:i/>
                <w:iCs/>
              </w:rPr>
            </w:pPr>
            <w:r>
              <w:rPr>
                <w:rFonts w:ascii="Calibri" w:hAnsi="Calibri" w:cs="Calibri"/>
                <w:color w:val="000000"/>
              </w:rPr>
              <w:t>2039</w:t>
            </w:r>
          </w:p>
        </w:tc>
        <w:tc>
          <w:tcPr>
            <w:tcW w:w="1220" w:type="dxa"/>
          </w:tcPr>
          <w:p w14:paraId="3858DB71" w14:textId="42E454D4" w:rsidR="00730327" w:rsidRPr="003E4FE1" w:rsidRDefault="00730327" w:rsidP="003A4BBD">
            <w:pPr>
              <w:jc w:val="center"/>
              <w:rPr>
                <w:i/>
                <w:iCs/>
                <w:highlight w:val="yellow"/>
              </w:rPr>
            </w:pPr>
            <w:r w:rsidRPr="00E8301F">
              <w:t>0.513</w:t>
            </w:r>
          </w:p>
        </w:tc>
        <w:tc>
          <w:tcPr>
            <w:tcW w:w="1221" w:type="dxa"/>
          </w:tcPr>
          <w:p w14:paraId="43E754E5" w14:textId="72D29BC0" w:rsidR="00730327" w:rsidRPr="003E4FE1" w:rsidRDefault="00730327" w:rsidP="003A4BBD">
            <w:pPr>
              <w:jc w:val="center"/>
              <w:rPr>
                <w:i/>
                <w:iCs/>
                <w:highlight w:val="yellow"/>
              </w:rPr>
            </w:pPr>
            <w:r w:rsidRPr="00A72247">
              <w:t>0.575</w:t>
            </w:r>
          </w:p>
        </w:tc>
        <w:tc>
          <w:tcPr>
            <w:tcW w:w="1221" w:type="dxa"/>
          </w:tcPr>
          <w:p w14:paraId="1CB09CAD" w14:textId="722ECC51" w:rsidR="00730327" w:rsidRPr="003E4FE1" w:rsidRDefault="00730327" w:rsidP="003A4BBD">
            <w:pPr>
              <w:jc w:val="center"/>
              <w:rPr>
                <w:i/>
                <w:iCs/>
                <w:highlight w:val="yellow"/>
              </w:rPr>
            </w:pPr>
            <w:r w:rsidRPr="00263749">
              <w:t>0.362</w:t>
            </w:r>
          </w:p>
        </w:tc>
        <w:tc>
          <w:tcPr>
            <w:tcW w:w="1220" w:type="dxa"/>
          </w:tcPr>
          <w:p w14:paraId="57FCC1F0" w14:textId="77B20C1D" w:rsidR="00730327" w:rsidRPr="00E4495B" w:rsidRDefault="00730327" w:rsidP="003A4BBD">
            <w:pPr>
              <w:jc w:val="center"/>
            </w:pPr>
            <w:r w:rsidRPr="00E4191D">
              <w:t>0.566</w:t>
            </w:r>
          </w:p>
        </w:tc>
        <w:tc>
          <w:tcPr>
            <w:tcW w:w="1221" w:type="dxa"/>
          </w:tcPr>
          <w:p w14:paraId="7C36B558" w14:textId="747AA80C" w:rsidR="00730327" w:rsidRPr="00E4495B" w:rsidRDefault="00730327" w:rsidP="003A4BBD">
            <w:pPr>
              <w:jc w:val="center"/>
            </w:pPr>
            <w:r w:rsidRPr="007C5D02">
              <w:t>0.656</w:t>
            </w:r>
          </w:p>
        </w:tc>
        <w:tc>
          <w:tcPr>
            <w:tcW w:w="1221" w:type="dxa"/>
          </w:tcPr>
          <w:p w14:paraId="066C63A1" w14:textId="35044CFB" w:rsidR="00730327" w:rsidRPr="00E4495B" w:rsidRDefault="00730327" w:rsidP="003A4BBD">
            <w:pPr>
              <w:jc w:val="center"/>
            </w:pPr>
            <w:r w:rsidRPr="00B4781D">
              <w:t>0.407</w:t>
            </w:r>
          </w:p>
        </w:tc>
        <w:tc>
          <w:tcPr>
            <w:tcW w:w="1221" w:type="dxa"/>
          </w:tcPr>
          <w:p w14:paraId="68337F3D" w14:textId="3FA87599" w:rsidR="00730327" w:rsidRPr="00E4495B" w:rsidRDefault="00730327" w:rsidP="003A4BBD">
            <w:pPr>
              <w:jc w:val="center"/>
            </w:pPr>
            <w:r w:rsidRPr="00104E9F">
              <w:t>0.634</w:t>
            </w:r>
          </w:p>
        </w:tc>
      </w:tr>
      <w:tr w:rsidR="00730327" w14:paraId="0B96BA43" w14:textId="1AA5409F" w:rsidTr="003A4BBD">
        <w:tc>
          <w:tcPr>
            <w:tcW w:w="805" w:type="dxa"/>
            <w:vAlign w:val="bottom"/>
          </w:tcPr>
          <w:p w14:paraId="035B8AF2" w14:textId="77777777" w:rsidR="00730327" w:rsidRDefault="00730327" w:rsidP="00730327">
            <w:pPr>
              <w:jc w:val="both"/>
              <w:rPr>
                <w:i/>
                <w:iCs/>
              </w:rPr>
            </w:pPr>
            <w:r>
              <w:rPr>
                <w:rFonts w:ascii="Calibri" w:hAnsi="Calibri" w:cs="Calibri"/>
                <w:color w:val="000000"/>
              </w:rPr>
              <w:lastRenderedPageBreak/>
              <w:t>2040</w:t>
            </w:r>
          </w:p>
        </w:tc>
        <w:tc>
          <w:tcPr>
            <w:tcW w:w="1220" w:type="dxa"/>
          </w:tcPr>
          <w:p w14:paraId="69EE2514" w14:textId="4C971EF5" w:rsidR="00730327" w:rsidRPr="003E4FE1" w:rsidRDefault="00730327" w:rsidP="003A4BBD">
            <w:pPr>
              <w:jc w:val="center"/>
              <w:rPr>
                <w:i/>
                <w:iCs/>
                <w:highlight w:val="yellow"/>
              </w:rPr>
            </w:pPr>
            <w:r w:rsidRPr="00E8301F">
              <w:t>0.503</w:t>
            </w:r>
          </w:p>
        </w:tc>
        <w:tc>
          <w:tcPr>
            <w:tcW w:w="1221" w:type="dxa"/>
          </w:tcPr>
          <w:p w14:paraId="70114ED3" w14:textId="14AE115C" w:rsidR="00730327" w:rsidRPr="003E4FE1" w:rsidRDefault="00730327" w:rsidP="003A4BBD">
            <w:pPr>
              <w:jc w:val="center"/>
              <w:rPr>
                <w:i/>
                <w:iCs/>
                <w:highlight w:val="yellow"/>
              </w:rPr>
            </w:pPr>
            <w:r w:rsidRPr="00A72247">
              <w:t>0.565</w:t>
            </w:r>
          </w:p>
        </w:tc>
        <w:tc>
          <w:tcPr>
            <w:tcW w:w="1221" w:type="dxa"/>
          </w:tcPr>
          <w:p w14:paraId="6309D755" w14:textId="086135AB" w:rsidR="00730327" w:rsidRPr="003E4FE1" w:rsidRDefault="00730327" w:rsidP="003A4BBD">
            <w:pPr>
              <w:jc w:val="center"/>
              <w:rPr>
                <w:i/>
                <w:iCs/>
                <w:highlight w:val="yellow"/>
              </w:rPr>
            </w:pPr>
            <w:r w:rsidRPr="00263749">
              <w:t>0.353</w:t>
            </w:r>
          </w:p>
        </w:tc>
        <w:tc>
          <w:tcPr>
            <w:tcW w:w="1220" w:type="dxa"/>
          </w:tcPr>
          <w:p w14:paraId="6E46C018" w14:textId="04879B7E" w:rsidR="00730327" w:rsidRPr="00E4495B" w:rsidRDefault="00730327" w:rsidP="003A4BBD">
            <w:pPr>
              <w:jc w:val="center"/>
            </w:pPr>
            <w:r w:rsidRPr="00E4191D">
              <w:t>0.547</w:t>
            </w:r>
          </w:p>
        </w:tc>
        <w:tc>
          <w:tcPr>
            <w:tcW w:w="1221" w:type="dxa"/>
          </w:tcPr>
          <w:p w14:paraId="4C62F5B2" w14:textId="208DD6E3" w:rsidR="00730327" w:rsidRPr="00E4495B" w:rsidRDefault="00730327" w:rsidP="003A4BBD">
            <w:pPr>
              <w:jc w:val="center"/>
            </w:pPr>
            <w:r w:rsidRPr="007C5D02">
              <w:t>0.639</w:t>
            </w:r>
          </w:p>
        </w:tc>
        <w:tc>
          <w:tcPr>
            <w:tcW w:w="1221" w:type="dxa"/>
          </w:tcPr>
          <w:p w14:paraId="5D236B3F" w14:textId="0109FC8C" w:rsidR="00730327" w:rsidRPr="00E4495B" w:rsidRDefault="00730327" w:rsidP="003A4BBD">
            <w:pPr>
              <w:jc w:val="center"/>
            </w:pPr>
            <w:r w:rsidRPr="00B4781D">
              <w:t>0.386</w:t>
            </w:r>
          </w:p>
        </w:tc>
        <w:tc>
          <w:tcPr>
            <w:tcW w:w="1221" w:type="dxa"/>
          </w:tcPr>
          <w:p w14:paraId="50ACD818" w14:textId="3CB452C3" w:rsidR="00730327" w:rsidRPr="00E4495B" w:rsidRDefault="00730327" w:rsidP="003A4BBD">
            <w:pPr>
              <w:jc w:val="center"/>
            </w:pPr>
            <w:r w:rsidRPr="00104E9F">
              <w:t>0.623</w:t>
            </w:r>
          </w:p>
        </w:tc>
      </w:tr>
      <w:tr w:rsidR="00730327" w14:paraId="0301276E" w14:textId="11EB03BD" w:rsidTr="003A4BBD">
        <w:tc>
          <w:tcPr>
            <w:tcW w:w="805" w:type="dxa"/>
            <w:vAlign w:val="bottom"/>
          </w:tcPr>
          <w:p w14:paraId="307462C6" w14:textId="77777777" w:rsidR="00730327" w:rsidRDefault="00730327" w:rsidP="00730327">
            <w:pPr>
              <w:jc w:val="both"/>
              <w:rPr>
                <w:i/>
                <w:iCs/>
              </w:rPr>
            </w:pPr>
            <w:r>
              <w:rPr>
                <w:rFonts w:ascii="Calibri" w:hAnsi="Calibri" w:cs="Calibri"/>
                <w:color w:val="000000"/>
              </w:rPr>
              <w:t>2041</w:t>
            </w:r>
          </w:p>
        </w:tc>
        <w:tc>
          <w:tcPr>
            <w:tcW w:w="1220" w:type="dxa"/>
          </w:tcPr>
          <w:p w14:paraId="7BFE15E0" w14:textId="5C8B83F4" w:rsidR="00730327" w:rsidRPr="003E4FE1" w:rsidRDefault="00730327" w:rsidP="003A4BBD">
            <w:pPr>
              <w:jc w:val="center"/>
              <w:rPr>
                <w:i/>
                <w:iCs/>
                <w:highlight w:val="yellow"/>
              </w:rPr>
            </w:pPr>
            <w:r w:rsidRPr="00E8301F">
              <w:t>0.494</w:t>
            </w:r>
          </w:p>
        </w:tc>
        <w:tc>
          <w:tcPr>
            <w:tcW w:w="1221" w:type="dxa"/>
          </w:tcPr>
          <w:p w14:paraId="5D9A2B4F" w14:textId="74DCAC98" w:rsidR="00730327" w:rsidRPr="003E4FE1" w:rsidRDefault="00730327" w:rsidP="003A4BBD">
            <w:pPr>
              <w:jc w:val="center"/>
              <w:rPr>
                <w:i/>
                <w:iCs/>
                <w:highlight w:val="yellow"/>
              </w:rPr>
            </w:pPr>
            <w:r w:rsidRPr="00A72247">
              <w:t>0.555</w:t>
            </w:r>
          </w:p>
        </w:tc>
        <w:tc>
          <w:tcPr>
            <w:tcW w:w="1221" w:type="dxa"/>
          </w:tcPr>
          <w:p w14:paraId="7E7C5621" w14:textId="14548683" w:rsidR="00730327" w:rsidRPr="003E4FE1" w:rsidRDefault="00730327" w:rsidP="003A4BBD">
            <w:pPr>
              <w:jc w:val="center"/>
              <w:rPr>
                <w:i/>
                <w:iCs/>
                <w:highlight w:val="yellow"/>
              </w:rPr>
            </w:pPr>
            <w:r w:rsidRPr="00263749">
              <w:t>0.344</w:t>
            </w:r>
          </w:p>
        </w:tc>
        <w:tc>
          <w:tcPr>
            <w:tcW w:w="1220" w:type="dxa"/>
          </w:tcPr>
          <w:p w14:paraId="76569B73" w14:textId="6164D410" w:rsidR="00730327" w:rsidRPr="00E4495B" w:rsidRDefault="00730327" w:rsidP="003A4BBD">
            <w:pPr>
              <w:jc w:val="center"/>
            </w:pPr>
            <w:r w:rsidRPr="00E4191D">
              <w:t>0.529</w:t>
            </w:r>
          </w:p>
        </w:tc>
        <w:tc>
          <w:tcPr>
            <w:tcW w:w="1221" w:type="dxa"/>
          </w:tcPr>
          <w:p w14:paraId="2BBC3CF9" w14:textId="7C79861F" w:rsidR="00730327" w:rsidRPr="00E4495B" w:rsidRDefault="00730327" w:rsidP="003A4BBD">
            <w:pPr>
              <w:jc w:val="center"/>
            </w:pPr>
            <w:r w:rsidRPr="007C5D02">
              <w:t>0.621</w:t>
            </w:r>
          </w:p>
        </w:tc>
        <w:tc>
          <w:tcPr>
            <w:tcW w:w="1221" w:type="dxa"/>
          </w:tcPr>
          <w:p w14:paraId="5C6A9D7C" w14:textId="772A45A5" w:rsidR="00730327" w:rsidRPr="00E4495B" w:rsidRDefault="00730327" w:rsidP="003A4BBD">
            <w:pPr>
              <w:jc w:val="center"/>
            </w:pPr>
            <w:r w:rsidRPr="00B4781D">
              <w:t>0.364</w:t>
            </w:r>
          </w:p>
        </w:tc>
        <w:tc>
          <w:tcPr>
            <w:tcW w:w="1221" w:type="dxa"/>
          </w:tcPr>
          <w:p w14:paraId="7FFB162A" w14:textId="6CD7D70F" w:rsidR="00730327" w:rsidRPr="00E4495B" w:rsidRDefault="00730327" w:rsidP="003A4BBD">
            <w:pPr>
              <w:jc w:val="center"/>
            </w:pPr>
            <w:r w:rsidRPr="00104E9F">
              <w:t>0.613</w:t>
            </w:r>
          </w:p>
        </w:tc>
      </w:tr>
      <w:tr w:rsidR="00730327" w14:paraId="6C1DA57C" w14:textId="5E8E456A" w:rsidTr="003A4BBD">
        <w:tc>
          <w:tcPr>
            <w:tcW w:w="805" w:type="dxa"/>
            <w:vAlign w:val="bottom"/>
          </w:tcPr>
          <w:p w14:paraId="5E5248C1" w14:textId="77777777" w:rsidR="00730327" w:rsidRDefault="00730327" w:rsidP="00730327">
            <w:pPr>
              <w:jc w:val="both"/>
              <w:rPr>
                <w:i/>
                <w:iCs/>
              </w:rPr>
            </w:pPr>
            <w:r>
              <w:rPr>
                <w:rFonts w:ascii="Calibri" w:hAnsi="Calibri" w:cs="Calibri"/>
                <w:color w:val="000000"/>
              </w:rPr>
              <w:t>2042</w:t>
            </w:r>
          </w:p>
        </w:tc>
        <w:tc>
          <w:tcPr>
            <w:tcW w:w="1220" w:type="dxa"/>
          </w:tcPr>
          <w:p w14:paraId="15BDEAE3" w14:textId="6F521782" w:rsidR="00730327" w:rsidRPr="003E4FE1" w:rsidRDefault="00730327" w:rsidP="003A4BBD">
            <w:pPr>
              <w:jc w:val="center"/>
              <w:rPr>
                <w:i/>
                <w:iCs/>
                <w:highlight w:val="yellow"/>
              </w:rPr>
            </w:pPr>
            <w:r w:rsidRPr="00E8301F">
              <w:t>0.484</w:t>
            </w:r>
          </w:p>
        </w:tc>
        <w:tc>
          <w:tcPr>
            <w:tcW w:w="1221" w:type="dxa"/>
          </w:tcPr>
          <w:p w14:paraId="31E8B79E" w14:textId="50D62992" w:rsidR="00730327" w:rsidRPr="003E4FE1" w:rsidRDefault="00730327" w:rsidP="003A4BBD">
            <w:pPr>
              <w:jc w:val="center"/>
              <w:rPr>
                <w:i/>
                <w:iCs/>
                <w:highlight w:val="yellow"/>
              </w:rPr>
            </w:pPr>
            <w:r w:rsidRPr="00A72247">
              <w:t>0.545</w:t>
            </w:r>
          </w:p>
        </w:tc>
        <w:tc>
          <w:tcPr>
            <w:tcW w:w="1221" w:type="dxa"/>
          </w:tcPr>
          <w:p w14:paraId="47D9083B" w14:textId="09B91B92" w:rsidR="00730327" w:rsidRPr="003E4FE1" w:rsidRDefault="00730327" w:rsidP="003A4BBD">
            <w:pPr>
              <w:jc w:val="center"/>
              <w:rPr>
                <w:i/>
                <w:iCs/>
                <w:highlight w:val="yellow"/>
              </w:rPr>
            </w:pPr>
            <w:r w:rsidRPr="00263749">
              <w:t>0.335</w:t>
            </w:r>
          </w:p>
        </w:tc>
        <w:tc>
          <w:tcPr>
            <w:tcW w:w="1220" w:type="dxa"/>
          </w:tcPr>
          <w:p w14:paraId="6F4AC8EE" w14:textId="742858DA" w:rsidR="00730327" w:rsidRPr="00E4495B" w:rsidRDefault="00730327" w:rsidP="003A4BBD">
            <w:pPr>
              <w:jc w:val="center"/>
            </w:pPr>
            <w:r w:rsidRPr="00E4191D">
              <w:t>0.510</w:t>
            </w:r>
          </w:p>
        </w:tc>
        <w:tc>
          <w:tcPr>
            <w:tcW w:w="1221" w:type="dxa"/>
          </w:tcPr>
          <w:p w14:paraId="011D795D" w14:textId="5D1B5449" w:rsidR="00730327" w:rsidRPr="00E4495B" w:rsidRDefault="00730327" w:rsidP="003A4BBD">
            <w:pPr>
              <w:jc w:val="center"/>
            </w:pPr>
            <w:r w:rsidRPr="007C5D02">
              <w:t>0.604</w:t>
            </w:r>
          </w:p>
        </w:tc>
        <w:tc>
          <w:tcPr>
            <w:tcW w:w="1221" w:type="dxa"/>
          </w:tcPr>
          <w:p w14:paraId="0891D0E2" w14:textId="2BBED363" w:rsidR="00730327" w:rsidRPr="00E4495B" w:rsidRDefault="00730327" w:rsidP="003A4BBD">
            <w:pPr>
              <w:jc w:val="center"/>
            </w:pPr>
            <w:r w:rsidRPr="00B4781D">
              <w:t>0.343</w:t>
            </w:r>
          </w:p>
        </w:tc>
        <w:tc>
          <w:tcPr>
            <w:tcW w:w="1221" w:type="dxa"/>
          </w:tcPr>
          <w:p w14:paraId="1309CC9A" w14:textId="2F623A95" w:rsidR="00730327" w:rsidRPr="00E4495B" w:rsidRDefault="00730327" w:rsidP="003A4BBD">
            <w:pPr>
              <w:jc w:val="center"/>
            </w:pPr>
            <w:r w:rsidRPr="00104E9F">
              <w:t>0.603</w:t>
            </w:r>
          </w:p>
        </w:tc>
      </w:tr>
      <w:tr w:rsidR="00730327" w14:paraId="414F43C4" w14:textId="79FAE24B" w:rsidTr="003A4BBD">
        <w:tc>
          <w:tcPr>
            <w:tcW w:w="805" w:type="dxa"/>
            <w:vAlign w:val="bottom"/>
          </w:tcPr>
          <w:p w14:paraId="48626F05" w14:textId="77777777" w:rsidR="00730327" w:rsidRDefault="00730327" w:rsidP="00730327">
            <w:pPr>
              <w:jc w:val="both"/>
              <w:rPr>
                <w:i/>
                <w:iCs/>
              </w:rPr>
            </w:pPr>
            <w:r>
              <w:rPr>
                <w:rFonts w:ascii="Calibri" w:hAnsi="Calibri" w:cs="Calibri"/>
                <w:color w:val="000000"/>
              </w:rPr>
              <w:t>2043</w:t>
            </w:r>
          </w:p>
        </w:tc>
        <w:tc>
          <w:tcPr>
            <w:tcW w:w="1220" w:type="dxa"/>
          </w:tcPr>
          <w:p w14:paraId="0349FF18" w14:textId="3B5CB756" w:rsidR="00730327" w:rsidRPr="003E4FE1" w:rsidRDefault="00730327" w:rsidP="003A4BBD">
            <w:pPr>
              <w:jc w:val="center"/>
              <w:rPr>
                <w:i/>
                <w:iCs/>
                <w:highlight w:val="yellow"/>
              </w:rPr>
            </w:pPr>
            <w:r w:rsidRPr="00E8301F">
              <w:t>0.475</w:t>
            </w:r>
          </w:p>
        </w:tc>
        <w:tc>
          <w:tcPr>
            <w:tcW w:w="1221" w:type="dxa"/>
          </w:tcPr>
          <w:p w14:paraId="48CBDAE4" w14:textId="4305A4AC" w:rsidR="00730327" w:rsidRPr="003E4FE1" w:rsidRDefault="00730327" w:rsidP="003A4BBD">
            <w:pPr>
              <w:jc w:val="center"/>
              <w:rPr>
                <w:i/>
                <w:iCs/>
                <w:highlight w:val="yellow"/>
              </w:rPr>
            </w:pPr>
            <w:r w:rsidRPr="00A72247">
              <w:t>0.536</w:t>
            </w:r>
          </w:p>
        </w:tc>
        <w:tc>
          <w:tcPr>
            <w:tcW w:w="1221" w:type="dxa"/>
          </w:tcPr>
          <w:p w14:paraId="4F9925E3" w14:textId="1D636A8F" w:rsidR="00730327" w:rsidRPr="003E4FE1" w:rsidRDefault="00730327" w:rsidP="003A4BBD">
            <w:pPr>
              <w:jc w:val="center"/>
              <w:rPr>
                <w:i/>
                <w:iCs/>
                <w:highlight w:val="yellow"/>
              </w:rPr>
            </w:pPr>
            <w:r w:rsidRPr="00263749">
              <w:t>0.326</w:t>
            </w:r>
          </w:p>
        </w:tc>
        <w:tc>
          <w:tcPr>
            <w:tcW w:w="1220" w:type="dxa"/>
          </w:tcPr>
          <w:p w14:paraId="7FFCC8B7" w14:textId="4AE5AABE" w:rsidR="00730327" w:rsidRPr="00E4495B" w:rsidRDefault="00730327" w:rsidP="003A4BBD">
            <w:pPr>
              <w:jc w:val="center"/>
            </w:pPr>
            <w:r w:rsidRPr="00E4191D">
              <w:t>0.491</w:t>
            </w:r>
          </w:p>
        </w:tc>
        <w:tc>
          <w:tcPr>
            <w:tcW w:w="1221" w:type="dxa"/>
          </w:tcPr>
          <w:p w14:paraId="51A8916D" w14:textId="7C7D6CA0" w:rsidR="00730327" w:rsidRPr="00E4495B" w:rsidRDefault="00730327" w:rsidP="003A4BBD">
            <w:pPr>
              <w:jc w:val="center"/>
            </w:pPr>
            <w:r w:rsidRPr="007C5D02">
              <w:t>0.586</w:t>
            </w:r>
          </w:p>
        </w:tc>
        <w:tc>
          <w:tcPr>
            <w:tcW w:w="1221" w:type="dxa"/>
          </w:tcPr>
          <w:p w14:paraId="745296F0" w14:textId="52C05980" w:rsidR="00730327" w:rsidRPr="00E4495B" w:rsidRDefault="00730327" w:rsidP="003A4BBD">
            <w:pPr>
              <w:jc w:val="center"/>
            </w:pPr>
            <w:r w:rsidRPr="00B4781D">
              <w:t>0.321</w:t>
            </w:r>
          </w:p>
        </w:tc>
        <w:tc>
          <w:tcPr>
            <w:tcW w:w="1221" w:type="dxa"/>
          </w:tcPr>
          <w:p w14:paraId="28C859D9" w14:textId="666E41C4" w:rsidR="00730327" w:rsidRPr="00E4495B" w:rsidRDefault="00730327" w:rsidP="003A4BBD">
            <w:pPr>
              <w:jc w:val="center"/>
            </w:pPr>
            <w:r w:rsidRPr="00104E9F">
              <w:t>0.592</w:t>
            </w:r>
          </w:p>
        </w:tc>
      </w:tr>
      <w:tr w:rsidR="00730327" w14:paraId="398568A0" w14:textId="292BA463" w:rsidTr="003A4BBD">
        <w:tc>
          <w:tcPr>
            <w:tcW w:w="805" w:type="dxa"/>
            <w:vAlign w:val="bottom"/>
          </w:tcPr>
          <w:p w14:paraId="18E788ED" w14:textId="77777777" w:rsidR="00730327" w:rsidRDefault="00730327" w:rsidP="00730327">
            <w:pPr>
              <w:jc w:val="both"/>
              <w:rPr>
                <w:i/>
                <w:iCs/>
              </w:rPr>
            </w:pPr>
            <w:r>
              <w:rPr>
                <w:rFonts w:ascii="Calibri" w:hAnsi="Calibri" w:cs="Calibri"/>
                <w:color w:val="000000"/>
              </w:rPr>
              <w:t>2044</w:t>
            </w:r>
          </w:p>
        </w:tc>
        <w:tc>
          <w:tcPr>
            <w:tcW w:w="1220" w:type="dxa"/>
          </w:tcPr>
          <w:p w14:paraId="057CB3F5" w14:textId="6EF2214D" w:rsidR="00730327" w:rsidRPr="003E4FE1" w:rsidRDefault="00730327" w:rsidP="003A4BBD">
            <w:pPr>
              <w:jc w:val="center"/>
              <w:rPr>
                <w:i/>
                <w:iCs/>
                <w:highlight w:val="yellow"/>
              </w:rPr>
            </w:pPr>
            <w:r w:rsidRPr="00E8301F">
              <w:t>0.465</w:t>
            </w:r>
          </w:p>
        </w:tc>
        <w:tc>
          <w:tcPr>
            <w:tcW w:w="1221" w:type="dxa"/>
          </w:tcPr>
          <w:p w14:paraId="1C1078E6" w14:textId="4A8B4422" w:rsidR="00730327" w:rsidRPr="003E4FE1" w:rsidRDefault="00730327" w:rsidP="003A4BBD">
            <w:pPr>
              <w:jc w:val="center"/>
              <w:rPr>
                <w:i/>
                <w:iCs/>
                <w:highlight w:val="yellow"/>
              </w:rPr>
            </w:pPr>
            <w:r w:rsidRPr="00A72247">
              <w:t>0.526</w:t>
            </w:r>
          </w:p>
        </w:tc>
        <w:tc>
          <w:tcPr>
            <w:tcW w:w="1221" w:type="dxa"/>
          </w:tcPr>
          <w:p w14:paraId="3EFAE08D" w14:textId="09FBC479" w:rsidR="00730327" w:rsidRPr="003E4FE1" w:rsidRDefault="00730327" w:rsidP="003A4BBD">
            <w:pPr>
              <w:jc w:val="center"/>
              <w:rPr>
                <w:i/>
                <w:iCs/>
                <w:highlight w:val="yellow"/>
              </w:rPr>
            </w:pPr>
            <w:r w:rsidRPr="00263749">
              <w:t>0.316</w:t>
            </w:r>
          </w:p>
        </w:tc>
        <w:tc>
          <w:tcPr>
            <w:tcW w:w="1220" w:type="dxa"/>
          </w:tcPr>
          <w:p w14:paraId="4C5302AA" w14:textId="67D40520" w:rsidR="00730327" w:rsidRPr="00E4495B" w:rsidRDefault="00730327" w:rsidP="003A4BBD">
            <w:pPr>
              <w:jc w:val="center"/>
            </w:pPr>
            <w:r w:rsidRPr="00E4191D">
              <w:t>0.472</w:t>
            </w:r>
          </w:p>
        </w:tc>
        <w:tc>
          <w:tcPr>
            <w:tcW w:w="1221" w:type="dxa"/>
          </w:tcPr>
          <w:p w14:paraId="09E49D2E" w14:textId="72BD3CD8" w:rsidR="00730327" w:rsidRPr="00E4495B" w:rsidRDefault="00730327" w:rsidP="003A4BBD">
            <w:pPr>
              <w:jc w:val="center"/>
            </w:pPr>
            <w:r w:rsidRPr="007C5D02">
              <w:t>0.569</w:t>
            </w:r>
          </w:p>
        </w:tc>
        <w:tc>
          <w:tcPr>
            <w:tcW w:w="1221" w:type="dxa"/>
          </w:tcPr>
          <w:p w14:paraId="772B3A40" w14:textId="383669DA" w:rsidR="00730327" w:rsidRPr="00E4495B" w:rsidRDefault="00730327" w:rsidP="003A4BBD">
            <w:pPr>
              <w:jc w:val="center"/>
            </w:pPr>
            <w:r w:rsidRPr="00B4781D">
              <w:t>0.300</w:t>
            </w:r>
          </w:p>
        </w:tc>
        <w:tc>
          <w:tcPr>
            <w:tcW w:w="1221" w:type="dxa"/>
          </w:tcPr>
          <w:p w14:paraId="0A4E398B" w14:textId="2EDDDBAA" w:rsidR="00730327" w:rsidRPr="00E4495B" w:rsidRDefault="00730327" w:rsidP="003A4BBD">
            <w:pPr>
              <w:jc w:val="center"/>
            </w:pPr>
            <w:r w:rsidRPr="00104E9F">
              <w:t>0.582</w:t>
            </w:r>
          </w:p>
        </w:tc>
      </w:tr>
      <w:tr w:rsidR="00730327" w14:paraId="31DE50E2" w14:textId="76023939" w:rsidTr="003A4BBD">
        <w:tc>
          <w:tcPr>
            <w:tcW w:w="805" w:type="dxa"/>
            <w:vAlign w:val="bottom"/>
          </w:tcPr>
          <w:p w14:paraId="4E0B8F13" w14:textId="77777777" w:rsidR="00730327" w:rsidRDefault="00730327" w:rsidP="00730327">
            <w:pPr>
              <w:jc w:val="both"/>
              <w:rPr>
                <w:i/>
                <w:iCs/>
              </w:rPr>
            </w:pPr>
            <w:r>
              <w:rPr>
                <w:rFonts w:ascii="Calibri" w:hAnsi="Calibri" w:cs="Calibri"/>
                <w:color w:val="000000"/>
              </w:rPr>
              <w:t>2045</w:t>
            </w:r>
          </w:p>
        </w:tc>
        <w:tc>
          <w:tcPr>
            <w:tcW w:w="1220" w:type="dxa"/>
          </w:tcPr>
          <w:p w14:paraId="2C7CBAA6" w14:textId="59F4769D" w:rsidR="00730327" w:rsidRPr="003E4FE1" w:rsidRDefault="00730327" w:rsidP="003A4BBD">
            <w:pPr>
              <w:jc w:val="center"/>
              <w:rPr>
                <w:i/>
                <w:iCs/>
                <w:highlight w:val="yellow"/>
              </w:rPr>
            </w:pPr>
            <w:r w:rsidRPr="00E8301F">
              <w:t>0.455</w:t>
            </w:r>
          </w:p>
        </w:tc>
        <w:tc>
          <w:tcPr>
            <w:tcW w:w="1221" w:type="dxa"/>
          </w:tcPr>
          <w:p w14:paraId="4811379D" w14:textId="5BC1AA89" w:rsidR="00730327" w:rsidRPr="003E4FE1" w:rsidRDefault="00730327" w:rsidP="003A4BBD">
            <w:pPr>
              <w:jc w:val="center"/>
              <w:rPr>
                <w:i/>
                <w:iCs/>
                <w:highlight w:val="yellow"/>
              </w:rPr>
            </w:pPr>
            <w:r w:rsidRPr="00A72247">
              <w:t>0.516</w:t>
            </w:r>
          </w:p>
        </w:tc>
        <w:tc>
          <w:tcPr>
            <w:tcW w:w="1221" w:type="dxa"/>
          </w:tcPr>
          <w:p w14:paraId="578F5C8C" w14:textId="1AAD053D" w:rsidR="00730327" w:rsidRPr="003E4FE1" w:rsidRDefault="00730327" w:rsidP="003A4BBD">
            <w:pPr>
              <w:jc w:val="center"/>
              <w:rPr>
                <w:i/>
                <w:iCs/>
                <w:highlight w:val="yellow"/>
              </w:rPr>
            </w:pPr>
            <w:r w:rsidRPr="00263749">
              <w:t>0.307</w:t>
            </w:r>
          </w:p>
        </w:tc>
        <w:tc>
          <w:tcPr>
            <w:tcW w:w="1220" w:type="dxa"/>
          </w:tcPr>
          <w:p w14:paraId="5E168096" w14:textId="4BD58F1D" w:rsidR="00730327" w:rsidRPr="00E4495B" w:rsidRDefault="00730327" w:rsidP="003A4BBD">
            <w:pPr>
              <w:jc w:val="center"/>
            </w:pPr>
            <w:r w:rsidRPr="00E4191D">
              <w:t>0.453</w:t>
            </w:r>
          </w:p>
        </w:tc>
        <w:tc>
          <w:tcPr>
            <w:tcW w:w="1221" w:type="dxa"/>
          </w:tcPr>
          <w:p w14:paraId="0B3E4830" w14:textId="60D41B16" w:rsidR="00730327" w:rsidRPr="00E4495B" w:rsidRDefault="00730327" w:rsidP="003A4BBD">
            <w:pPr>
              <w:jc w:val="center"/>
            </w:pPr>
            <w:r w:rsidRPr="007C5D02">
              <w:t>0.552</w:t>
            </w:r>
          </w:p>
        </w:tc>
        <w:tc>
          <w:tcPr>
            <w:tcW w:w="1221" w:type="dxa"/>
          </w:tcPr>
          <w:p w14:paraId="09AB6511" w14:textId="1A87AEAF" w:rsidR="00730327" w:rsidRPr="00E4495B" w:rsidRDefault="00730327" w:rsidP="003A4BBD">
            <w:pPr>
              <w:jc w:val="center"/>
            </w:pPr>
            <w:r w:rsidRPr="00B4781D">
              <w:t>0.279</w:t>
            </w:r>
          </w:p>
        </w:tc>
        <w:tc>
          <w:tcPr>
            <w:tcW w:w="1221" w:type="dxa"/>
          </w:tcPr>
          <w:p w14:paraId="4E5A3498" w14:textId="1040CBF9" w:rsidR="00730327" w:rsidRPr="00E4495B" w:rsidRDefault="00730327" w:rsidP="003A4BBD">
            <w:pPr>
              <w:jc w:val="center"/>
            </w:pPr>
            <w:r w:rsidRPr="00104E9F">
              <w:t>0.571</w:t>
            </w:r>
          </w:p>
        </w:tc>
      </w:tr>
      <w:tr w:rsidR="00730327" w14:paraId="4293C296" w14:textId="75A092D7" w:rsidTr="003A4BBD">
        <w:tc>
          <w:tcPr>
            <w:tcW w:w="805" w:type="dxa"/>
            <w:vAlign w:val="bottom"/>
          </w:tcPr>
          <w:p w14:paraId="38D1C8C4" w14:textId="77777777" w:rsidR="00730327" w:rsidRDefault="00730327" w:rsidP="00730327">
            <w:pPr>
              <w:jc w:val="both"/>
              <w:rPr>
                <w:i/>
                <w:iCs/>
              </w:rPr>
            </w:pPr>
            <w:r>
              <w:rPr>
                <w:rFonts w:ascii="Calibri" w:hAnsi="Calibri" w:cs="Calibri"/>
                <w:color w:val="000000"/>
              </w:rPr>
              <w:t>2046</w:t>
            </w:r>
          </w:p>
        </w:tc>
        <w:tc>
          <w:tcPr>
            <w:tcW w:w="1220" w:type="dxa"/>
          </w:tcPr>
          <w:p w14:paraId="630FD8CC" w14:textId="127757C1" w:rsidR="00730327" w:rsidRPr="003E4FE1" w:rsidRDefault="00730327" w:rsidP="003A4BBD">
            <w:pPr>
              <w:jc w:val="center"/>
              <w:rPr>
                <w:i/>
                <w:iCs/>
                <w:highlight w:val="yellow"/>
              </w:rPr>
            </w:pPr>
            <w:r w:rsidRPr="00E8301F">
              <w:t>0.446</w:t>
            </w:r>
          </w:p>
        </w:tc>
        <w:tc>
          <w:tcPr>
            <w:tcW w:w="1221" w:type="dxa"/>
          </w:tcPr>
          <w:p w14:paraId="71FD02E4" w14:textId="2FB82FF9" w:rsidR="00730327" w:rsidRPr="003E4FE1" w:rsidRDefault="00730327" w:rsidP="003A4BBD">
            <w:pPr>
              <w:jc w:val="center"/>
              <w:rPr>
                <w:i/>
                <w:iCs/>
                <w:highlight w:val="yellow"/>
              </w:rPr>
            </w:pPr>
            <w:r w:rsidRPr="00A72247">
              <w:t>0.506</w:t>
            </w:r>
          </w:p>
        </w:tc>
        <w:tc>
          <w:tcPr>
            <w:tcW w:w="1221" w:type="dxa"/>
          </w:tcPr>
          <w:p w14:paraId="1264DD8A" w14:textId="7AAEC03C" w:rsidR="00730327" w:rsidRPr="003E4FE1" w:rsidRDefault="00730327" w:rsidP="003A4BBD">
            <w:pPr>
              <w:jc w:val="center"/>
              <w:rPr>
                <w:i/>
                <w:iCs/>
                <w:highlight w:val="yellow"/>
              </w:rPr>
            </w:pPr>
            <w:r w:rsidRPr="00263749">
              <w:t>0.298</w:t>
            </w:r>
          </w:p>
        </w:tc>
        <w:tc>
          <w:tcPr>
            <w:tcW w:w="1220" w:type="dxa"/>
          </w:tcPr>
          <w:p w14:paraId="33775CB2" w14:textId="5AE03A5A" w:rsidR="00730327" w:rsidRPr="00E4495B" w:rsidRDefault="00730327" w:rsidP="003A4BBD">
            <w:pPr>
              <w:jc w:val="center"/>
            </w:pPr>
            <w:r w:rsidRPr="00E4191D">
              <w:t>0.434</w:t>
            </w:r>
          </w:p>
        </w:tc>
        <w:tc>
          <w:tcPr>
            <w:tcW w:w="1221" w:type="dxa"/>
          </w:tcPr>
          <w:p w14:paraId="6CF9D70C" w14:textId="441FF522" w:rsidR="00730327" w:rsidRPr="00E4495B" w:rsidRDefault="00730327" w:rsidP="003A4BBD">
            <w:pPr>
              <w:jc w:val="center"/>
            </w:pPr>
            <w:r w:rsidRPr="007C5D02">
              <w:t>0.534</w:t>
            </w:r>
          </w:p>
        </w:tc>
        <w:tc>
          <w:tcPr>
            <w:tcW w:w="1221" w:type="dxa"/>
          </w:tcPr>
          <w:p w14:paraId="2F132981" w14:textId="624524EC" w:rsidR="00730327" w:rsidRPr="00E4495B" w:rsidRDefault="00730327" w:rsidP="003A4BBD">
            <w:pPr>
              <w:jc w:val="center"/>
            </w:pPr>
            <w:r w:rsidRPr="00B4781D">
              <w:t>0.257</w:t>
            </w:r>
          </w:p>
        </w:tc>
        <w:tc>
          <w:tcPr>
            <w:tcW w:w="1221" w:type="dxa"/>
          </w:tcPr>
          <w:p w14:paraId="2C2E4A54" w14:textId="20DDC050" w:rsidR="00730327" w:rsidRPr="00E4495B" w:rsidRDefault="00730327" w:rsidP="003A4BBD">
            <w:pPr>
              <w:jc w:val="center"/>
            </w:pPr>
            <w:r w:rsidRPr="00104E9F">
              <w:t>0.561</w:t>
            </w:r>
          </w:p>
        </w:tc>
      </w:tr>
      <w:tr w:rsidR="00730327" w14:paraId="0337197E" w14:textId="06E634B0" w:rsidTr="003A4BBD">
        <w:tc>
          <w:tcPr>
            <w:tcW w:w="805" w:type="dxa"/>
            <w:vAlign w:val="bottom"/>
          </w:tcPr>
          <w:p w14:paraId="399CCAF6" w14:textId="77777777" w:rsidR="00730327" w:rsidRDefault="00730327" w:rsidP="00730327">
            <w:pPr>
              <w:jc w:val="both"/>
              <w:rPr>
                <w:i/>
                <w:iCs/>
              </w:rPr>
            </w:pPr>
            <w:r>
              <w:rPr>
                <w:rFonts w:ascii="Calibri" w:hAnsi="Calibri" w:cs="Calibri"/>
                <w:color w:val="000000"/>
              </w:rPr>
              <w:t>2047</w:t>
            </w:r>
          </w:p>
        </w:tc>
        <w:tc>
          <w:tcPr>
            <w:tcW w:w="1220" w:type="dxa"/>
          </w:tcPr>
          <w:p w14:paraId="4F230A5F" w14:textId="076E3E1D" w:rsidR="00730327" w:rsidRPr="003E4FE1" w:rsidRDefault="00730327" w:rsidP="003A4BBD">
            <w:pPr>
              <w:jc w:val="center"/>
              <w:rPr>
                <w:i/>
                <w:iCs/>
                <w:highlight w:val="yellow"/>
              </w:rPr>
            </w:pPr>
            <w:r w:rsidRPr="00E8301F">
              <w:t>0.436</w:t>
            </w:r>
          </w:p>
        </w:tc>
        <w:tc>
          <w:tcPr>
            <w:tcW w:w="1221" w:type="dxa"/>
          </w:tcPr>
          <w:p w14:paraId="0E51B189" w14:textId="48153401" w:rsidR="00730327" w:rsidRPr="003E4FE1" w:rsidRDefault="00730327" w:rsidP="003A4BBD">
            <w:pPr>
              <w:jc w:val="center"/>
              <w:rPr>
                <w:i/>
                <w:iCs/>
                <w:highlight w:val="yellow"/>
              </w:rPr>
            </w:pPr>
            <w:r w:rsidRPr="00A72247">
              <w:t>0.496</w:t>
            </w:r>
          </w:p>
        </w:tc>
        <w:tc>
          <w:tcPr>
            <w:tcW w:w="1221" w:type="dxa"/>
          </w:tcPr>
          <w:p w14:paraId="6F149222" w14:textId="1D11BE27" w:rsidR="00730327" w:rsidRPr="003E4FE1" w:rsidRDefault="00730327" w:rsidP="003A4BBD">
            <w:pPr>
              <w:jc w:val="center"/>
              <w:rPr>
                <w:i/>
                <w:iCs/>
                <w:highlight w:val="yellow"/>
              </w:rPr>
            </w:pPr>
            <w:r w:rsidRPr="00263749">
              <w:t>0.289</w:t>
            </w:r>
          </w:p>
        </w:tc>
        <w:tc>
          <w:tcPr>
            <w:tcW w:w="1220" w:type="dxa"/>
          </w:tcPr>
          <w:p w14:paraId="010EBB88" w14:textId="672B8155" w:rsidR="00730327" w:rsidRPr="00E4495B" w:rsidRDefault="00730327" w:rsidP="003A4BBD">
            <w:pPr>
              <w:jc w:val="center"/>
            </w:pPr>
            <w:r w:rsidRPr="00E4191D">
              <w:t>0.415</w:t>
            </w:r>
          </w:p>
        </w:tc>
        <w:tc>
          <w:tcPr>
            <w:tcW w:w="1221" w:type="dxa"/>
          </w:tcPr>
          <w:p w14:paraId="0CAFA815" w14:textId="190BE089" w:rsidR="00730327" w:rsidRPr="00E4495B" w:rsidRDefault="00730327" w:rsidP="003A4BBD">
            <w:pPr>
              <w:jc w:val="center"/>
            </w:pPr>
            <w:r w:rsidRPr="007C5D02">
              <w:t>0.517</w:t>
            </w:r>
          </w:p>
        </w:tc>
        <w:tc>
          <w:tcPr>
            <w:tcW w:w="1221" w:type="dxa"/>
          </w:tcPr>
          <w:p w14:paraId="6EBA9509" w14:textId="11A6582A" w:rsidR="00730327" w:rsidRPr="00E4495B" w:rsidRDefault="00730327" w:rsidP="003A4BBD">
            <w:pPr>
              <w:jc w:val="center"/>
            </w:pPr>
            <w:r w:rsidRPr="00B4781D">
              <w:t>0.236</w:t>
            </w:r>
          </w:p>
        </w:tc>
        <w:tc>
          <w:tcPr>
            <w:tcW w:w="1221" w:type="dxa"/>
          </w:tcPr>
          <w:p w14:paraId="487FF1F1" w14:textId="76278105" w:rsidR="00730327" w:rsidRPr="00E4495B" w:rsidRDefault="00730327" w:rsidP="003A4BBD">
            <w:pPr>
              <w:jc w:val="center"/>
            </w:pPr>
            <w:r w:rsidRPr="00104E9F">
              <w:t>0.551</w:t>
            </w:r>
          </w:p>
        </w:tc>
      </w:tr>
      <w:tr w:rsidR="00730327" w14:paraId="60F18FB8" w14:textId="6F71989E" w:rsidTr="003A4BBD">
        <w:tc>
          <w:tcPr>
            <w:tcW w:w="805" w:type="dxa"/>
            <w:vAlign w:val="bottom"/>
          </w:tcPr>
          <w:p w14:paraId="73D9A30E" w14:textId="77777777" w:rsidR="00730327" w:rsidRDefault="00730327" w:rsidP="00730327">
            <w:pPr>
              <w:jc w:val="both"/>
              <w:rPr>
                <w:i/>
                <w:iCs/>
              </w:rPr>
            </w:pPr>
            <w:r>
              <w:rPr>
                <w:rFonts w:ascii="Calibri" w:hAnsi="Calibri" w:cs="Calibri"/>
                <w:color w:val="000000"/>
              </w:rPr>
              <w:t>2048</w:t>
            </w:r>
          </w:p>
        </w:tc>
        <w:tc>
          <w:tcPr>
            <w:tcW w:w="1220" w:type="dxa"/>
          </w:tcPr>
          <w:p w14:paraId="7F513756" w14:textId="2B519E73" w:rsidR="00730327" w:rsidRPr="003E4FE1" w:rsidRDefault="00730327" w:rsidP="003A4BBD">
            <w:pPr>
              <w:jc w:val="center"/>
              <w:rPr>
                <w:i/>
                <w:iCs/>
                <w:highlight w:val="yellow"/>
              </w:rPr>
            </w:pPr>
            <w:r w:rsidRPr="00E8301F">
              <w:t>0.427</w:t>
            </w:r>
          </w:p>
        </w:tc>
        <w:tc>
          <w:tcPr>
            <w:tcW w:w="1221" w:type="dxa"/>
          </w:tcPr>
          <w:p w14:paraId="69C4DAB2" w14:textId="7078EE51" w:rsidR="00730327" w:rsidRPr="003E4FE1" w:rsidRDefault="00730327" w:rsidP="003A4BBD">
            <w:pPr>
              <w:jc w:val="center"/>
              <w:rPr>
                <w:i/>
                <w:iCs/>
                <w:highlight w:val="yellow"/>
              </w:rPr>
            </w:pPr>
            <w:r w:rsidRPr="00A72247">
              <w:t>0.486</w:t>
            </w:r>
          </w:p>
        </w:tc>
        <w:tc>
          <w:tcPr>
            <w:tcW w:w="1221" w:type="dxa"/>
          </w:tcPr>
          <w:p w14:paraId="4006D3A1" w14:textId="4CB8977D" w:rsidR="00730327" w:rsidRPr="003E4FE1" w:rsidRDefault="00730327" w:rsidP="003A4BBD">
            <w:pPr>
              <w:jc w:val="center"/>
              <w:rPr>
                <w:i/>
                <w:iCs/>
                <w:highlight w:val="yellow"/>
              </w:rPr>
            </w:pPr>
            <w:r w:rsidRPr="00263749">
              <w:t>0.280</w:t>
            </w:r>
          </w:p>
        </w:tc>
        <w:tc>
          <w:tcPr>
            <w:tcW w:w="1220" w:type="dxa"/>
          </w:tcPr>
          <w:p w14:paraId="197A1EE3" w14:textId="0B0D96A3" w:rsidR="00730327" w:rsidRPr="00E4495B" w:rsidRDefault="00730327" w:rsidP="003A4BBD">
            <w:pPr>
              <w:jc w:val="center"/>
            </w:pPr>
            <w:r w:rsidRPr="00E4191D">
              <w:t>0.396</w:t>
            </w:r>
          </w:p>
        </w:tc>
        <w:tc>
          <w:tcPr>
            <w:tcW w:w="1221" w:type="dxa"/>
          </w:tcPr>
          <w:p w14:paraId="48A7E736" w14:textId="77B1B0AC" w:rsidR="00730327" w:rsidRPr="00E4495B" w:rsidRDefault="00730327" w:rsidP="003A4BBD">
            <w:pPr>
              <w:jc w:val="center"/>
            </w:pPr>
            <w:r w:rsidRPr="007C5D02">
              <w:t>0.499</w:t>
            </w:r>
          </w:p>
        </w:tc>
        <w:tc>
          <w:tcPr>
            <w:tcW w:w="1221" w:type="dxa"/>
          </w:tcPr>
          <w:p w14:paraId="68EF099A" w14:textId="35910259" w:rsidR="00730327" w:rsidRPr="00E4495B" w:rsidRDefault="00730327" w:rsidP="003A4BBD">
            <w:pPr>
              <w:jc w:val="center"/>
            </w:pPr>
            <w:r w:rsidRPr="00B4781D">
              <w:t>0.215</w:t>
            </w:r>
          </w:p>
        </w:tc>
        <w:tc>
          <w:tcPr>
            <w:tcW w:w="1221" w:type="dxa"/>
          </w:tcPr>
          <w:p w14:paraId="73F8DF14" w14:textId="648D935A" w:rsidR="00730327" w:rsidRPr="00E4495B" w:rsidRDefault="00730327" w:rsidP="003A4BBD">
            <w:pPr>
              <w:jc w:val="center"/>
            </w:pPr>
            <w:r w:rsidRPr="00104E9F">
              <w:t>0.540</w:t>
            </w:r>
          </w:p>
        </w:tc>
      </w:tr>
      <w:tr w:rsidR="00730327" w14:paraId="14C094C2" w14:textId="2D9301DF" w:rsidTr="003A4BBD">
        <w:tc>
          <w:tcPr>
            <w:tcW w:w="805" w:type="dxa"/>
            <w:vAlign w:val="bottom"/>
          </w:tcPr>
          <w:p w14:paraId="2E236395" w14:textId="77777777" w:rsidR="00730327" w:rsidRDefault="00730327" w:rsidP="00730327">
            <w:pPr>
              <w:jc w:val="both"/>
              <w:rPr>
                <w:i/>
                <w:iCs/>
              </w:rPr>
            </w:pPr>
            <w:r>
              <w:rPr>
                <w:rFonts w:ascii="Calibri" w:hAnsi="Calibri" w:cs="Calibri"/>
                <w:color w:val="000000"/>
              </w:rPr>
              <w:t>2049</w:t>
            </w:r>
          </w:p>
        </w:tc>
        <w:tc>
          <w:tcPr>
            <w:tcW w:w="1220" w:type="dxa"/>
          </w:tcPr>
          <w:p w14:paraId="1EB00786" w14:textId="7538794A" w:rsidR="00730327" w:rsidRPr="003E4FE1" w:rsidRDefault="00730327" w:rsidP="003A4BBD">
            <w:pPr>
              <w:jc w:val="center"/>
              <w:rPr>
                <w:i/>
                <w:iCs/>
                <w:highlight w:val="yellow"/>
              </w:rPr>
            </w:pPr>
            <w:r w:rsidRPr="00E8301F">
              <w:t>0.417</w:t>
            </w:r>
          </w:p>
        </w:tc>
        <w:tc>
          <w:tcPr>
            <w:tcW w:w="1221" w:type="dxa"/>
          </w:tcPr>
          <w:p w14:paraId="621D6297" w14:textId="6A5B7F1A" w:rsidR="00730327" w:rsidRPr="003E4FE1" w:rsidRDefault="00730327" w:rsidP="003A4BBD">
            <w:pPr>
              <w:jc w:val="center"/>
              <w:rPr>
                <w:i/>
                <w:iCs/>
                <w:highlight w:val="yellow"/>
              </w:rPr>
            </w:pPr>
            <w:r w:rsidRPr="00A72247">
              <w:t>0.477</w:t>
            </w:r>
          </w:p>
        </w:tc>
        <w:tc>
          <w:tcPr>
            <w:tcW w:w="1221" w:type="dxa"/>
          </w:tcPr>
          <w:p w14:paraId="1C5C1C91" w14:textId="60986E86" w:rsidR="00730327" w:rsidRPr="003E4FE1" w:rsidRDefault="00730327" w:rsidP="003A4BBD">
            <w:pPr>
              <w:jc w:val="center"/>
              <w:rPr>
                <w:i/>
                <w:iCs/>
                <w:highlight w:val="yellow"/>
              </w:rPr>
            </w:pPr>
            <w:r w:rsidRPr="00263749">
              <w:t>0.271</w:t>
            </w:r>
          </w:p>
        </w:tc>
        <w:tc>
          <w:tcPr>
            <w:tcW w:w="1220" w:type="dxa"/>
          </w:tcPr>
          <w:p w14:paraId="79953787" w14:textId="2358AF40" w:rsidR="00730327" w:rsidRPr="00E4495B" w:rsidRDefault="00730327" w:rsidP="003A4BBD">
            <w:pPr>
              <w:jc w:val="center"/>
            </w:pPr>
            <w:r w:rsidRPr="00E4191D">
              <w:t>0.377</w:t>
            </w:r>
          </w:p>
        </w:tc>
        <w:tc>
          <w:tcPr>
            <w:tcW w:w="1221" w:type="dxa"/>
          </w:tcPr>
          <w:p w14:paraId="67C56756" w14:textId="76D3AC91" w:rsidR="00730327" w:rsidRPr="00E4495B" w:rsidRDefault="00730327" w:rsidP="003A4BBD">
            <w:pPr>
              <w:jc w:val="center"/>
            </w:pPr>
            <w:r w:rsidRPr="007C5D02">
              <w:t>0.482</w:t>
            </w:r>
          </w:p>
        </w:tc>
        <w:tc>
          <w:tcPr>
            <w:tcW w:w="1221" w:type="dxa"/>
          </w:tcPr>
          <w:p w14:paraId="61573394" w14:textId="1713E7ED" w:rsidR="00730327" w:rsidRPr="00E4495B" w:rsidRDefault="00730327" w:rsidP="003A4BBD">
            <w:pPr>
              <w:jc w:val="center"/>
            </w:pPr>
            <w:r w:rsidRPr="00B4781D">
              <w:t>0.193</w:t>
            </w:r>
          </w:p>
        </w:tc>
        <w:tc>
          <w:tcPr>
            <w:tcW w:w="1221" w:type="dxa"/>
          </w:tcPr>
          <w:p w14:paraId="7BBB885F" w14:textId="265ACB53" w:rsidR="00730327" w:rsidRPr="00E4495B" w:rsidRDefault="00730327" w:rsidP="003A4BBD">
            <w:pPr>
              <w:jc w:val="center"/>
            </w:pPr>
            <w:r w:rsidRPr="00104E9F">
              <w:t>0.530</w:t>
            </w:r>
          </w:p>
        </w:tc>
      </w:tr>
      <w:tr w:rsidR="00730327" w14:paraId="559E7DD8" w14:textId="646BA5D6" w:rsidTr="003A4BBD">
        <w:tc>
          <w:tcPr>
            <w:tcW w:w="805" w:type="dxa"/>
            <w:vAlign w:val="bottom"/>
          </w:tcPr>
          <w:p w14:paraId="3B17A527" w14:textId="77777777" w:rsidR="00730327" w:rsidRDefault="00730327" w:rsidP="00730327">
            <w:pPr>
              <w:jc w:val="both"/>
              <w:rPr>
                <w:i/>
                <w:iCs/>
              </w:rPr>
            </w:pPr>
            <w:r>
              <w:rPr>
                <w:rFonts w:ascii="Calibri" w:hAnsi="Calibri" w:cs="Calibri"/>
                <w:color w:val="000000"/>
              </w:rPr>
              <w:t>2050</w:t>
            </w:r>
          </w:p>
        </w:tc>
        <w:tc>
          <w:tcPr>
            <w:tcW w:w="1220" w:type="dxa"/>
          </w:tcPr>
          <w:p w14:paraId="1527985F" w14:textId="12921215" w:rsidR="00730327" w:rsidRPr="003E4FE1" w:rsidRDefault="00730327" w:rsidP="003A4BBD">
            <w:pPr>
              <w:jc w:val="center"/>
              <w:rPr>
                <w:i/>
                <w:iCs/>
                <w:highlight w:val="yellow"/>
              </w:rPr>
            </w:pPr>
            <w:r w:rsidRPr="00E8301F">
              <w:t>0.407</w:t>
            </w:r>
          </w:p>
        </w:tc>
        <w:tc>
          <w:tcPr>
            <w:tcW w:w="1221" w:type="dxa"/>
          </w:tcPr>
          <w:p w14:paraId="2B0D27C4" w14:textId="5327F504" w:rsidR="00730327" w:rsidRPr="003E4FE1" w:rsidRDefault="00730327" w:rsidP="003A4BBD">
            <w:pPr>
              <w:jc w:val="center"/>
              <w:rPr>
                <w:i/>
                <w:iCs/>
                <w:highlight w:val="yellow"/>
              </w:rPr>
            </w:pPr>
            <w:r w:rsidRPr="00A72247">
              <w:t>0.467</w:t>
            </w:r>
          </w:p>
        </w:tc>
        <w:tc>
          <w:tcPr>
            <w:tcW w:w="1221" w:type="dxa"/>
          </w:tcPr>
          <w:p w14:paraId="32BB46F9" w14:textId="52D4FBE5" w:rsidR="00730327" w:rsidRPr="003E4FE1" w:rsidRDefault="00730327" w:rsidP="003A4BBD">
            <w:pPr>
              <w:jc w:val="center"/>
              <w:rPr>
                <w:i/>
                <w:iCs/>
                <w:highlight w:val="yellow"/>
              </w:rPr>
            </w:pPr>
            <w:r w:rsidRPr="00263749">
              <w:t>0.262</w:t>
            </w:r>
          </w:p>
        </w:tc>
        <w:tc>
          <w:tcPr>
            <w:tcW w:w="1220" w:type="dxa"/>
          </w:tcPr>
          <w:p w14:paraId="0DF2DD88" w14:textId="1C480165" w:rsidR="00730327" w:rsidRPr="00E4495B" w:rsidRDefault="00730327" w:rsidP="003A4BBD">
            <w:pPr>
              <w:jc w:val="center"/>
            </w:pPr>
            <w:r w:rsidRPr="00E4191D">
              <w:t>0.359</w:t>
            </w:r>
          </w:p>
        </w:tc>
        <w:tc>
          <w:tcPr>
            <w:tcW w:w="1221" w:type="dxa"/>
          </w:tcPr>
          <w:p w14:paraId="5B00FFEE" w14:textId="31904112" w:rsidR="00730327" w:rsidRPr="00E4495B" w:rsidRDefault="00730327" w:rsidP="003A4BBD">
            <w:pPr>
              <w:jc w:val="center"/>
            </w:pPr>
            <w:r w:rsidRPr="007C5D02">
              <w:t>0.464</w:t>
            </w:r>
          </w:p>
        </w:tc>
        <w:tc>
          <w:tcPr>
            <w:tcW w:w="1221" w:type="dxa"/>
          </w:tcPr>
          <w:p w14:paraId="057B7CAF" w14:textId="71B52F89" w:rsidR="00730327" w:rsidRPr="00E4495B" w:rsidRDefault="00730327" w:rsidP="003A4BBD">
            <w:pPr>
              <w:jc w:val="center"/>
            </w:pPr>
            <w:r w:rsidRPr="00B4781D">
              <w:t>0.172</w:t>
            </w:r>
          </w:p>
        </w:tc>
        <w:tc>
          <w:tcPr>
            <w:tcW w:w="1221" w:type="dxa"/>
          </w:tcPr>
          <w:p w14:paraId="10C5F05E" w14:textId="0436EAA6" w:rsidR="00730327" w:rsidRPr="00E4495B" w:rsidRDefault="00730327" w:rsidP="003A4BBD">
            <w:pPr>
              <w:jc w:val="center"/>
            </w:pPr>
            <w:r w:rsidRPr="00104E9F">
              <w:t>0.519</w:t>
            </w:r>
          </w:p>
        </w:tc>
      </w:tr>
    </w:tbl>
    <w:p w14:paraId="72992870" w14:textId="77777777" w:rsidR="00300C32" w:rsidRDefault="00300C32" w:rsidP="008A42E0">
      <w:pPr>
        <w:rPr>
          <w:sz w:val="18"/>
          <w:szCs w:val="18"/>
        </w:rPr>
      </w:pPr>
    </w:p>
    <w:p w14:paraId="763F73B6" w14:textId="61C479F8" w:rsidR="008A42E0" w:rsidRPr="0051603C" w:rsidRDefault="008A42E0" w:rsidP="003A4BBD">
      <w:pPr>
        <w:pStyle w:val="Heading3"/>
      </w:pPr>
      <w:bookmarkStart w:id="75" w:name="_Toc145059070"/>
      <w:r w:rsidRPr="0051603C">
        <w:t>4.5.2 Green hydrogen import</w:t>
      </w:r>
      <w:bookmarkEnd w:id="75"/>
    </w:p>
    <w:p w14:paraId="2C42172B" w14:textId="5568109C" w:rsidR="000D2057" w:rsidRDefault="009C31A0" w:rsidP="003863CD">
      <w:pPr>
        <w:jc w:val="both"/>
      </w:pPr>
      <w:r>
        <w:t>A multitude of green hydrogen projections is available from different sources (IRENA, BNEF, WEC, etc.)</w:t>
      </w:r>
      <w:r w:rsidR="003863CD">
        <w:t xml:space="preserve"> with green hydrogen production prices (excluding transportation costs) in the range of 1-4$/kg H</w:t>
      </w:r>
      <w:r w:rsidR="003863CD" w:rsidRPr="003A4BBD">
        <w:rPr>
          <w:vertAlign w:val="subscript"/>
        </w:rPr>
        <w:t>2</w:t>
      </w:r>
      <w:r w:rsidR="003863CD">
        <w:t xml:space="preserve"> by 2050</w:t>
      </w:r>
      <w:r>
        <w:t xml:space="preserve">.  </w:t>
      </w:r>
      <w:r w:rsidR="003863CD">
        <w:t>Transportation by pipeline in large volumes can be cheap (&lt;0.5 $/kg H</w:t>
      </w:r>
      <w:r w:rsidR="003863CD" w:rsidRPr="00AC7319">
        <w:rPr>
          <w:vertAlign w:val="subscript"/>
        </w:rPr>
        <w:t>2</w:t>
      </w:r>
      <w:r w:rsidR="003863CD">
        <w:t>) but transportation by ship is expected to cost at least 1.5 $/kg H</w:t>
      </w:r>
      <w:r w:rsidR="003863CD" w:rsidRPr="00AC7319">
        <w:rPr>
          <w:vertAlign w:val="subscript"/>
        </w:rPr>
        <w:t>2</w:t>
      </w:r>
      <w:r w:rsidR="003863CD">
        <w:rPr>
          <w:vertAlign w:val="subscript"/>
        </w:rPr>
        <w:t xml:space="preserve"> </w:t>
      </w:r>
      <w:sdt>
        <w:sdtPr>
          <w:rPr>
            <w:vertAlign w:val="subscript"/>
          </w:rPr>
          <w:id w:val="1528910661"/>
          <w:citation/>
        </w:sdtPr>
        <w:sdtContent>
          <w:r w:rsidR="003863CD">
            <w:rPr>
              <w:vertAlign w:val="subscript"/>
            </w:rPr>
            <w:fldChar w:fldCharType="begin"/>
          </w:r>
          <w:r w:rsidR="003863CD">
            <w:instrText xml:space="preserve"> CITATION IEA221 \l 1033 </w:instrText>
          </w:r>
          <w:r w:rsidR="003863CD">
            <w:rPr>
              <w:vertAlign w:val="subscript"/>
            </w:rPr>
            <w:fldChar w:fldCharType="separate"/>
          </w:r>
          <w:r w:rsidR="003863CD" w:rsidRPr="003A4BBD">
            <w:rPr>
              <w:noProof/>
            </w:rPr>
            <w:t>[47]</w:t>
          </w:r>
          <w:r w:rsidR="003863CD">
            <w:rPr>
              <w:vertAlign w:val="subscript"/>
            </w:rPr>
            <w:fldChar w:fldCharType="end"/>
          </w:r>
        </w:sdtContent>
      </w:sdt>
      <w:r w:rsidR="003863CD">
        <w:t>. In the absence of country specific projections, lists a recommended price trajectory for green hydrogen (assuming a fixed transportation cost of 1.5 $/kg</w:t>
      </w:r>
      <w:r w:rsidR="003863CD" w:rsidRPr="003863CD">
        <w:t xml:space="preserve"> </w:t>
      </w:r>
      <w:r w:rsidR="003863CD">
        <w:t>H</w:t>
      </w:r>
      <w:r w:rsidR="003863CD" w:rsidRPr="00AC7319">
        <w:rPr>
          <w:vertAlign w:val="subscript"/>
        </w:rPr>
        <w:t>2</w:t>
      </w:r>
      <w:r w:rsidR="003863CD">
        <w:t xml:space="preserve">). </w:t>
      </w:r>
    </w:p>
    <w:p w14:paraId="23713D32" w14:textId="0D7D533D" w:rsidR="003863CD" w:rsidRPr="00AC7319" w:rsidRDefault="003863CD" w:rsidP="003863CD">
      <w:pPr>
        <w:pStyle w:val="Caption"/>
        <w:rPr>
          <w:color w:val="000000" w:themeColor="text1"/>
          <w:sz w:val="22"/>
          <w:szCs w:val="22"/>
        </w:rPr>
      </w:pPr>
      <w:r w:rsidRPr="00AC7319">
        <w:rPr>
          <w:i w:val="0"/>
          <w:iCs w:val="0"/>
          <w:color w:val="000000" w:themeColor="text1"/>
          <w:sz w:val="22"/>
          <w:szCs w:val="22"/>
        </w:rPr>
        <w:t xml:space="preserve">Table </w:t>
      </w:r>
      <w:r w:rsidRPr="00AC7319">
        <w:rPr>
          <w:i w:val="0"/>
          <w:iCs w:val="0"/>
          <w:color w:val="000000" w:themeColor="text1"/>
          <w:sz w:val="22"/>
          <w:szCs w:val="22"/>
        </w:rPr>
        <w:fldChar w:fldCharType="begin"/>
      </w:r>
      <w:r w:rsidRPr="00AC7319">
        <w:rPr>
          <w:i w:val="0"/>
          <w:iCs w:val="0"/>
          <w:color w:val="000000" w:themeColor="text1"/>
          <w:sz w:val="22"/>
          <w:szCs w:val="22"/>
        </w:rPr>
        <w:instrText xml:space="preserve"> SEQ Table \* ARABIC </w:instrText>
      </w:r>
      <w:r w:rsidRPr="00AC7319">
        <w:rPr>
          <w:i w:val="0"/>
          <w:iCs w:val="0"/>
          <w:color w:val="000000" w:themeColor="text1"/>
          <w:sz w:val="22"/>
          <w:szCs w:val="22"/>
        </w:rPr>
        <w:fldChar w:fldCharType="separate"/>
      </w:r>
      <w:r>
        <w:rPr>
          <w:i w:val="0"/>
          <w:iCs w:val="0"/>
          <w:noProof/>
          <w:color w:val="000000" w:themeColor="text1"/>
          <w:sz w:val="22"/>
          <w:szCs w:val="22"/>
        </w:rPr>
        <w:t>21</w:t>
      </w:r>
      <w:r w:rsidRPr="00AC7319">
        <w:rPr>
          <w:i w:val="0"/>
          <w:iCs w:val="0"/>
          <w:color w:val="000000" w:themeColor="text1"/>
          <w:sz w:val="22"/>
          <w:szCs w:val="22"/>
        </w:rPr>
        <w:fldChar w:fldCharType="end"/>
      </w:r>
      <w:r>
        <w:rPr>
          <w:i w:val="0"/>
          <w:iCs w:val="0"/>
          <w:color w:val="000000" w:themeColor="text1"/>
          <w:sz w:val="22"/>
          <w:szCs w:val="22"/>
        </w:rPr>
        <w:t>.</w:t>
      </w:r>
      <w:r w:rsidRPr="00AC7319">
        <w:rPr>
          <w:i w:val="0"/>
          <w:iCs w:val="0"/>
          <w:color w:val="000000" w:themeColor="text1"/>
          <w:sz w:val="22"/>
          <w:szCs w:val="22"/>
        </w:rPr>
        <w:t xml:space="preserve"> </w:t>
      </w:r>
      <w:r>
        <w:rPr>
          <w:i w:val="0"/>
          <w:iCs w:val="0"/>
          <w:color w:val="000000" w:themeColor="text1"/>
          <w:sz w:val="22"/>
          <w:szCs w:val="22"/>
        </w:rPr>
        <w:t>Proposed price trajectory for landed green hydrogen</w:t>
      </w:r>
      <w:r w:rsidRPr="00730327">
        <w:rPr>
          <w:i w:val="0"/>
          <w:iCs w:val="0"/>
          <w:color w:val="000000" w:themeColor="text1"/>
          <w:sz w:val="22"/>
          <w:szCs w:val="22"/>
        </w:rPr>
        <w:t>.</w:t>
      </w:r>
    </w:p>
    <w:tbl>
      <w:tblPr>
        <w:tblStyle w:val="TableGrid"/>
        <w:tblW w:w="0" w:type="auto"/>
        <w:tblLook w:val="04A0" w:firstRow="1" w:lastRow="0" w:firstColumn="1" w:lastColumn="0" w:noHBand="0" w:noVBand="1"/>
      </w:tblPr>
      <w:tblGrid>
        <w:gridCol w:w="805"/>
        <w:gridCol w:w="2790"/>
      </w:tblGrid>
      <w:tr w:rsidR="003863CD" w:rsidRPr="0054405B" w14:paraId="24FADEB3" w14:textId="77777777" w:rsidTr="003A4BBD">
        <w:tc>
          <w:tcPr>
            <w:tcW w:w="805" w:type="dxa"/>
          </w:tcPr>
          <w:p w14:paraId="4A455B2A" w14:textId="77777777" w:rsidR="003863CD" w:rsidRDefault="003863CD" w:rsidP="00AC7319">
            <w:pPr>
              <w:jc w:val="both"/>
              <w:rPr>
                <w:i/>
                <w:iCs/>
              </w:rPr>
            </w:pPr>
          </w:p>
        </w:tc>
        <w:tc>
          <w:tcPr>
            <w:tcW w:w="2790" w:type="dxa"/>
            <w:vAlign w:val="center"/>
          </w:tcPr>
          <w:p w14:paraId="61C73658" w14:textId="1BEF0588" w:rsidR="003863CD" w:rsidRPr="003A4BBD" w:rsidRDefault="0054405B" w:rsidP="00AC7319">
            <w:pPr>
              <w:jc w:val="center"/>
              <w:rPr>
                <w:i/>
                <w:iCs/>
              </w:rPr>
            </w:pPr>
            <w:r>
              <w:rPr>
                <w:i/>
                <w:iCs/>
              </w:rPr>
              <w:t xml:space="preserve">Full cost of </w:t>
            </w:r>
            <w:proofErr w:type="gramStart"/>
            <w:r w:rsidR="003863CD" w:rsidRPr="003A4BBD">
              <w:rPr>
                <w:i/>
                <w:iCs/>
              </w:rPr>
              <w:t>Green</w:t>
            </w:r>
            <w:proofErr w:type="gramEnd"/>
            <w:r w:rsidR="003863CD" w:rsidRPr="003A4BBD">
              <w:rPr>
                <w:i/>
                <w:iCs/>
              </w:rPr>
              <w:t xml:space="preserve"> hydrogen</w:t>
            </w:r>
            <w:r w:rsidRPr="003A4BBD">
              <w:rPr>
                <w:i/>
                <w:iCs/>
              </w:rPr>
              <w:t xml:space="preserve"> (USD/MMBtu)</w:t>
            </w:r>
          </w:p>
        </w:tc>
      </w:tr>
      <w:tr w:rsidR="0054405B" w14:paraId="1B26CEA2" w14:textId="77777777" w:rsidTr="003A4BBD">
        <w:tc>
          <w:tcPr>
            <w:tcW w:w="805" w:type="dxa"/>
          </w:tcPr>
          <w:p w14:paraId="4F18409C" w14:textId="2CD655A1" w:rsidR="0054405B" w:rsidRPr="003A4BBD" w:rsidRDefault="0054405B" w:rsidP="0054405B">
            <w:pPr>
              <w:jc w:val="both"/>
            </w:pPr>
            <w:r w:rsidRPr="003A4BBD">
              <w:t>2025</w:t>
            </w:r>
          </w:p>
        </w:tc>
        <w:tc>
          <w:tcPr>
            <w:tcW w:w="2790" w:type="dxa"/>
          </w:tcPr>
          <w:p w14:paraId="7073879F" w14:textId="40418E18" w:rsidR="0054405B" w:rsidRPr="00AC7319" w:rsidDel="003863CD" w:rsidRDefault="0054405B" w:rsidP="0054405B">
            <w:pPr>
              <w:jc w:val="center"/>
              <w:rPr>
                <w:i/>
                <w:iCs/>
                <w:sz w:val="18"/>
                <w:szCs w:val="18"/>
              </w:rPr>
            </w:pPr>
            <w:r w:rsidRPr="009924D5">
              <w:t>56.3</w:t>
            </w:r>
          </w:p>
        </w:tc>
      </w:tr>
      <w:tr w:rsidR="0054405B" w14:paraId="243783BA" w14:textId="77777777" w:rsidTr="003A4BBD">
        <w:tc>
          <w:tcPr>
            <w:tcW w:w="805" w:type="dxa"/>
          </w:tcPr>
          <w:p w14:paraId="32347596" w14:textId="5DED05F8" w:rsidR="0054405B" w:rsidRPr="003A4BBD" w:rsidRDefault="0054405B" w:rsidP="0054405B">
            <w:pPr>
              <w:jc w:val="both"/>
            </w:pPr>
            <w:r w:rsidRPr="003A4BBD">
              <w:t>2026</w:t>
            </w:r>
          </w:p>
        </w:tc>
        <w:tc>
          <w:tcPr>
            <w:tcW w:w="2790" w:type="dxa"/>
          </w:tcPr>
          <w:p w14:paraId="218FC9A5" w14:textId="2DF50EDA" w:rsidR="0054405B" w:rsidRPr="00AC7319" w:rsidDel="003863CD" w:rsidRDefault="0054405B" w:rsidP="0054405B">
            <w:pPr>
              <w:jc w:val="center"/>
              <w:rPr>
                <w:i/>
                <w:iCs/>
                <w:sz w:val="18"/>
                <w:szCs w:val="18"/>
              </w:rPr>
            </w:pPr>
            <w:r w:rsidRPr="009924D5">
              <w:t>55.2</w:t>
            </w:r>
          </w:p>
        </w:tc>
      </w:tr>
      <w:tr w:rsidR="0054405B" w14:paraId="5499420A" w14:textId="77777777" w:rsidTr="003A4BBD">
        <w:tc>
          <w:tcPr>
            <w:tcW w:w="805" w:type="dxa"/>
          </w:tcPr>
          <w:p w14:paraId="45CD2AD9" w14:textId="5946B22C" w:rsidR="0054405B" w:rsidRPr="003A4BBD" w:rsidRDefault="0054405B" w:rsidP="0054405B">
            <w:pPr>
              <w:jc w:val="both"/>
            </w:pPr>
            <w:r w:rsidRPr="003A4BBD">
              <w:t>2027</w:t>
            </w:r>
          </w:p>
        </w:tc>
        <w:tc>
          <w:tcPr>
            <w:tcW w:w="2790" w:type="dxa"/>
          </w:tcPr>
          <w:p w14:paraId="6AF1AD7B" w14:textId="2D479CC2" w:rsidR="0054405B" w:rsidRPr="00AC7319" w:rsidDel="003863CD" w:rsidRDefault="0054405B" w:rsidP="0054405B">
            <w:pPr>
              <w:jc w:val="center"/>
              <w:rPr>
                <w:i/>
                <w:iCs/>
                <w:sz w:val="18"/>
                <w:szCs w:val="18"/>
              </w:rPr>
            </w:pPr>
            <w:r w:rsidRPr="009924D5">
              <w:t>54.2</w:t>
            </w:r>
          </w:p>
        </w:tc>
      </w:tr>
      <w:tr w:rsidR="0054405B" w14:paraId="26BF7537" w14:textId="77777777" w:rsidTr="003A4BBD">
        <w:tc>
          <w:tcPr>
            <w:tcW w:w="805" w:type="dxa"/>
          </w:tcPr>
          <w:p w14:paraId="55474A00" w14:textId="18BC43FE" w:rsidR="0054405B" w:rsidRPr="003A4BBD" w:rsidRDefault="0054405B" w:rsidP="0054405B">
            <w:pPr>
              <w:jc w:val="both"/>
            </w:pPr>
            <w:r w:rsidRPr="003A4BBD">
              <w:t>2028</w:t>
            </w:r>
          </w:p>
        </w:tc>
        <w:tc>
          <w:tcPr>
            <w:tcW w:w="2790" w:type="dxa"/>
          </w:tcPr>
          <w:p w14:paraId="2AEED072" w14:textId="2F5596F8" w:rsidR="0054405B" w:rsidRPr="00AC7319" w:rsidDel="003863CD" w:rsidRDefault="0054405B" w:rsidP="0054405B">
            <w:pPr>
              <w:jc w:val="center"/>
              <w:rPr>
                <w:i/>
                <w:iCs/>
                <w:sz w:val="18"/>
                <w:szCs w:val="18"/>
              </w:rPr>
            </w:pPr>
            <w:r w:rsidRPr="009924D5">
              <w:t>53.2</w:t>
            </w:r>
          </w:p>
        </w:tc>
      </w:tr>
      <w:tr w:rsidR="0054405B" w14:paraId="35E1E9D2" w14:textId="77777777" w:rsidTr="003A4BBD">
        <w:tc>
          <w:tcPr>
            <w:tcW w:w="805" w:type="dxa"/>
          </w:tcPr>
          <w:p w14:paraId="46940662" w14:textId="7CE1E149" w:rsidR="0054405B" w:rsidRPr="003A4BBD" w:rsidRDefault="0054405B" w:rsidP="0054405B">
            <w:pPr>
              <w:jc w:val="both"/>
            </w:pPr>
            <w:r w:rsidRPr="003A4BBD">
              <w:t>2029</w:t>
            </w:r>
          </w:p>
        </w:tc>
        <w:tc>
          <w:tcPr>
            <w:tcW w:w="2790" w:type="dxa"/>
          </w:tcPr>
          <w:p w14:paraId="37C5AF46" w14:textId="018D6F6E" w:rsidR="0054405B" w:rsidRPr="00AC7319" w:rsidDel="003863CD" w:rsidRDefault="0054405B" w:rsidP="0054405B">
            <w:pPr>
              <w:jc w:val="center"/>
              <w:rPr>
                <w:i/>
                <w:iCs/>
                <w:sz w:val="18"/>
                <w:szCs w:val="18"/>
              </w:rPr>
            </w:pPr>
            <w:r w:rsidRPr="009924D5">
              <w:t>52.1</w:t>
            </w:r>
          </w:p>
        </w:tc>
      </w:tr>
      <w:tr w:rsidR="0054405B" w14:paraId="622902F7" w14:textId="77777777" w:rsidTr="003A4BBD">
        <w:tc>
          <w:tcPr>
            <w:tcW w:w="805" w:type="dxa"/>
            <w:vAlign w:val="bottom"/>
          </w:tcPr>
          <w:p w14:paraId="030C5431" w14:textId="77777777" w:rsidR="0054405B" w:rsidRDefault="0054405B" w:rsidP="0054405B">
            <w:pPr>
              <w:jc w:val="both"/>
              <w:rPr>
                <w:i/>
                <w:iCs/>
              </w:rPr>
            </w:pPr>
            <w:r>
              <w:rPr>
                <w:rFonts w:ascii="Calibri" w:hAnsi="Calibri" w:cs="Calibri"/>
                <w:color w:val="000000"/>
              </w:rPr>
              <w:t>2030</w:t>
            </w:r>
          </w:p>
        </w:tc>
        <w:tc>
          <w:tcPr>
            <w:tcW w:w="2790" w:type="dxa"/>
          </w:tcPr>
          <w:p w14:paraId="0B069640" w14:textId="00F3DCF2" w:rsidR="0054405B" w:rsidRPr="003E4FE1" w:rsidRDefault="0054405B" w:rsidP="0054405B">
            <w:pPr>
              <w:jc w:val="center"/>
              <w:rPr>
                <w:i/>
                <w:iCs/>
                <w:highlight w:val="yellow"/>
              </w:rPr>
            </w:pPr>
            <w:r w:rsidRPr="009924D5">
              <w:t>47.8</w:t>
            </w:r>
          </w:p>
        </w:tc>
      </w:tr>
      <w:tr w:rsidR="0054405B" w14:paraId="1999F7D3" w14:textId="77777777" w:rsidTr="003A4BBD">
        <w:tc>
          <w:tcPr>
            <w:tcW w:w="805" w:type="dxa"/>
            <w:vAlign w:val="bottom"/>
          </w:tcPr>
          <w:p w14:paraId="5A63BAEF" w14:textId="77777777" w:rsidR="0054405B" w:rsidRDefault="0054405B" w:rsidP="0054405B">
            <w:pPr>
              <w:jc w:val="both"/>
              <w:rPr>
                <w:i/>
                <w:iCs/>
              </w:rPr>
            </w:pPr>
            <w:r>
              <w:rPr>
                <w:rFonts w:ascii="Calibri" w:hAnsi="Calibri" w:cs="Calibri"/>
                <w:color w:val="000000"/>
              </w:rPr>
              <w:t>2031</w:t>
            </w:r>
          </w:p>
        </w:tc>
        <w:tc>
          <w:tcPr>
            <w:tcW w:w="2790" w:type="dxa"/>
          </w:tcPr>
          <w:p w14:paraId="3F0750AB" w14:textId="266FE26B" w:rsidR="0054405B" w:rsidRPr="003E4FE1" w:rsidRDefault="0054405B" w:rsidP="0054405B">
            <w:pPr>
              <w:jc w:val="center"/>
              <w:rPr>
                <w:i/>
                <w:iCs/>
                <w:highlight w:val="yellow"/>
              </w:rPr>
            </w:pPr>
            <w:r w:rsidRPr="009924D5">
              <w:t>47.4</w:t>
            </w:r>
          </w:p>
        </w:tc>
      </w:tr>
      <w:tr w:rsidR="0054405B" w14:paraId="62643E32" w14:textId="77777777" w:rsidTr="003A4BBD">
        <w:tc>
          <w:tcPr>
            <w:tcW w:w="805" w:type="dxa"/>
            <w:vAlign w:val="bottom"/>
          </w:tcPr>
          <w:p w14:paraId="42C5075C" w14:textId="77777777" w:rsidR="0054405B" w:rsidRDefault="0054405B" w:rsidP="0054405B">
            <w:pPr>
              <w:jc w:val="both"/>
              <w:rPr>
                <w:i/>
                <w:iCs/>
              </w:rPr>
            </w:pPr>
            <w:r>
              <w:rPr>
                <w:rFonts w:ascii="Calibri" w:hAnsi="Calibri" w:cs="Calibri"/>
                <w:color w:val="000000"/>
              </w:rPr>
              <w:t>2032</w:t>
            </w:r>
          </w:p>
        </w:tc>
        <w:tc>
          <w:tcPr>
            <w:tcW w:w="2790" w:type="dxa"/>
          </w:tcPr>
          <w:p w14:paraId="1BB8269F" w14:textId="2D4DE6AF" w:rsidR="0054405B" w:rsidRPr="003E4FE1" w:rsidRDefault="0054405B" w:rsidP="0054405B">
            <w:pPr>
              <w:jc w:val="center"/>
              <w:rPr>
                <w:i/>
                <w:iCs/>
                <w:highlight w:val="yellow"/>
              </w:rPr>
            </w:pPr>
            <w:r w:rsidRPr="009924D5">
              <w:t>46.9</w:t>
            </w:r>
          </w:p>
        </w:tc>
      </w:tr>
      <w:tr w:rsidR="0054405B" w14:paraId="4E7A09C1" w14:textId="77777777" w:rsidTr="003A4BBD">
        <w:tc>
          <w:tcPr>
            <w:tcW w:w="805" w:type="dxa"/>
            <w:vAlign w:val="bottom"/>
          </w:tcPr>
          <w:p w14:paraId="3AB2F2D5" w14:textId="77777777" w:rsidR="0054405B" w:rsidRDefault="0054405B" w:rsidP="0054405B">
            <w:pPr>
              <w:jc w:val="both"/>
              <w:rPr>
                <w:i/>
                <w:iCs/>
              </w:rPr>
            </w:pPr>
            <w:r>
              <w:rPr>
                <w:rFonts w:ascii="Calibri" w:hAnsi="Calibri" w:cs="Calibri"/>
                <w:color w:val="000000"/>
              </w:rPr>
              <w:t>2033</w:t>
            </w:r>
          </w:p>
        </w:tc>
        <w:tc>
          <w:tcPr>
            <w:tcW w:w="2790" w:type="dxa"/>
          </w:tcPr>
          <w:p w14:paraId="7E1ABA14" w14:textId="20979551" w:rsidR="0054405B" w:rsidRPr="003E4FE1" w:rsidRDefault="0054405B" w:rsidP="0054405B">
            <w:pPr>
              <w:jc w:val="center"/>
              <w:rPr>
                <w:i/>
                <w:iCs/>
                <w:highlight w:val="yellow"/>
              </w:rPr>
            </w:pPr>
            <w:r w:rsidRPr="009924D5">
              <w:t>46.4</w:t>
            </w:r>
          </w:p>
        </w:tc>
      </w:tr>
      <w:tr w:rsidR="0054405B" w14:paraId="20D2CCB0" w14:textId="77777777" w:rsidTr="003A4BBD">
        <w:tc>
          <w:tcPr>
            <w:tcW w:w="805" w:type="dxa"/>
            <w:vAlign w:val="bottom"/>
          </w:tcPr>
          <w:p w14:paraId="3AD51F7C" w14:textId="77777777" w:rsidR="0054405B" w:rsidRDefault="0054405B" w:rsidP="0054405B">
            <w:pPr>
              <w:jc w:val="both"/>
              <w:rPr>
                <w:i/>
                <w:iCs/>
              </w:rPr>
            </w:pPr>
            <w:r>
              <w:rPr>
                <w:rFonts w:ascii="Calibri" w:hAnsi="Calibri" w:cs="Calibri"/>
                <w:color w:val="000000"/>
              </w:rPr>
              <w:t>2034</w:t>
            </w:r>
          </w:p>
        </w:tc>
        <w:tc>
          <w:tcPr>
            <w:tcW w:w="2790" w:type="dxa"/>
          </w:tcPr>
          <w:p w14:paraId="1D25A0E1" w14:textId="7247F610" w:rsidR="0054405B" w:rsidRPr="003E4FE1" w:rsidRDefault="0054405B" w:rsidP="0054405B">
            <w:pPr>
              <w:jc w:val="center"/>
              <w:rPr>
                <w:i/>
                <w:iCs/>
                <w:highlight w:val="yellow"/>
              </w:rPr>
            </w:pPr>
            <w:r w:rsidRPr="009924D5">
              <w:t>46.0</w:t>
            </w:r>
          </w:p>
        </w:tc>
      </w:tr>
      <w:tr w:rsidR="0054405B" w14:paraId="618F1ED2" w14:textId="77777777" w:rsidTr="003A4BBD">
        <w:tc>
          <w:tcPr>
            <w:tcW w:w="805" w:type="dxa"/>
            <w:vAlign w:val="bottom"/>
          </w:tcPr>
          <w:p w14:paraId="52033F72" w14:textId="77777777" w:rsidR="0054405B" w:rsidRDefault="0054405B" w:rsidP="0054405B">
            <w:pPr>
              <w:jc w:val="both"/>
              <w:rPr>
                <w:i/>
                <w:iCs/>
              </w:rPr>
            </w:pPr>
            <w:r>
              <w:rPr>
                <w:rFonts w:ascii="Calibri" w:hAnsi="Calibri" w:cs="Calibri"/>
                <w:color w:val="000000"/>
              </w:rPr>
              <w:t>2035</w:t>
            </w:r>
          </w:p>
        </w:tc>
        <w:tc>
          <w:tcPr>
            <w:tcW w:w="2790" w:type="dxa"/>
          </w:tcPr>
          <w:p w14:paraId="61A5EB81" w14:textId="4DB7BDC2" w:rsidR="0054405B" w:rsidRPr="003E4FE1" w:rsidRDefault="0054405B" w:rsidP="0054405B">
            <w:pPr>
              <w:jc w:val="center"/>
              <w:rPr>
                <w:i/>
                <w:iCs/>
                <w:highlight w:val="yellow"/>
              </w:rPr>
            </w:pPr>
            <w:r w:rsidRPr="009924D5">
              <w:t>45.6</w:t>
            </w:r>
          </w:p>
        </w:tc>
      </w:tr>
      <w:tr w:rsidR="0054405B" w14:paraId="6DC5ABF7" w14:textId="77777777" w:rsidTr="003A4BBD">
        <w:tc>
          <w:tcPr>
            <w:tcW w:w="805" w:type="dxa"/>
            <w:vAlign w:val="bottom"/>
          </w:tcPr>
          <w:p w14:paraId="4A9E593F" w14:textId="77777777" w:rsidR="0054405B" w:rsidRDefault="0054405B" w:rsidP="0054405B">
            <w:pPr>
              <w:jc w:val="both"/>
              <w:rPr>
                <w:i/>
                <w:iCs/>
              </w:rPr>
            </w:pPr>
            <w:r>
              <w:rPr>
                <w:rFonts w:ascii="Calibri" w:hAnsi="Calibri" w:cs="Calibri"/>
                <w:color w:val="000000"/>
              </w:rPr>
              <w:t>2036</w:t>
            </w:r>
          </w:p>
        </w:tc>
        <w:tc>
          <w:tcPr>
            <w:tcW w:w="2790" w:type="dxa"/>
          </w:tcPr>
          <w:p w14:paraId="37D2A280" w14:textId="1CF799F7" w:rsidR="0054405B" w:rsidRPr="003E4FE1" w:rsidRDefault="0054405B" w:rsidP="0054405B">
            <w:pPr>
              <w:jc w:val="center"/>
              <w:rPr>
                <w:i/>
                <w:iCs/>
                <w:highlight w:val="yellow"/>
              </w:rPr>
            </w:pPr>
            <w:r w:rsidRPr="009924D5">
              <w:t>45.2</w:t>
            </w:r>
          </w:p>
        </w:tc>
      </w:tr>
      <w:tr w:rsidR="0054405B" w14:paraId="4464941A" w14:textId="77777777" w:rsidTr="003A4BBD">
        <w:tc>
          <w:tcPr>
            <w:tcW w:w="805" w:type="dxa"/>
            <w:vAlign w:val="bottom"/>
          </w:tcPr>
          <w:p w14:paraId="53631EA9" w14:textId="77777777" w:rsidR="0054405B" w:rsidRDefault="0054405B" w:rsidP="0054405B">
            <w:pPr>
              <w:jc w:val="both"/>
              <w:rPr>
                <w:i/>
                <w:iCs/>
              </w:rPr>
            </w:pPr>
            <w:r>
              <w:rPr>
                <w:rFonts w:ascii="Calibri" w:hAnsi="Calibri" w:cs="Calibri"/>
                <w:color w:val="000000"/>
              </w:rPr>
              <w:t>2037</w:t>
            </w:r>
          </w:p>
        </w:tc>
        <w:tc>
          <w:tcPr>
            <w:tcW w:w="2790" w:type="dxa"/>
          </w:tcPr>
          <w:p w14:paraId="1C9C2405" w14:textId="61DA4E14" w:rsidR="0054405B" w:rsidRPr="003E4FE1" w:rsidRDefault="0054405B" w:rsidP="0054405B">
            <w:pPr>
              <w:jc w:val="center"/>
              <w:rPr>
                <w:i/>
                <w:iCs/>
                <w:highlight w:val="yellow"/>
              </w:rPr>
            </w:pPr>
            <w:r w:rsidRPr="009924D5">
              <w:t>44.8</w:t>
            </w:r>
          </w:p>
        </w:tc>
      </w:tr>
      <w:tr w:rsidR="0054405B" w14:paraId="53DF7576" w14:textId="77777777" w:rsidTr="003A4BBD">
        <w:tc>
          <w:tcPr>
            <w:tcW w:w="805" w:type="dxa"/>
            <w:vAlign w:val="bottom"/>
          </w:tcPr>
          <w:p w14:paraId="61928FDF" w14:textId="77777777" w:rsidR="0054405B" w:rsidRDefault="0054405B" w:rsidP="0054405B">
            <w:pPr>
              <w:jc w:val="both"/>
              <w:rPr>
                <w:i/>
                <w:iCs/>
              </w:rPr>
            </w:pPr>
            <w:r>
              <w:rPr>
                <w:rFonts w:ascii="Calibri" w:hAnsi="Calibri" w:cs="Calibri"/>
                <w:color w:val="000000"/>
              </w:rPr>
              <w:t>2038</w:t>
            </w:r>
          </w:p>
        </w:tc>
        <w:tc>
          <w:tcPr>
            <w:tcW w:w="2790" w:type="dxa"/>
          </w:tcPr>
          <w:p w14:paraId="4EA64377" w14:textId="0EF23BB2" w:rsidR="0054405B" w:rsidRPr="003E4FE1" w:rsidRDefault="0054405B" w:rsidP="0054405B">
            <w:pPr>
              <w:jc w:val="center"/>
              <w:rPr>
                <w:i/>
                <w:iCs/>
                <w:highlight w:val="yellow"/>
              </w:rPr>
            </w:pPr>
            <w:r w:rsidRPr="009924D5">
              <w:t>44.4</w:t>
            </w:r>
          </w:p>
        </w:tc>
      </w:tr>
      <w:tr w:rsidR="0054405B" w14:paraId="0F9CE04A" w14:textId="77777777" w:rsidTr="003A4BBD">
        <w:tc>
          <w:tcPr>
            <w:tcW w:w="805" w:type="dxa"/>
            <w:vAlign w:val="bottom"/>
          </w:tcPr>
          <w:p w14:paraId="3EAA1EC3" w14:textId="77777777" w:rsidR="0054405B" w:rsidRDefault="0054405B" w:rsidP="0054405B">
            <w:pPr>
              <w:jc w:val="both"/>
              <w:rPr>
                <w:i/>
                <w:iCs/>
              </w:rPr>
            </w:pPr>
            <w:r>
              <w:rPr>
                <w:rFonts w:ascii="Calibri" w:hAnsi="Calibri" w:cs="Calibri"/>
                <w:color w:val="000000"/>
              </w:rPr>
              <w:t>2039</w:t>
            </w:r>
          </w:p>
        </w:tc>
        <w:tc>
          <w:tcPr>
            <w:tcW w:w="2790" w:type="dxa"/>
          </w:tcPr>
          <w:p w14:paraId="1F6AF216" w14:textId="7DE8DAC0" w:rsidR="0054405B" w:rsidRPr="003E4FE1" w:rsidRDefault="0054405B" w:rsidP="0054405B">
            <w:pPr>
              <w:jc w:val="center"/>
              <w:rPr>
                <w:i/>
                <w:iCs/>
                <w:highlight w:val="yellow"/>
              </w:rPr>
            </w:pPr>
            <w:r w:rsidRPr="009924D5">
              <w:t>44.0</w:t>
            </w:r>
          </w:p>
        </w:tc>
      </w:tr>
      <w:tr w:rsidR="0054405B" w14:paraId="659FEC4A" w14:textId="77777777" w:rsidTr="003A4BBD">
        <w:tc>
          <w:tcPr>
            <w:tcW w:w="805" w:type="dxa"/>
            <w:vAlign w:val="bottom"/>
          </w:tcPr>
          <w:p w14:paraId="10553108" w14:textId="77777777" w:rsidR="0054405B" w:rsidRDefault="0054405B" w:rsidP="0054405B">
            <w:pPr>
              <w:jc w:val="both"/>
              <w:rPr>
                <w:i/>
                <w:iCs/>
              </w:rPr>
            </w:pPr>
            <w:r>
              <w:rPr>
                <w:rFonts w:ascii="Calibri" w:hAnsi="Calibri" w:cs="Calibri"/>
                <w:color w:val="000000"/>
              </w:rPr>
              <w:t>2040</w:t>
            </w:r>
          </w:p>
        </w:tc>
        <w:tc>
          <w:tcPr>
            <w:tcW w:w="2790" w:type="dxa"/>
          </w:tcPr>
          <w:p w14:paraId="2F46B196" w14:textId="691CF5B4" w:rsidR="0054405B" w:rsidRPr="003E4FE1" w:rsidRDefault="0054405B" w:rsidP="0054405B">
            <w:pPr>
              <w:jc w:val="center"/>
              <w:rPr>
                <w:i/>
                <w:iCs/>
                <w:highlight w:val="yellow"/>
              </w:rPr>
            </w:pPr>
            <w:r w:rsidRPr="009924D5">
              <w:t>43.6</w:t>
            </w:r>
          </w:p>
        </w:tc>
      </w:tr>
      <w:tr w:rsidR="0054405B" w14:paraId="0200BC1A" w14:textId="77777777" w:rsidTr="003A4BBD">
        <w:tc>
          <w:tcPr>
            <w:tcW w:w="805" w:type="dxa"/>
            <w:vAlign w:val="bottom"/>
          </w:tcPr>
          <w:p w14:paraId="4338B9E9" w14:textId="77777777" w:rsidR="0054405B" w:rsidRDefault="0054405B" w:rsidP="0054405B">
            <w:pPr>
              <w:jc w:val="both"/>
              <w:rPr>
                <w:i/>
                <w:iCs/>
              </w:rPr>
            </w:pPr>
            <w:r>
              <w:rPr>
                <w:rFonts w:ascii="Calibri" w:hAnsi="Calibri" w:cs="Calibri"/>
                <w:color w:val="000000"/>
              </w:rPr>
              <w:t>2041</w:t>
            </w:r>
          </w:p>
        </w:tc>
        <w:tc>
          <w:tcPr>
            <w:tcW w:w="2790" w:type="dxa"/>
          </w:tcPr>
          <w:p w14:paraId="7240F01D" w14:textId="170AE145" w:rsidR="0054405B" w:rsidRPr="003E4FE1" w:rsidRDefault="0054405B" w:rsidP="0054405B">
            <w:pPr>
              <w:jc w:val="center"/>
              <w:rPr>
                <w:i/>
                <w:iCs/>
                <w:highlight w:val="yellow"/>
              </w:rPr>
            </w:pPr>
            <w:r w:rsidRPr="009924D5">
              <w:t>43.2</w:t>
            </w:r>
          </w:p>
        </w:tc>
      </w:tr>
      <w:tr w:rsidR="0054405B" w14:paraId="64949AA1" w14:textId="77777777" w:rsidTr="003A4BBD">
        <w:tc>
          <w:tcPr>
            <w:tcW w:w="805" w:type="dxa"/>
            <w:vAlign w:val="bottom"/>
          </w:tcPr>
          <w:p w14:paraId="713CD6D5" w14:textId="77777777" w:rsidR="0054405B" w:rsidRDefault="0054405B" w:rsidP="0054405B">
            <w:pPr>
              <w:jc w:val="both"/>
              <w:rPr>
                <w:i/>
                <w:iCs/>
              </w:rPr>
            </w:pPr>
            <w:r>
              <w:rPr>
                <w:rFonts w:ascii="Calibri" w:hAnsi="Calibri" w:cs="Calibri"/>
                <w:color w:val="000000"/>
              </w:rPr>
              <w:t>2042</w:t>
            </w:r>
          </w:p>
        </w:tc>
        <w:tc>
          <w:tcPr>
            <w:tcW w:w="2790" w:type="dxa"/>
          </w:tcPr>
          <w:p w14:paraId="460A9BB9" w14:textId="1770D69B" w:rsidR="0054405B" w:rsidRPr="003E4FE1" w:rsidRDefault="0054405B" w:rsidP="0054405B">
            <w:pPr>
              <w:jc w:val="center"/>
              <w:rPr>
                <w:i/>
                <w:iCs/>
                <w:highlight w:val="yellow"/>
              </w:rPr>
            </w:pPr>
            <w:r w:rsidRPr="009924D5">
              <w:t>42.8</w:t>
            </w:r>
          </w:p>
        </w:tc>
      </w:tr>
      <w:tr w:rsidR="0054405B" w14:paraId="6C9CC290" w14:textId="77777777" w:rsidTr="003A4BBD">
        <w:tc>
          <w:tcPr>
            <w:tcW w:w="805" w:type="dxa"/>
            <w:vAlign w:val="bottom"/>
          </w:tcPr>
          <w:p w14:paraId="33FCF638" w14:textId="77777777" w:rsidR="0054405B" w:rsidRDefault="0054405B" w:rsidP="0054405B">
            <w:pPr>
              <w:jc w:val="both"/>
              <w:rPr>
                <w:i/>
                <w:iCs/>
              </w:rPr>
            </w:pPr>
            <w:r>
              <w:rPr>
                <w:rFonts w:ascii="Calibri" w:hAnsi="Calibri" w:cs="Calibri"/>
                <w:color w:val="000000"/>
              </w:rPr>
              <w:t>2043</w:t>
            </w:r>
          </w:p>
        </w:tc>
        <w:tc>
          <w:tcPr>
            <w:tcW w:w="2790" w:type="dxa"/>
          </w:tcPr>
          <w:p w14:paraId="0A7E931F" w14:textId="5EE5B72C" w:rsidR="0054405B" w:rsidRPr="003E4FE1" w:rsidRDefault="0054405B" w:rsidP="0054405B">
            <w:pPr>
              <w:jc w:val="center"/>
              <w:rPr>
                <w:i/>
                <w:iCs/>
                <w:highlight w:val="yellow"/>
              </w:rPr>
            </w:pPr>
            <w:r w:rsidRPr="009924D5">
              <w:t>42.4</w:t>
            </w:r>
          </w:p>
        </w:tc>
      </w:tr>
      <w:tr w:rsidR="0054405B" w14:paraId="69C02E00" w14:textId="77777777" w:rsidTr="003A4BBD">
        <w:tc>
          <w:tcPr>
            <w:tcW w:w="805" w:type="dxa"/>
            <w:vAlign w:val="bottom"/>
          </w:tcPr>
          <w:p w14:paraId="54E10885" w14:textId="77777777" w:rsidR="0054405B" w:rsidRDefault="0054405B" w:rsidP="0054405B">
            <w:pPr>
              <w:jc w:val="both"/>
              <w:rPr>
                <w:i/>
                <w:iCs/>
              </w:rPr>
            </w:pPr>
            <w:r>
              <w:rPr>
                <w:rFonts w:ascii="Calibri" w:hAnsi="Calibri" w:cs="Calibri"/>
                <w:color w:val="000000"/>
              </w:rPr>
              <w:t>2044</w:t>
            </w:r>
          </w:p>
        </w:tc>
        <w:tc>
          <w:tcPr>
            <w:tcW w:w="2790" w:type="dxa"/>
          </w:tcPr>
          <w:p w14:paraId="5810BA0B" w14:textId="2DB0FC09" w:rsidR="0054405B" w:rsidRPr="003E4FE1" w:rsidRDefault="0054405B" w:rsidP="0054405B">
            <w:pPr>
              <w:jc w:val="center"/>
              <w:rPr>
                <w:i/>
                <w:iCs/>
                <w:highlight w:val="yellow"/>
              </w:rPr>
            </w:pPr>
            <w:r w:rsidRPr="009924D5">
              <w:t>56.3</w:t>
            </w:r>
          </w:p>
        </w:tc>
      </w:tr>
      <w:tr w:rsidR="0054405B" w14:paraId="6F4C1EEB" w14:textId="77777777" w:rsidTr="003A4BBD">
        <w:tc>
          <w:tcPr>
            <w:tcW w:w="805" w:type="dxa"/>
            <w:vAlign w:val="bottom"/>
          </w:tcPr>
          <w:p w14:paraId="0CB1971C" w14:textId="77777777" w:rsidR="0054405B" w:rsidRDefault="0054405B" w:rsidP="0054405B">
            <w:pPr>
              <w:jc w:val="both"/>
              <w:rPr>
                <w:i/>
                <w:iCs/>
              </w:rPr>
            </w:pPr>
            <w:r>
              <w:rPr>
                <w:rFonts w:ascii="Calibri" w:hAnsi="Calibri" w:cs="Calibri"/>
                <w:color w:val="000000"/>
              </w:rPr>
              <w:t>2045</w:t>
            </w:r>
          </w:p>
        </w:tc>
        <w:tc>
          <w:tcPr>
            <w:tcW w:w="2790" w:type="dxa"/>
          </w:tcPr>
          <w:p w14:paraId="13FED03C" w14:textId="79C1B211" w:rsidR="0054405B" w:rsidRPr="003E4FE1" w:rsidRDefault="0054405B" w:rsidP="0054405B">
            <w:pPr>
              <w:jc w:val="center"/>
              <w:rPr>
                <w:i/>
                <w:iCs/>
                <w:highlight w:val="yellow"/>
              </w:rPr>
            </w:pPr>
            <w:r w:rsidRPr="009924D5">
              <w:t>55.2</w:t>
            </w:r>
          </w:p>
        </w:tc>
      </w:tr>
      <w:tr w:rsidR="0054405B" w14:paraId="4A9225BC" w14:textId="77777777" w:rsidTr="003A4BBD">
        <w:tc>
          <w:tcPr>
            <w:tcW w:w="805" w:type="dxa"/>
            <w:vAlign w:val="bottom"/>
          </w:tcPr>
          <w:p w14:paraId="564B030C" w14:textId="77777777" w:rsidR="0054405B" w:rsidRDefault="0054405B" w:rsidP="0054405B">
            <w:pPr>
              <w:jc w:val="both"/>
              <w:rPr>
                <w:i/>
                <w:iCs/>
              </w:rPr>
            </w:pPr>
            <w:r>
              <w:rPr>
                <w:rFonts w:ascii="Calibri" w:hAnsi="Calibri" w:cs="Calibri"/>
                <w:color w:val="000000"/>
              </w:rPr>
              <w:t>2046</w:t>
            </w:r>
          </w:p>
        </w:tc>
        <w:tc>
          <w:tcPr>
            <w:tcW w:w="2790" w:type="dxa"/>
          </w:tcPr>
          <w:p w14:paraId="16C0CFEF" w14:textId="16D93D59" w:rsidR="0054405B" w:rsidRPr="003E4FE1" w:rsidRDefault="0054405B" w:rsidP="0054405B">
            <w:pPr>
              <w:jc w:val="center"/>
              <w:rPr>
                <w:i/>
                <w:iCs/>
                <w:highlight w:val="yellow"/>
              </w:rPr>
            </w:pPr>
            <w:r w:rsidRPr="009924D5">
              <w:t>54.2</w:t>
            </w:r>
          </w:p>
        </w:tc>
      </w:tr>
      <w:tr w:rsidR="0054405B" w14:paraId="559F60C3" w14:textId="77777777" w:rsidTr="003A4BBD">
        <w:tc>
          <w:tcPr>
            <w:tcW w:w="805" w:type="dxa"/>
            <w:vAlign w:val="bottom"/>
          </w:tcPr>
          <w:p w14:paraId="63BE75DC" w14:textId="77777777" w:rsidR="0054405B" w:rsidRDefault="0054405B" w:rsidP="0054405B">
            <w:pPr>
              <w:jc w:val="both"/>
              <w:rPr>
                <w:i/>
                <w:iCs/>
              </w:rPr>
            </w:pPr>
            <w:r>
              <w:rPr>
                <w:rFonts w:ascii="Calibri" w:hAnsi="Calibri" w:cs="Calibri"/>
                <w:color w:val="000000"/>
              </w:rPr>
              <w:t>2047</w:t>
            </w:r>
          </w:p>
        </w:tc>
        <w:tc>
          <w:tcPr>
            <w:tcW w:w="2790" w:type="dxa"/>
          </w:tcPr>
          <w:p w14:paraId="1CBC6D96" w14:textId="27134CE2" w:rsidR="0054405B" w:rsidRPr="003E4FE1" w:rsidRDefault="0054405B" w:rsidP="0054405B">
            <w:pPr>
              <w:jc w:val="center"/>
              <w:rPr>
                <w:i/>
                <w:iCs/>
                <w:highlight w:val="yellow"/>
              </w:rPr>
            </w:pPr>
            <w:r w:rsidRPr="009924D5">
              <w:t>53.2</w:t>
            </w:r>
          </w:p>
        </w:tc>
      </w:tr>
      <w:tr w:rsidR="0054405B" w14:paraId="5F6A8ABA" w14:textId="77777777" w:rsidTr="003A4BBD">
        <w:tc>
          <w:tcPr>
            <w:tcW w:w="805" w:type="dxa"/>
            <w:vAlign w:val="bottom"/>
          </w:tcPr>
          <w:p w14:paraId="5E5004F6" w14:textId="77777777" w:rsidR="0054405B" w:rsidRDefault="0054405B" w:rsidP="0054405B">
            <w:pPr>
              <w:jc w:val="both"/>
              <w:rPr>
                <w:i/>
                <w:iCs/>
              </w:rPr>
            </w:pPr>
            <w:r>
              <w:rPr>
                <w:rFonts w:ascii="Calibri" w:hAnsi="Calibri" w:cs="Calibri"/>
                <w:color w:val="000000"/>
              </w:rPr>
              <w:lastRenderedPageBreak/>
              <w:t>2048</w:t>
            </w:r>
          </w:p>
        </w:tc>
        <w:tc>
          <w:tcPr>
            <w:tcW w:w="2790" w:type="dxa"/>
          </w:tcPr>
          <w:p w14:paraId="3EDB2F54" w14:textId="2A7953DE" w:rsidR="0054405B" w:rsidRPr="003E4FE1" w:rsidRDefault="0054405B" w:rsidP="0054405B">
            <w:pPr>
              <w:jc w:val="center"/>
              <w:rPr>
                <w:i/>
                <w:iCs/>
                <w:highlight w:val="yellow"/>
              </w:rPr>
            </w:pPr>
            <w:r w:rsidRPr="009924D5">
              <w:t>52.1</w:t>
            </w:r>
          </w:p>
        </w:tc>
      </w:tr>
      <w:tr w:rsidR="0054405B" w14:paraId="63F96FC1" w14:textId="77777777" w:rsidTr="003A4BBD">
        <w:tc>
          <w:tcPr>
            <w:tcW w:w="805" w:type="dxa"/>
            <w:vAlign w:val="bottom"/>
          </w:tcPr>
          <w:p w14:paraId="1558DF02" w14:textId="77777777" w:rsidR="0054405B" w:rsidRDefault="0054405B" w:rsidP="0054405B">
            <w:pPr>
              <w:jc w:val="both"/>
              <w:rPr>
                <w:i/>
                <w:iCs/>
              </w:rPr>
            </w:pPr>
            <w:r>
              <w:rPr>
                <w:rFonts w:ascii="Calibri" w:hAnsi="Calibri" w:cs="Calibri"/>
                <w:color w:val="000000"/>
              </w:rPr>
              <w:t>2049</w:t>
            </w:r>
          </w:p>
        </w:tc>
        <w:tc>
          <w:tcPr>
            <w:tcW w:w="2790" w:type="dxa"/>
          </w:tcPr>
          <w:p w14:paraId="0D70169D" w14:textId="0B93365B" w:rsidR="0054405B" w:rsidRPr="003E4FE1" w:rsidRDefault="0054405B" w:rsidP="0054405B">
            <w:pPr>
              <w:jc w:val="center"/>
              <w:rPr>
                <w:i/>
                <w:iCs/>
                <w:highlight w:val="yellow"/>
              </w:rPr>
            </w:pPr>
            <w:r w:rsidRPr="009924D5">
              <w:t>51.1</w:t>
            </w:r>
          </w:p>
        </w:tc>
      </w:tr>
      <w:tr w:rsidR="0054405B" w14:paraId="50FF9576" w14:textId="77777777" w:rsidTr="003A4BBD">
        <w:tc>
          <w:tcPr>
            <w:tcW w:w="805" w:type="dxa"/>
            <w:vAlign w:val="bottom"/>
          </w:tcPr>
          <w:p w14:paraId="734125C3" w14:textId="77777777" w:rsidR="0054405B" w:rsidRDefault="0054405B" w:rsidP="0054405B">
            <w:pPr>
              <w:jc w:val="both"/>
              <w:rPr>
                <w:i/>
                <w:iCs/>
              </w:rPr>
            </w:pPr>
            <w:r>
              <w:rPr>
                <w:rFonts w:ascii="Calibri" w:hAnsi="Calibri" w:cs="Calibri"/>
                <w:color w:val="000000"/>
              </w:rPr>
              <w:t>2050</w:t>
            </w:r>
          </w:p>
        </w:tc>
        <w:tc>
          <w:tcPr>
            <w:tcW w:w="2790" w:type="dxa"/>
          </w:tcPr>
          <w:p w14:paraId="2552A433" w14:textId="2998F835" w:rsidR="0054405B" w:rsidRPr="003E4FE1" w:rsidRDefault="0054405B" w:rsidP="0054405B">
            <w:pPr>
              <w:jc w:val="center"/>
              <w:rPr>
                <w:i/>
                <w:iCs/>
                <w:highlight w:val="yellow"/>
              </w:rPr>
            </w:pPr>
            <w:r w:rsidRPr="009924D5">
              <w:t>50.7</w:t>
            </w:r>
          </w:p>
        </w:tc>
      </w:tr>
    </w:tbl>
    <w:p w14:paraId="2AF389DC" w14:textId="7FB6FF04" w:rsidR="00D015A9" w:rsidRDefault="008F5F8A">
      <w:pPr>
        <w:pStyle w:val="Heading2"/>
        <w:numPr>
          <w:ilvl w:val="1"/>
          <w:numId w:val="10"/>
        </w:numPr>
      </w:pPr>
      <w:bookmarkStart w:id="76" w:name="_Toc144304552"/>
      <w:bookmarkStart w:id="77" w:name="_Toc144304553"/>
      <w:bookmarkStart w:id="78" w:name="_Toc144304554"/>
      <w:bookmarkStart w:id="79" w:name="_Toc144304555"/>
      <w:bookmarkStart w:id="80" w:name="_Toc145059071"/>
      <w:bookmarkEnd w:id="76"/>
      <w:bookmarkEnd w:id="77"/>
      <w:bookmarkEnd w:id="78"/>
      <w:bookmarkEnd w:id="79"/>
      <w:r>
        <w:t>PD2050-NZE</w:t>
      </w:r>
      <w:r w:rsidR="00AC1FC1">
        <w:t xml:space="preserve"> </w:t>
      </w:r>
      <w:r w:rsidR="00D01EC3">
        <w:t xml:space="preserve">scenarios </w:t>
      </w:r>
      <w:r w:rsidR="00D015A9">
        <w:t>–</w:t>
      </w:r>
      <w:r w:rsidR="00D015A9" w:rsidRPr="005C4345">
        <w:t xml:space="preserve"> </w:t>
      </w:r>
      <w:r w:rsidR="00582232">
        <w:t>Timing parameters</w:t>
      </w:r>
      <w:bookmarkEnd w:id="80"/>
      <w:r w:rsidR="00582232">
        <w:t xml:space="preserve"> </w:t>
      </w:r>
    </w:p>
    <w:p w14:paraId="7F7040A5" w14:textId="2AA576DA" w:rsidR="0088032E" w:rsidRDefault="0088032E" w:rsidP="0088032E">
      <w:pPr>
        <w:jc w:val="both"/>
      </w:pPr>
      <w:r>
        <w:t xml:space="preserve">This section summarizes all timing parameters decisions for the </w:t>
      </w:r>
      <w:r w:rsidR="008E52B2" w:rsidRPr="00A044FD">
        <w:rPr>
          <w:i/>
          <w:iCs/>
        </w:rPr>
        <w:t>Power Decarbonization</w:t>
      </w:r>
      <w:r w:rsidR="00574374">
        <w:t xml:space="preserve"> </w:t>
      </w:r>
      <w:r w:rsidR="00574374" w:rsidRPr="00A044FD">
        <w:rPr>
          <w:i/>
          <w:iCs/>
        </w:rPr>
        <w:t>2050</w:t>
      </w:r>
      <w:r>
        <w:t xml:space="preserve"> scenario in the below list.</w:t>
      </w:r>
    </w:p>
    <w:p w14:paraId="106D00D1" w14:textId="4E72A37A" w:rsidR="0088032E" w:rsidRDefault="0088032E" w:rsidP="0088032E">
      <w:pPr>
        <w:pStyle w:val="ListParagraph"/>
        <w:numPr>
          <w:ilvl w:val="0"/>
          <w:numId w:val="64"/>
        </w:numPr>
        <w:jc w:val="both"/>
      </w:pPr>
      <w:r>
        <w:t xml:space="preserve">The cost base year is </w:t>
      </w:r>
      <w:r w:rsidR="00137DD9">
        <w:t>2023</w:t>
      </w:r>
      <w:r>
        <w:t>.</w:t>
      </w:r>
    </w:p>
    <w:p w14:paraId="4D39269A" w14:textId="77777777" w:rsidR="00574374" w:rsidRDefault="00574374" w:rsidP="00574374">
      <w:pPr>
        <w:pStyle w:val="ListParagraph"/>
        <w:numPr>
          <w:ilvl w:val="0"/>
          <w:numId w:val="64"/>
        </w:numPr>
        <w:jc w:val="both"/>
      </w:pPr>
      <w:r>
        <w:t xml:space="preserve">All results related to total costs and cumulative results over the entire horizon should consider the time horizon from 2023 to 2050. </w:t>
      </w:r>
    </w:p>
    <w:p w14:paraId="5C709ADD" w14:textId="789C0CFC" w:rsidR="008F6A4A" w:rsidRDefault="0088032E">
      <w:pPr>
        <w:pStyle w:val="ListParagraph"/>
        <w:numPr>
          <w:ilvl w:val="0"/>
          <w:numId w:val="64"/>
        </w:numPr>
        <w:jc w:val="both"/>
      </w:pPr>
      <w:r>
        <w:t xml:space="preserve">The modelling horizon spans from 2023 to </w:t>
      </w:r>
      <w:r w:rsidRPr="001E587D">
        <w:rPr>
          <w:b/>
          <w:bCs/>
        </w:rPr>
        <w:t>20</w:t>
      </w:r>
      <w:r w:rsidR="00863E28" w:rsidRPr="001E587D">
        <w:rPr>
          <w:b/>
          <w:bCs/>
        </w:rPr>
        <w:t>6</w:t>
      </w:r>
      <w:r w:rsidRPr="001E587D">
        <w:rPr>
          <w:b/>
          <w:bCs/>
        </w:rPr>
        <w:t>0</w:t>
      </w:r>
      <w:r>
        <w:t xml:space="preserve">. </w:t>
      </w:r>
      <w:r w:rsidR="008F6A4A">
        <w:t>Modelling teams should</w:t>
      </w:r>
      <w:r w:rsidR="0054405B">
        <w:t xml:space="preserve"> preferably</w:t>
      </w:r>
      <w:r w:rsidR="008F6A4A">
        <w:t xml:space="preserve"> run </w:t>
      </w:r>
      <w:r w:rsidR="00554F28">
        <w:rPr>
          <w:i/>
          <w:iCs/>
        </w:rPr>
        <w:t>PD2050-NZE</w:t>
      </w:r>
      <w:r w:rsidR="009F24B0">
        <w:t xml:space="preserve"> </w:t>
      </w:r>
      <w:r w:rsidR="008F6A4A">
        <w:t>ten years beyond the net zero target year</w:t>
      </w:r>
      <w:r w:rsidR="009F24B0">
        <w:t xml:space="preserve"> </w:t>
      </w:r>
      <w:r w:rsidR="008F6A4A">
        <w:t xml:space="preserve">to minimize end of horizon issues. Potential end of horizon issues </w:t>
      </w:r>
      <w:proofErr w:type="gramStart"/>
      <w:r w:rsidR="008F6A4A">
        <w:t>include</w:t>
      </w:r>
      <w:proofErr w:type="gramEnd"/>
      <w:r w:rsidR="008F6A4A">
        <w:t xml:space="preserve"> the deployment of large capital intensive technologies or significant load shedding in the last couple of years before 2050.</w:t>
      </w:r>
      <w:r w:rsidR="003A3FD9">
        <w:rPr>
          <w:rStyle w:val="FootnoteReference"/>
        </w:rPr>
        <w:footnoteReference w:id="45"/>
      </w:r>
      <w:r w:rsidR="008F6A4A">
        <w:t xml:space="preserve"> Initial analysis of the IEEGK team shows that extension of the modelling horizon does not have a significant impact on the results in the last 10 years of the modelling horizon for smaller power systems such as Ghana and Morocco (Annex </w:t>
      </w:r>
      <w:r w:rsidR="00F10B42">
        <w:t>4</w:t>
      </w:r>
      <w:r w:rsidR="008F6A4A">
        <w:t xml:space="preserve">). Differences can however be more important in larger power system as demonstrated by the analysis for Turkey in Annex </w:t>
      </w:r>
      <w:r w:rsidR="00F10B42">
        <w:t>4</w:t>
      </w:r>
      <w:r w:rsidR="008F6A4A">
        <w:t xml:space="preserve">. Therefore, modelling teams should run the </w:t>
      </w:r>
      <w:r w:rsidR="00554F28">
        <w:rPr>
          <w:i/>
          <w:iCs/>
        </w:rPr>
        <w:t xml:space="preserve">PD2050-NZE </w:t>
      </w:r>
      <w:r w:rsidR="008F6A4A">
        <w:t xml:space="preserve">and preferably all scenarios different from the </w:t>
      </w:r>
      <w:r w:rsidR="007B222F">
        <w:rPr>
          <w:i/>
          <w:iCs/>
        </w:rPr>
        <w:t xml:space="preserve">National Policies in APS World </w:t>
      </w:r>
      <w:r w:rsidR="008F6A4A">
        <w:t xml:space="preserve">scenario case up to </w:t>
      </w:r>
      <w:r w:rsidR="00364BCD">
        <w:t xml:space="preserve">at least </w:t>
      </w:r>
      <w:r w:rsidR="008F6A4A">
        <w:t xml:space="preserve">2060. Modelling teams can follow these guidelines to extend the time horizon </w:t>
      </w:r>
      <w:r w:rsidR="00364BCD">
        <w:t>post</w:t>
      </w:r>
      <w:r w:rsidR="008F6A4A">
        <w:t xml:space="preserve"> 2050:</w:t>
      </w:r>
    </w:p>
    <w:p w14:paraId="66F1F6EF" w14:textId="71B05F88" w:rsidR="008F6A4A" w:rsidRDefault="008F6A4A" w:rsidP="001E587D">
      <w:pPr>
        <w:pStyle w:val="ListParagraph"/>
        <w:numPr>
          <w:ilvl w:val="1"/>
          <w:numId w:val="64"/>
        </w:numPr>
        <w:jc w:val="both"/>
      </w:pPr>
      <w:r>
        <w:t xml:space="preserve">Keep the net zero emission criterion </w:t>
      </w:r>
      <w:r w:rsidR="00364BCD">
        <w:t>post 2050</w:t>
      </w:r>
    </w:p>
    <w:p w14:paraId="6B9B292E" w14:textId="77777777" w:rsidR="008F6A4A" w:rsidRDefault="008F6A4A" w:rsidP="001E587D">
      <w:pPr>
        <w:pStyle w:val="ListParagraph"/>
        <w:numPr>
          <w:ilvl w:val="1"/>
          <w:numId w:val="64"/>
        </w:numPr>
        <w:jc w:val="both"/>
      </w:pPr>
      <w:r>
        <w:t>Freeze load profiles, CAPEX trajectories, fuel prices and fuel limits, transmission limits (internal and external), transmission loss factors, electricity trade prices, and reserve requirements at their 2050 values</w:t>
      </w:r>
    </w:p>
    <w:p w14:paraId="3A87BB4E" w14:textId="77777777" w:rsidR="008F6A4A" w:rsidRDefault="008F6A4A" w:rsidP="001E587D">
      <w:pPr>
        <w:pStyle w:val="ListParagraph"/>
        <w:numPr>
          <w:ilvl w:val="1"/>
          <w:numId w:val="64"/>
        </w:numPr>
        <w:jc w:val="both"/>
      </w:pPr>
      <w:r>
        <w:t xml:space="preserve">Peak demand projections post 2050 can be obtained by assuming a growth rate equal to the minimum of 2% and the forecasted average peak demand growth rate over the 2040-2050 period. </w:t>
      </w:r>
    </w:p>
    <w:p w14:paraId="59C1E85E" w14:textId="77777777" w:rsidR="0088032E" w:rsidRDefault="0088032E" w:rsidP="0088032E">
      <w:pPr>
        <w:pStyle w:val="ListParagraph"/>
        <w:numPr>
          <w:ilvl w:val="0"/>
          <w:numId w:val="64"/>
        </w:numPr>
        <w:jc w:val="both"/>
      </w:pPr>
      <w:r>
        <w:t xml:space="preserve">Modelling teams are encouraged to split the modelling horizon in time periods of no more than 2 years. </w:t>
      </w:r>
    </w:p>
    <w:p w14:paraId="7EFC49BE" w14:textId="1EF6508C" w:rsidR="0088032E" w:rsidRDefault="0088032E" w:rsidP="0088032E">
      <w:pPr>
        <w:pStyle w:val="ListParagraph"/>
        <w:numPr>
          <w:ilvl w:val="0"/>
          <w:numId w:val="64"/>
        </w:numPr>
        <w:jc w:val="both"/>
      </w:pPr>
      <w:r>
        <w:t xml:space="preserve">Ensure generic candidate plants and generic high voltage interconnectors can only be built as from 3 years after the initial year in the modelling horizon (the first potential deployment year for generic plants and interconnectors is thus </w:t>
      </w:r>
      <w:r w:rsidR="00F9438D">
        <w:t>2027</w:t>
      </w:r>
      <w:r>
        <w:t>).</w:t>
      </w:r>
    </w:p>
    <w:p w14:paraId="202B0A9A" w14:textId="6A7CBA70" w:rsidR="006C7C6E" w:rsidRPr="00FD17B5" w:rsidRDefault="006C7C6E" w:rsidP="006C7C6E">
      <w:pPr>
        <w:pStyle w:val="ListParagraph"/>
        <w:numPr>
          <w:ilvl w:val="0"/>
          <w:numId w:val="64"/>
        </w:numPr>
        <w:jc w:val="both"/>
      </w:pPr>
      <w:r w:rsidRPr="00FD17B5">
        <w:t xml:space="preserve">Ensure economic retirements can only happen as from 3 years after the initial year in the modelling horizon (the first year for economic retirements is thus </w:t>
      </w:r>
      <w:r w:rsidR="00F9438D" w:rsidRPr="00FD17B5">
        <w:t>202</w:t>
      </w:r>
      <w:r w:rsidR="00F9438D">
        <w:t>7</w:t>
      </w:r>
      <w:r w:rsidRPr="00FD17B5">
        <w:t xml:space="preserve">). </w:t>
      </w:r>
      <w:r>
        <w:t>Planned retirements as per a recent reputable source are the only allowed retirements within the first 3 years.</w:t>
      </w:r>
    </w:p>
    <w:p w14:paraId="0D2553AF" w14:textId="77777777" w:rsidR="0088032E" w:rsidRDefault="0088032E" w:rsidP="0088032E">
      <w:pPr>
        <w:pStyle w:val="ListParagraph"/>
        <w:numPr>
          <w:ilvl w:val="0"/>
          <w:numId w:val="64"/>
        </w:numPr>
        <w:jc w:val="both"/>
      </w:pPr>
      <w:r>
        <w:t>No greenfield or retrofit CCS deployment before 2030.</w:t>
      </w:r>
    </w:p>
    <w:p w14:paraId="6C081B77" w14:textId="0A67010A" w:rsidR="0088032E" w:rsidRDefault="0088032E" w:rsidP="0088032E">
      <w:pPr>
        <w:pStyle w:val="ListParagraph"/>
        <w:numPr>
          <w:ilvl w:val="0"/>
          <w:numId w:val="64"/>
        </w:numPr>
        <w:jc w:val="both"/>
      </w:pPr>
      <w:r>
        <w:t xml:space="preserve">No BECCS deployment before </w:t>
      </w:r>
      <w:r w:rsidR="008E52B2">
        <w:t>2030</w:t>
      </w:r>
      <w:r>
        <w:t xml:space="preserve">. </w:t>
      </w:r>
    </w:p>
    <w:p w14:paraId="0E129B98" w14:textId="3A866385" w:rsidR="0088032E" w:rsidRDefault="0088032E" w:rsidP="0088032E">
      <w:pPr>
        <w:pStyle w:val="ListParagraph"/>
        <w:numPr>
          <w:ilvl w:val="0"/>
          <w:numId w:val="64"/>
        </w:numPr>
        <w:jc w:val="both"/>
      </w:pPr>
      <w:r>
        <w:t>No DAC deployment before 2035.</w:t>
      </w:r>
    </w:p>
    <w:p w14:paraId="5323ED02" w14:textId="3896C43D" w:rsidR="009625BA" w:rsidRDefault="009625BA" w:rsidP="009625BA">
      <w:pPr>
        <w:pStyle w:val="ListParagraph"/>
        <w:numPr>
          <w:ilvl w:val="0"/>
          <w:numId w:val="64"/>
        </w:numPr>
        <w:jc w:val="both"/>
      </w:pPr>
      <w:r>
        <w:t xml:space="preserve">Define annual build limits as per section </w:t>
      </w:r>
      <w:r>
        <w:fldChar w:fldCharType="begin"/>
      </w:r>
      <w:r>
        <w:instrText xml:space="preserve"> REF _Ref114401689 \r \h </w:instrText>
      </w:r>
      <w:r>
        <w:fldChar w:fldCharType="separate"/>
      </w:r>
      <w:r>
        <w:t>3.2</w:t>
      </w:r>
      <w:r>
        <w:fldChar w:fldCharType="end"/>
      </w:r>
    </w:p>
    <w:p w14:paraId="53833812" w14:textId="77777777" w:rsidR="00AE3CEB" w:rsidRDefault="00AE3CEB" w:rsidP="001E587D">
      <w:pPr>
        <w:pStyle w:val="ListParagraph"/>
        <w:ind w:left="768"/>
        <w:jc w:val="both"/>
        <w:sectPr w:rsidR="00AE3CEB">
          <w:pgSz w:w="12240" w:h="15840"/>
          <w:pgMar w:top="1440" w:right="1440" w:bottom="1440" w:left="1440" w:header="720" w:footer="720" w:gutter="0"/>
          <w:cols w:space="720"/>
          <w:docGrid w:linePitch="360"/>
        </w:sectPr>
      </w:pPr>
    </w:p>
    <w:p w14:paraId="1AB58410" w14:textId="00A4B122" w:rsidR="003616F9" w:rsidRDefault="00716B53">
      <w:pPr>
        <w:pStyle w:val="Heading1"/>
        <w:numPr>
          <w:ilvl w:val="0"/>
          <w:numId w:val="10"/>
        </w:numPr>
      </w:pPr>
      <w:bookmarkStart w:id="81" w:name="_Toc145059072"/>
      <w:r>
        <w:lastRenderedPageBreak/>
        <w:t>Country-</w:t>
      </w:r>
      <w:r w:rsidR="003D1775">
        <w:t xml:space="preserve">specific </w:t>
      </w:r>
      <w:r w:rsidR="003616F9">
        <w:t>scenarios</w:t>
      </w:r>
      <w:bookmarkEnd w:id="81"/>
      <w:r w:rsidR="003616F9">
        <w:t xml:space="preserve"> </w:t>
      </w:r>
    </w:p>
    <w:p w14:paraId="289007EA" w14:textId="42F87AB5" w:rsidR="00716B53" w:rsidRDefault="00716B53" w:rsidP="000F232E">
      <w:pPr>
        <w:jc w:val="both"/>
      </w:pPr>
      <w:r>
        <w:t>Based on the needs and constraints of the CCDR, t</w:t>
      </w:r>
      <w:r w:rsidR="003616F9">
        <w:t>ask team</w:t>
      </w:r>
      <w:r w:rsidR="009F50E7">
        <w:t>s</w:t>
      </w:r>
      <w:r w:rsidR="003616F9">
        <w:t xml:space="preserve"> </w:t>
      </w:r>
      <w:r>
        <w:t xml:space="preserve">may </w:t>
      </w:r>
      <w:r w:rsidR="003616F9">
        <w:t xml:space="preserve">run </w:t>
      </w:r>
      <w:r>
        <w:t>any number of country-</w:t>
      </w:r>
      <w:r w:rsidR="003D1775">
        <w:t xml:space="preserve">specific </w:t>
      </w:r>
      <w:r w:rsidR="003616F9">
        <w:t>scenarios</w:t>
      </w:r>
      <w:r w:rsidR="00104FCE">
        <w:t xml:space="preserve">. </w:t>
      </w:r>
    </w:p>
    <w:p w14:paraId="42B489DF" w14:textId="7FE3A9D0" w:rsidR="00C5466D" w:rsidRDefault="00CE7DA4" w:rsidP="000F232E">
      <w:pPr>
        <w:jc w:val="both"/>
      </w:pPr>
      <w:r>
        <w:t>An u</w:t>
      </w:r>
      <w:r w:rsidR="002D7C07">
        <w:t>nconstrained scenario</w:t>
      </w:r>
      <w:r w:rsidR="0038347D">
        <w:t>, which does not include policy constraints but may include operational constraints</w:t>
      </w:r>
      <w:r w:rsidR="00065F63">
        <w:t xml:space="preserve">, </w:t>
      </w:r>
      <w:r w:rsidR="003A46BB">
        <w:t xml:space="preserve">is often used to calculate the economic cost of decarbonization. </w:t>
      </w:r>
      <w:r w:rsidR="00D50EA4">
        <w:t>A scenario portraying a country’s NDC may be desirable</w:t>
      </w:r>
      <w:r w:rsidR="00A723FD">
        <w:t xml:space="preserve">, however, many NDCs do not contain </w:t>
      </w:r>
      <w:r w:rsidR="00146549">
        <w:t>complete</w:t>
      </w:r>
      <w:r w:rsidR="00A723FD">
        <w:t xml:space="preserve"> </w:t>
      </w:r>
      <w:r w:rsidR="00146549">
        <w:t>specificity on the energy sector or</w:t>
      </w:r>
      <w:r w:rsidR="00A723FD">
        <w:t xml:space="preserve"> </w:t>
      </w:r>
      <w:r w:rsidR="001067C4">
        <w:t xml:space="preserve">power sector </w:t>
      </w:r>
      <w:r w:rsidR="00146549">
        <w:t>requiring some</w:t>
      </w:r>
      <w:r w:rsidR="0007775E">
        <w:t xml:space="preserve"> assumptions to approximate.</w:t>
      </w:r>
    </w:p>
    <w:p w14:paraId="785DDF5C" w14:textId="0D176AC7" w:rsidR="000F232E" w:rsidRDefault="00104FCE" w:rsidP="000F232E">
      <w:pPr>
        <w:jc w:val="both"/>
      </w:pPr>
      <w:r>
        <w:t>Possible variations</w:t>
      </w:r>
      <w:r w:rsidR="00716B53">
        <w:t xml:space="preserve"> on emissions constrained scenarios</w:t>
      </w:r>
      <w:r>
        <w:t xml:space="preserve"> include</w:t>
      </w:r>
      <w:r w:rsidR="000F232E">
        <w:t>:</w:t>
      </w:r>
    </w:p>
    <w:p w14:paraId="4F6D56B4" w14:textId="7E7A778E" w:rsidR="00D75015" w:rsidRDefault="00D75015">
      <w:pPr>
        <w:pStyle w:val="ListParagraph"/>
        <w:numPr>
          <w:ilvl w:val="0"/>
          <w:numId w:val="16"/>
        </w:numPr>
        <w:jc w:val="both"/>
      </w:pPr>
      <w:r>
        <w:t xml:space="preserve">Other emission trajectories towards net zero </w:t>
      </w:r>
      <w:r w:rsidR="008E52B2">
        <w:t xml:space="preserve">in the power sector </w:t>
      </w:r>
      <w:r>
        <w:t>by 2050</w:t>
      </w:r>
      <w:r w:rsidR="00867D95">
        <w:t xml:space="preserve"> – convex</w:t>
      </w:r>
      <w:r w:rsidR="000D32C7">
        <w:t xml:space="preserve"> or</w:t>
      </w:r>
      <w:r w:rsidR="00867D95">
        <w:t xml:space="preserve"> concave</w:t>
      </w:r>
      <w:r w:rsidR="000D32C7">
        <w:t xml:space="preserve"> emission trajectories</w:t>
      </w:r>
    </w:p>
    <w:p w14:paraId="5177CAEC" w14:textId="5164937A" w:rsidR="005336BC" w:rsidRDefault="005336BC">
      <w:pPr>
        <w:pStyle w:val="ListParagraph"/>
        <w:numPr>
          <w:ilvl w:val="0"/>
          <w:numId w:val="16"/>
        </w:numPr>
        <w:jc w:val="both"/>
      </w:pPr>
      <w:r>
        <w:t>Different target years for net zero</w:t>
      </w:r>
      <w:r w:rsidR="000D32C7">
        <w:t xml:space="preserve"> emissions from the power sector</w:t>
      </w:r>
    </w:p>
    <w:p w14:paraId="3D65C86A" w14:textId="01959E7A" w:rsidR="001B7A10" w:rsidRDefault="001B7A10">
      <w:pPr>
        <w:pStyle w:val="ListParagraph"/>
        <w:numPr>
          <w:ilvl w:val="0"/>
          <w:numId w:val="16"/>
        </w:numPr>
        <w:jc w:val="both"/>
      </w:pPr>
      <w:r>
        <w:t>Emission budget constraints</w:t>
      </w:r>
    </w:p>
    <w:p w14:paraId="58A4FAAA" w14:textId="00C3887D" w:rsidR="00154683" w:rsidRDefault="001A1A80" w:rsidP="001E587D">
      <w:pPr>
        <w:jc w:val="both"/>
      </w:pPr>
      <w:r>
        <w:t>Electrification</w:t>
      </w:r>
      <w:r w:rsidR="00154683">
        <w:t xml:space="preserve"> scenarios </w:t>
      </w:r>
      <w:r>
        <w:t>include:</w:t>
      </w:r>
    </w:p>
    <w:p w14:paraId="0BB94134" w14:textId="71BAFB11" w:rsidR="001A1A80" w:rsidRDefault="008E52B2" w:rsidP="001A1A80">
      <w:pPr>
        <w:pStyle w:val="ListParagraph"/>
        <w:numPr>
          <w:ilvl w:val="0"/>
          <w:numId w:val="43"/>
        </w:numPr>
        <w:jc w:val="both"/>
      </w:pPr>
      <w:r>
        <w:t>Power Decarbonization</w:t>
      </w:r>
      <w:r w:rsidR="00E23DA3">
        <w:t xml:space="preserve"> 2050</w:t>
      </w:r>
      <w:r w:rsidR="00C70A31">
        <w:t xml:space="preserve"> with </w:t>
      </w:r>
      <w:r w:rsidR="001A1A80">
        <w:t>Transport</w:t>
      </w:r>
      <w:r w:rsidR="0036640E">
        <w:t xml:space="preserve"> </w:t>
      </w:r>
      <w:r w:rsidR="00C70A31">
        <w:t xml:space="preserve">electrification </w:t>
      </w:r>
    </w:p>
    <w:p w14:paraId="5DC6E902" w14:textId="2D3E9CF5" w:rsidR="001A1A80" w:rsidRDefault="008E52B2" w:rsidP="001A1A80">
      <w:pPr>
        <w:pStyle w:val="ListParagraph"/>
        <w:numPr>
          <w:ilvl w:val="0"/>
          <w:numId w:val="43"/>
        </w:numPr>
        <w:jc w:val="both"/>
      </w:pPr>
      <w:r>
        <w:t xml:space="preserve">Power Decarbonization </w:t>
      </w:r>
      <w:r w:rsidR="00E23DA3">
        <w:t xml:space="preserve">2050 </w:t>
      </w:r>
      <w:r w:rsidR="00C70A31">
        <w:t xml:space="preserve">with Transport electrification and </w:t>
      </w:r>
      <w:r w:rsidR="001A1A80">
        <w:t>coordinated charging</w:t>
      </w:r>
    </w:p>
    <w:p w14:paraId="78583C2D" w14:textId="56183E7E" w:rsidR="001A1A80" w:rsidRDefault="008E52B2" w:rsidP="001A1A80">
      <w:pPr>
        <w:pStyle w:val="ListParagraph"/>
        <w:numPr>
          <w:ilvl w:val="0"/>
          <w:numId w:val="43"/>
        </w:numPr>
        <w:jc w:val="both"/>
      </w:pPr>
      <w:r>
        <w:t xml:space="preserve">Power Decarbonization </w:t>
      </w:r>
      <w:r w:rsidR="00E23DA3">
        <w:t xml:space="preserve">2050 </w:t>
      </w:r>
      <w:r w:rsidR="00C70A31">
        <w:t xml:space="preserve">with electrification of </w:t>
      </w:r>
      <w:r w:rsidR="001A1A80">
        <w:t>Heating and Cooling</w:t>
      </w:r>
    </w:p>
    <w:p w14:paraId="3A9E7E7C" w14:textId="7B22394B" w:rsidR="001A1A80" w:rsidRDefault="008E52B2" w:rsidP="001A1A80">
      <w:pPr>
        <w:pStyle w:val="ListParagraph"/>
        <w:numPr>
          <w:ilvl w:val="0"/>
          <w:numId w:val="43"/>
        </w:numPr>
        <w:jc w:val="both"/>
      </w:pPr>
      <w:r>
        <w:t xml:space="preserve">Power Decarbonization </w:t>
      </w:r>
      <w:r w:rsidR="00E23DA3">
        <w:t xml:space="preserve">2050 </w:t>
      </w:r>
      <w:r w:rsidR="00C70A31">
        <w:t xml:space="preserve">with </w:t>
      </w:r>
      <w:r w:rsidR="001A1A80">
        <w:t>Industrial electrification</w:t>
      </w:r>
    </w:p>
    <w:p w14:paraId="1C73932B" w14:textId="387C7CB4" w:rsidR="00C65D78" w:rsidRDefault="00351FA6" w:rsidP="001E587D">
      <w:pPr>
        <w:jc w:val="both"/>
      </w:pPr>
      <w:r>
        <w:t xml:space="preserve">Other </w:t>
      </w:r>
      <w:r w:rsidR="008708A4">
        <w:t>potential</w:t>
      </w:r>
      <w:r w:rsidR="00CC3138">
        <w:t>ly</w:t>
      </w:r>
      <w:r w:rsidR="008708A4">
        <w:t xml:space="preserve"> relevant</w:t>
      </w:r>
      <w:r w:rsidR="00C5466D">
        <w:t xml:space="preserve"> </w:t>
      </w:r>
      <w:r w:rsidR="00C65D78">
        <w:t xml:space="preserve">CCDR </w:t>
      </w:r>
      <w:r w:rsidR="00C5466D">
        <w:t>scenarios</w:t>
      </w:r>
      <w:r w:rsidR="008708A4">
        <w:t xml:space="preserve"> include</w:t>
      </w:r>
      <w:r w:rsidR="00C5466D">
        <w:t>:</w:t>
      </w:r>
    </w:p>
    <w:p w14:paraId="509E86D1" w14:textId="33A40DBD" w:rsidR="00C65D78" w:rsidRDefault="00AC138B" w:rsidP="001E587D">
      <w:pPr>
        <w:pStyle w:val="ListParagraph"/>
        <w:numPr>
          <w:ilvl w:val="0"/>
          <w:numId w:val="36"/>
        </w:numPr>
        <w:jc w:val="both"/>
      </w:pPr>
      <w:r>
        <w:t>Constrained gas – constrained on volume or high price</w:t>
      </w:r>
    </w:p>
    <w:p w14:paraId="5A13E1F1" w14:textId="06C1DDE4" w:rsidR="00E04CDA" w:rsidRDefault="008708A4" w:rsidP="001E587D">
      <w:pPr>
        <w:pStyle w:val="ListParagraph"/>
        <w:numPr>
          <w:ilvl w:val="0"/>
          <w:numId w:val="36"/>
        </w:numPr>
        <w:jc w:val="both"/>
      </w:pPr>
      <w:r>
        <w:t>Reduced h</w:t>
      </w:r>
      <w:r w:rsidR="00E04CDA">
        <w:t xml:space="preserve">ydro </w:t>
      </w:r>
      <w:r w:rsidR="001E1C61">
        <w:t>availability</w:t>
      </w:r>
      <w:r>
        <w:t xml:space="preserve"> </w:t>
      </w:r>
      <w:proofErr w:type="gramStart"/>
      <w:r>
        <w:t>as a result of</w:t>
      </w:r>
      <w:proofErr w:type="gramEnd"/>
      <w:r>
        <w:t xml:space="preserve"> climate change </w:t>
      </w:r>
    </w:p>
    <w:p w14:paraId="4AF2FDC4" w14:textId="50427C6D" w:rsidR="00D807F0" w:rsidRDefault="00D807F0" w:rsidP="00D807F0">
      <w:pPr>
        <w:pStyle w:val="ListParagraph"/>
        <w:numPr>
          <w:ilvl w:val="0"/>
          <w:numId w:val="36"/>
        </w:numPr>
        <w:jc w:val="both"/>
      </w:pPr>
      <w:r>
        <w:t>Locational constraints on coal phase out</w:t>
      </w:r>
    </w:p>
    <w:p w14:paraId="23694D60" w14:textId="5E04D934" w:rsidR="008708A4" w:rsidRDefault="008D7FA2" w:rsidP="00D807F0">
      <w:pPr>
        <w:pStyle w:val="ListParagraph"/>
        <w:numPr>
          <w:ilvl w:val="0"/>
          <w:numId w:val="36"/>
        </w:numPr>
        <w:jc w:val="both"/>
      </w:pPr>
      <w:r>
        <w:t xml:space="preserve">Increased interconnectivity with </w:t>
      </w:r>
      <w:r w:rsidR="00D543FC">
        <w:t>neighboring countries (regional integration)</w:t>
      </w:r>
    </w:p>
    <w:p w14:paraId="77A91D43" w14:textId="77777777" w:rsidR="00AE3CEB" w:rsidRDefault="007320CD" w:rsidP="007320CD">
      <w:pPr>
        <w:pStyle w:val="ListParagraph"/>
        <w:numPr>
          <w:ilvl w:val="0"/>
          <w:numId w:val="36"/>
        </w:numPr>
        <w:sectPr w:rsidR="00AE3CEB">
          <w:pgSz w:w="12240" w:h="15840"/>
          <w:pgMar w:top="1440" w:right="1440" w:bottom="1440" w:left="1440" w:header="720" w:footer="720" w:gutter="0"/>
          <w:cols w:space="720"/>
          <w:docGrid w:linePitch="360"/>
        </w:sectPr>
      </w:pPr>
      <w:r w:rsidRPr="007320CD">
        <w:t>Impact of additional energy efficiency measures</w:t>
      </w:r>
    </w:p>
    <w:p w14:paraId="3EDF121E" w14:textId="5145A040" w:rsidR="001B7A10" w:rsidRDefault="001B7A10">
      <w:pPr>
        <w:pStyle w:val="Heading1"/>
        <w:numPr>
          <w:ilvl w:val="0"/>
          <w:numId w:val="10"/>
        </w:numPr>
      </w:pPr>
      <w:bookmarkStart w:id="82" w:name="_Toc145059073"/>
      <w:r>
        <w:lastRenderedPageBreak/>
        <w:t xml:space="preserve">Sensitivity </w:t>
      </w:r>
      <w:r w:rsidR="00CA1D24">
        <w:t>analyses</w:t>
      </w:r>
      <w:bookmarkEnd w:id="82"/>
      <w:r w:rsidR="00CA1D24">
        <w:t xml:space="preserve"> </w:t>
      </w:r>
    </w:p>
    <w:p w14:paraId="4B84FDC2" w14:textId="13D6C49A" w:rsidR="001A1A80" w:rsidRDefault="009519F6" w:rsidP="001B7A10">
      <w:pPr>
        <w:jc w:val="both"/>
      </w:pPr>
      <w:r>
        <w:t xml:space="preserve">In </w:t>
      </w:r>
      <w:r w:rsidR="00A81C40">
        <w:t>our</w:t>
      </w:r>
      <w:r>
        <w:t xml:space="preserve"> context, </w:t>
      </w:r>
      <w:r w:rsidR="00A81C40">
        <w:t>sensitivity analyses are performed to validate the robustness (or not) of scenario results.</w:t>
      </w:r>
      <w:r w:rsidR="004E0547">
        <w:t xml:space="preserve"> </w:t>
      </w:r>
      <w:r w:rsidR="00995201">
        <w:t>They differ from scenarios in that only one variable is changed at a time</w:t>
      </w:r>
      <w:r w:rsidR="00771A33">
        <w:t xml:space="preserve"> to understand the impact of that change on </w:t>
      </w:r>
      <w:r w:rsidR="0042311A">
        <w:t xml:space="preserve">a particular result, typically </w:t>
      </w:r>
      <w:r w:rsidR="00771A33">
        <w:t xml:space="preserve">the </w:t>
      </w:r>
      <w:r w:rsidR="00342C31">
        <w:t>capacity mix</w:t>
      </w:r>
      <w:r w:rsidR="004D2C4E">
        <w:t xml:space="preserve"> or the total investment cost.</w:t>
      </w:r>
      <w:r w:rsidR="0042311A">
        <w:t xml:space="preserve"> If a sensitivity analysis reveals a strong impact, modelers should </w:t>
      </w:r>
      <w:r w:rsidR="00A113A8">
        <w:t>highlight potential</w:t>
      </w:r>
      <w:r w:rsidR="00232CBF">
        <w:t xml:space="preserve"> policy </w:t>
      </w:r>
      <w:r w:rsidR="00A113A8">
        <w:t xml:space="preserve">recommendations (e.g., invest in </w:t>
      </w:r>
      <w:r w:rsidR="002F3D54">
        <w:t xml:space="preserve">increasing thermal plant flexibility, </w:t>
      </w:r>
      <w:r w:rsidR="001B1481">
        <w:t>research resource potential</w:t>
      </w:r>
      <w:r w:rsidR="000E027C">
        <w:t>).</w:t>
      </w:r>
    </w:p>
    <w:p w14:paraId="2D029285" w14:textId="5E7A2902" w:rsidR="001B7A10" w:rsidRDefault="00B63F41" w:rsidP="001B7A10">
      <w:pPr>
        <w:jc w:val="both"/>
      </w:pPr>
      <w:r>
        <w:t xml:space="preserve">Potential </w:t>
      </w:r>
      <w:r w:rsidR="001B7A10">
        <w:t>interesting sensitivities that could impact the cost of the energy transition</w:t>
      </w:r>
      <w:r>
        <w:t xml:space="preserve"> include</w:t>
      </w:r>
      <w:r w:rsidR="001B7A10">
        <w:t>:</w:t>
      </w:r>
    </w:p>
    <w:p w14:paraId="1DCDB91B" w14:textId="77777777" w:rsidR="000F232E" w:rsidRDefault="000F232E">
      <w:pPr>
        <w:pStyle w:val="ListParagraph"/>
        <w:numPr>
          <w:ilvl w:val="0"/>
          <w:numId w:val="9"/>
        </w:numPr>
        <w:jc w:val="both"/>
      </w:pPr>
      <w:r>
        <w:t>A lower operational flexibility of certain thermal power plants such as coal-fired plants or</w:t>
      </w:r>
    </w:p>
    <w:p w14:paraId="784303F1" w14:textId="77777777" w:rsidR="000F232E" w:rsidRDefault="000F232E">
      <w:pPr>
        <w:pStyle w:val="ListParagraph"/>
        <w:numPr>
          <w:ilvl w:val="0"/>
          <w:numId w:val="9"/>
        </w:numPr>
        <w:jc w:val="both"/>
      </w:pPr>
      <w:r>
        <w:t xml:space="preserve">A different resource potential for renewable resources such as solar (utility and rooftop), wind (onshore and offshore), hydro or biomass or </w:t>
      </w:r>
    </w:p>
    <w:p w14:paraId="5581CCE3" w14:textId="625CB9D4" w:rsidR="00612396" w:rsidRDefault="00612396">
      <w:pPr>
        <w:pStyle w:val="ListParagraph"/>
        <w:numPr>
          <w:ilvl w:val="0"/>
          <w:numId w:val="9"/>
        </w:numPr>
        <w:jc w:val="both"/>
      </w:pPr>
      <w:r>
        <w:t xml:space="preserve">Different CAPEX trajectories for selected technologies </w:t>
      </w:r>
      <w:r w:rsidR="00F9438D">
        <w:t>or</w:t>
      </w:r>
    </w:p>
    <w:p w14:paraId="3DFB2B2A" w14:textId="77777777" w:rsidR="000F232E" w:rsidRDefault="000F232E">
      <w:pPr>
        <w:pStyle w:val="ListParagraph"/>
        <w:numPr>
          <w:ilvl w:val="0"/>
          <w:numId w:val="9"/>
        </w:numPr>
        <w:jc w:val="both"/>
      </w:pPr>
      <w:r>
        <w:t>Different limits in terms of allowed import or</w:t>
      </w:r>
    </w:p>
    <w:p w14:paraId="73D06346" w14:textId="77777777" w:rsidR="000F232E" w:rsidRDefault="000F232E">
      <w:pPr>
        <w:pStyle w:val="ListParagraph"/>
        <w:numPr>
          <w:ilvl w:val="0"/>
          <w:numId w:val="9"/>
        </w:numPr>
        <w:jc w:val="both"/>
      </w:pPr>
      <w:r>
        <w:t xml:space="preserve">Different capital or operational costs for carbon capture and storage (CCS) or </w:t>
      </w:r>
    </w:p>
    <w:p w14:paraId="1024A850" w14:textId="77777777" w:rsidR="000F232E" w:rsidRDefault="000F232E">
      <w:pPr>
        <w:pStyle w:val="ListParagraph"/>
        <w:numPr>
          <w:ilvl w:val="0"/>
          <w:numId w:val="9"/>
        </w:numPr>
        <w:jc w:val="both"/>
      </w:pPr>
      <w:r>
        <w:t xml:space="preserve">Increased demand from the production of green hydrogen or </w:t>
      </w:r>
    </w:p>
    <w:p w14:paraId="6959CAE5" w14:textId="4AA55CA5" w:rsidR="000F232E" w:rsidRDefault="00382D55">
      <w:pPr>
        <w:pStyle w:val="ListParagraph"/>
        <w:numPr>
          <w:ilvl w:val="0"/>
          <w:numId w:val="9"/>
        </w:numPr>
        <w:jc w:val="both"/>
      </w:pPr>
      <w:r>
        <w:t>In or exclusion of d</w:t>
      </w:r>
      <w:r w:rsidR="000F232E">
        <w:t>ifferent technology options for candidate plants</w:t>
      </w:r>
      <w:r w:rsidR="00F9438D">
        <w:t xml:space="preserve"> or</w:t>
      </w:r>
    </w:p>
    <w:p w14:paraId="1D3377DD" w14:textId="142F1B3F" w:rsidR="006A5713" w:rsidRDefault="006A5713">
      <w:pPr>
        <w:pStyle w:val="ListParagraph"/>
        <w:numPr>
          <w:ilvl w:val="0"/>
          <w:numId w:val="9"/>
        </w:numPr>
        <w:jc w:val="both"/>
      </w:pPr>
      <w:r>
        <w:t>Different discount rates than the standard value of 6%</w:t>
      </w:r>
    </w:p>
    <w:p w14:paraId="729A4F63" w14:textId="77777777" w:rsidR="00AE3CEB" w:rsidRDefault="00AE3CEB" w:rsidP="000F232E">
      <w:pPr>
        <w:pStyle w:val="ListParagraph"/>
      </w:pPr>
    </w:p>
    <w:p w14:paraId="4EAE92EF" w14:textId="5FB30A2D" w:rsidR="006A5713" w:rsidRDefault="006A5713" w:rsidP="0067243C">
      <w:pPr>
        <w:pStyle w:val="ListParagraph"/>
        <w:numPr>
          <w:ilvl w:val="0"/>
          <w:numId w:val="9"/>
        </w:numPr>
        <w:sectPr w:rsidR="006A5713">
          <w:pgSz w:w="12240" w:h="15840"/>
          <w:pgMar w:top="1440" w:right="1440" w:bottom="1440" w:left="1440" w:header="720" w:footer="720" w:gutter="0"/>
          <w:cols w:space="720"/>
          <w:docGrid w:linePitch="360"/>
        </w:sectPr>
      </w:pPr>
    </w:p>
    <w:p w14:paraId="28E2D266" w14:textId="0FE3CC38" w:rsidR="00CA1D24" w:rsidRDefault="00AB277E" w:rsidP="00CA1D24">
      <w:pPr>
        <w:pStyle w:val="Heading1"/>
        <w:numPr>
          <w:ilvl w:val="0"/>
          <w:numId w:val="10"/>
        </w:numPr>
      </w:pPr>
      <w:bookmarkStart w:id="83" w:name="_Toc145059074"/>
      <w:r>
        <w:lastRenderedPageBreak/>
        <w:t>Outputs</w:t>
      </w:r>
      <w:bookmarkEnd w:id="83"/>
    </w:p>
    <w:p w14:paraId="4289807C" w14:textId="77777777" w:rsidR="00C70A31" w:rsidRDefault="00C70A31" w:rsidP="00F32D7F">
      <w:pPr>
        <w:spacing w:after="0"/>
      </w:pPr>
    </w:p>
    <w:p w14:paraId="154E511D" w14:textId="372D0A7C" w:rsidR="00AB277E" w:rsidRDefault="00B46748" w:rsidP="00AB277E">
      <w:r>
        <w:t xml:space="preserve">The minimum outputs </w:t>
      </w:r>
      <w:r w:rsidR="00F16CE0">
        <w:t xml:space="preserve">for each scenario </w:t>
      </w:r>
      <w:r w:rsidR="00605BFA">
        <w:t xml:space="preserve">in line with the </w:t>
      </w:r>
      <w:hyperlink r:id="rId28" w:history="1">
        <w:r w:rsidR="00605BFA" w:rsidRPr="00605BFA">
          <w:rPr>
            <w:rStyle w:val="Hyperlink"/>
          </w:rPr>
          <w:t>CCDR reporting guidelines</w:t>
        </w:r>
      </w:hyperlink>
      <w:r w:rsidR="00605BFA">
        <w:t xml:space="preserve"> </w:t>
      </w:r>
      <w:r w:rsidR="00F16CE0">
        <w:t>are as follows:</w:t>
      </w:r>
    </w:p>
    <w:p w14:paraId="48A63A26" w14:textId="1AAFB728" w:rsidR="00F16CE0" w:rsidRDefault="003B268B" w:rsidP="00F16CE0">
      <w:pPr>
        <w:pStyle w:val="ListParagraph"/>
        <w:numPr>
          <w:ilvl w:val="0"/>
          <w:numId w:val="44"/>
        </w:numPr>
      </w:pPr>
      <w:r>
        <w:t>Grid electricity demand (including for export) in TWh per year</w:t>
      </w:r>
      <w:r w:rsidR="00CB3FFE">
        <w:t xml:space="preserve"> broken down between organic demand and if relevant </w:t>
      </w:r>
      <w:r w:rsidR="00313CCC">
        <w:t xml:space="preserve">additional </w:t>
      </w:r>
      <w:r w:rsidR="00A87D02">
        <w:t xml:space="preserve">demand from </w:t>
      </w:r>
      <w:r w:rsidR="00313CCC">
        <w:t xml:space="preserve">electrification </w:t>
      </w:r>
      <w:r w:rsidR="00A87D02">
        <w:t>of</w:t>
      </w:r>
      <w:r w:rsidR="00313CCC">
        <w:t xml:space="preserve"> transport, </w:t>
      </w:r>
      <w:r w:rsidR="00A87D02">
        <w:t>electrification of heating and cooling services, and electrification of industry</w:t>
      </w:r>
    </w:p>
    <w:p w14:paraId="6E63D6C0" w14:textId="09E270FF" w:rsidR="00A87D02" w:rsidRDefault="00093C6E" w:rsidP="00F16CE0">
      <w:pPr>
        <w:pStyle w:val="ListParagraph"/>
        <w:numPr>
          <w:ilvl w:val="0"/>
          <w:numId w:val="44"/>
        </w:numPr>
      </w:pPr>
      <w:r>
        <w:t xml:space="preserve">Power system </w:t>
      </w:r>
      <w:r w:rsidR="000D32C7">
        <w:t>greenhouse</w:t>
      </w:r>
      <w:r>
        <w:t xml:space="preserve"> gas emissions </w:t>
      </w:r>
      <w:r w:rsidR="007209E4">
        <w:t>(in MtonCO</w:t>
      </w:r>
      <w:r w:rsidR="007209E4" w:rsidRPr="001E587D">
        <w:rPr>
          <w:vertAlign w:val="subscript"/>
        </w:rPr>
        <w:t>2</w:t>
      </w:r>
      <w:r w:rsidR="007209E4">
        <w:t>e</w:t>
      </w:r>
      <w:r w:rsidR="00696C7C">
        <w:t xml:space="preserve"> per year</w:t>
      </w:r>
      <w:r w:rsidR="007209E4">
        <w:t>)</w:t>
      </w:r>
      <w:r w:rsidR="00816F6E">
        <w:t xml:space="preserve"> from grid connected power plants</w:t>
      </w:r>
    </w:p>
    <w:p w14:paraId="428B67D4" w14:textId="5E85A995" w:rsidR="007209E4" w:rsidRDefault="007209E4" w:rsidP="00F16CE0">
      <w:pPr>
        <w:pStyle w:val="ListParagraph"/>
        <w:numPr>
          <w:ilvl w:val="0"/>
          <w:numId w:val="44"/>
        </w:numPr>
      </w:pPr>
      <w:r>
        <w:t>Grid emissions factor (gCO</w:t>
      </w:r>
      <w:r w:rsidRPr="00D75A64">
        <w:rPr>
          <w:vertAlign w:val="subscript"/>
        </w:rPr>
        <w:t>2</w:t>
      </w:r>
      <w:r>
        <w:t>e per kWh)</w:t>
      </w:r>
    </w:p>
    <w:p w14:paraId="0F5EFF15" w14:textId="712211AF" w:rsidR="007209E4" w:rsidRDefault="00107689" w:rsidP="00F16CE0">
      <w:pPr>
        <w:pStyle w:val="ListParagraph"/>
        <w:numPr>
          <w:ilvl w:val="0"/>
          <w:numId w:val="44"/>
        </w:numPr>
      </w:pPr>
      <w:r>
        <w:t xml:space="preserve">Share of </w:t>
      </w:r>
      <w:r w:rsidR="00816F6E">
        <w:t xml:space="preserve">grid connected </w:t>
      </w:r>
      <w:r>
        <w:t xml:space="preserve">generation from </w:t>
      </w:r>
      <w:r w:rsidR="00816F6E">
        <w:t xml:space="preserve">variable renewable </w:t>
      </w:r>
      <w:r w:rsidR="00F2402B">
        <w:t xml:space="preserve">sources </w:t>
      </w:r>
      <w:r w:rsidR="005C7C7D">
        <w:t xml:space="preserve">in the electricity generation mix </w:t>
      </w:r>
      <w:r w:rsidR="00F2402B">
        <w:t>(in percent)</w:t>
      </w:r>
    </w:p>
    <w:p w14:paraId="4956B554" w14:textId="075491FF" w:rsidR="00F2402B" w:rsidRDefault="004848D0" w:rsidP="00F16CE0">
      <w:pPr>
        <w:pStyle w:val="ListParagraph"/>
        <w:numPr>
          <w:ilvl w:val="0"/>
          <w:numId w:val="44"/>
        </w:numPr>
      </w:pPr>
      <w:r>
        <w:t xml:space="preserve">Installed grid connected capacity (MW) broken down </w:t>
      </w:r>
      <w:r w:rsidR="00074A95">
        <w:t xml:space="preserve">between solar (utility PV, </w:t>
      </w:r>
      <w:r w:rsidR="00D206B1">
        <w:t>rooftop PV and CSP)</w:t>
      </w:r>
      <w:r w:rsidR="00074A95">
        <w:t>, wind</w:t>
      </w:r>
      <w:r w:rsidR="00D206B1">
        <w:t xml:space="preserve"> (on and offshore)</w:t>
      </w:r>
      <w:r w:rsidR="00074A95">
        <w:t>, hydropower</w:t>
      </w:r>
      <w:r w:rsidR="00D206B1">
        <w:t xml:space="preserve"> (ROR and stored hydro)</w:t>
      </w:r>
      <w:r w:rsidR="00074A95">
        <w:t xml:space="preserve">, </w:t>
      </w:r>
      <w:r w:rsidR="00D206B1">
        <w:t>other renewables (</w:t>
      </w:r>
      <w:r w:rsidR="00057529">
        <w:t xml:space="preserve">e.g. biomass, geothermal, etc.), </w:t>
      </w:r>
      <w:r w:rsidR="00A11986">
        <w:t xml:space="preserve">coal-based generation, </w:t>
      </w:r>
      <w:r w:rsidR="001B756B">
        <w:t xml:space="preserve">oil products </w:t>
      </w:r>
      <w:r w:rsidR="00E732C8">
        <w:t xml:space="preserve">(e.g. HFO, diesel, LFO, etc.) </w:t>
      </w:r>
      <w:r w:rsidR="001B756B">
        <w:t>based generation</w:t>
      </w:r>
      <w:r w:rsidR="00E732C8">
        <w:t xml:space="preserve">, </w:t>
      </w:r>
      <w:r w:rsidR="00A65471">
        <w:t xml:space="preserve">unabated </w:t>
      </w:r>
      <w:r w:rsidR="00E732C8">
        <w:t>gas</w:t>
      </w:r>
      <w:r w:rsidR="00DA5D2D">
        <w:t>-</w:t>
      </w:r>
      <w:r w:rsidR="00E732C8">
        <w:t>based generation</w:t>
      </w:r>
      <w:r w:rsidR="00DA5D2D">
        <w:t xml:space="preserve">, </w:t>
      </w:r>
      <w:r w:rsidR="00A65471">
        <w:t xml:space="preserve">gas-based generation with CCS (both new and retrofit CCS), </w:t>
      </w:r>
      <w:r w:rsidR="00A56E0F">
        <w:t>nuclear</w:t>
      </w:r>
      <w:r w:rsidR="0042281A">
        <w:t xml:space="preserve">, and storage (e.g. </w:t>
      </w:r>
      <w:r w:rsidR="00073971">
        <w:t xml:space="preserve">battery energy storage systems, </w:t>
      </w:r>
      <w:r w:rsidR="003528B4">
        <w:t xml:space="preserve">pumped hydro, storage </w:t>
      </w:r>
      <w:r w:rsidR="00F94192">
        <w:t xml:space="preserve">connected to CSP, etc.) </w:t>
      </w:r>
    </w:p>
    <w:p w14:paraId="654AA6DD" w14:textId="0F28C4C9" w:rsidR="00B917DC" w:rsidRDefault="00F20860" w:rsidP="00F16CE0">
      <w:pPr>
        <w:pStyle w:val="ListParagraph"/>
        <w:numPr>
          <w:ilvl w:val="0"/>
          <w:numId w:val="44"/>
        </w:numPr>
      </w:pPr>
      <w:r>
        <w:t xml:space="preserve">Total capex for generation </w:t>
      </w:r>
      <w:r w:rsidR="00052157">
        <w:t>and</w:t>
      </w:r>
      <w:r w:rsidR="009F3872">
        <w:t xml:space="preserve"> </w:t>
      </w:r>
      <w:r w:rsidR="00A3036F">
        <w:t>large transmission interconnectors</w:t>
      </w:r>
      <w:r w:rsidR="009A2B8A">
        <w:rPr>
          <w:rStyle w:val="FootnoteReference"/>
        </w:rPr>
        <w:footnoteReference w:id="46"/>
      </w:r>
      <w:r w:rsidR="00A3036F">
        <w:t xml:space="preserve"> </w:t>
      </w:r>
      <w:r w:rsidR="00396482">
        <w:t>(</w:t>
      </w:r>
      <w:r w:rsidR="008A7632">
        <w:t>billion USD</w:t>
      </w:r>
      <w:r w:rsidR="0071516A" w:rsidRPr="0071516A">
        <w:rPr>
          <w:vertAlign w:val="subscript"/>
        </w:rPr>
        <w:t xml:space="preserve"> </w:t>
      </w:r>
      <w:r w:rsidR="0071516A">
        <w:rPr>
          <w:vertAlign w:val="subscript"/>
        </w:rPr>
        <w:t>cost base</w:t>
      </w:r>
      <w:r w:rsidR="0071516A" w:rsidRPr="00D75A64">
        <w:rPr>
          <w:vertAlign w:val="subscript"/>
        </w:rPr>
        <w:t xml:space="preserve"> </w:t>
      </w:r>
      <w:r w:rsidR="00123C55" w:rsidRPr="001E587D">
        <w:rPr>
          <w:vertAlign w:val="subscript"/>
        </w:rPr>
        <w:t>year YYYY</w:t>
      </w:r>
      <w:r w:rsidR="00D22F89">
        <w:t xml:space="preserve">, </w:t>
      </w:r>
      <w:r w:rsidR="005036E6">
        <w:t>cumulative over base</w:t>
      </w:r>
      <w:r w:rsidR="00D22F89">
        <w:t xml:space="preserve"> year YYYY-2030, 2031-2040, 2041-2050</w:t>
      </w:r>
      <w:r w:rsidR="00123C55">
        <w:t>)</w:t>
      </w:r>
    </w:p>
    <w:p w14:paraId="6B18CFE3" w14:textId="7E271192" w:rsidR="00052157" w:rsidRDefault="00052157" w:rsidP="00F16CE0">
      <w:pPr>
        <w:pStyle w:val="ListParagraph"/>
        <w:numPr>
          <w:ilvl w:val="0"/>
          <w:numId w:val="44"/>
        </w:numPr>
      </w:pPr>
      <w:r>
        <w:t xml:space="preserve">Present value of total system costs for generation </w:t>
      </w:r>
      <w:r w:rsidR="0019521A">
        <w:t xml:space="preserve">and large transmission interconnectors </w:t>
      </w:r>
      <w:r>
        <w:t xml:space="preserve">(billion </w:t>
      </w:r>
      <w:proofErr w:type="spellStart"/>
      <w:r>
        <w:t>USD</w:t>
      </w:r>
      <w:r w:rsidR="0071516A">
        <w:rPr>
          <w:vertAlign w:val="subscript"/>
        </w:rPr>
        <w:t>cost</w:t>
      </w:r>
      <w:proofErr w:type="spellEnd"/>
      <w:r w:rsidR="0071516A">
        <w:rPr>
          <w:vertAlign w:val="subscript"/>
        </w:rPr>
        <w:t xml:space="preserve"> base</w:t>
      </w:r>
      <w:r w:rsidRPr="001E587D">
        <w:rPr>
          <w:vertAlign w:val="subscript"/>
        </w:rPr>
        <w:t xml:space="preserve"> year YYYY</w:t>
      </w:r>
      <w:r w:rsidR="00D22F89" w:rsidRPr="00D22F89">
        <w:t>,</w:t>
      </w:r>
      <w:r w:rsidR="00D22F89">
        <w:rPr>
          <w:vertAlign w:val="subscript"/>
        </w:rPr>
        <w:t xml:space="preserve"> </w:t>
      </w:r>
      <w:r w:rsidR="00D22F89">
        <w:t>cumulative over base year YYYY-2030, 2031-2040, 2041-2050</w:t>
      </w:r>
      <w:r>
        <w:t>)</w:t>
      </w:r>
    </w:p>
    <w:p w14:paraId="474268AB" w14:textId="6CA04584" w:rsidR="0030221B" w:rsidRDefault="0030221B" w:rsidP="00F16CE0">
      <w:pPr>
        <w:pStyle w:val="ListParagraph"/>
        <w:numPr>
          <w:ilvl w:val="0"/>
          <w:numId w:val="44"/>
        </w:numPr>
      </w:pPr>
      <w:r>
        <w:t>Retirement of coal-fired capacity (MW</w:t>
      </w:r>
      <w:r w:rsidR="003B607F">
        <w:t>, cumulative over base year YYYY-2030, 2031-2040, 2041-2050</w:t>
      </w:r>
      <w:r>
        <w:t>)</w:t>
      </w:r>
    </w:p>
    <w:p w14:paraId="2BA48B85" w14:textId="68F92702" w:rsidR="0030221B" w:rsidRDefault="000D22BD" w:rsidP="00F16CE0">
      <w:pPr>
        <w:pStyle w:val="ListParagraph"/>
        <w:numPr>
          <w:ilvl w:val="0"/>
          <w:numId w:val="44"/>
        </w:numPr>
      </w:pPr>
      <w:r>
        <w:t>Marginal cost of GHG emissions abatement (</w:t>
      </w:r>
      <w:proofErr w:type="spellStart"/>
      <w:r w:rsidR="0044167C">
        <w:t>USD</w:t>
      </w:r>
      <w:r w:rsidR="0071516A">
        <w:rPr>
          <w:vertAlign w:val="subscript"/>
        </w:rPr>
        <w:t>cost</w:t>
      </w:r>
      <w:proofErr w:type="spellEnd"/>
      <w:r w:rsidR="0071516A">
        <w:rPr>
          <w:vertAlign w:val="subscript"/>
        </w:rPr>
        <w:t xml:space="preserve"> base</w:t>
      </w:r>
      <w:r w:rsidR="0044167C" w:rsidRPr="001E587D">
        <w:rPr>
          <w:vertAlign w:val="subscript"/>
        </w:rPr>
        <w:t xml:space="preserve"> year YYYY</w:t>
      </w:r>
      <w:r w:rsidR="0044167C">
        <w:t xml:space="preserve"> per tCO</w:t>
      </w:r>
      <w:r w:rsidR="0044167C" w:rsidRPr="001E587D">
        <w:rPr>
          <w:vertAlign w:val="subscript"/>
        </w:rPr>
        <w:t>2</w:t>
      </w:r>
      <w:r w:rsidR="0044167C">
        <w:t>e</w:t>
      </w:r>
      <w:r w:rsidR="003B607F">
        <w:t>, average over base year YYYY-2030, 2031-2040, 2041-2050</w:t>
      </w:r>
      <w:r w:rsidR="0044167C">
        <w:t>)</w:t>
      </w:r>
    </w:p>
    <w:p w14:paraId="774CB98C" w14:textId="1F33AE99" w:rsidR="001559BA" w:rsidRDefault="001559BA" w:rsidP="00F16CE0">
      <w:pPr>
        <w:pStyle w:val="ListParagraph"/>
        <w:numPr>
          <w:ilvl w:val="0"/>
          <w:numId w:val="44"/>
        </w:numPr>
      </w:pPr>
      <w:r>
        <w:t>Backstop technology cost (</w:t>
      </w:r>
      <w:proofErr w:type="spellStart"/>
      <w:r>
        <w:t>USD</w:t>
      </w:r>
      <w:r w:rsidR="0071516A">
        <w:rPr>
          <w:vertAlign w:val="subscript"/>
        </w:rPr>
        <w:t>cost</w:t>
      </w:r>
      <w:proofErr w:type="spellEnd"/>
      <w:r w:rsidR="0071516A">
        <w:rPr>
          <w:vertAlign w:val="subscript"/>
        </w:rPr>
        <w:t xml:space="preserve"> base</w:t>
      </w:r>
      <w:r w:rsidR="0071516A" w:rsidRPr="00D75A64">
        <w:rPr>
          <w:vertAlign w:val="subscript"/>
        </w:rPr>
        <w:t xml:space="preserve"> </w:t>
      </w:r>
      <w:r w:rsidRPr="00D75A64">
        <w:rPr>
          <w:vertAlign w:val="subscript"/>
        </w:rPr>
        <w:t>year YYYY</w:t>
      </w:r>
      <w:r>
        <w:t xml:space="preserve"> per tCO</w:t>
      </w:r>
      <w:r w:rsidRPr="00D75A64">
        <w:rPr>
          <w:vertAlign w:val="subscript"/>
        </w:rPr>
        <w:t>2</w:t>
      </w:r>
      <w:r>
        <w:t>e)</w:t>
      </w:r>
    </w:p>
    <w:p w14:paraId="6CC21A5A" w14:textId="6D84A5DF" w:rsidR="0070494F" w:rsidRDefault="0070494F" w:rsidP="00F16CE0">
      <w:pPr>
        <w:pStyle w:val="ListParagraph"/>
        <w:numPr>
          <w:ilvl w:val="0"/>
          <w:numId w:val="44"/>
        </w:numPr>
      </w:pPr>
      <w:r>
        <w:t>Description of key assumptions in terms of sector scope, energy efficiency</w:t>
      </w:r>
      <w:r w:rsidR="00DF4F74">
        <w:t xml:space="preserve">, </w:t>
      </w:r>
      <w:r w:rsidR="00C33FC9">
        <w:t xml:space="preserve">rest of the world mitigation pathway, </w:t>
      </w:r>
      <w:r w:rsidR="00DF4F74">
        <w:t xml:space="preserve">fuel prices, carbon policies, </w:t>
      </w:r>
      <w:r w:rsidR="00666DFD">
        <w:t xml:space="preserve">cost differences across technologies, </w:t>
      </w:r>
      <w:r w:rsidR="009A2FEA">
        <w:t>ph</w:t>
      </w:r>
      <w:r w:rsidR="00C33FC9">
        <w:t xml:space="preserve">ysical </w:t>
      </w:r>
      <w:r w:rsidR="001559BA">
        <w:t>climate changes, adaptation measures, policy and institutional setting</w:t>
      </w:r>
      <w:r w:rsidR="000C0D90">
        <w:t>, and backstop technology cost (</w:t>
      </w:r>
      <w:proofErr w:type="spellStart"/>
      <w:r w:rsidR="000C0D90">
        <w:t>USD</w:t>
      </w:r>
      <w:r w:rsidR="000C0D90">
        <w:rPr>
          <w:vertAlign w:val="subscript"/>
        </w:rPr>
        <w:t>cost</w:t>
      </w:r>
      <w:proofErr w:type="spellEnd"/>
      <w:r w:rsidR="000C0D90">
        <w:rPr>
          <w:vertAlign w:val="subscript"/>
        </w:rPr>
        <w:t xml:space="preserve"> base</w:t>
      </w:r>
      <w:r w:rsidR="000C0D90" w:rsidRPr="00D75A64">
        <w:rPr>
          <w:vertAlign w:val="subscript"/>
        </w:rPr>
        <w:t xml:space="preserve"> year YYYY</w:t>
      </w:r>
      <w:r w:rsidR="000C0D90">
        <w:t xml:space="preserve"> per tCO</w:t>
      </w:r>
      <w:r w:rsidR="000C0D90" w:rsidRPr="00D75A64">
        <w:rPr>
          <w:vertAlign w:val="subscript"/>
        </w:rPr>
        <w:t>2</w:t>
      </w:r>
      <w:r w:rsidR="000C0D90">
        <w:t xml:space="preserve">e). </w:t>
      </w:r>
    </w:p>
    <w:p w14:paraId="276274D7" w14:textId="074C8F43" w:rsidR="001559BA" w:rsidRDefault="009252E7" w:rsidP="001559BA">
      <w:r>
        <w:fldChar w:fldCharType="begin"/>
      </w:r>
      <w:r>
        <w:instrText xml:space="preserve"> REF _Ref114060876 \h </w:instrText>
      </w:r>
      <w:r>
        <w:fldChar w:fldCharType="separate"/>
      </w:r>
      <w:r w:rsidR="004F1364" w:rsidRPr="001E587D">
        <w:t xml:space="preserve">Figure </w:t>
      </w:r>
      <w:r w:rsidR="004F1364">
        <w:rPr>
          <w:noProof/>
        </w:rPr>
        <w:t>8</w:t>
      </w:r>
      <w:r>
        <w:fldChar w:fldCharType="end"/>
      </w:r>
      <w:r w:rsidR="0024767F">
        <w:t xml:space="preserve"> shows an example of the minimum outputs </w:t>
      </w:r>
      <w:r w:rsidR="007746E0">
        <w:t xml:space="preserve">for a </w:t>
      </w:r>
      <w:r w:rsidR="00FC11FA">
        <w:t>hypothetical country.</w:t>
      </w:r>
      <w:r w:rsidR="002734FF">
        <w:rPr>
          <w:rStyle w:val="FootnoteReference"/>
        </w:rPr>
        <w:footnoteReference w:id="47"/>
      </w:r>
      <w:r w:rsidR="00FC11FA">
        <w:t xml:space="preserve"> </w:t>
      </w:r>
      <w:r w:rsidR="00EF5893">
        <w:t>In addition, teams are encourage</w:t>
      </w:r>
      <w:r w:rsidR="00343670">
        <w:t>d</w:t>
      </w:r>
      <w:r w:rsidR="00EF5893">
        <w:t xml:space="preserve"> to report emissions</w:t>
      </w:r>
      <w:r w:rsidR="00CD4B87">
        <w:t xml:space="preserve"> as well for every </w:t>
      </w:r>
      <w:r w:rsidR="00343670">
        <w:t>5-year</w:t>
      </w:r>
      <w:r w:rsidR="00CD4B87">
        <w:t xml:space="preserve"> period post 2030 and report </w:t>
      </w:r>
      <w:r w:rsidR="004F746A">
        <w:t xml:space="preserve">investments as a share of GDP. </w:t>
      </w:r>
      <w:r w:rsidR="00343670">
        <w:t xml:space="preserve">The IEEGK team is also working on methods to estimate the required level of concessional finance to minimize the cost of the energy transition. </w:t>
      </w:r>
      <w:r w:rsidR="00CD4B87">
        <w:t xml:space="preserve"> </w:t>
      </w:r>
      <w:r w:rsidR="00AA4DDB">
        <w:t xml:space="preserve">Annex </w:t>
      </w:r>
      <w:r w:rsidR="00DC7F50">
        <w:t>5</w:t>
      </w:r>
      <w:r w:rsidR="00AA4DDB">
        <w:t xml:space="preserve"> details the calculation methodology to estimate the concessional financing needs. </w:t>
      </w:r>
    </w:p>
    <w:p w14:paraId="453CBF5F" w14:textId="4E0941A3" w:rsidR="00CA1D24" w:rsidRDefault="00B54C37" w:rsidP="00CA1D24">
      <w:r>
        <w:t xml:space="preserve">In case stranded fossil generation assets are an important part of the analysis, </w:t>
      </w:r>
      <w:r w:rsidRPr="00682938">
        <w:t xml:space="preserve">annex </w:t>
      </w:r>
      <w:r w:rsidR="00682938" w:rsidRPr="00682938">
        <w:t>2</w:t>
      </w:r>
      <w:r w:rsidRPr="00682938">
        <w:t xml:space="preserve"> provides a detailed </w:t>
      </w:r>
      <w:r w:rsidR="00F9438D" w:rsidRPr="00682938">
        <w:t>calculat</w:t>
      </w:r>
      <w:r w:rsidR="00F9438D">
        <w:t>ion</w:t>
      </w:r>
      <w:r w:rsidR="00F9438D" w:rsidRPr="00682938">
        <w:t xml:space="preserve"> </w:t>
      </w:r>
      <w:r w:rsidRPr="00682938">
        <w:t xml:space="preserve">framework to calculate the economic value of </w:t>
      </w:r>
      <w:r w:rsidR="008E4059" w:rsidRPr="00682938">
        <w:t>stranded assets.</w:t>
      </w:r>
      <w:r w:rsidR="008E4059">
        <w:t xml:space="preserve"> </w:t>
      </w:r>
    </w:p>
    <w:p w14:paraId="4E46D962" w14:textId="46DB31B9" w:rsidR="00E15CCF" w:rsidRDefault="00E15CCF" w:rsidP="00CA1D24">
      <w:r>
        <w:lastRenderedPageBreak/>
        <w:t xml:space="preserve">The IEEGK team is also working on further guidance to </w:t>
      </w:r>
      <w:r w:rsidR="008C64F8">
        <w:t xml:space="preserve">estimate the associated transmission and distribution costs across scenarios. </w:t>
      </w:r>
      <w:r w:rsidR="00200D2D" w:rsidRPr="00682938">
        <w:t xml:space="preserve">Annex </w:t>
      </w:r>
      <w:r w:rsidR="00682938" w:rsidRPr="00682938">
        <w:t>3</w:t>
      </w:r>
      <w:r w:rsidR="00200D2D">
        <w:t xml:space="preserve"> will be enhanced over the coming months to provide </w:t>
      </w:r>
      <w:r w:rsidR="004A20AD">
        <w:t xml:space="preserve">support to task teams. </w:t>
      </w:r>
    </w:p>
    <w:p w14:paraId="478A5443" w14:textId="5427FA15" w:rsidR="0003428C" w:rsidRDefault="002734FF" w:rsidP="000C0D90">
      <w:r>
        <w:br w:type="page"/>
      </w:r>
      <w:bookmarkStart w:id="84" w:name="_Ref114060876"/>
      <w:r w:rsidR="009252E7" w:rsidRPr="001E587D">
        <w:lastRenderedPageBreak/>
        <w:t xml:space="preserve">Figure </w:t>
      </w:r>
      <w:r w:rsidR="00BF693E">
        <w:fldChar w:fldCharType="begin"/>
      </w:r>
      <w:r w:rsidR="00BF693E">
        <w:instrText xml:space="preserve"> SEQ Figure \* ARABIC </w:instrText>
      </w:r>
      <w:r w:rsidR="00BF693E">
        <w:fldChar w:fldCharType="separate"/>
      </w:r>
      <w:r w:rsidR="00BF693E">
        <w:rPr>
          <w:noProof/>
        </w:rPr>
        <w:t>8</w:t>
      </w:r>
      <w:r w:rsidR="00BF693E">
        <w:rPr>
          <w:noProof/>
        </w:rPr>
        <w:fldChar w:fldCharType="end"/>
      </w:r>
      <w:bookmarkEnd w:id="84"/>
      <w:r w:rsidR="009252E7">
        <w:t>.</w:t>
      </w:r>
      <w:r w:rsidR="00AE677E" w:rsidRPr="001E587D">
        <w:t xml:space="preserve"> </w:t>
      </w:r>
      <w:r w:rsidR="00F9438D" w:rsidRPr="001E587D">
        <w:t>Sample</w:t>
      </w:r>
      <w:r w:rsidR="009252E7" w:rsidRPr="001E587D">
        <w:t xml:space="preserve"> outputs from </w:t>
      </w:r>
      <w:r w:rsidR="009B0BC0" w:rsidRPr="000C0D90">
        <w:t>a</w:t>
      </w:r>
      <w:r w:rsidR="009B0BC0">
        <w:rPr>
          <w:i/>
          <w:iCs/>
        </w:rPr>
        <w:t xml:space="preserve"> </w:t>
      </w:r>
      <w:r w:rsidR="009252E7" w:rsidRPr="001E587D">
        <w:t xml:space="preserve">scenario. </w:t>
      </w:r>
    </w:p>
    <w:p w14:paraId="17CFDC52" w14:textId="0A374838" w:rsidR="00DC7F50" w:rsidRDefault="00DC7F50" w:rsidP="000C0D90">
      <w:pPr>
        <w:rPr>
          <w:i/>
          <w:iCs/>
        </w:rPr>
      </w:pPr>
      <w:r w:rsidRPr="00DC7F50">
        <w:rPr>
          <w:noProof/>
        </w:rPr>
        <w:drawing>
          <wp:inline distT="0" distB="0" distL="0" distR="0" wp14:anchorId="2297C88B" wp14:editId="6869DDCD">
            <wp:extent cx="5943600" cy="6472555"/>
            <wp:effectExtent l="0" t="0" r="0" b="0"/>
            <wp:docPr id="185792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472555"/>
                    </a:xfrm>
                    <a:prstGeom prst="rect">
                      <a:avLst/>
                    </a:prstGeom>
                    <a:noFill/>
                    <a:ln>
                      <a:noFill/>
                    </a:ln>
                  </pic:spPr>
                </pic:pic>
              </a:graphicData>
            </a:graphic>
          </wp:inline>
        </w:drawing>
      </w:r>
    </w:p>
    <w:p w14:paraId="79E27163" w14:textId="77777777" w:rsidR="00DC7F50" w:rsidRDefault="00DC7F50" w:rsidP="000C0D90">
      <w:pPr>
        <w:rPr>
          <w:i/>
          <w:iCs/>
        </w:rPr>
      </w:pPr>
    </w:p>
    <w:p w14:paraId="5893942D" w14:textId="77777777" w:rsidR="00DC7F50" w:rsidRDefault="00DC7F50" w:rsidP="000C0D90">
      <w:pPr>
        <w:rPr>
          <w:i/>
          <w:iCs/>
        </w:rPr>
        <w:sectPr w:rsidR="00DC7F50">
          <w:pgSz w:w="12240" w:h="15840"/>
          <w:pgMar w:top="1440" w:right="1440" w:bottom="1440" w:left="1440" w:header="720" w:footer="720" w:gutter="0"/>
          <w:cols w:space="720"/>
          <w:docGrid w:linePitch="360"/>
        </w:sectPr>
      </w:pPr>
    </w:p>
    <w:p w14:paraId="3209AED7" w14:textId="144FE2CF" w:rsidR="007F6181" w:rsidRDefault="009E4776" w:rsidP="007F6181">
      <w:pPr>
        <w:pStyle w:val="Heading1"/>
        <w:numPr>
          <w:ilvl w:val="0"/>
          <w:numId w:val="10"/>
        </w:numPr>
      </w:pPr>
      <w:bookmarkStart w:id="85" w:name="_Toc145059075"/>
      <w:r>
        <w:lastRenderedPageBreak/>
        <w:t>S</w:t>
      </w:r>
      <w:r w:rsidR="005E085F">
        <w:t>cenario</w:t>
      </w:r>
      <w:r>
        <w:t xml:space="preserve"> comparison and results analysi</w:t>
      </w:r>
      <w:r w:rsidR="005E085F">
        <w:t>s</w:t>
      </w:r>
      <w:bookmarkEnd w:id="85"/>
    </w:p>
    <w:p w14:paraId="17C35ECA" w14:textId="77777777" w:rsidR="005E085F" w:rsidRDefault="005E085F" w:rsidP="001E587D">
      <w:pPr>
        <w:spacing w:after="0"/>
      </w:pPr>
    </w:p>
    <w:p w14:paraId="306EFD89" w14:textId="6F1F9EF4" w:rsidR="00EA69CB" w:rsidRDefault="00EA69CB" w:rsidP="001E587D">
      <w:pPr>
        <w:pStyle w:val="ListParagraph"/>
        <w:numPr>
          <w:ilvl w:val="0"/>
          <w:numId w:val="62"/>
        </w:numPr>
      </w:pPr>
      <w:r>
        <w:t>Comparison of scenarios</w:t>
      </w:r>
    </w:p>
    <w:p w14:paraId="161CF54A" w14:textId="783DC617" w:rsidR="00AD47E9" w:rsidRDefault="0023597A" w:rsidP="00520215">
      <w:pPr>
        <w:pStyle w:val="Caption"/>
        <w:rPr>
          <w:i w:val="0"/>
          <w:iCs w:val="0"/>
          <w:color w:val="auto"/>
          <w:sz w:val="22"/>
          <w:szCs w:val="22"/>
        </w:rPr>
      </w:pPr>
      <w:r>
        <w:rPr>
          <w:i w:val="0"/>
          <w:iCs w:val="0"/>
          <w:color w:val="auto"/>
          <w:sz w:val="22"/>
          <w:szCs w:val="22"/>
        </w:rPr>
        <w:fldChar w:fldCharType="begin"/>
      </w:r>
      <w:r>
        <w:rPr>
          <w:i w:val="0"/>
          <w:iCs w:val="0"/>
          <w:color w:val="auto"/>
          <w:sz w:val="22"/>
          <w:szCs w:val="22"/>
        </w:rPr>
        <w:instrText xml:space="preserve"> REF _Ref114065736 \h </w:instrText>
      </w:r>
      <w:r>
        <w:rPr>
          <w:i w:val="0"/>
          <w:iCs w:val="0"/>
          <w:color w:val="auto"/>
          <w:sz w:val="22"/>
          <w:szCs w:val="22"/>
        </w:rPr>
      </w:r>
      <w:r>
        <w:rPr>
          <w:i w:val="0"/>
          <w:iCs w:val="0"/>
          <w:color w:val="auto"/>
          <w:sz w:val="22"/>
          <w:szCs w:val="22"/>
        </w:rPr>
        <w:fldChar w:fldCharType="separate"/>
      </w:r>
      <w:r w:rsidR="004F1364" w:rsidRPr="001E587D">
        <w:rPr>
          <w:i w:val="0"/>
          <w:iCs w:val="0"/>
          <w:color w:val="auto"/>
          <w:sz w:val="22"/>
          <w:szCs w:val="22"/>
        </w:rPr>
        <w:t xml:space="preserve">Figure </w:t>
      </w:r>
      <w:r w:rsidR="004F1364">
        <w:rPr>
          <w:i w:val="0"/>
          <w:iCs w:val="0"/>
          <w:noProof/>
          <w:color w:val="auto"/>
          <w:sz w:val="22"/>
          <w:szCs w:val="22"/>
        </w:rPr>
        <w:t>9</w:t>
      </w:r>
      <w:r>
        <w:rPr>
          <w:i w:val="0"/>
          <w:iCs w:val="0"/>
          <w:color w:val="auto"/>
          <w:sz w:val="22"/>
          <w:szCs w:val="22"/>
        </w:rPr>
        <w:fldChar w:fldCharType="end"/>
      </w:r>
      <w:r>
        <w:rPr>
          <w:i w:val="0"/>
          <w:iCs w:val="0"/>
          <w:color w:val="auto"/>
          <w:sz w:val="22"/>
          <w:szCs w:val="22"/>
        </w:rPr>
        <w:t xml:space="preserve"> explains how task teams can calculate the implementation gap, ambition gap, and economic cost of decarbonization by comparing total system costs </w:t>
      </w:r>
      <w:r w:rsidR="00266C63">
        <w:rPr>
          <w:i w:val="0"/>
          <w:iCs w:val="0"/>
          <w:color w:val="auto"/>
          <w:sz w:val="22"/>
          <w:szCs w:val="22"/>
        </w:rPr>
        <w:t xml:space="preserve">and emissions </w:t>
      </w:r>
      <w:r>
        <w:rPr>
          <w:i w:val="0"/>
          <w:iCs w:val="0"/>
          <w:color w:val="auto"/>
          <w:sz w:val="22"/>
          <w:szCs w:val="22"/>
        </w:rPr>
        <w:t xml:space="preserve">across scenarios. </w:t>
      </w:r>
    </w:p>
    <w:p w14:paraId="24069D17" w14:textId="12949BF3" w:rsidR="009F55CF" w:rsidRPr="00B51AAF" w:rsidRDefault="0091175C" w:rsidP="00520215">
      <w:pPr>
        <w:pStyle w:val="Caption"/>
        <w:rPr>
          <w:i w:val="0"/>
          <w:iCs w:val="0"/>
          <w:color w:val="auto"/>
          <w:sz w:val="22"/>
          <w:szCs w:val="22"/>
        </w:rPr>
      </w:pPr>
      <w:r>
        <w:rPr>
          <w:i w:val="0"/>
          <w:iCs w:val="0"/>
          <w:color w:val="auto"/>
          <w:sz w:val="22"/>
          <w:szCs w:val="22"/>
        </w:rPr>
        <w:t xml:space="preserve">The difference between the </w:t>
      </w:r>
      <w:r w:rsidR="00FD0299" w:rsidRPr="00A044FD">
        <w:rPr>
          <w:color w:val="auto"/>
          <w:sz w:val="22"/>
          <w:szCs w:val="22"/>
        </w:rPr>
        <w:t>National Policies in APS World</w:t>
      </w:r>
      <w:r w:rsidR="00FD0299" w:rsidRPr="00FD0299">
        <w:rPr>
          <w:i w:val="0"/>
          <w:iCs w:val="0"/>
          <w:color w:val="auto"/>
          <w:sz w:val="22"/>
          <w:szCs w:val="22"/>
        </w:rPr>
        <w:t xml:space="preserve"> and </w:t>
      </w:r>
      <w:r>
        <w:rPr>
          <w:i w:val="0"/>
          <w:iCs w:val="0"/>
          <w:color w:val="auto"/>
          <w:sz w:val="22"/>
          <w:szCs w:val="22"/>
        </w:rPr>
        <w:t xml:space="preserve">the NDC scenario </w:t>
      </w:r>
      <w:r w:rsidR="009F55CF">
        <w:rPr>
          <w:i w:val="0"/>
          <w:iCs w:val="0"/>
          <w:color w:val="auto"/>
          <w:sz w:val="22"/>
          <w:szCs w:val="22"/>
        </w:rPr>
        <w:t xml:space="preserve">(to be run </w:t>
      </w:r>
      <w:r>
        <w:rPr>
          <w:i w:val="0"/>
          <w:iCs w:val="0"/>
          <w:color w:val="auto"/>
          <w:sz w:val="22"/>
          <w:szCs w:val="22"/>
        </w:rPr>
        <w:t>in an APS world</w:t>
      </w:r>
      <w:r w:rsidR="009F55CF">
        <w:rPr>
          <w:i w:val="0"/>
          <w:iCs w:val="0"/>
          <w:color w:val="auto"/>
          <w:sz w:val="22"/>
          <w:szCs w:val="22"/>
        </w:rPr>
        <w:t>)</w:t>
      </w:r>
      <w:r>
        <w:rPr>
          <w:i w:val="0"/>
          <w:iCs w:val="0"/>
          <w:color w:val="auto"/>
          <w:sz w:val="22"/>
          <w:szCs w:val="22"/>
        </w:rPr>
        <w:t xml:space="preserve"> represents the </w:t>
      </w:r>
      <w:r w:rsidR="005D6774">
        <w:rPr>
          <w:i w:val="0"/>
          <w:iCs w:val="0"/>
          <w:color w:val="auto"/>
          <w:sz w:val="22"/>
          <w:szCs w:val="22"/>
        </w:rPr>
        <w:t xml:space="preserve">implementation gap </w:t>
      </w:r>
      <w:r w:rsidR="00D270E9">
        <w:rPr>
          <w:i w:val="0"/>
          <w:iCs w:val="0"/>
          <w:color w:val="auto"/>
          <w:sz w:val="22"/>
          <w:szCs w:val="22"/>
        </w:rPr>
        <w:t xml:space="preserve">in terms of GHG emission reductions </w:t>
      </w:r>
      <w:r w:rsidR="006439DB">
        <w:rPr>
          <w:i w:val="0"/>
          <w:iCs w:val="0"/>
          <w:color w:val="auto"/>
          <w:sz w:val="22"/>
          <w:szCs w:val="22"/>
        </w:rPr>
        <w:t xml:space="preserve">the country under investigation still needs to close </w:t>
      </w:r>
      <w:r w:rsidR="005D6774">
        <w:rPr>
          <w:i w:val="0"/>
          <w:iCs w:val="0"/>
          <w:color w:val="auto"/>
          <w:sz w:val="22"/>
          <w:szCs w:val="22"/>
        </w:rPr>
        <w:t>in case the</w:t>
      </w:r>
      <w:r w:rsidR="006439DB">
        <w:rPr>
          <w:i w:val="0"/>
          <w:iCs w:val="0"/>
          <w:color w:val="auto"/>
          <w:sz w:val="22"/>
          <w:szCs w:val="22"/>
        </w:rPr>
        <w:t xml:space="preserve"> country’s</w:t>
      </w:r>
      <w:r w:rsidR="005D6774">
        <w:rPr>
          <w:i w:val="0"/>
          <w:iCs w:val="0"/>
          <w:color w:val="auto"/>
          <w:sz w:val="22"/>
          <w:szCs w:val="22"/>
        </w:rPr>
        <w:t xml:space="preserve"> NDC</w:t>
      </w:r>
      <w:r w:rsidR="00F95069">
        <w:rPr>
          <w:i w:val="0"/>
          <w:iCs w:val="0"/>
          <w:color w:val="auto"/>
          <w:sz w:val="22"/>
          <w:szCs w:val="22"/>
        </w:rPr>
        <w:t>s</w:t>
      </w:r>
      <w:r w:rsidR="005D6774">
        <w:rPr>
          <w:i w:val="0"/>
          <w:iCs w:val="0"/>
          <w:color w:val="auto"/>
          <w:sz w:val="22"/>
          <w:szCs w:val="22"/>
        </w:rPr>
        <w:t xml:space="preserve"> cannot be considered as </w:t>
      </w:r>
      <w:r w:rsidR="00925389">
        <w:rPr>
          <w:i w:val="0"/>
          <w:iCs w:val="0"/>
          <w:color w:val="auto"/>
          <w:sz w:val="22"/>
          <w:szCs w:val="22"/>
        </w:rPr>
        <w:t xml:space="preserve">actionable policies </w:t>
      </w:r>
      <w:r w:rsidR="005D6774">
        <w:rPr>
          <w:i w:val="0"/>
          <w:iCs w:val="0"/>
          <w:color w:val="auto"/>
          <w:sz w:val="22"/>
          <w:szCs w:val="22"/>
        </w:rPr>
        <w:t xml:space="preserve">that are </w:t>
      </w:r>
      <w:r w:rsidR="009F55CF">
        <w:rPr>
          <w:i w:val="0"/>
          <w:iCs w:val="0"/>
          <w:color w:val="auto"/>
          <w:sz w:val="22"/>
          <w:szCs w:val="22"/>
        </w:rPr>
        <w:t xml:space="preserve">included in the </w:t>
      </w:r>
      <w:r w:rsidR="009F55CF" w:rsidRPr="00C95EFF">
        <w:rPr>
          <w:color w:val="auto"/>
          <w:sz w:val="22"/>
          <w:szCs w:val="22"/>
        </w:rPr>
        <w:t>National Policies in APS World</w:t>
      </w:r>
      <w:r w:rsidR="009F55CF" w:rsidRPr="00FD0299">
        <w:rPr>
          <w:i w:val="0"/>
          <w:iCs w:val="0"/>
          <w:color w:val="auto"/>
          <w:sz w:val="22"/>
          <w:szCs w:val="22"/>
        </w:rPr>
        <w:t xml:space="preserve"> </w:t>
      </w:r>
      <w:r w:rsidR="009F55CF">
        <w:rPr>
          <w:i w:val="0"/>
          <w:iCs w:val="0"/>
          <w:color w:val="auto"/>
          <w:sz w:val="22"/>
          <w:szCs w:val="22"/>
        </w:rPr>
        <w:t xml:space="preserve">scenario. </w:t>
      </w:r>
      <w:r w:rsidR="00374121">
        <w:rPr>
          <w:i w:val="0"/>
          <w:iCs w:val="0"/>
          <w:color w:val="auto"/>
          <w:sz w:val="22"/>
          <w:szCs w:val="22"/>
        </w:rPr>
        <w:t xml:space="preserve">The difference in cost between the two scenario is the associated cost for the country to close the implementation gap. </w:t>
      </w:r>
      <w:r w:rsidR="00893BF4">
        <w:rPr>
          <w:i w:val="0"/>
          <w:iCs w:val="0"/>
          <w:color w:val="auto"/>
          <w:sz w:val="22"/>
          <w:szCs w:val="22"/>
        </w:rPr>
        <w:t>Similarly,</w:t>
      </w:r>
      <w:r w:rsidR="007F45CD">
        <w:rPr>
          <w:i w:val="0"/>
          <w:iCs w:val="0"/>
          <w:color w:val="auto"/>
          <w:sz w:val="22"/>
          <w:szCs w:val="22"/>
        </w:rPr>
        <w:t xml:space="preserve"> the difference in GHG emissions between the </w:t>
      </w:r>
      <w:r w:rsidR="00733054">
        <w:rPr>
          <w:i w:val="0"/>
          <w:iCs w:val="0"/>
          <w:color w:val="auto"/>
          <w:sz w:val="22"/>
          <w:szCs w:val="22"/>
        </w:rPr>
        <w:t xml:space="preserve">NDC scenario </w:t>
      </w:r>
      <w:r w:rsidR="00893BF4">
        <w:rPr>
          <w:i w:val="0"/>
          <w:iCs w:val="0"/>
          <w:color w:val="auto"/>
          <w:sz w:val="22"/>
          <w:szCs w:val="22"/>
        </w:rPr>
        <w:t xml:space="preserve">and the </w:t>
      </w:r>
      <w:r w:rsidR="00CE5259" w:rsidRPr="00A044FD">
        <w:rPr>
          <w:color w:val="auto"/>
          <w:sz w:val="22"/>
          <w:szCs w:val="22"/>
        </w:rPr>
        <w:t>National P</w:t>
      </w:r>
      <w:r w:rsidR="00EF1374">
        <w:rPr>
          <w:color w:val="auto"/>
          <w:sz w:val="22"/>
          <w:szCs w:val="22"/>
        </w:rPr>
        <w:t xml:space="preserve">ower </w:t>
      </w:r>
      <w:r w:rsidR="00CE5259" w:rsidRPr="00A044FD">
        <w:rPr>
          <w:color w:val="auto"/>
          <w:sz w:val="22"/>
          <w:szCs w:val="22"/>
        </w:rPr>
        <w:t>D</w:t>
      </w:r>
      <w:r w:rsidR="00EF1374">
        <w:rPr>
          <w:color w:val="auto"/>
          <w:sz w:val="22"/>
          <w:szCs w:val="22"/>
        </w:rPr>
        <w:t xml:space="preserve">ecarbonization </w:t>
      </w:r>
      <w:r w:rsidR="00CE5259" w:rsidRPr="00A044FD">
        <w:rPr>
          <w:color w:val="auto"/>
          <w:sz w:val="22"/>
          <w:szCs w:val="22"/>
        </w:rPr>
        <w:t>2050 in NZE World</w:t>
      </w:r>
      <w:r w:rsidR="00CE5259">
        <w:rPr>
          <w:color w:val="auto"/>
          <w:sz w:val="22"/>
          <w:szCs w:val="22"/>
        </w:rPr>
        <w:t xml:space="preserve"> </w:t>
      </w:r>
      <w:r w:rsidR="00CE5259" w:rsidRPr="00A044FD">
        <w:rPr>
          <w:i w:val="0"/>
          <w:iCs w:val="0"/>
          <w:color w:val="auto"/>
          <w:sz w:val="22"/>
          <w:szCs w:val="22"/>
        </w:rPr>
        <w:t xml:space="preserve">shows the remaining ambition gap </w:t>
      </w:r>
      <w:r w:rsidR="008F7CC3" w:rsidRPr="00A044FD">
        <w:rPr>
          <w:i w:val="0"/>
          <w:iCs w:val="0"/>
          <w:color w:val="auto"/>
          <w:sz w:val="22"/>
          <w:szCs w:val="22"/>
        </w:rPr>
        <w:t xml:space="preserve">the country still needs to close </w:t>
      </w:r>
      <w:r w:rsidR="00B51AAF" w:rsidRPr="00A044FD">
        <w:rPr>
          <w:i w:val="0"/>
          <w:iCs w:val="0"/>
          <w:color w:val="auto"/>
          <w:sz w:val="22"/>
          <w:szCs w:val="22"/>
        </w:rPr>
        <w:t xml:space="preserve">in terms of GHG reductions to reach net zero emissions in the power sector by 2050. </w:t>
      </w:r>
    </w:p>
    <w:p w14:paraId="3403453D" w14:textId="56A203C5" w:rsidR="00AC24E3" w:rsidRDefault="00A9328F" w:rsidP="00374121">
      <w:r>
        <w:t xml:space="preserve">The economic cost of decarbonization can be calculated as the difference in cost between an unconstrained least-cost optimization without any climate action in the country under investigation in an APS world </w:t>
      </w:r>
      <w:r w:rsidR="00AD0697">
        <w:t xml:space="preserve">and a </w:t>
      </w:r>
      <w:r w:rsidR="00AD0697" w:rsidRPr="00A044FD">
        <w:rPr>
          <w:i/>
          <w:iCs/>
        </w:rPr>
        <w:t>National P</w:t>
      </w:r>
      <w:r w:rsidR="00EF1374">
        <w:rPr>
          <w:i/>
          <w:iCs/>
        </w:rPr>
        <w:t xml:space="preserve">ower </w:t>
      </w:r>
      <w:r w:rsidR="00AD0697" w:rsidRPr="00A044FD">
        <w:rPr>
          <w:i/>
          <w:iCs/>
        </w:rPr>
        <w:t>D</w:t>
      </w:r>
      <w:r w:rsidR="00EF1374">
        <w:rPr>
          <w:i/>
          <w:iCs/>
        </w:rPr>
        <w:t xml:space="preserve">ecarbonization </w:t>
      </w:r>
      <w:r w:rsidR="00AD0697" w:rsidRPr="00A044FD">
        <w:rPr>
          <w:i/>
          <w:iCs/>
        </w:rPr>
        <w:t>2050</w:t>
      </w:r>
      <w:r w:rsidR="00AD0697" w:rsidRPr="00FD0299">
        <w:t xml:space="preserve"> </w:t>
      </w:r>
      <w:r w:rsidR="00AD0697">
        <w:t xml:space="preserve">scenario. </w:t>
      </w:r>
      <w:r w:rsidR="005254FA">
        <w:t xml:space="preserve">It is preferable to calculate </w:t>
      </w:r>
      <w:r w:rsidR="00AC24E3">
        <w:t>this difference as a cost range with:</w:t>
      </w:r>
    </w:p>
    <w:p w14:paraId="5A752ADA" w14:textId="0D18A33F" w:rsidR="00AC24E3" w:rsidRDefault="00AC24E3" w:rsidP="00AC24E3">
      <w:pPr>
        <w:pStyle w:val="ListParagraph"/>
        <w:numPr>
          <w:ilvl w:val="0"/>
          <w:numId w:val="135"/>
        </w:numPr>
      </w:pPr>
      <w:r>
        <w:t xml:space="preserve">One end of the range is the difference in cost between the unconstrained least-cost optimization in APS world and the </w:t>
      </w:r>
      <w:r w:rsidRPr="00C95EFF">
        <w:rPr>
          <w:i/>
          <w:iCs/>
        </w:rPr>
        <w:t>National PD2050</w:t>
      </w:r>
      <w:r w:rsidR="00002994">
        <w:rPr>
          <w:i/>
          <w:iCs/>
        </w:rPr>
        <w:t xml:space="preserve"> </w:t>
      </w:r>
      <w:r w:rsidR="00002994" w:rsidRPr="00A044FD">
        <w:rPr>
          <w:i/>
          <w:iCs/>
          <w:u w:val="single"/>
        </w:rPr>
        <w:t>in NZE World</w:t>
      </w:r>
    </w:p>
    <w:p w14:paraId="6AF3D89C" w14:textId="77777777" w:rsidR="00A003E1" w:rsidRPr="00A003E1" w:rsidRDefault="00AC24E3" w:rsidP="00CB0107">
      <w:pPr>
        <w:pStyle w:val="ListParagraph"/>
        <w:numPr>
          <w:ilvl w:val="0"/>
          <w:numId w:val="135"/>
        </w:numPr>
      </w:pPr>
      <w:r>
        <w:t xml:space="preserve">The other end of the range is the difference in cost between the </w:t>
      </w:r>
      <w:r w:rsidR="00002994" w:rsidRPr="00A003E1">
        <w:rPr>
          <w:i/>
          <w:iCs/>
        </w:rPr>
        <w:t xml:space="preserve">National PD2050 </w:t>
      </w:r>
      <w:r w:rsidR="00002994" w:rsidRPr="00A044FD">
        <w:rPr>
          <w:i/>
          <w:iCs/>
          <w:u w:val="single"/>
        </w:rPr>
        <w:t>in an APS World</w:t>
      </w:r>
      <w:r w:rsidR="00002994" w:rsidRPr="00A003E1">
        <w:rPr>
          <w:b/>
          <w:bCs/>
        </w:rPr>
        <w:t xml:space="preserve"> </w:t>
      </w:r>
      <w:r w:rsidR="00002994">
        <w:t xml:space="preserve">with the same CAPEX and fuel prices assumptions under the </w:t>
      </w:r>
      <w:r w:rsidR="00A003E1">
        <w:t xml:space="preserve">harmonized </w:t>
      </w:r>
      <w:r w:rsidR="00A003E1" w:rsidRPr="00A003E1">
        <w:rPr>
          <w:iCs/>
        </w:rPr>
        <w:t>National Policies in APS World scenario.</w:t>
      </w:r>
    </w:p>
    <w:p w14:paraId="59A9EECE" w14:textId="38E6D1C9" w:rsidR="00A003E1" w:rsidRDefault="00DE4032" w:rsidP="00A003E1">
      <w:r>
        <w:t xml:space="preserve">In the presence of time constraints, the advice is to calculate the cost of decarbonization as the difference in cost between the unconstrained least-cost optimization in APS world and the </w:t>
      </w:r>
      <w:r w:rsidRPr="00C95EFF">
        <w:rPr>
          <w:i/>
          <w:iCs/>
        </w:rPr>
        <w:t>National PD2050</w:t>
      </w:r>
      <w:r>
        <w:rPr>
          <w:i/>
          <w:iCs/>
        </w:rPr>
        <w:t xml:space="preserve"> in NZE World</w:t>
      </w:r>
      <w:r>
        <w:t>.</w:t>
      </w:r>
    </w:p>
    <w:p w14:paraId="636F6B54" w14:textId="77777777" w:rsidR="00890240" w:rsidRDefault="00890240" w:rsidP="00A003E1"/>
    <w:p w14:paraId="2EACD50E" w14:textId="77777777" w:rsidR="00890240" w:rsidRDefault="00890240" w:rsidP="00A003E1"/>
    <w:p w14:paraId="181D1DD3" w14:textId="77777777" w:rsidR="00890240" w:rsidRDefault="00890240" w:rsidP="00A003E1"/>
    <w:p w14:paraId="563CDB61" w14:textId="77777777" w:rsidR="00890240" w:rsidRDefault="00890240" w:rsidP="00A003E1"/>
    <w:p w14:paraId="5C2E87AD" w14:textId="77777777" w:rsidR="00890240" w:rsidRDefault="00890240" w:rsidP="00A003E1"/>
    <w:p w14:paraId="545DDF26" w14:textId="77777777" w:rsidR="00890240" w:rsidRDefault="00890240" w:rsidP="00A003E1"/>
    <w:p w14:paraId="63CA8159" w14:textId="77777777" w:rsidR="00890240" w:rsidRDefault="00890240" w:rsidP="00A003E1"/>
    <w:p w14:paraId="517B91A5" w14:textId="77777777" w:rsidR="00890240" w:rsidRDefault="00890240" w:rsidP="00A003E1"/>
    <w:p w14:paraId="708419E3" w14:textId="77777777" w:rsidR="00890240" w:rsidRDefault="00890240" w:rsidP="00A003E1"/>
    <w:p w14:paraId="24B7B492" w14:textId="77777777" w:rsidR="00890240" w:rsidRPr="00DE4032" w:rsidRDefault="00890240" w:rsidP="00A003E1"/>
    <w:p w14:paraId="23DF6033" w14:textId="49E1EF0E" w:rsidR="00520215" w:rsidRPr="001E587D" w:rsidRDefault="00520215" w:rsidP="00520215">
      <w:pPr>
        <w:pStyle w:val="Caption"/>
        <w:rPr>
          <w:i w:val="0"/>
          <w:iCs w:val="0"/>
          <w:color w:val="auto"/>
          <w:sz w:val="22"/>
          <w:szCs w:val="22"/>
        </w:rPr>
      </w:pPr>
      <w:bookmarkStart w:id="86" w:name="_Ref114065736"/>
      <w:r w:rsidRPr="001E587D">
        <w:rPr>
          <w:i w:val="0"/>
          <w:iCs w:val="0"/>
          <w:color w:val="auto"/>
          <w:sz w:val="22"/>
          <w:szCs w:val="22"/>
        </w:rPr>
        <w:lastRenderedPageBreak/>
        <w:t xml:space="preserve">Figure </w:t>
      </w:r>
      <w:r w:rsidRPr="001E587D">
        <w:rPr>
          <w:i w:val="0"/>
          <w:iCs w:val="0"/>
          <w:color w:val="auto"/>
          <w:sz w:val="22"/>
          <w:szCs w:val="22"/>
        </w:rPr>
        <w:fldChar w:fldCharType="begin"/>
      </w:r>
      <w:r w:rsidRPr="001E587D">
        <w:rPr>
          <w:i w:val="0"/>
          <w:iCs w:val="0"/>
          <w:color w:val="auto"/>
          <w:sz w:val="22"/>
          <w:szCs w:val="22"/>
        </w:rPr>
        <w:instrText xml:space="preserve"> SEQ Figure \* ARABIC </w:instrText>
      </w:r>
      <w:r w:rsidRPr="001E587D">
        <w:rPr>
          <w:i w:val="0"/>
          <w:iCs w:val="0"/>
          <w:color w:val="auto"/>
          <w:sz w:val="22"/>
          <w:szCs w:val="22"/>
        </w:rPr>
        <w:fldChar w:fldCharType="separate"/>
      </w:r>
      <w:r w:rsidR="004F1364">
        <w:rPr>
          <w:i w:val="0"/>
          <w:iCs w:val="0"/>
          <w:noProof/>
          <w:color w:val="auto"/>
          <w:sz w:val="22"/>
          <w:szCs w:val="22"/>
        </w:rPr>
        <w:t>9</w:t>
      </w:r>
      <w:r w:rsidRPr="001E587D">
        <w:rPr>
          <w:i w:val="0"/>
          <w:iCs w:val="0"/>
          <w:color w:val="auto"/>
          <w:sz w:val="22"/>
          <w:szCs w:val="22"/>
        </w:rPr>
        <w:fldChar w:fldCharType="end"/>
      </w:r>
      <w:bookmarkEnd w:id="86"/>
      <w:r w:rsidRPr="001E587D">
        <w:rPr>
          <w:i w:val="0"/>
          <w:iCs w:val="0"/>
          <w:color w:val="auto"/>
          <w:sz w:val="22"/>
          <w:szCs w:val="22"/>
        </w:rPr>
        <w:t xml:space="preserve">. Comparison across scenarios to calculate </w:t>
      </w:r>
      <w:r w:rsidR="00726A4D" w:rsidRPr="001E587D">
        <w:rPr>
          <w:i w:val="0"/>
          <w:iCs w:val="0"/>
          <w:color w:val="auto"/>
          <w:sz w:val="22"/>
          <w:szCs w:val="22"/>
        </w:rPr>
        <w:t xml:space="preserve">implementation gap, ambition gap, and economic cost of decarbonization. </w:t>
      </w:r>
    </w:p>
    <w:p w14:paraId="48F3A231" w14:textId="619BFF95" w:rsidR="00726A4D" w:rsidRDefault="000F6D90" w:rsidP="00726A4D">
      <w:r w:rsidRPr="000F6D90">
        <w:t xml:space="preserve"> </w:t>
      </w:r>
      <w:r w:rsidR="001A2270">
        <w:rPr>
          <w:noProof/>
        </w:rPr>
        <w:drawing>
          <wp:inline distT="0" distB="0" distL="0" distR="0" wp14:anchorId="66302581" wp14:editId="547DF071">
            <wp:extent cx="6025515" cy="23826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48357" cy="2391647"/>
                    </a:xfrm>
                    <a:prstGeom prst="rect">
                      <a:avLst/>
                    </a:prstGeom>
                    <a:noFill/>
                  </pic:spPr>
                </pic:pic>
              </a:graphicData>
            </a:graphic>
          </wp:inline>
        </w:drawing>
      </w:r>
    </w:p>
    <w:p w14:paraId="583FD26F" w14:textId="12BDDBCD" w:rsidR="00950390" w:rsidRPr="001E587D" w:rsidRDefault="009531D8" w:rsidP="001E587D">
      <w:pPr>
        <w:rPr>
          <w:sz w:val="18"/>
          <w:szCs w:val="18"/>
        </w:rPr>
      </w:pPr>
      <w:r w:rsidRPr="001E587D">
        <w:rPr>
          <w:sz w:val="18"/>
          <w:szCs w:val="18"/>
        </w:rPr>
        <w:t>Note:</w:t>
      </w:r>
      <w:r w:rsidR="007F0438">
        <w:rPr>
          <w:sz w:val="18"/>
          <w:szCs w:val="18"/>
        </w:rPr>
        <w:t xml:space="preserve"> </w:t>
      </w:r>
      <w:r w:rsidR="007F0438" w:rsidRPr="007F0438">
        <w:rPr>
          <w:i/>
          <w:iCs/>
          <w:sz w:val="18"/>
          <w:szCs w:val="18"/>
        </w:rPr>
        <w:t>ULC</w:t>
      </w:r>
      <w:r w:rsidR="0005313A">
        <w:rPr>
          <w:i/>
          <w:iCs/>
          <w:sz w:val="18"/>
          <w:szCs w:val="18"/>
        </w:rPr>
        <w:t>-APS</w:t>
      </w:r>
      <w:r w:rsidR="007F0438" w:rsidRPr="007F0438">
        <w:rPr>
          <w:i/>
          <w:iCs/>
          <w:sz w:val="18"/>
          <w:szCs w:val="18"/>
        </w:rPr>
        <w:t xml:space="preserve"> = un</w:t>
      </w:r>
      <w:r w:rsidR="007803DE">
        <w:rPr>
          <w:i/>
          <w:iCs/>
          <w:sz w:val="18"/>
          <w:szCs w:val="18"/>
        </w:rPr>
        <w:t>cons</w:t>
      </w:r>
      <w:r w:rsidR="007F0438" w:rsidRPr="007F0438">
        <w:rPr>
          <w:i/>
          <w:iCs/>
          <w:sz w:val="18"/>
          <w:szCs w:val="18"/>
        </w:rPr>
        <w:t>trained least cost</w:t>
      </w:r>
      <w:r w:rsidR="0005313A">
        <w:rPr>
          <w:i/>
          <w:iCs/>
          <w:sz w:val="18"/>
          <w:szCs w:val="18"/>
        </w:rPr>
        <w:t xml:space="preserve"> in APS World</w:t>
      </w:r>
      <w:r w:rsidR="007F0438" w:rsidRPr="007F0438">
        <w:rPr>
          <w:i/>
          <w:iCs/>
          <w:sz w:val="18"/>
          <w:szCs w:val="18"/>
        </w:rPr>
        <w:t xml:space="preserve">; </w:t>
      </w:r>
      <w:r w:rsidR="00071F99">
        <w:rPr>
          <w:i/>
          <w:iCs/>
          <w:sz w:val="18"/>
          <w:szCs w:val="18"/>
        </w:rPr>
        <w:t xml:space="preserve">NP-APS = </w:t>
      </w:r>
      <w:r w:rsidR="00071F99" w:rsidRPr="00071F99">
        <w:rPr>
          <w:i/>
          <w:iCs/>
          <w:sz w:val="18"/>
          <w:szCs w:val="18"/>
        </w:rPr>
        <w:t>National Policies in APS World</w:t>
      </w:r>
      <w:r w:rsidR="00071F99">
        <w:rPr>
          <w:i/>
          <w:iCs/>
          <w:sz w:val="18"/>
          <w:szCs w:val="18"/>
        </w:rPr>
        <w:t xml:space="preserve">: </w:t>
      </w:r>
      <w:r w:rsidR="007F0438" w:rsidRPr="007F0438">
        <w:rPr>
          <w:i/>
          <w:iCs/>
          <w:sz w:val="18"/>
          <w:szCs w:val="18"/>
        </w:rPr>
        <w:t xml:space="preserve">NDC = nationally determined contributions; </w:t>
      </w:r>
      <w:r w:rsidR="008E52B2">
        <w:rPr>
          <w:i/>
          <w:iCs/>
          <w:sz w:val="18"/>
          <w:szCs w:val="18"/>
        </w:rPr>
        <w:t>PD</w:t>
      </w:r>
      <w:r w:rsidR="008E52B2" w:rsidRPr="007F0438">
        <w:rPr>
          <w:i/>
          <w:iCs/>
          <w:sz w:val="18"/>
          <w:szCs w:val="18"/>
        </w:rPr>
        <w:t xml:space="preserve">2050 </w:t>
      </w:r>
      <w:r w:rsidR="007F0438" w:rsidRPr="007F0438">
        <w:rPr>
          <w:i/>
          <w:iCs/>
          <w:sz w:val="18"/>
          <w:szCs w:val="18"/>
        </w:rPr>
        <w:t xml:space="preserve">= </w:t>
      </w:r>
      <w:r w:rsidR="008E52B2">
        <w:rPr>
          <w:i/>
          <w:iCs/>
          <w:sz w:val="18"/>
          <w:szCs w:val="18"/>
        </w:rPr>
        <w:t xml:space="preserve">Power Decarbonization </w:t>
      </w:r>
      <w:r w:rsidR="007F0438" w:rsidRPr="007F0438">
        <w:rPr>
          <w:i/>
          <w:iCs/>
          <w:sz w:val="18"/>
          <w:szCs w:val="18"/>
        </w:rPr>
        <w:t>2050</w:t>
      </w:r>
      <w:r w:rsidR="00071F99">
        <w:rPr>
          <w:i/>
          <w:iCs/>
          <w:sz w:val="18"/>
          <w:szCs w:val="18"/>
        </w:rPr>
        <w:t xml:space="preserve"> (either in NZE or APS World)</w:t>
      </w:r>
      <w:r w:rsidRPr="001E587D">
        <w:rPr>
          <w:sz w:val="18"/>
          <w:szCs w:val="18"/>
        </w:rPr>
        <w:t>.</w:t>
      </w:r>
      <w:r w:rsidR="00071F99">
        <w:rPr>
          <w:sz w:val="18"/>
          <w:szCs w:val="18"/>
        </w:rPr>
        <w:t xml:space="preserve"> </w:t>
      </w:r>
      <w:r w:rsidR="008154DC">
        <w:rPr>
          <w:sz w:val="18"/>
          <w:szCs w:val="18"/>
        </w:rPr>
        <w:t>The dotted red arrow on the right show</w:t>
      </w:r>
      <w:r w:rsidR="004A1D09">
        <w:rPr>
          <w:sz w:val="18"/>
          <w:szCs w:val="18"/>
        </w:rPr>
        <w:t>s</w:t>
      </w:r>
      <w:r w:rsidR="008154DC">
        <w:rPr>
          <w:sz w:val="18"/>
          <w:szCs w:val="18"/>
        </w:rPr>
        <w:t xml:space="preserve"> </w:t>
      </w:r>
      <w:r w:rsidR="004A1D09">
        <w:rPr>
          <w:sz w:val="18"/>
          <w:szCs w:val="18"/>
        </w:rPr>
        <w:t xml:space="preserve">how </w:t>
      </w:r>
      <w:r w:rsidR="008154DC">
        <w:rPr>
          <w:sz w:val="18"/>
          <w:szCs w:val="18"/>
        </w:rPr>
        <w:t xml:space="preserve">to represent </w:t>
      </w:r>
      <w:r w:rsidR="004A1D09">
        <w:rPr>
          <w:sz w:val="18"/>
          <w:szCs w:val="18"/>
        </w:rPr>
        <w:t>the economic cost of decarbonization as a range</w:t>
      </w:r>
      <w:r w:rsidR="00163F4B">
        <w:rPr>
          <w:sz w:val="18"/>
          <w:szCs w:val="18"/>
        </w:rPr>
        <w:t xml:space="preserve"> with the bottom of the range determined by the starting point </w:t>
      </w:r>
      <w:r w:rsidR="00D54FD8">
        <w:rPr>
          <w:sz w:val="18"/>
          <w:szCs w:val="18"/>
        </w:rPr>
        <w:t xml:space="preserve">of the dotted red arrow and the end point by the top point of the dotted red arrow. </w:t>
      </w:r>
      <w:r w:rsidR="00BB7661">
        <w:rPr>
          <w:sz w:val="18"/>
          <w:szCs w:val="18"/>
        </w:rPr>
        <w:t xml:space="preserve">Note that we have </w:t>
      </w:r>
      <w:r w:rsidR="00080534">
        <w:rPr>
          <w:sz w:val="18"/>
          <w:szCs w:val="18"/>
        </w:rPr>
        <w:t>shown</w:t>
      </w:r>
      <w:r w:rsidR="00BB7661">
        <w:rPr>
          <w:sz w:val="18"/>
          <w:szCs w:val="18"/>
        </w:rPr>
        <w:t xml:space="preserve"> the PD2050-NZE to have a lower total cost than the PD2050-</w:t>
      </w:r>
      <w:r w:rsidR="00080534">
        <w:rPr>
          <w:sz w:val="18"/>
          <w:szCs w:val="18"/>
        </w:rPr>
        <w:t>APS,</w:t>
      </w:r>
      <w:r w:rsidR="00BB7661">
        <w:rPr>
          <w:sz w:val="18"/>
          <w:szCs w:val="18"/>
        </w:rPr>
        <w:t xml:space="preserve"> but this will not necessarily be the case (the </w:t>
      </w:r>
      <w:r w:rsidR="00890240">
        <w:rPr>
          <w:sz w:val="18"/>
          <w:szCs w:val="18"/>
        </w:rPr>
        <w:t xml:space="preserve">order might be reversed depending on the applicable OPEX and CAPEX assumptions for the country under investigation). </w:t>
      </w:r>
    </w:p>
    <w:p w14:paraId="4CBD7F9E" w14:textId="587BD9CA" w:rsidR="00EA69CB" w:rsidRDefault="00BA7574" w:rsidP="00EA69CB">
      <w:pPr>
        <w:pStyle w:val="ListParagraph"/>
        <w:numPr>
          <w:ilvl w:val="0"/>
          <w:numId w:val="62"/>
        </w:numPr>
      </w:pPr>
      <w:r>
        <w:t>Guidance for result analysis</w:t>
      </w:r>
    </w:p>
    <w:p w14:paraId="428CCCDB" w14:textId="30D6B671" w:rsidR="006070E5" w:rsidRPr="0067243C" w:rsidRDefault="00897C02" w:rsidP="006070E5">
      <w:r w:rsidRPr="0067243C">
        <w:t xml:space="preserve">The IEEGK </w:t>
      </w:r>
      <w:r w:rsidR="00B910E6" w:rsidRPr="0067243C">
        <w:t xml:space="preserve">team </w:t>
      </w:r>
      <w:r w:rsidR="00F9438D">
        <w:t>has</w:t>
      </w:r>
      <w:r w:rsidR="00F9438D" w:rsidRPr="0067243C">
        <w:t xml:space="preserve"> </w:t>
      </w:r>
      <w:r w:rsidR="00B910E6" w:rsidRPr="0067243C">
        <w:t>prepare</w:t>
      </w:r>
      <w:r w:rsidR="00F9438D">
        <w:t>d</w:t>
      </w:r>
      <w:r w:rsidR="00B910E6" w:rsidRPr="0067243C">
        <w:t xml:space="preserve"> </w:t>
      </w:r>
      <w:r w:rsidR="00C95994">
        <w:t xml:space="preserve">a </w:t>
      </w:r>
      <w:r w:rsidR="00B910E6" w:rsidRPr="0067243C">
        <w:t>template</w:t>
      </w:r>
      <w:r w:rsidR="00A93A8F" w:rsidRPr="0067243C">
        <w:t xml:space="preserve"> for a</w:t>
      </w:r>
      <w:r w:rsidR="00B910E6" w:rsidRPr="0067243C">
        <w:t xml:space="preserve"> </w:t>
      </w:r>
      <w:r w:rsidR="000719E8" w:rsidRPr="0067243C">
        <w:t xml:space="preserve">power point </w:t>
      </w:r>
      <w:r w:rsidR="00C95994" w:rsidRPr="0067243C">
        <w:t xml:space="preserve">presentation to explain the results of the modelling exercises </w:t>
      </w:r>
      <w:r w:rsidR="00F9438D">
        <w:t xml:space="preserve">and can share </w:t>
      </w:r>
      <w:r w:rsidR="0054405B">
        <w:t>presentations</w:t>
      </w:r>
      <w:r w:rsidR="00F9438D">
        <w:t xml:space="preserve"> from past CCDR analyses</w:t>
      </w:r>
      <w:r w:rsidR="00C95994" w:rsidRPr="0067243C">
        <w:t>.</w:t>
      </w:r>
      <w:r w:rsidRPr="0067243C">
        <w:t xml:space="preserve"> </w:t>
      </w:r>
    </w:p>
    <w:p w14:paraId="2A79E5A1" w14:textId="77777777" w:rsidR="00115102" w:rsidRPr="00115102" w:rsidRDefault="00115102" w:rsidP="006070E5">
      <w:pPr>
        <w:rPr>
          <w:i/>
          <w:iCs/>
          <w:highlight w:val="yellow"/>
        </w:rPr>
      </w:pPr>
    </w:p>
    <w:p w14:paraId="63B83D37" w14:textId="77777777" w:rsidR="007F6181" w:rsidRDefault="007F6181" w:rsidP="006070E5">
      <w:pPr>
        <w:rPr>
          <w:highlight w:val="yellow"/>
        </w:rPr>
      </w:pPr>
    </w:p>
    <w:p w14:paraId="7D3C9E66" w14:textId="77777777" w:rsidR="00B54C37" w:rsidRDefault="00B54C37" w:rsidP="006070E5">
      <w:pPr>
        <w:rPr>
          <w:highlight w:val="yellow"/>
        </w:rPr>
        <w:sectPr w:rsidR="00B54C37">
          <w:pgSz w:w="12240" w:h="15840"/>
          <w:pgMar w:top="1440" w:right="1440" w:bottom="1440" w:left="1440" w:header="720" w:footer="720" w:gutter="0"/>
          <w:cols w:space="720"/>
          <w:docGrid w:linePitch="360"/>
        </w:sectPr>
      </w:pPr>
    </w:p>
    <w:p w14:paraId="220019E3" w14:textId="1F33AE99" w:rsidR="00875D79" w:rsidRDefault="00875D79" w:rsidP="00875D79">
      <w:pPr>
        <w:pStyle w:val="Heading1"/>
        <w:numPr>
          <w:ilvl w:val="0"/>
          <w:numId w:val="10"/>
        </w:numPr>
      </w:pPr>
      <w:bookmarkStart w:id="87" w:name="_Ref114845827"/>
      <w:bookmarkStart w:id="88" w:name="_Toc145059076"/>
      <w:r>
        <w:lastRenderedPageBreak/>
        <w:t>C</w:t>
      </w:r>
      <w:r w:rsidRPr="00875D79">
        <w:t xml:space="preserve">ollaboration </w:t>
      </w:r>
      <w:r>
        <w:t>with</w:t>
      </w:r>
      <w:r w:rsidRPr="00875D79">
        <w:t xml:space="preserve"> the </w:t>
      </w:r>
      <w:proofErr w:type="spellStart"/>
      <w:r w:rsidRPr="00875D79">
        <w:t>macrofiscal</w:t>
      </w:r>
      <w:proofErr w:type="spellEnd"/>
      <w:r w:rsidRPr="00875D79">
        <w:t xml:space="preserve"> team</w:t>
      </w:r>
      <w:bookmarkEnd w:id="87"/>
      <w:bookmarkEnd w:id="88"/>
    </w:p>
    <w:p w14:paraId="56923FB3" w14:textId="77777777" w:rsidR="00875D79" w:rsidRPr="00875D79" w:rsidRDefault="00875D79" w:rsidP="00875D79"/>
    <w:p w14:paraId="76A1B593" w14:textId="612250C5" w:rsidR="004A4DDF" w:rsidRDefault="004A4DDF" w:rsidP="00875D79">
      <w:r>
        <w:t xml:space="preserve">The expectation is that more and more countries will link the energy and/or power sector modelling with the </w:t>
      </w:r>
      <w:proofErr w:type="spellStart"/>
      <w:r>
        <w:t>macrofiscal</w:t>
      </w:r>
      <w:proofErr w:type="spellEnd"/>
      <w:r>
        <w:t xml:space="preserve"> model</w:t>
      </w:r>
      <w:r w:rsidR="00B94B0C">
        <w:t xml:space="preserve"> during FY23</w:t>
      </w:r>
      <w:r>
        <w:t xml:space="preserve">. </w:t>
      </w:r>
      <w:r w:rsidR="005943E2">
        <w:t>Task teams are encourage</w:t>
      </w:r>
      <w:r w:rsidR="005C5698">
        <w:t>d to</w:t>
      </w:r>
      <w:r w:rsidR="005943E2">
        <w:t xml:space="preserve"> </w:t>
      </w:r>
      <w:r w:rsidR="008F10AC">
        <w:t xml:space="preserve">engage with the </w:t>
      </w:r>
      <w:proofErr w:type="spellStart"/>
      <w:r w:rsidR="008F10AC">
        <w:t>macrofiscal</w:t>
      </w:r>
      <w:proofErr w:type="spellEnd"/>
      <w:r w:rsidR="008F10AC">
        <w:t xml:space="preserve"> team as soon as possible to agree on </w:t>
      </w:r>
      <w:r w:rsidR="003B576A">
        <w:t>scenarios, inputs</w:t>
      </w:r>
      <w:r w:rsidR="006C018C">
        <w:t xml:space="preserve"> </w:t>
      </w:r>
      <w:r w:rsidR="005C5698">
        <w:t>(</w:t>
      </w:r>
      <w:r w:rsidR="00610316">
        <w:t>e.g.,</w:t>
      </w:r>
      <w:r w:rsidR="005C5698">
        <w:t xml:space="preserve"> fuel prices</w:t>
      </w:r>
      <w:r w:rsidR="00FC70BE">
        <w:t xml:space="preserve">, see </w:t>
      </w:r>
      <w:r w:rsidR="00FC70BE">
        <w:fldChar w:fldCharType="begin"/>
      </w:r>
      <w:r w:rsidR="00FC70BE">
        <w:instrText xml:space="preserve"> REF _Ref114493730 \r \h </w:instrText>
      </w:r>
      <w:r w:rsidR="00FC70BE">
        <w:fldChar w:fldCharType="separate"/>
      </w:r>
      <w:r w:rsidR="00FC70BE">
        <w:t>3.3</w:t>
      </w:r>
      <w:r w:rsidR="00FC70BE">
        <w:fldChar w:fldCharType="end"/>
      </w:r>
      <w:r w:rsidR="00FC70BE">
        <w:t xml:space="preserve">) </w:t>
      </w:r>
      <w:r w:rsidR="006C018C">
        <w:t>and results sharing</w:t>
      </w:r>
      <w:r w:rsidR="003B576A">
        <w:t>,</w:t>
      </w:r>
      <w:r w:rsidR="006C018C">
        <w:t xml:space="preserve"> and the </w:t>
      </w:r>
      <w:r w:rsidR="00CA3A2D">
        <w:t>type of linkage</w:t>
      </w:r>
      <w:r w:rsidR="00377872">
        <w:rPr>
          <w:rStyle w:val="FootnoteReference"/>
        </w:rPr>
        <w:footnoteReference w:id="48"/>
      </w:r>
      <w:r w:rsidR="00CA3A2D">
        <w:t xml:space="preserve"> between the analyses from the task team and the </w:t>
      </w:r>
      <w:proofErr w:type="spellStart"/>
      <w:r w:rsidR="00CA3A2D">
        <w:t>macrofiscal</w:t>
      </w:r>
      <w:proofErr w:type="spellEnd"/>
      <w:r w:rsidR="00CA3A2D">
        <w:t xml:space="preserve"> team. </w:t>
      </w:r>
    </w:p>
    <w:p w14:paraId="7D588674" w14:textId="2871B838" w:rsidR="0076653A" w:rsidRDefault="00CF3869" w:rsidP="00875D79">
      <w:r>
        <w:t xml:space="preserve">The current default assumption is that </w:t>
      </w:r>
      <w:r w:rsidR="00B94B0C">
        <w:t xml:space="preserve">team will soft </w:t>
      </w:r>
      <w:r w:rsidR="007800E2">
        <w:t xml:space="preserve">link </w:t>
      </w:r>
      <w:r w:rsidR="00B94B0C">
        <w:t>the energy</w:t>
      </w:r>
      <w:r w:rsidR="005943E2">
        <w:t xml:space="preserve">/power sector model with the </w:t>
      </w:r>
      <w:proofErr w:type="spellStart"/>
      <w:r w:rsidR="008A3BF5">
        <w:t>macrofiscal</w:t>
      </w:r>
      <w:proofErr w:type="spellEnd"/>
      <w:r w:rsidR="008A3BF5">
        <w:t xml:space="preserve"> model. Task teams are expected to share technology cost </w:t>
      </w:r>
      <w:r w:rsidR="008A3BF5" w:rsidRPr="008A3BF5">
        <w:t xml:space="preserve">assumptions, </w:t>
      </w:r>
      <w:r w:rsidR="00763A01">
        <w:t xml:space="preserve">and </w:t>
      </w:r>
      <w:r w:rsidR="0076653A">
        <w:t>resulting</w:t>
      </w:r>
      <w:r w:rsidR="0076653A" w:rsidRPr="0076653A">
        <w:t xml:space="preserve"> </w:t>
      </w:r>
      <w:r w:rsidR="0076653A">
        <w:t xml:space="preserve">yearly </w:t>
      </w:r>
      <w:r w:rsidR="0076653A" w:rsidRPr="0076653A">
        <w:t>installed capacity by type, generation by type, CAPEX by type, emissions</w:t>
      </w:r>
      <w:r w:rsidR="008A3BF5" w:rsidRPr="008A3BF5">
        <w:t xml:space="preserve">, </w:t>
      </w:r>
      <w:r w:rsidR="0076653A">
        <w:t xml:space="preserve">and </w:t>
      </w:r>
      <w:r w:rsidR="008A3BF5" w:rsidRPr="008A3BF5">
        <w:t xml:space="preserve">electricity cost, </w:t>
      </w:r>
      <w:r w:rsidR="0076653A">
        <w:t xml:space="preserve">with the </w:t>
      </w:r>
      <w:proofErr w:type="spellStart"/>
      <w:r w:rsidR="0076653A">
        <w:t>macrofiscal</w:t>
      </w:r>
      <w:proofErr w:type="spellEnd"/>
      <w:r w:rsidR="0076653A">
        <w:t xml:space="preserve"> team</w:t>
      </w:r>
      <w:r w:rsidR="00763A01">
        <w:t xml:space="preserve"> for agreed common scenarios</w:t>
      </w:r>
      <w:r w:rsidR="0076653A">
        <w:t xml:space="preserve">. </w:t>
      </w:r>
    </w:p>
    <w:p w14:paraId="53DEDCB9" w14:textId="025F3295" w:rsidR="00BB1827" w:rsidRDefault="000E4F0D" w:rsidP="00875D79">
      <w:r>
        <w:t xml:space="preserve">The </w:t>
      </w:r>
      <w:r w:rsidRPr="001478DE">
        <w:t xml:space="preserve">below </w:t>
      </w:r>
      <w:r w:rsidR="001478DE" w:rsidRPr="00EE67AF">
        <w:fldChar w:fldCharType="begin"/>
      </w:r>
      <w:r w:rsidR="001478DE" w:rsidRPr="001478DE">
        <w:instrText xml:space="preserve"> REF _Ref117612927 \h </w:instrText>
      </w:r>
      <w:r w:rsidR="001478DE" w:rsidRPr="0067243C">
        <w:instrText xml:space="preserve"> \* MERGEFORMAT </w:instrText>
      </w:r>
      <w:r w:rsidR="001478DE" w:rsidRPr="00EE67AF">
        <w:fldChar w:fldCharType="separate"/>
      </w:r>
      <w:r w:rsidR="004F1364" w:rsidRPr="0067243C">
        <w:rPr>
          <w:color w:val="000000" w:themeColor="text1"/>
        </w:rPr>
        <w:t xml:space="preserve">Figure </w:t>
      </w:r>
      <w:r w:rsidR="004F1364" w:rsidRPr="004F1364">
        <w:rPr>
          <w:noProof/>
          <w:color w:val="000000" w:themeColor="text1"/>
        </w:rPr>
        <w:t>10</w:t>
      </w:r>
      <w:r w:rsidR="001478DE" w:rsidRPr="00EE67AF">
        <w:fldChar w:fldCharType="end"/>
      </w:r>
      <w:r w:rsidR="001478DE">
        <w:t xml:space="preserve"> and </w:t>
      </w:r>
      <w:r w:rsidR="001478DE">
        <w:fldChar w:fldCharType="begin"/>
      </w:r>
      <w:r w:rsidR="001478DE">
        <w:instrText xml:space="preserve"> REF _Ref117612929 \h </w:instrText>
      </w:r>
      <w:r w:rsidR="001478DE">
        <w:fldChar w:fldCharType="separate"/>
      </w:r>
      <w:r w:rsidR="001478DE" w:rsidRPr="0067243C">
        <w:rPr>
          <w:color w:val="000000" w:themeColor="text1"/>
        </w:rPr>
        <w:t xml:space="preserve">Figure </w:t>
      </w:r>
      <w:r w:rsidR="001478DE" w:rsidRPr="0067243C">
        <w:rPr>
          <w:noProof/>
          <w:color w:val="000000" w:themeColor="text1"/>
        </w:rPr>
        <w:t>11</w:t>
      </w:r>
      <w:r w:rsidR="001478DE">
        <w:fldChar w:fldCharType="end"/>
      </w:r>
      <w:r>
        <w:t xml:space="preserve"> show the interactions between the </w:t>
      </w:r>
      <w:r w:rsidR="0050583B">
        <w:t>macro team and the modelling team</w:t>
      </w:r>
      <w:r w:rsidR="007D176E">
        <w:t xml:space="preserve"> for the </w:t>
      </w:r>
      <w:r w:rsidR="00080534">
        <w:t>NP</w:t>
      </w:r>
      <w:r w:rsidR="002705CA">
        <w:t>-</w:t>
      </w:r>
      <w:r w:rsidR="00080534">
        <w:t>APS</w:t>
      </w:r>
      <w:r w:rsidR="007D176E">
        <w:t xml:space="preserve"> </w:t>
      </w:r>
      <w:r w:rsidR="00BB1827">
        <w:t xml:space="preserve">and </w:t>
      </w:r>
      <w:r w:rsidR="00080534">
        <w:t>PD</w:t>
      </w:r>
      <w:r w:rsidR="00BB1827">
        <w:t>2050</w:t>
      </w:r>
      <w:r w:rsidR="00080534">
        <w:t>-NZE</w:t>
      </w:r>
      <w:r w:rsidR="00BB1827">
        <w:t xml:space="preserve"> scenarios</w:t>
      </w:r>
      <w:r w:rsidR="0050583B">
        <w:t>.</w:t>
      </w:r>
    </w:p>
    <w:p w14:paraId="08579AC1" w14:textId="1EDA3E9A" w:rsidR="00BB1827" w:rsidRDefault="00BB1827" w:rsidP="00BB1827">
      <w:pPr>
        <w:pStyle w:val="Caption"/>
        <w:rPr>
          <w:i w:val="0"/>
          <w:iCs w:val="0"/>
          <w:color w:val="000000" w:themeColor="text1"/>
          <w:sz w:val="22"/>
          <w:szCs w:val="22"/>
        </w:rPr>
      </w:pPr>
      <w:bookmarkStart w:id="89" w:name="_Ref117612927"/>
      <w:r w:rsidRPr="0067243C">
        <w:rPr>
          <w:i w:val="0"/>
          <w:iCs w:val="0"/>
          <w:color w:val="000000" w:themeColor="text1"/>
          <w:sz w:val="22"/>
          <w:szCs w:val="22"/>
        </w:rPr>
        <w:t xml:space="preserve">Figure </w:t>
      </w:r>
      <w:r w:rsidRPr="0067243C">
        <w:rPr>
          <w:i w:val="0"/>
          <w:iCs w:val="0"/>
          <w:color w:val="000000" w:themeColor="text1"/>
          <w:sz w:val="22"/>
          <w:szCs w:val="22"/>
        </w:rPr>
        <w:fldChar w:fldCharType="begin"/>
      </w:r>
      <w:r w:rsidRPr="0067243C">
        <w:rPr>
          <w:i w:val="0"/>
          <w:iCs w:val="0"/>
          <w:color w:val="000000" w:themeColor="text1"/>
          <w:sz w:val="22"/>
          <w:szCs w:val="22"/>
        </w:rPr>
        <w:instrText xml:space="preserve"> SEQ Figure \* ARABIC </w:instrText>
      </w:r>
      <w:r w:rsidRPr="0067243C">
        <w:rPr>
          <w:i w:val="0"/>
          <w:iCs w:val="0"/>
          <w:color w:val="000000" w:themeColor="text1"/>
          <w:sz w:val="22"/>
          <w:szCs w:val="22"/>
        </w:rPr>
        <w:fldChar w:fldCharType="separate"/>
      </w:r>
      <w:r w:rsidR="004F1364">
        <w:rPr>
          <w:i w:val="0"/>
          <w:iCs w:val="0"/>
          <w:noProof/>
          <w:color w:val="000000" w:themeColor="text1"/>
          <w:sz w:val="22"/>
          <w:szCs w:val="22"/>
        </w:rPr>
        <w:t>10</w:t>
      </w:r>
      <w:r w:rsidRPr="0067243C">
        <w:rPr>
          <w:i w:val="0"/>
          <w:iCs w:val="0"/>
          <w:color w:val="000000" w:themeColor="text1"/>
          <w:sz w:val="22"/>
          <w:szCs w:val="22"/>
        </w:rPr>
        <w:fldChar w:fldCharType="end"/>
      </w:r>
      <w:bookmarkEnd w:id="89"/>
      <w:r>
        <w:rPr>
          <w:i w:val="0"/>
          <w:iCs w:val="0"/>
          <w:color w:val="000000" w:themeColor="text1"/>
          <w:sz w:val="22"/>
          <w:szCs w:val="22"/>
        </w:rPr>
        <w:t xml:space="preserve">. Interaction between modelling team and macro team for AP scenario. </w:t>
      </w:r>
    </w:p>
    <w:p w14:paraId="00983E62" w14:textId="00D07C2B" w:rsidR="00BB1827" w:rsidRDefault="002705CA" w:rsidP="00BB1827">
      <w:r>
        <w:rPr>
          <w:noProof/>
        </w:rPr>
        <w:drawing>
          <wp:inline distT="0" distB="0" distL="0" distR="0" wp14:anchorId="01D208AB" wp14:editId="5E2AB48B">
            <wp:extent cx="4914900" cy="24645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9622" cy="2471965"/>
                    </a:xfrm>
                    <a:prstGeom prst="rect">
                      <a:avLst/>
                    </a:prstGeom>
                    <a:noFill/>
                  </pic:spPr>
                </pic:pic>
              </a:graphicData>
            </a:graphic>
          </wp:inline>
        </w:drawing>
      </w:r>
    </w:p>
    <w:p w14:paraId="224E8999" w14:textId="1DD06C3B" w:rsidR="00BB1827" w:rsidRPr="00EE67AF" w:rsidRDefault="00BB1827" w:rsidP="0067243C">
      <w:r w:rsidRPr="0067243C">
        <w:rPr>
          <w:sz w:val="18"/>
          <w:szCs w:val="18"/>
        </w:rPr>
        <w:t xml:space="preserve">Note: </w:t>
      </w:r>
      <w:r w:rsidRPr="0067243C">
        <w:rPr>
          <w:i/>
          <w:iCs/>
          <w:sz w:val="18"/>
          <w:szCs w:val="18"/>
        </w:rPr>
        <w:t xml:space="preserve">Blue boxes indicate macro team’s actions. All other boxes are actions for the modelling team. </w:t>
      </w:r>
    </w:p>
    <w:p w14:paraId="3E270A0A" w14:textId="77777777" w:rsidR="001478DE" w:rsidRDefault="001478DE" w:rsidP="00BB1827">
      <w:pPr>
        <w:pStyle w:val="Caption"/>
        <w:rPr>
          <w:i w:val="0"/>
          <w:iCs w:val="0"/>
          <w:color w:val="000000" w:themeColor="text1"/>
          <w:sz w:val="22"/>
          <w:szCs w:val="22"/>
        </w:rPr>
      </w:pPr>
      <w:bookmarkStart w:id="90" w:name="_Ref117612929"/>
    </w:p>
    <w:p w14:paraId="23E21629" w14:textId="77777777" w:rsidR="001478DE" w:rsidRDefault="001478DE" w:rsidP="00BB1827">
      <w:pPr>
        <w:pStyle w:val="Caption"/>
        <w:rPr>
          <w:i w:val="0"/>
          <w:iCs w:val="0"/>
          <w:color w:val="000000" w:themeColor="text1"/>
          <w:sz w:val="22"/>
          <w:szCs w:val="22"/>
        </w:rPr>
      </w:pPr>
    </w:p>
    <w:p w14:paraId="3EFB3E37" w14:textId="77777777" w:rsidR="001478DE" w:rsidRDefault="001478DE" w:rsidP="00BB1827">
      <w:pPr>
        <w:pStyle w:val="Caption"/>
        <w:rPr>
          <w:i w:val="0"/>
          <w:iCs w:val="0"/>
          <w:color w:val="000000" w:themeColor="text1"/>
          <w:sz w:val="22"/>
          <w:szCs w:val="22"/>
        </w:rPr>
      </w:pPr>
    </w:p>
    <w:p w14:paraId="4782795B" w14:textId="77777777" w:rsidR="001478DE" w:rsidRDefault="001478DE" w:rsidP="00BB1827">
      <w:pPr>
        <w:pStyle w:val="Caption"/>
        <w:rPr>
          <w:i w:val="0"/>
          <w:iCs w:val="0"/>
          <w:color w:val="000000" w:themeColor="text1"/>
          <w:sz w:val="22"/>
          <w:szCs w:val="22"/>
        </w:rPr>
      </w:pPr>
    </w:p>
    <w:p w14:paraId="205E68DA" w14:textId="77777777" w:rsidR="001478DE" w:rsidRDefault="001478DE" w:rsidP="00BB1827">
      <w:pPr>
        <w:pStyle w:val="Caption"/>
        <w:rPr>
          <w:i w:val="0"/>
          <w:iCs w:val="0"/>
          <w:color w:val="000000" w:themeColor="text1"/>
          <w:sz w:val="22"/>
          <w:szCs w:val="22"/>
        </w:rPr>
      </w:pPr>
    </w:p>
    <w:p w14:paraId="7B05628D" w14:textId="1B5EA13D" w:rsidR="00BB1827" w:rsidRPr="006D6229" w:rsidRDefault="00BB1827" w:rsidP="00BB1827">
      <w:pPr>
        <w:pStyle w:val="Caption"/>
        <w:rPr>
          <w:i w:val="0"/>
          <w:iCs w:val="0"/>
          <w:color w:val="000000" w:themeColor="text1"/>
          <w:sz w:val="22"/>
          <w:szCs w:val="22"/>
        </w:rPr>
      </w:pPr>
      <w:r w:rsidRPr="0067243C">
        <w:rPr>
          <w:i w:val="0"/>
          <w:iCs w:val="0"/>
          <w:color w:val="000000" w:themeColor="text1"/>
          <w:sz w:val="22"/>
          <w:szCs w:val="22"/>
        </w:rPr>
        <w:lastRenderedPageBreak/>
        <w:t xml:space="preserve">Figure </w:t>
      </w:r>
      <w:r w:rsidRPr="0067243C">
        <w:rPr>
          <w:i w:val="0"/>
          <w:iCs w:val="0"/>
          <w:color w:val="000000" w:themeColor="text1"/>
          <w:sz w:val="22"/>
          <w:szCs w:val="22"/>
        </w:rPr>
        <w:fldChar w:fldCharType="begin"/>
      </w:r>
      <w:r w:rsidRPr="0067243C">
        <w:rPr>
          <w:i w:val="0"/>
          <w:iCs w:val="0"/>
          <w:color w:val="000000" w:themeColor="text1"/>
          <w:sz w:val="22"/>
          <w:szCs w:val="22"/>
        </w:rPr>
        <w:instrText xml:space="preserve"> SEQ Figure \* ARABIC </w:instrText>
      </w:r>
      <w:r w:rsidRPr="0067243C">
        <w:rPr>
          <w:i w:val="0"/>
          <w:iCs w:val="0"/>
          <w:color w:val="000000" w:themeColor="text1"/>
          <w:sz w:val="22"/>
          <w:szCs w:val="22"/>
        </w:rPr>
        <w:fldChar w:fldCharType="separate"/>
      </w:r>
      <w:r w:rsidR="004F1364">
        <w:rPr>
          <w:i w:val="0"/>
          <w:iCs w:val="0"/>
          <w:noProof/>
          <w:color w:val="000000" w:themeColor="text1"/>
          <w:sz w:val="22"/>
          <w:szCs w:val="22"/>
        </w:rPr>
        <w:t>11</w:t>
      </w:r>
      <w:r w:rsidRPr="0067243C">
        <w:rPr>
          <w:i w:val="0"/>
          <w:iCs w:val="0"/>
          <w:color w:val="000000" w:themeColor="text1"/>
          <w:sz w:val="22"/>
          <w:szCs w:val="22"/>
        </w:rPr>
        <w:fldChar w:fldCharType="end"/>
      </w:r>
      <w:bookmarkEnd w:id="90"/>
      <w:r>
        <w:rPr>
          <w:i w:val="0"/>
          <w:iCs w:val="0"/>
          <w:color w:val="000000" w:themeColor="text1"/>
          <w:sz w:val="22"/>
          <w:szCs w:val="22"/>
        </w:rPr>
        <w:t xml:space="preserve">. Interaction between modelling team and macro team for </w:t>
      </w:r>
      <w:r w:rsidR="00A7684E">
        <w:rPr>
          <w:i w:val="0"/>
          <w:iCs w:val="0"/>
          <w:color w:val="000000" w:themeColor="text1"/>
          <w:sz w:val="22"/>
          <w:szCs w:val="22"/>
        </w:rPr>
        <w:t>PD2050</w:t>
      </w:r>
      <w:r w:rsidR="003C1447">
        <w:rPr>
          <w:i w:val="0"/>
          <w:iCs w:val="0"/>
          <w:color w:val="000000" w:themeColor="text1"/>
          <w:sz w:val="22"/>
          <w:szCs w:val="22"/>
        </w:rPr>
        <w:t>-NZE</w:t>
      </w:r>
      <w:r w:rsidR="00A7684E">
        <w:rPr>
          <w:i w:val="0"/>
          <w:iCs w:val="0"/>
          <w:color w:val="000000" w:themeColor="text1"/>
          <w:sz w:val="22"/>
          <w:szCs w:val="22"/>
        </w:rPr>
        <w:t xml:space="preserve"> </w:t>
      </w:r>
      <w:r>
        <w:rPr>
          <w:i w:val="0"/>
          <w:iCs w:val="0"/>
          <w:color w:val="000000" w:themeColor="text1"/>
          <w:sz w:val="22"/>
          <w:szCs w:val="22"/>
        </w:rPr>
        <w:t xml:space="preserve">scenario. </w:t>
      </w:r>
    </w:p>
    <w:p w14:paraId="5E62C68C" w14:textId="185C71F0" w:rsidR="00BB1827" w:rsidRPr="0067243C" w:rsidRDefault="003C1447" w:rsidP="0067243C">
      <w:pPr>
        <w:pStyle w:val="Caption"/>
        <w:rPr>
          <w:color w:val="000000" w:themeColor="text1"/>
        </w:rPr>
      </w:pPr>
      <w:r>
        <w:rPr>
          <w:noProof/>
          <w:color w:val="000000" w:themeColor="text1"/>
        </w:rPr>
        <w:drawing>
          <wp:inline distT="0" distB="0" distL="0" distR="0" wp14:anchorId="6354D12C" wp14:editId="313BCCC0">
            <wp:extent cx="5227320" cy="26380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9373" cy="2644134"/>
                    </a:xfrm>
                    <a:prstGeom prst="rect">
                      <a:avLst/>
                    </a:prstGeom>
                    <a:noFill/>
                  </pic:spPr>
                </pic:pic>
              </a:graphicData>
            </a:graphic>
          </wp:inline>
        </w:drawing>
      </w:r>
    </w:p>
    <w:p w14:paraId="3B4F6F5D" w14:textId="77777777" w:rsidR="00BB1827" w:rsidRPr="006D6229" w:rsidRDefault="0050583B" w:rsidP="00BB1827">
      <w:pPr>
        <w:rPr>
          <w:i/>
          <w:iCs/>
          <w:sz w:val="18"/>
          <w:szCs w:val="18"/>
        </w:rPr>
      </w:pPr>
      <w:r>
        <w:t xml:space="preserve"> </w:t>
      </w:r>
      <w:r w:rsidR="00BB1827" w:rsidRPr="006D6229">
        <w:rPr>
          <w:sz w:val="18"/>
          <w:szCs w:val="18"/>
        </w:rPr>
        <w:t xml:space="preserve">Note: </w:t>
      </w:r>
      <w:r w:rsidR="00BB1827" w:rsidRPr="006D6229">
        <w:rPr>
          <w:i/>
          <w:iCs/>
          <w:sz w:val="18"/>
          <w:szCs w:val="18"/>
        </w:rPr>
        <w:t xml:space="preserve">Blue boxes indicate macro team’s actions. All other boxes are actions for the modelling team. </w:t>
      </w:r>
    </w:p>
    <w:p w14:paraId="6DAE841D" w14:textId="77777777" w:rsidR="001478DE" w:rsidRDefault="001478DE" w:rsidP="00875D79"/>
    <w:p w14:paraId="78594851" w14:textId="77777777" w:rsidR="00875D79" w:rsidRDefault="00875D79" w:rsidP="00875D79"/>
    <w:p w14:paraId="58EFA7C9" w14:textId="2FFF8335" w:rsidR="00875D79" w:rsidRPr="00875D79" w:rsidRDefault="00875D79" w:rsidP="00875D79">
      <w:pPr>
        <w:sectPr w:rsidR="00875D79" w:rsidRPr="00875D79">
          <w:pgSz w:w="12240" w:h="15840"/>
          <w:pgMar w:top="1440" w:right="1440" w:bottom="1440" w:left="1440" w:header="720" w:footer="720" w:gutter="0"/>
          <w:cols w:space="720"/>
          <w:docGrid w:linePitch="360"/>
        </w:sectPr>
      </w:pPr>
    </w:p>
    <w:p w14:paraId="04DFB030" w14:textId="4C87F884" w:rsidR="00A7684E" w:rsidRDefault="00A7684E" w:rsidP="001E587D">
      <w:pPr>
        <w:pStyle w:val="Heading1"/>
        <w:numPr>
          <w:ilvl w:val="0"/>
          <w:numId w:val="10"/>
        </w:numPr>
      </w:pPr>
      <w:bookmarkStart w:id="91" w:name="_Toc145059077"/>
      <w:r>
        <w:lastRenderedPageBreak/>
        <w:t>Additional topics for further analysis in coming FYs</w:t>
      </w:r>
      <w:bookmarkEnd w:id="91"/>
    </w:p>
    <w:p w14:paraId="1755C87B" w14:textId="62DED700" w:rsidR="00A7684E" w:rsidRDefault="00A7684E" w:rsidP="00A7684E"/>
    <w:p w14:paraId="19EB07F3" w14:textId="0D5B0E27" w:rsidR="00A7684E" w:rsidRDefault="00A7684E" w:rsidP="00A7684E">
      <w:r>
        <w:t>The below list combines topics the IEEGK team will consider for further analysis in upcoming FYs if country specific analyses require a dedicated deep dive</w:t>
      </w:r>
      <w:r w:rsidR="00C56FD9">
        <w:t>:</w:t>
      </w:r>
    </w:p>
    <w:p w14:paraId="40D27A6B" w14:textId="3821CD7D" w:rsidR="00A7684E" w:rsidRDefault="00A7684E" w:rsidP="00A7684E">
      <w:pPr>
        <w:pStyle w:val="ListParagraph"/>
        <w:numPr>
          <w:ilvl w:val="0"/>
          <w:numId w:val="126"/>
        </w:numPr>
      </w:pPr>
      <w:r w:rsidRPr="00A7684E">
        <w:rPr>
          <w:b/>
          <w:bCs/>
        </w:rPr>
        <w:t xml:space="preserve">Financial and </w:t>
      </w:r>
      <w:r w:rsidR="00284EFF">
        <w:rPr>
          <w:b/>
          <w:bCs/>
        </w:rPr>
        <w:t>d</w:t>
      </w:r>
      <w:r w:rsidRPr="00A7684E">
        <w:rPr>
          <w:b/>
          <w:bCs/>
        </w:rPr>
        <w:t xml:space="preserve">istributional </w:t>
      </w:r>
      <w:r w:rsidR="00284EFF">
        <w:rPr>
          <w:b/>
          <w:bCs/>
        </w:rPr>
        <w:t>i</w:t>
      </w:r>
      <w:r w:rsidRPr="00A7684E">
        <w:rPr>
          <w:b/>
          <w:bCs/>
        </w:rPr>
        <w:t xml:space="preserve">mplications of the energy transition. </w:t>
      </w:r>
      <w:r w:rsidRPr="00D83A40">
        <w:t xml:space="preserve">The modelling approach presented in </w:t>
      </w:r>
      <w:r w:rsidR="00801B48" w:rsidRPr="00D83A40">
        <w:t>this note</w:t>
      </w:r>
      <w:r w:rsidRPr="00D83A40">
        <w:t xml:space="preserve"> is based on economic values</w:t>
      </w:r>
      <w:r>
        <w:t xml:space="preserve">. Such modelling </w:t>
      </w:r>
      <w:r w:rsidRPr="00D83A40">
        <w:t xml:space="preserve">is not well suited </w:t>
      </w:r>
      <w:r>
        <w:t xml:space="preserve">to analyze the financial and distributional implications of the energy transition. A </w:t>
      </w:r>
      <w:r w:rsidRPr="00D83A40">
        <w:t>supplement</w:t>
      </w:r>
      <w:r>
        <w:t>al analysis</w:t>
      </w:r>
      <w:r w:rsidRPr="00D83A40">
        <w:t xml:space="preserve"> based on financial values </w:t>
      </w:r>
      <w:r w:rsidR="00284EFF">
        <w:t xml:space="preserve">(e.g., </w:t>
      </w:r>
      <w:r>
        <w:t>incorporat</w:t>
      </w:r>
      <w:r w:rsidR="00284EFF">
        <w:t>ing financial</w:t>
      </w:r>
      <w:r w:rsidRPr="00D83A40">
        <w:t xml:space="preserve"> contract</w:t>
      </w:r>
      <w:r w:rsidR="00284EFF">
        <w:t>s)</w:t>
      </w:r>
      <w:r w:rsidRPr="00D83A40">
        <w:t xml:space="preserve"> </w:t>
      </w:r>
      <w:r w:rsidR="00284EFF">
        <w:t>could be beneficial</w:t>
      </w:r>
      <w:r w:rsidRPr="00D83A40">
        <w:t>.</w:t>
      </w:r>
      <w:r>
        <w:t xml:space="preserve"> Modelling based on financial values is especially important </w:t>
      </w:r>
      <w:r w:rsidR="00284EFF">
        <w:t>for</w:t>
      </w:r>
      <w:r>
        <w:t xml:space="preserve"> utilities as their main consideration is their own financial performance and health more so than costs and benefits at the societal level.</w:t>
      </w:r>
    </w:p>
    <w:p w14:paraId="6AD8D497" w14:textId="2B29428A" w:rsidR="00FF61C4" w:rsidRDefault="00D2064E" w:rsidP="00A7684E">
      <w:pPr>
        <w:pStyle w:val="ListParagraph"/>
        <w:numPr>
          <w:ilvl w:val="0"/>
          <w:numId w:val="126"/>
        </w:numPr>
      </w:pPr>
      <w:r>
        <w:rPr>
          <w:b/>
          <w:bCs/>
        </w:rPr>
        <w:t>Extension of the number of harmonized scenarios to capture different global evolutions</w:t>
      </w:r>
      <w:r w:rsidR="001A3B9F">
        <w:rPr>
          <w:b/>
          <w:bCs/>
        </w:rPr>
        <w:t xml:space="preserve"> in relation with national policies</w:t>
      </w:r>
      <w:r>
        <w:rPr>
          <w:b/>
          <w:bCs/>
        </w:rPr>
        <w:t>.</w:t>
      </w:r>
      <w:r>
        <w:t xml:space="preserve"> This note provides </w:t>
      </w:r>
      <w:r w:rsidRPr="00D2064E">
        <w:t>ranges for operational characteristics, technical availability, and CAPEX trajectories</w:t>
      </w:r>
      <w:r w:rsidR="001167CB">
        <w:t xml:space="preserve"> assuming a certain future for the rest of the world</w:t>
      </w:r>
      <w:r w:rsidRPr="00D2064E">
        <w:t xml:space="preserve">. It </w:t>
      </w:r>
      <w:r w:rsidR="00FF61C4">
        <w:t>c</w:t>
      </w:r>
      <w:r w:rsidRPr="00D2064E">
        <w:t xml:space="preserve">ould be useful to propose an additional set of scenarios that represent </w:t>
      </w:r>
      <w:r w:rsidR="00FF61C4">
        <w:t>more optimistic or pessimistic</w:t>
      </w:r>
      <w:r w:rsidRPr="00D2064E">
        <w:t xml:space="preserve"> </w:t>
      </w:r>
      <w:r w:rsidR="00232205">
        <w:t>futures for the rest of the world</w:t>
      </w:r>
      <w:r w:rsidR="00FD4844">
        <w:t xml:space="preserve"> in relation to the </w:t>
      </w:r>
      <w:r w:rsidR="001A3B9F">
        <w:t>selected national policies</w:t>
      </w:r>
      <w:r w:rsidRPr="00D2064E">
        <w:t>. Th</w:t>
      </w:r>
      <w:r w:rsidR="00FF61C4">
        <w:t>e</w:t>
      </w:r>
      <w:r w:rsidRPr="00D2064E">
        <w:t>s</w:t>
      </w:r>
      <w:r w:rsidR="00FF61C4">
        <w:t>e</w:t>
      </w:r>
      <w:r w:rsidRPr="00D2064E">
        <w:t xml:space="preserve"> alternative “future</w:t>
      </w:r>
      <w:r w:rsidR="00FF61C4">
        <w:t>s</w:t>
      </w:r>
      <w:r w:rsidRPr="00D2064E">
        <w:t xml:space="preserve">” could be up to the discretion of the CCDR </w:t>
      </w:r>
      <w:r w:rsidR="00FF61C4">
        <w:t xml:space="preserve">energy </w:t>
      </w:r>
      <w:r w:rsidRPr="00D2064E">
        <w:t xml:space="preserve">team to define, but the intent would be </w:t>
      </w:r>
      <w:r w:rsidR="00FF61C4">
        <w:t xml:space="preserve">to come up with </w:t>
      </w:r>
      <w:r w:rsidRPr="00D2064E">
        <w:t xml:space="preserve">more </w:t>
      </w:r>
      <w:r w:rsidR="00FF61C4">
        <w:t xml:space="preserve">optimistic and </w:t>
      </w:r>
      <w:r w:rsidRPr="00D2064E">
        <w:t>pessimistic view</w:t>
      </w:r>
      <w:r w:rsidR="00FF61C4">
        <w:t>s</w:t>
      </w:r>
      <w:r w:rsidRPr="00D2064E">
        <w:t xml:space="preserve"> of key factors. This would lead to </w:t>
      </w:r>
      <w:r w:rsidR="00FF61C4">
        <w:t>additional</w:t>
      </w:r>
      <w:r w:rsidRPr="00D2064E">
        <w:t xml:space="preserve"> harmonized scenarios</w:t>
      </w:r>
      <w:r w:rsidR="00FF61C4">
        <w:t>.</w:t>
      </w:r>
      <w:r w:rsidRPr="00D2064E">
        <w:t xml:space="preserve"> </w:t>
      </w:r>
    </w:p>
    <w:p w14:paraId="244D10E8" w14:textId="77777777" w:rsidR="00B41928" w:rsidRDefault="00284EFF" w:rsidP="00284EFF">
      <w:pPr>
        <w:pStyle w:val="ListParagraph"/>
        <w:numPr>
          <w:ilvl w:val="0"/>
          <w:numId w:val="126"/>
        </w:numPr>
      </w:pPr>
      <w:r w:rsidRPr="00284EFF">
        <w:rPr>
          <w:b/>
          <w:bCs/>
        </w:rPr>
        <w:t xml:space="preserve">Quantification of </w:t>
      </w:r>
      <w:r>
        <w:rPr>
          <w:b/>
          <w:bCs/>
        </w:rPr>
        <w:t>g</w:t>
      </w:r>
      <w:r w:rsidRPr="00284EFF">
        <w:rPr>
          <w:b/>
          <w:bCs/>
        </w:rPr>
        <w:t xml:space="preserve">lobal and </w:t>
      </w:r>
      <w:r>
        <w:rPr>
          <w:b/>
          <w:bCs/>
        </w:rPr>
        <w:t>l</w:t>
      </w:r>
      <w:r w:rsidRPr="00284EFF">
        <w:rPr>
          <w:b/>
          <w:bCs/>
        </w:rPr>
        <w:t xml:space="preserve">ocal </w:t>
      </w:r>
      <w:r w:rsidR="0025243E">
        <w:rPr>
          <w:b/>
          <w:bCs/>
        </w:rPr>
        <w:t>e</w:t>
      </w:r>
      <w:r w:rsidRPr="00284EFF">
        <w:rPr>
          <w:b/>
          <w:bCs/>
        </w:rPr>
        <w:t xml:space="preserve">xternalities. </w:t>
      </w:r>
      <w:r>
        <w:t>In future analyses it c</w:t>
      </w:r>
      <w:r w:rsidRPr="00D83A40">
        <w:t xml:space="preserve">ould be important to </w:t>
      </w:r>
      <w:r>
        <w:t>quantify</w:t>
      </w:r>
      <w:r w:rsidRPr="00D83A40">
        <w:t xml:space="preserve"> local and global environmental damage costs. </w:t>
      </w:r>
      <w:r>
        <w:t>CGE models provide estimates of externalities, but these estimates are typically aggregated and do not necessarily provide helpful insights for the energy sector.</w:t>
      </w:r>
      <w:r w:rsidRPr="00D83A40">
        <w:t xml:space="preserve"> </w:t>
      </w:r>
      <w:r>
        <w:t xml:space="preserve">The valuation of both local and global externalities is extremely important for understanding the distributional implications of the energy transition and can be a useful tool in the dialogue with the client government. </w:t>
      </w:r>
    </w:p>
    <w:p w14:paraId="3E1F86E4" w14:textId="20C6F0F5" w:rsidR="00284EFF" w:rsidRDefault="00B41928" w:rsidP="00284EFF">
      <w:pPr>
        <w:pStyle w:val="ListParagraph"/>
        <w:numPr>
          <w:ilvl w:val="0"/>
          <w:numId w:val="126"/>
        </w:numPr>
      </w:pPr>
      <w:r>
        <w:rPr>
          <w:b/>
          <w:bCs/>
        </w:rPr>
        <w:t>Impact of climate change on operational characteristics of power plants</w:t>
      </w:r>
      <w:r w:rsidR="002B5E5C">
        <w:rPr>
          <w:b/>
          <w:bCs/>
        </w:rPr>
        <w:t xml:space="preserve"> and demand.</w:t>
      </w:r>
      <w:r w:rsidR="002B5E5C">
        <w:t xml:space="preserve"> Until now, </w:t>
      </w:r>
      <w:r w:rsidR="00F9438D">
        <w:t xml:space="preserve">only </w:t>
      </w:r>
      <w:r w:rsidR="00801B48">
        <w:t xml:space="preserve">few </w:t>
      </w:r>
      <w:r w:rsidR="002B5E5C">
        <w:t>CCDR</w:t>
      </w:r>
      <w:r w:rsidR="00801B48">
        <w:t>s</w:t>
      </w:r>
      <w:r w:rsidR="002B5E5C">
        <w:t xml:space="preserve"> </w:t>
      </w:r>
      <w:r w:rsidR="00801B48">
        <w:t xml:space="preserve">have </w:t>
      </w:r>
      <w:r w:rsidR="002B5E5C">
        <w:t xml:space="preserve">performed a detailed analysis of the impacts of climate change on </w:t>
      </w:r>
      <w:r w:rsidR="001B0838">
        <w:t xml:space="preserve">demand and the availability of power systems (power plants but also transmission and distribution assets) together. </w:t>
      </w:r>
      <w:r w:rsidR="00284EFF">
        <w:t xml:space="preserve"> </w:t>
      </w:r>
    </w:p>
    <w:p w14:paraId="3EAB0E7A" w14:textId="77777777" w:rsidR="00284EFF" w:rsidRDefault="00284EFF" w:rsidP="00A044FD">
      <w:pPr>
        <w:pStyle w:val="ListParagraph"/>
      </w:pPr>
    </w:p>
    <w:p w14:paraId="365EF852" w14:textId="77777777" w:rsidR="00A7684E" w:rsidRPr="00A7684E" w:rsidRDefault="00A7684E" w:rsidP="00A044FD">
      <w:pPr>
        <w:pStyle w:val="ListParagraph"/>
      </w:pPr>
    </w:p>
    <w:p w14:paraId="782F4D58" w14:textId="54300F2F" w:rsidR="00A7684E" w:rsidRDefault="00A7684E" w:rsidP="00A7684E"/>
    <w:p w14:paraId="567D17B6" w14:textId="77777777" w:rsidR="00A7684E" w:rsidRDefault="00A7684E" w:rsidP="00A7684E">
      <w:pPr>
        <w:sectPr w:rsidR="00A7684E">
          <w:pgSz w:w="12240" w:h="15840"/>
          <w:pgMar w:top="1440" w:right="1440" w:bottom="1440" w:left="1440" w:header="720" w:footer="720" w:gutter="0"/>
          <w:cols w:space="720"/>
          <w:docGrid w:linePitch="360"/>
        </w:sectPr>
      </w:pPr>
    </w:p>
    <w:p w14:paraId="244D366C" w14:textId="746FECE3" w:rsidR="0071516A" w:rsidRDefault="0071516A" w:rsidP="001E587D">
      <w:pPr>
        <w:pStyle w:val="Heading1"/>
        <w:numPr>
          <w:ilvl w:val="0"/>
          <w:numId w:val="10"/>
        </w:numPr>
      </w:pPr>
      <w:bookmarkStart w:id="92" w:name="_Toc145059078"/>
      <w:r>
        <w:lastRenderedPageBreak/>
        <w:t xml:space="preserve">Annex 1. </w:t>
      </w:r>
      <w:r w:rsidR="00484303">
        <w:t>Additional CAPEX trajectories</w:t>
      </w:r>
      <w:bookmarkEnd w:id="92"/>
    </w:p>
    <w:p w14:paraId="52F9410A" w14:textId="2DDB8CCD" w:rsidR="003D0CB1" w:rsidRPr="00D328AC" w:rsidRDefault="003D0CB1" w:rsidP="003D0CB1">
      <w:pPr>
        <w:pStyle w:val="Caption"/>
        <w:keepNext/>
        <w:jc w:val="both"/>
        <w:rPr>
          <w:i w:val="0"/>
          <w:iCs w:val="0"/>
          <w:color w:val="000000" w:themeColor="text1"/>
          <w:sz w:val="22"/>
          <w:szCs w:val="22"/>
        </w:rPr>
      </w:pPr>
      <w:r w:rsidRPr="00D328AC">
        <w:rPr>
          <w:i w:val="0"/>
          <w:iCs w:val="0"/>
          <w:color w:val="000000" w:themeColor="text1"/>
          <w:sz w:val="22"/>
          <w:szCs w:val="22"/>
        </w:rPr>
        <w:t xml:space="preserve">Table </w:t>
      </w:r>
      <w:r w:rsidRPr="00D328AC">
        <w:rPr>
          <w:i w:val="0"/>
          <w:iCs w:val="0"/>
          <w:color w:val="000000" w:themeColor="text1"/>
          <w:sz w:val="22"/>
          <w:szCs w:val="22"/>
        </w:rPr>
        <w:fldChar w:fldCharType="begin"/>
      </w:r>
      <w:r w:rsidRPr="00D328AC">
        <w:rPr>
          <w:i w:val="0"/>
          <w:iCs w:val="0"/>
          <w:color w:val="000000" w:themeColor="text1"/>
          <w:sz w:val="22"/>
          <w:szCs w:val="22"/>
        </w:rPr>
        <w:instrText xml:space="preserve"> SEQ Table \* ARABIC </w:instrText>
      </w:r>
      <w:r w:rsidRPr="00D328AC">
        <w:rPr>
          <w:i w:val="0"/>
          <w:iCs w:val="0"/>
          <w:color w:val="000000" w:themeColor="text1"/>
          <w:sz w:val="22"/>
          <w:szCs w:val="22"/>
        </w:rPr>
        <w:fldChar w:fldCharType="separate"/>
      </w:r>
      <w:r w:rsidR="00730327">
        <w:rPr>
          <w:i w:val="0"/>
          <w:iCs w:val="0"/>
          <w:noProof/>
          <w:color w:val="000000" w:themeColor="text1"/>
          <w:sz w:val="22"/>
          <w:szCs w:val="22"/>
        </w:rPr>
        <w:t>21</w:t>
      </w:r>
      <w:r w:rsidRPr="00D328AC">
        <w:rPr>
          <w:i w:val="0"/>
          <w:iCs w:val="0"/>
          <w:color w:val="000000" w:themeColor="text1"/>
          <w:sz w:val="22"/>
          <w:szCs w:val="22"/>
        </w:rPr>
        <w:fldChar w:fldCharType="end"/>
      </w:r>
      <w:r w:rsidRPr="00D328AC">
        <w:rPr>
          <w:i w:val="0"/>
          <w:iCs w:val="0"/>
          <w:color w:val="000000" w:themeColor="text1"/>
          <w:sz w:val="22"/>
          <w:szCs w:val="22"/>
        </w:rPr>
        <w:t>. Default CAPEX trajectories for selected technologies</w:t>
      </w:r>
      <w:r w:rsidR="00C50CC4">
        <w:rPr>
          <w:i w:val="0"/>
          <w:iCs w:val="0"/>
          <w:color w:val="000000" w:themeColor="text1"/>
          <w:sz w:val="22"/>
          <w:szCs w:val="22"/>
        </w:rPr>
        <w:t xml:space="preserve"> </w:t>
      </w:r>
      <w:r w:rsidR="001B77BC">
        <w:rPr>
          <w:i w:val="0"/>
          <w:iCs w:val="0"/>
          <w:color w:val="000000" w:themeColor="text1"/>
          <w:sz w:val="22"/>
          <w:szCs w:val="22"/>
        </w:rPr>
        <w:t xml:space="preserve">in </w:t>
      </w:r>
      <w:r w:rsidR="001B77BC" w:rsidRPr="00A044FD">
        <w:rPr>
          <w:color w:val="000000" w:themeColor="text1"/>
          <w:sz w:val="22"/>
          <w:szCs w:val="22"/>
        </w:rPr>
        <w:t>National Policies in APS World</w:t>
      </w:r>
      <w:r w:rsidRPr="00D328AC">
        <w:rPr>
          <w:i w:val="0"/>
          <w:iCs w:val="0"/>
          <w:color w:val="000000" w:themeColor="text1"/>
          <w:sz w:val="22"/>
          <w:szCs w:val="22"/>
        </w:rPr>
        <w:t>.</w:t>
      </w:r>
      <w:r w:rsidR="00F214C8" w:rsidDel="00F214C8">
        <w:rPr>
          <w:i w:val="0"/>
          <w:iCs w:val="0"/>
          <w:color w:val="000000" w:themeColor="text1"/>
          <w:sz w:val="22"/>
          <w:szCs w:val="22"/>
        </w:rPr>
        <w:t xml:space="preserve"> </w:t>
      </w:r>
      <w:sdt>
        <w:sdtPr>
          <w:rPr>
            <w:i w:val="0"/>
            <w:iCs w:val="0"/>
            <w:color w:val="000000" w:themeColor="text1"/>
            <w:sz w:val="22"/>
            <w:szCs w:val="22"/>
          </w:rPr>
          <w:id w:val="1424142996"/>
          <w:citation/>
        </w:sdtPr>
        <w:sdtContent>
          <w:r w:rsidR="00C44CB3">
            <w:rPr>
              <w:i w:val="0"/>
              <w:iCs w:val="0"/>
              <w:color w:val="000000" w:themeColor="text1"/>
              <w:sz w:val="22"/>
              <w:szCs w:val="22"/>
            </w:rPr>
            <w:fldChar w:fldCharType="begin"/>
          </w:r>
          <w:r w:rsidR="00221D73">
            <w:rPr>
              <w:i w:val="0"/>
              <w:iCs w:val="0"/>
              <w:color w:val="000000" w:themeColor="text1"/>
              <w:sz w:val="22"/>
              <w:szCs w:val="22"/>
            </w:rPr>
            <w:instrText xml:space="preserve">CITATION NRE221 \l 1033 </w:instrText>
          </w:r>
          <w:r w:rsidR="00C44CB3">
            <w:rPr>
              <w:i w:val="0"/>
              <w:iCs w:val="0"/>
              <w:color w:val="000000" w:themeColor="text1"/>
              <w:sz w:val="22"/>
              <w:szCs w:val="22"/>
            </w:rPr>
            <w:fldChar w:fldCharType="separate"/>
          </w:r>
          <w:r w:rsidR="00221D73" w:rsidRPr="003A4BBD">
            <w:rPr>
              <w:noProof/>
              <w:color w:val="000000" w:themeColor="text1"/>
              <w:sz w:val="22"/>
              <w:szCs w:val="22"/>
            </w:rPr>
            <w:t>[9]</w:t>
          </w:r>
          <w:r w:rsidR="00C44CB3">
            <w:rPr>
              <w:i w:val="0"/>
              <w:iCs w:val="0"/>
              <w:color w:val="000000" w:themeColor="text1"/>
              <w:sz w:val="22"/>
              <w:szCs w:val="22"/>
            </w:rPr>
            <w:fldChar w:fldCharType="end"/>
          </w:r>
        </w:sdtContent>
      </w:sdt>
    </w:p>
    <w:tbl>
      <w:tblPr>
        <w:tblStyle w:val="TableGrid"/>
        <w:tblW w:w="0" w:type="auto"/>
        <w:tblLook w:val="04A0" w:firstRow="1" w:lastRow="0" w:firstColumn="1" w:lastColumn="0" w:noHBand="0" w:noVBand="1"/>
      </w:tblPr>
      <w:tblGrid>
        <w:gridCol w:w="1241"/>
        <w:gridCol w:w="1609"/>
        <w:gridCol w:w="1623"/>
        <w:gridCol w:w="1628"/>
      </w:tblGrid>
      <w:tr w:rsidR="00C50CC4" w14:paraId="50B8CB67" w14:textId="77777777" w:rsidTr="00C50CC4">
        <w:tc>
          <w:tcPr>
            <w:tcW w:w="1241" w:type="dxa"/>
          </w:tcPr>
          <w:p w14:paraId="3F40FB7E" w14:textId="77777777" w:rsidR="00C50CC4" w:rsidRDefault="00C50CC4" w:rsidP="004B6194">
            <w:pPr>
              <w:jc w:val="both"/>
              <w:rPr>
                <w:i/>
                <w:iCs/>
              </w:rPr>
            </w:pPr>
          </w:p>
        </w:tc>
        <w:tc>
          <w:tcPr>
            <w:tcW w:w="1609" w:type="dxa"/>
          </w:tcPr>
          <w:p w14:paraId="3AFCE8F7" w14:textId="33FE03F6" w:rsidR="00C50CC4" w:rsidRDefault="00F214C8" w:rsidP="001E587D">
            <w:pPr>
              <w:jc w:val="center"/>
              <w:rPr>
                <w:i/>
                <w:iCs/>
              </w:rPr>
            </w:pPr>
            <w:r>
              <w:rPr>
                <w:i/>
                <w:iCs/>
              </w:rPr>
              <w:t>CSP</w:t>
            </w:r>
          </w:p>
        </w:tc>
        <w:tc>
          <w:tcPr>
            <w:tcW w:w="1623" w:type="dxa"/>
          </w:tcPr>
          <w:p w14:paraId="13821D8E" w14:textId="32EAD5DA" w:rsidR="00C50CC4" w:rsidRDefault="002A1A5A" w:rsidP="001E587D">
            <w:pPr>
              <w:jc w:val="center"/>
              <w:rPr>
                <w:i/>
                <w:iCs/>
              </w:rPr>
            </w:pPr>
            <w:r>
              <w:rPr>
                <w:i/>
                <w:iCs/>
              </w:rPr>
              <w:t>Geothermal</w:t>
            </w:r>
          </w:p>
        </w:tc>
        <w:tc>
          <w:tcPr>
            <w:tcW w:w="1628" w:type="dxa"/>
          </w:tcPr>
          <w:p w14:paraId="01B4918E" w14:textId="761ACBBB" w:rsidR="00C50CC4" w:rsidRDefault="002A1A5A" w:rsidP="001E587D">
            <w:pPr>
              <w:jc w:val="center"/>
              <w:rPr>
                <w:i/>
                <w:iCs/>
              </w:rPr>
            </w:pPr>
            <w:r>
              <w:rPr>
                <w:i/>
                <w:iCs/>
              </w:rPr>
              <w:t>Biomass</w:t>
            </w:r>
          </w:p>
        </w:tc>
      </w:tr>
      <w:tr w:rsidR="00B80AA9" w14:paraId="13AF3256" w14:textId="77777777" w:rsidTr="00A044FD">
        <w:tc>
          <w:tcPr>
            <w:tcW w:w="1241" w:type="dxa"/>
            <w:vAlign w:val="bottom"/>
          </w:tcPr>
          <w:p w14:paraId="033E5D24" w14:textId="77777777" w:rsidR="00B80AA9" w:rsidRDefault="00B80AA9" w:rsidP="00B80AA9">
            <w:pPr>
              <w:jc w:val="both"/>
              <w:rPr>
                <w:i/>
                <w:iCs/>
              </w:rPr>
            </w:pPr>
            <w:r>
              <w:rPr>
                <w:rFonts w:ascii="Calibri" w:hAnsi="Calibri" w:cs="Calibri"/>
                <w:color w:val="000000"/>
              </w:rPr>
              <w:t>2023</w:t>
            </w:r>
          </w:p>
        </w:tc>
        <w:tc>
          <w:tcPr>
            <w:tcW w:w="1609" w:type="dxa"/>
          </w:tcPr>
          <w:p w14:paraId="0A87D545" w14:textId="6CF0324D" w:rsidR="00B80AA9" w:rsidRPr="003A4BBD" w:rsidRDefault="00B80AA9" w:rsidP="00B80AA9">
            <w:pPr>
              <w:jc w:val="right"/>
              <w:rPr>
                <w:i/>
                <w:iCs/>
                <w:highlight w:val="yellow"/>
              </w:rPr>
            </w:pPr>
            <w:r w:rsidRPr="00602DAB">
              <w:t>1.000</w:t>
            </w:r>
          </w:p>
        </w:tc>
        <w:tc>
          <w:tcPr>
            <w:tcW w:w="1623" w:type="dxa"/>
          </w:tcPr>
          <w:p w14:paraId="180D6B79" w14:textId="55C6A3FD" w:rsidR="00B80AA9" w:rsidRPr="003A4BBD" w:rsidRDefault="00B80AA9" w:rsidP="00B80AA9">
            <w:pPr>
              <w:jc w:val="right"/>
              <w:rPr>
                <w:i/>
                <w:iCs/>
                <w:highlight w:val="yellow"/>
              </w:rPr>
            </w:pPr>
            <w:r w:rsidRPr="008B5CB3">
              <w:t>1.000</w:t>
            </w:r>
          </w:p>
        </w:tc>
        <w:tc>
          <w:tcPr>
            <w:tcW w:w="1628" w:type="dxa"/>
          </w:tcPr>
          <w:p w14:paraId="55E0BC4A" w14:textId="408E1007" w:rsidR="00B80AA9" w:rsidRPr="003A4BBD" w:rsidRDefault="00B80AA9" w:rsidP="00B80AA9">
            <w:pPr>
              <w:jc w:val="right"/>
              <w:rPr>
                <w:i/>
                <w:iCs/>
                <w:highlight w:val="yellow"/>
              </w:rPr>
            </w:pPr>
            <w:r w:rsidRPr="00E4495B">
              <w:t>1.000</w:t>
            </w:r>
          </w:p>
        </w:tc>
      </w:tr>
      <w:tr w:rsidR="00B80AA9" w14:paraId="3370C68B" w14:textId="77777777" w:rsidTr="00A044FD">
        <w:tc>
          <w:tcPr>
            <w:tcW w:w="1241" w:type="dxa"/>
            <w:vAlign w:val="bottom"/>
          </w:tcPr>
          <w:p w14:paraId="432AD639" w14:textId="77777777" w:rsidR="00B80AA9" w:rsidRDefault="00B80AA9" w:rsidP="00B80AA9">
            <w:pPr>
              <w:jc w:val="both"/>
              <w:rPr>
                <w:i/>
                <w:iCs/>
              </w:rPr>
            </w:pPr>
            <w:r>
              <w:rPr>
                <w:rFonts w:ascii="Calibri" w:hAnsi="Calibri" w:cs="Calibri"/>
                <w:color w:val="000000"/>
              </w:rPr>
              <w:t>2024</w:t>
            </w:r>
          </w:p>
        </w:tc>
        <w:tc>
          <w:tcPr>
            <w:tcW w:w="1609" w:type="dxa"/>
          </w:tcPr>
          <w:p w14:paraId="5D691F66" w14:textId="2509C4B2" w:rsidR="00B80AA9" w:rsidRPr="003A4BBD" w:rsidRDefault="00B80AA9" w:rsidP="00B80AA9">
            <w:pPr>
              <w:jc w:val="right"/>
              <w:rPr>
                <w:i/>
                <w:iCs/>
                <w:highlight w:val="yellow"/>
              </w:rPr>
            </w:pPr>
            <w:r w:rsidRPr="00602DAB">
              <w:t>0.964</w:t>
            </w:r>
          </w:p>
        </w:tc>
        <w:tc>
          <w:tcPr>
            <w:tcW w:w="1623" w:type="dxa"/>
          </w:tcPr>
          <w:p w14:paraId="24E66BF7" w14:textId="02CBA694" w:rsidR="00B80AA9" w:rsidRPr="003A4BBD" w:rsidRDefault="00B80AA9" w:rsidP="00B80AA9">
            <w:pPr>
              <w:jc w:val="right"/>
              <w:rPr>
                <w:i/>
                <w:iCs/>
                <w:highlight w:val="yellow"/>
              </w:rPr>
            </w:pPr>
            <w:r w:rsidRPr="008B5CB3">
              <w:t>0.974</w:t>
            </w:r>
          </w:p>
        </w:tc>
        <w:tc>
          <w:tcPr>
            <w:tcW w:w="1628" w:type="dxa"/>
          </w:tcPr>
          <w:p w14:paraId="36C8A964" w14:textId="59C21AEF" w:rsidR="00B80AA9" w:rsidRPr="003A4BBD" w:rsidRDefault="00B80AA9" w:rsidP="00B80AA9">
            <w:pPr>
              <w:jc w:val="right"/>
              <w:rPr>
                <w:i/>
                <w:iCs/>
                <w:highlight w:val="yellow"/>
              </w:rPr>
            </w:pPr>
            <w:r w:rsidRPr="00E4495B">
              <w:t>0.964</w:t>
            </w:r>
          </w:p>
        </w:tc>
      </w:tr>
      <w:tr w:rsidR="00B80AA9" w14:paraId="014E3727" w14:textId="77777777" w:rsidTr="00A044FD">
        <w:tc>
          <w:tcPr>
            <w:tcW w:w="1241" w:type="dxa"/>
            <w:vAlign w:val="bottom"/>
          </w:tcPr>
          <w:p w14:paraId="087DA16F" w14:textId="77777777" w:rsidR="00B80AA9" w:rsidRDefault="00B80AA9" w:rsidP="00B80AA9">
            <w:pPr>
              <w:jc w:val="both"/>
              <w:rPr>
                <w:i/>
                <w:iCs/>
              </w:rPr>
            </w:pPr>
            <w:r>
              <w:rPr>
                <w:rFonts w:ascii="Calibri" w:hAnsi="Calibri" w:cs="Calibri"/>
                <w:color w:val="000000"/>
              </w:rPr>
              <w:t>2025</w:t>
            </w:r>
          </w:p>
        </w:tc>
        <w:tc>
          <w:tcPr>
            <w:tcW w:w="1609" w:type="dxa"/>
          </w:tcPr>
          <w:p w14:paraId="56A6D81E" w14:textId="06903240" w:rsidR="00B80AA9" w:rsidRPr="003A4BBD" w:rsidRDefault="00B80AA9" w:rsidP="00B80AA9">
            <w:pPr>
              <w:jc w:val="right"/>
              <w:rPr>
                <w:i/>
                <w:iCs/>
                <w:highlight w:val="yellow"/>
              </w:rPr>
            </w:pPr>
            <w:r w:rsidRPr="00602DAB">
              <w:t>0.929</w:t>
            </w:r>
          </w:p>
        </w:tc>
        <w:tc>
          <w:tcPr>
            <w:tcW w:w="1623" w:type="dxa"/>
          </w:tcPr>
          <w:p w14:paraId="59BDEAF6" w14:textId="64E4692F" w:rsidR="00B80AA9" w:rsidRPr="003A4BBD" w:rsidRDefault="00B80AA9" w:rsidP="00B80AA9">
            <w:pPr>
              <w:jc w:val="right"/>
              <w:rPr>
                <w:i/>
                <w:iCs/>
                <w:highlight w:val="yellow"/>
              </w:rPr>
            </w:pPr>
            <w:r w:rsidRPr="008B5CB3">
              <w:t>0.952</w:t>
            </w:r>
          </w:p>
        </w:tc>
        <w:tc>
          <w:tcPr>
            <w:tcW w:w="1628" w:type="dxa"/>
          </w:tcPr>
          <w:p w14:paraId="65EBC711" w14:textId="29A42929" w:rsidR="00B80AA9" w:rsidRPr="003A4BBD" w:rsidRDefault="00B80AA9" w:rsidP="00B80AA9">
            <w:pPr>
              <w:jc w:val="right"/>
              <w:rPr>
                <w:i/>
                <w:iCs/>
                <w:highlight w:val="yellow"/>
              </w:rPr>
            </w:pPr>
            <w:r w:rsidRPr="00E4495B">
              <w:t>0.936</w:t>
            </w:r>
          </w:p>
        </w:tc>
      </w:tr>
      <w:tr w:rsidR="00B80AA9" w14:paraId="54CA2E07" w14:textId="77777777" w:rsidTr="00A044FD">
        <w:tc>
          <w:tcPr>
            <w:tcW w:w="1241" w:type="dxa"/>
            <w:vAlign w:val="bottom"/>
          </w:tcPr>
          <w:p w14:paraId="30A6793C" w14:textId="77777777" w:rsidR="00B80AA9" w:rsidRDefault="00B80AA9" w:rsidP="00B80AA9">
            <w:pPr>
              <w:jc w:val="both"/>
              <w:rPr>
                <w:i/>
                <w:iCs/>
              </w:rPr>
            </w:pPr>
            <w:r>
              <w:rPr>
                <w:rFonts w:ascii="Calibri" w:hAnsi="Calibri" w:cs="Calibri"/>
                <w:color w:val="000000"/>
              </w:rPr>
              <w:t>2026</w:t>
            </w:r>
          </w:p>
        </w:tc>
        <w:tc>
          <w:tcPr>
            <w:tcW w:w="1609" w:type="dxa"/>
          </w:tcPr>
          <w:p w14:paraId="7D85B0C3" w14:textId="19CBD1C1" w:rsidR="00B80AA9" w:rsidRPr="003A4BBD" w:rsidRDefault="00B80AA9" w:rsidP="00B80AA9">
            <w:pPr>
              <w:jc w:val="right"/>
              <w:rPr>
                <w:i/>
                <w:iCs/>
                <w:highlight w:val="yellow"/>
              </w:rPr>
            </w:pPr>
            <w:r w:rsidRPr="00602DAB">
              <w:t>0.893</w:t>
            </w:r>
          </w:p>
        </w:tc>
        <w:tc>
          <w:tcPr>
            <w:tcW w:w="1623" w:type="dxa"/>
          </w:tcPr>
          <w:p w14:paraId="0CDB1680" w14:textId="3B3A9402" w:rsidR="00B80AA9" w:rsidRPr="003A4BBD" w:rsidRDefault="00B80AA9" w:rsidP="00B80AA9">
            <w:pPr>
              <w:jc w:val="right"/>
              <w:rPr>
                <w:i/>
                <w:iCs/>
                <w:highlight w:val="yellow"/>
              </w:rPr>
            </w:pPr>
            <w:r w:rsidRPr="008B5CB3">
              <w:t>0.932</w:t>
            </w:r>
          </w:p>
        </w:tc>
        <w:tc>
          <w:tcPr>
            <w:tcW w:w="1628" w:type="dxa"/>
          </w:tcPr>
          <w:p w14:paraId="4BFAECB7" w14:textId="514CE1B9" w:rsidR="00B80AA9" w:rsidRPr="003A4BBD" w:rsidRDefault="00B80AA9" w:rsidP="00B80AA9">
            <w:pPr>
              <w:jc w:val="right"/>
              <w:rPr>
                <w:i/>
                <w:iCs/>
                <w:highlight w:val="yellow"/>
              </w:rPr>
            </w:pPr>
            <w:r w:rsidRPr="00E4495B">
              <w:t>0.918</w:t>
            </w:r>
          </w:p>
        </w:tc>
      </w:tr>
      <w:tr w:rsidR="00B80AA9" w14:paraId="3712AD3C" w14:textId="77777777" w:rsidTr="00A044FD">
        <w:tc>
          <w:tcPr>
            <w:tcW w:w="1241" w:type="dxa"/>
            <w:vAlign w:val="bottom"/>
          </w:tcPr>
          <w:p w14:paraId="6B54A479" w14:textId="77777777" w:rsidR="00B80AA9" w:rsidRDefault="00B80AA9" w:rsidP="00B80AA9">
            <w:pPr>
              <w:jc w:val="both"/>
              <w:rPr>
                <w:i/>
                <w:iCs/>
              </w:rPr>
            </w:pPr>
            <w:r>
              <w:rPr>
                <w:rFonts w:ascii="Calibri" w:hAnsi="Calibri" w:cs="Calibri"/>
                <w:color w:val="000000"/>
              </w:rPr>
              <w:t>2027</w:t>
            </w:r>
          </w:p>
        </w:tc>
        <w:tc>
          <w:tcPr>
            <w:tcW w:w="1609" w:type="dxa"/>
          </w:tcPr>
          <w:p w14:paraId="29369F4F" w14:textId="0D7C5D9D" w:rsidR="00B80AA9" w:rsidRPr="003A4BBD" w:rsidRDefault="00B80AA9" w:rsidP="00B80AA9">
            <w:pPr>
              <w:jc w:val="right"/>
              <w:rPr>
                <w:i/>
                <w:iCs/>
                <w:highlight w:val="yellow"/>
              </w:rPr>
            </w:pPr>
            <w:r w:rsidRPr="00602DAB">
              <w:t>0.857</w:t>
            </w:r>
          </w:p>
        </w:tc>
        <w:tc>
          <w:tcPr>
            <w:tcW w:w="1623" w:type="dxa"/>
          </w:tcPr>
          <w:p w14:paraId="2F8A5C29" w14:textId="771FF69F" w:rsidR="00B80AA9" w:rsidRPr="003A4BBD" w:rsidRDefault="00B80AA9" w:rsidP="00B80AA9">
            <w:pPr>
              <w:jc w:val="right"/>
              <w:rPr>
                <w:i/>
                <w:iCs/>
                <w:highlight w:val="yellow"/>
              </w:rPr>
            </w:pPr>
            <w:r w:rsidRPr="008B5CB3">
              <w:t>0.915</w:t>
            </w:r>
          </w:p>
        </w:tc>
        <w:tc>
          <w:tcPr>
            <w:tcW w:w="1628" w:type="dxa"/>
          </w:tcPr>
          <w:p w14:paraId="69FE6F27" w14:textId="20452082" w:rsidR="00B80AA9" w:rsidRPr="003A4BBD" w:rsidRDefault="00B80AA9" w:rsidP="00B80AA9">
            <w:pPr>
              <w:jc w:val="right"/>
              <w:rPr>
                <w:i/>
                <w:iCs/>
                <w:highlight w:val="yellow"/>
              </w:rPr>
            </w:pPr>
            <w:r w:rsidRPr="00E4495B">
              <w:t>0.909</w:t>
            </w:r>
          </w:p>
        </w:tc>
      </w:tr>
      <w:tr w:rsidR="00B80AA9" w14:paraId="21C3094F" w14:textId="77777777" w:rsidTr="00A044FD">
        <w:tc>
          <w:tcPr>
            <w:tcW w:w="1241" w:type="dxa"/>
            <w:vAlign w:val="bottom"/>
          </w:tcPr>
          <w:p w14:paraId="628CB8F3" w14:textId="77777777" w:rsidR="00B80AA9" w:rsidRDefault="00B80AA9" w:rsidP="00B80AA9">
            <w:pPr>
              <w:jc w:val="both"/>
              <w:rPr>
                <w:i/>
                <w:iCs/>
              </w:rPr>
            </w:pPr>
            <w:r>
              <w:rPr>
                <w:rFonts w:ascii="Calibri" w:hAnsi="Calibri" w:cs="Calibri"/>
                <w:color w:val="000000"/>
              </w:rPr>
              <w:t>2028</w:t>
            </w:r>
          </w:p>
        </w:tc>
        <w:tc>
          <w:tcPr>
            <w:tcW w:w="1609" w:type="dxa"/>
          </w:tcPr>
          <w:p w14:paraId="4BA04088" w14:textId="16FCE0B0" w:rsidR="00B80AA9" w:rsidRPr="003A4BBD" w:rsidRDefault="00B80AA9" w:rsidP="00B80AA9">
            <w:pPr>
              <w:jc w:val="right"/>
              <w:rPr>
                <w:i/>
                <w:iCs/>
                <w:highlight w:val="yellow"/>
              </w:rPr>
            </w:pPr>
            <w:r w:rsidRPr="00602DAB">
              <w:t>0.821</w:t>
            </w:r>
          </w:p>
        </w:tc>
        <w:tc>
          <w:tcPr>
            <w:tcW w:w="1623" w:type="dxa"/>
          </w:tcPr>
          <w:p w14:paraId="5DD87DB7" w14:textId="7E448205" w:rsidR="00B80AA9" w:rsidRPr="003A4BBD" w:rsidRDefault="00B80AA9" w:rsidP="00B80AA9">
            <w:pPr>
              <w:jc w:val="right"/>
              <w:rPr>
                <w:i/>
                <w:iCs/>
                <w:highlight w:val="yellow"/>
              </w:rPr>
            </w:pPr>
            <w:r w:rsidRPr="008B5CB3">
              <w:t>0.899</w:t>
            </w:r>
          </w:p>
        </w:tc>
        <w:tc>
          <w:tcPr>
            <w:tcW w:w="1628" w:type="dxa"/>
          </w:tcPr>
          <w:p w14:paraId="555BCD4A" w14:textId="253D01F7" w:rsidR="00B80AA9" w:rsidRPr="003A4BBD" w:rsidRDefault="00B80AA9" w:rsidP="00B80AA9">
            <w:pPr>
              <w:jc w:val="right"/>
              <w:rPr>
                <w:i/>
                <w:iCs/>
                <w:highlight w:val="yellow"/>
              </w:rPr>
            </w:pPr>
            <w:r w:rsidRPr="00E4495B">
              <w:t>0.903</w:t>
            </w:r>
          </w:p>
        </w:tc>
      </w:tr>
      <w:tr w:rsidR="00B80AA9" w14:paraId="5D941C13" w14:textId="77777777" w:rsidTr="00A044FD">
        <w:tc>
          <w:tcPr>
            <w:tcW w:w="1241" w:type="dxa"/>
            <w:vAlign w:val="bottom"/>
          </w:tcPr>
          <w:p w14:paraId="5248F23E" w14:textId="77777777" w:rsidR="00B80AA9" w:rsidRDefault="00B80AA9" w:rsidP="00B80AA9">
            <w:pPr>
              <w:jc w:val="both"/>
              <w:rPr>
                <w:i/>
                <w:iCs/>
              </w:rPr>
            </w:pPr>
            <w:r>
              <w:rPr>
                <w:rFonts w:ascii="Calibri" w:hAnsi="Calibri" w:cs="Calibri"/>
                <w:color w:val="000000"/>
              </w:rPr>
              <w:t>2029</w:t>
            </w:r>
          </w:p>
        </w:tc>
        <w:tc>
          <w:tcPr>
            <w:tcW w:w="1609" w:type="dxa"/>
          </w:tcPr>
          <w:p w14:paraId="5382067E" w14:textId="308115DB" w:rsidR="00B80AA9" w:rsidRPr="003A4BBD" w:rsidRDefault="00B80AA9" w:rsidP="00B80AA9">
            <w:pPr>
              <w:jc w:val="right"/>
              <w:rPr>
                <w:i/>
                <w:iCs/>
                <w:highlight w:val="yellow"/>
              </w:rPr>
            </w:pPr>
            <w:r w:rsidRPr="00602DAB">
              <w:t>0.786</w:t>
            </w:r>
          </w:p>
        </w:tc>
        <w:tc>
          <w:tcPr>
            <w:tcW w:w="1623" w:type="dxa"/>
          </w:tcPr>
          <w:p w14:paraId="3E400509" w14:textId="63304414" w:rsidR="00B80AA9" w:rsidRPr="003A4BBD" w:rsidRDefault="00B80AA9" w:rsidP="00B80AA9">
            <w:pPr>
              <w:jc w:val="right"/>
              <w:rPr>
                <w:i/>
                <w:iCs/>
                <w:highlight w:val="yellow"/>
              </w:rPr>
            </w:pPr>
            <w:r w:rsidRPr="008B5CB3">
              <w:t>0.885</w:t>
            </w:r>
          </w:p>
        </w:tc>
        <w:tc>
          <w:tcPr>
            <w:tcW w:w="1628" w:type="dxa"/>
          </w:tcPr>
          <w:p w14:paraId="390E0E60" w14:textId="4DB0A515" w:rsidR="00B80AA9" w:rsidRPr="003A4BBD" w:rsidRDefault="00B80AA9" w:rsidP="00B80AA9">
            <w:pPr>
              <w:jc w:val="right"/>
              <w:rPr>
                <w:i/>
                <w:iCs/>
                <w:highlight w:val="yellow"/>
              </w:rPr>
            </w:pPr>
            <w:r w:rsidRPr="00E4495B">
              <w:t>0.898</w:t>
            </w:r>
          </w:p>
        </w:tc>
      </w:tr>
      <w:tr w:rsidR="00B80AA9" w14:paraId="04C9F3E7" w14:textId="77777777" w:rsidTr="00A044FD">
        <w:tc>
          <w:tcPr>
            <w:tcW w:w="1241" w:type="dxa"/>
            <w:vAlign w:val="bottom"/>
          </w:tcPr>
          <w:p w14:paraId="1605EEDB" w14:textId="77777777" w:rsidR="00B80AA9" w:rsidRDefault="00B80AA9" w:rsidP="00B80AA9">
            <w:pPr>
              <w:jc w:val="both"/>
              <w:rPr>
                <w:i/>
                <w:iCs/>
              </w:rPr>
            </w:pPr>
            <w:r>
              <w:rPr>
                <w:rFonts w:ascii="Calibri" w:hAnsi="Calibri" w:cs="Calibri"/>
                <w:color w:val="000000"/>
              </w:rPr>
              <w:t>2030</w:t>
            </w:r>
          </w:p>
        </w:tc>
        <w:tc>
          <w:tcPr>
            <w:tcW w:w="1609" w:type="dxa"/>
          </w:tcPr>
          <w:p w14:paraId="7CA8F4E3" w14:textId="0CB9ED1A" w:rsidR="00B80AA9" w:rsidRPr="003A4BBD" w:rsidRDefault="00B80AA9" w:rsidP="00B80AA9">
            <w:pPr>
              <w:jc w:val="right"/>
              <w:rPr>
                <w:i/>
                <w:iCs/>
                <w:highlight w:val="yellow"/>
              </w:rPr>
            </w:pPr>
            <w:r w:rsidRPr="00602DAB">
              <w:t>0.750</w:t>
            </w:r>
          </w:p>
        </w:tc>
        <w:tc>
          <w:tcPr>
            <w:tcW w:w="1623" w:type="dxa"/>
          </w:tcPr>
          <w:p w14:paraId="78C7A48B" w14:textId="53C9A316" w:rsidR="00B80AA9" w:rsidRPr="003A4BBD" w:rsidRDefault="00B80AA9" w:rsidP="00B80AA9">
            <w:pPr>
              <w:jc w:val="right"/>
              <w:rPr>
                <w:i/>
                <w:iCs/>
                <w:highlight w:val="yellow"/>
              </w:rPr>
            </w:pPr>
            <w:r w:rsidRPr="008B5CB3">
              <w:t>0.872</w:t>
            </w:r>
          </w:p>
        </w:tc>
        <w:tc>
          <w:tcPr>
            <w:tcW w:w="1628" w:type="dxa"/>
          </w:tcPr>
          <w:p w14:paraId="1E0060E9" w14:textId="79825602" w:rsidR="00B80AA9" w:rsidRPr="003A4BBD" w:rsidRDefault="00B80AA9" w:rsidP="00B80AA9">
            <w:pPr>
              <w:jc w:val="right"/>
              <w:rPr>
                <w:i/>
                <w:iCs/>
                <w:highlight w:val="yellow"/>
              </w:rPr>
            </w:pPr>
            <w:r w:rsidRPr="00E4495B">
              <w:t>0.892</w:t>
            </w:r>
          </w:p>
        </w:tc>
      </w:tr>
      <w:tr w:rsidR="00B80AA9" w14:paraId="6B54C659" w14:textId="77777777" w:rsidTr="00A044FD">
        <w:tc>
          <w:tcPr>
            <w:tcW w:w="1241" w:type="dxa"/>
            <w:vAlign w:val="bottom"/>
          </w:tcPr>
          <w:p w14:paraId="529E9FAA" w14:textId="77777777" w:rsidR="00B80AA9" w:rsidRDefault="00B80AA9" w:rsidP="00B80AA9">
            <w:pPr>
              <w:jc w:val="both"/>
              <w:rPr>
                <w:i/>
                <w:iCs/>
              </w:rPr>
            </w:pPr>
            <w:r>
              <w:rPr>
                <w:rFonts w:ascii="Calibri" w:hAnsi="Calibri" w:cs="Calibri"/>
                <w:color w:val="000000"/>
              </w:rPr>
              <w:t>2031</w:t>
            </w:r>
          </w:p>
        </w:tc>
        <w:tc>
          <w:tcPr>
            <w:tcW w:w="1609" w:type="dxa"/>
          </w:tcPr>
          <w:p w14:paraId="2A600B51" w14:textId="182A94D2" w:rsidR="00B80AA9" w:rsidRPr="003A4BBD" w:rsidRDefault="00B80AA9" w:rsidP="00B80AA9">
            <w:pPr>
              <w:jc w:val="right"/>
              <w:rPr>
                <w:i/>
                <w:iCs/>
                <w:highlight w:val="yellow"/>
              </w:rPr>
            </w:pPr>
            <w:r w:rsidRPr="00602DAB">
              <w:t>0.745</w:t>
            </w:r>
          </w:p>
        </w:tc>
        <w:tc>
          <w:tcPr>
            <w:tcW w:w="1623" w:type="dxa"/>
          </w:tcPr>
          <w:p w14:paraId="419EF2C0" w14:textId="349C0D23" w:rsidR="00B80AA9" w:rsidRPr="003A4BBD" w:rsidRDefault="00B80AA9" w:rsidP="00B80AA9">
            <w:pPr>
              <w:jc w:val="right"/>
              <w:rPr>
                <w:i/>
                <w:iCs/>
                <w:highlight w:val="yellow"/>
              </w:rPr>
            </w:pPr>
            <w:r w:rsidRPr="008B5CB3">
              <w:t>0.860</w:t>
            </w:r>
          </w:p>
        </w:tc>
        <w:tc>
          <w:tcPr>
            <w:tcW w:w="1628" w:type="dxa"/>
          </w:tcPr>
          <w:p w14:paraId="09D37ECE" w14:textId="61B0D12D" w:rsidR="00B80AA9" w:rsidRPr="003A4BBD" w:rsidRDefault="00B80AA9" w:rsidP="00B80AA9">
            <w:pPr>
              <w:jc w:val="right"/>
              <w:rPr>
                <w:i/>
                <w:iCs/>
                <w:highlight w:val="yellow"/>
              </w:rPr>
            </w:pPr>
            <w:r w:rsidRPr="00E4495B">
              <w:t>0.885</w:t>
            </w:r>
          </w:p>
        </w:tc>
      </w:tr>
      <w:tr w:rsidR="00B80AA9" w14:paraId="14C5E133" w14:textId="77777777" w:rsidTr="00A044FD">
        <w:tc>
          <w:tcPr>
            <w:tcW w:w="1241" w:type="dxa"/>
            <w:vAlign w:val="bottom"/>
          </w:tcPr>
          <w:p w14:paraId="2E4A3ED7" w14:textId="77777777" w:rsidR="00B80AA9" w:rsidRDefault="00B80AA9" w:rsidP="00B80AA9">
            <w:pPr>
              <w:jc w:val="both"/>
              <w:rPr>
                <w:i/>
                <w:iCs/>
              </w:rPr>
            </w:pPr>
            <w:r>
              <w:rPr>
                <w:rFonts w:ascii="Calibri" w:hAnsi="Calibri" w:cs="Calibri"/>
                <w:color w:val="000000"/>
              </w:rPr>
              <w:t>2032</w:t>
            </w:r>
          </w:p>
        </w:tc>
        <w:tc>
          <w:tcPr>
            <w:tcW w:w="1609" w:type="dxa"/>
          </w:tcPr>
          <w:p w14:paraId="71599758" w14:textId="5755A6E7" w:rsidR="00B80AA9" w:rsidRPr="003A4BBD" w:rsidRDefault="00B80AA9" w:rsidP="00B80AA9">
            <w:pPr>
              <w:jc w:val="right"/>
              <w:rPr>
                <w:i/>
                <w:iCs/>
                <w:highlight w:val="yellow"/>
              </w:rPr>
            </w:pPr>
            <w:r w:rsidRPr="00602DAB">
              <w:t>0.739</w:t>
            </w:r>
          </w:p>
        </w:tc>
        <w:tc>
          <w:tcPr>
            <w:tcW w:w="1623" w:type="dxa"/>
          </w:tcPr>
          <w:p w14:paraId="150FF1A0" w14:textId="0BF0D9EB" w:rsidR="00B80AA9" w:rsidRPr="003A4BBD" w:rsidRDefault="00B80AA9" w:rsidP="00B80AA9">
            <w:pPr>
              <w:jc w:val="right"/>
              <w:rPr>
                <w:i/>
                <w:iCs/>
                <w:highlight w:val="yellow"/>
              </w:rPr>
            </w:pPr>
            <w:r w:rsidRPr="008B5CB3">
              <w:t>0.849</w:t>
            </w:r>
          </w:p>
        </w:tc>
        <w:tc>
          <w:tcPr>
            <w:tcW w:w="1628" w:type="dxa"/>
          </w:tcPr>
          <w:p w14:paraId="1FB534E9" w14:textId="31E4B25C" w:rsidR="00B80AA9" w:rsidRPr="003A4BBD" w:rsidRDefault="00B80AA9" w:rsidP="00B80AA9">
            <w:pPr>
              <w:jc w:val="right"/>
              <w:rPr>
                <w:i/>
                <w:iCs/>
                <w:highlight w:val="yellow"/>
              </w:rPr>
            </w:pPr>
            <w:r w:rsidRPr="00E4495B">
              <w:t>0.879</w:t>
            </w:r>
          </w:p>
        </w:tc>
      </w:tr>
      <w:tr w:rsidR="00B80AA9" w14:paraId="22CA1589" w14:textId="77777777" w:rsidTr="00A044FD">
        <w:tc>
          <w:tcPr>
            <w:tcW w:w="1241" w:type="dxa"/>
            <w:vAlign w:val="bottom"/>
          </w:tcPr>
          <w:p w14:paraId="065D2C62" w14:textId="77777777" w:rsidR="00B80AA9" w:rsidRDefault="00B80AA9" w:rsidP="00B80AA9">
            <w:pPr>
              <w:jc w:val="both"/>
              <w:rPr>
                <w:i/>
                <w:iCs/>
              </w:rPr>
            </w:pPr>
            <w:r>
              <w:rPr>
                <w:rFonts w:ascii="Calibri" w:hAnsi="Calibri" w:cs="Calibri"/>
                <w:color w:val="000000"/>
              </w:rPr>
              <w:t>2033</w:t>
            </w:r>
          </w:p>
        </w:tc>
        <w:tc>
          <w:tcPr>
            <w:tcW w:w="1609" w:type="dxa"/>
          </w:tcPr>
          <w:p w14:paraId="3F7C70B0" w14:textId="2D9B50C9" w:rsidR="00B80AA9" w:rsidRPr="003A4BBD" w:rsidRDefault="00B80AA9" w:rsidP="00B80AA9">
            <w:pPr>
              <w:jc w:val="right"/>
              <w:rPr>
                <w:i/>
                <w:iCs/>
                <w:highlight w:val="yellow"/>
              </w:rPr>
            </w:pPr>
            <w:r w:rsidRPr="00602DAB">
              <w:t>0.734</w:t>
            </w:r>
          </w:p>
        </w:tc>
        <w:tc>
          <w:tcPr>
            <w:tcW w:w="1623" w:type="dxa"/>
          </w:tcPr>
          <w:p w14:paraId="23FBD58C" w14:textId="3A76EEEF" w:rsidR="00B80AA9" w:rsidRPr="003A4BBD" w:rsidRDefault="00B80AA9" w:rsidP="00B80AA9">
            <w:pPr>
              <w:jc w:val="right"/>
              <w:rPr>
                <w:i/>
                <w:iCs/>
                <w:highlight w:val="yellow"/>
              </w:rPr>
            </w:pPr>
            <w:r w:rsidRPr="008B5CB3">
              <w:t>0.839</w:t>
            </w:r>
          </w:p>
        </w:tc>
        <w:tc>
          <w:tcPr>
            <w:tcW w:w="1628" w:type="dxa"/>
          </w:tcPr>
          <w:p w14:paraId="0F3C2BE3" w14:textId="7FB91E56" w:rsidR="00B80AA9" w:rsidRPr="003A4BBD" w:rsidRDefault="00B80AA9" w:rsidP="00B80AA9">
            <w:pPr>
              <w:jc w:val="right"/>
              <w:rPr>
                <w:i/>
                <w:iCs/>
                <w:highlight w:val="yellow"/>
              </w:rPr>
            </w:pPr>
            <w:r w:rsidRPr="00E4495B">
              <w:t>0.874</w:t>
            </w:r>
          </w:p>
        </w:tc>
      </w:tr>
      <w:tr w:rsidR="00B80AA9" w14:paraId="0B4FAE74" w14:textId="77777777" w:rsidTr="00A044FD">
        <w:tc>
          <w:tcPr>
            <w:tcW w:w="1241" w:type="dxa"/>
            <w:vAlign w:val="bottom"/>
          </w:tcPr>
          <w:p w14:paraId="3DA8F57F" w14:textId="77777777" w:rsidR="00B80AA9" w:rsidRDefault="00B80AA9" w:rsidP="00B80AA9">
            <w:pPr>
              <w:jc w:val="both"/>
              <w:rPr>
                <w:i/>
                <w:iCs/>
              </w:rPr>
            </w:pPr>
            <w:r>
              <w:rPr>
                <w:rFonts w:ascii="Calibri" w:hAnsi="Calibri" w:cs="Calibri"/>
                <w:color w:val="000000"/>
              </w:rPr>
              <w:t>2034</w:t>
            </w:r>
          </w:p>
        </w:tc>
        <w:tc>
          <w:tcPr>
            <w:tcW w:w="1609" w:type="dxa"/>
          </w:tcPr>
          <w:p w14:paraId="15DEE2FB" w14:textId="7BCDCF6F" w:rsidR="00B80AA9" w:rsidRPr="003A4BBD" w:rsidRDefault="00B80AA9" w:rsidP="00B80AA9">
            <w:pPr>
              <w:jc w:val="right"/>
              <w:rPr>
                <w:i/>
                <w:iCs/>
                <w:highlight w:val="yellow"/>
              </w:rPr>
            </w:pPr>
            <w:r w:rsidRPr="00602DAB">
              <w:t>0.729</w:t>
            </w:r>
          </w:p>
        </w:tc>
        <w:tc>
          <w:tcPr>
            <w:tcW w:w="1623" w:type="dxa"/>
          </w:tcPr>
          <w:p w14:paraId="22B6627F" w14:textId="219BE1D1" w:rsidR="00B80AA9" w:rsidRPr="003A4BBD" w:rsidRDefault="00B80AA9" w:rsidP="00B80AA9">
            <w:pPr>
              <w:jc w:val="right"/>
              <w:rPr>
                <w:i/>
                <w:iCs/>
                <w:highlight w:val="yellow"/>
              </w:rPr>
            </w:pPr>
            <w:r w:rsidRPr="008B5CB3">
              <w:t>0.830</w:t>
            </w:r>
          </w:p>
        </w:tc>
        <w:tc>
          <w:tcPr>
            <w:tcW w:w="1628" w:type="dxa"/>
          </w:tcPr>
          <w:p w14:paraId="49ED552A" w14:textId="7432D894" w:rsidR="00B80AA9" w:rsidRPr="003A4BBD" w:rsidRDefault="00B80AA9" w:rsidP="00B80AA9">
            <w:pPr>
              <w:jc w:val="right"/>
              <w:rPr>
                <w:i/>
                <w:iCs/>
                <w:highlight w:val="yellow"/>
              </w:rPr>
            </w:pPr>
            <w:r w:rsidRPr="00E4495B">
              <w:t>0.868</w:t>
            </w:r>
          </w:p>
        </w:tc>
      </w:tr>
      <w:tr w:rsidR="00B80AA9" w14:paraId="15B929C9" w14:textId="77777777" w:rsidTr="00A044FD">
        <w:tc>
          <w:tcPr>
            <w:tcW w:w="1241" w:type="dxa"/>
            <w:vAlign w:val="bottom"/>
          </w:tcPr>
          <w:p w14:paraId="0AE452D0" w14:textId="77777777" w:rsidR="00B80AA9" w:rsidRDefault="00B80AA9" w:rsidP="00B80AA9">
            <w:pPr>
              <w:jc w:val="both"/>
              <w:rPr>
                <w:i/>
                <w:iCs/>
              </w:rPr>
            </w:pPr>
            <w:r>
              <w:rPr>
                <w:rFonts w:ascii="Calibri" w:hAnsi="Calibri" w:cs="Calibri"/>
                <w:color w:val="000000"/>
              </w:rPr>
              <w:t>2035</w:t>
            </w:r>
          </w:p>
        </w:tc>
        <w:tc>
          <w:tcPr>
            <w:tcW w:w="1609" w:type="dxa"/>
          </w:tcPr>
          <w:p w14:paraId="7449B1A7" w14:textId="5DAB94CF" w:rsidR="00B80AA9" w:rsidRPr="003A4BBD" w:rsidRDefault="00B80AA9" w:rsidP="00B80AA9">
            <w:pPr>
              <w:jc w:val="right"/>
              <w:rPr>
                <w:i/>
                <w:iCs/>
                <w:highlight w:val="yellow"/>
              </w:rPr>
            </w:pPr>
            <w:r w:rsidRPr="00602DAB">
              <w:t>0.723</w:t>
            </w:r>
          </w:p>
        </w:tc>
        <w:tc>
          <w:tcPr>
            <w:tcW w:w="1623" w:type="dxa"/>
          </w:tcPr>
          <w:p w14:paraId="4A31476F" w14:textId="1A78AA89" w:rsidR="00B80AA9" w:rsidRPr="003A4BBD" w:rsidRDefault="00B80AA9" w:rsidP="00B80AA9">
            <w:pPr>
              <w:jc w:val="right"/>
              <w:rPr>
                <w:i/>
                <w:iCs/>
                <w:highlight w:val="yellow"/>
              </w:rPr>
            </w:pPr>
            <w:r w:rsidRPr="008B5CB3">
              <w:t>0.821</w:t>
            </w:r>
          </w:p>
        </w:tc>
        <w:tc>
          <w:tcPr>
            <w:tcW w:w="1628" w:type="dxa"/>
          </w:tcPr>
          <w:p w14:paraId="5F8E393A" w14:textId="2232FB60" w:rsidR="00B80AA9" w:rsidRPr="003A4BBD" w:rsidRDefault="00B80AA9" w:rsidP="00B80AA9">
            <w:pPr>
              <w:jc w:val="right"/>
              <w:rPr>
                <w:i/>
                <w:iCs/>
                <w:highlight w:val="yellow"/>
              </w:rPr>
            </w:pPr>
            <w:r w:rsidRPr="00E4495B">
              <w:t>0.863</w:t>
            </w:r>
          </w:p>
        </w:tc>
      </w:tr>
      <w:tr w:rsidR="00B80AA9" w14:paraId="38DD3237" w14:textId="77777777" w:rsidTr="00A044FD">
        <w:tc>
          <w:tcPr>
            <w:tcW w:w="1241" w:type="dxa"/>
            <w:vAlign w:val="bottom"/>
          </w:tcPr>
          <w:p w14:paraId="7B84B339" w14:textId="77777777" w:rsidR="00B80AA9" w:rsidRDefault="00B80AA9" w:rsidP="00B80AA9">
            <w:pPr>
              <w:jc w:val="both"/>
              <w:rPr>
                <w:i/>
                <w:iCs/>
              </w:rPr>
            </w:pPr>
            <w:r>
              <w:rPr>
                <w:rFonts w:ascii="Calibri" w:hAnsi="Calibri" w:cs="Calibri"/>
                <w:color w:val="000000"/>
              </w:rPr>
              <w:t>2036</w:t>
            </w:r>
          </w:p>
        </w:tc>
        <w:tc>
          <w:tcPr>
            <w:tcW w:w="1609" w:type="dxa"/>
          </w:tcPr>
          <w:p w14:paraId="2CDC7C2E" w14:textId="18E24ECB" w:rsidR="00B80AA9" w:rsidRPr="003A4BBD" w:rsidRDefault="00B80AA9" w:rsidP="00B80AA9">
            <w:pPr>
              <w:jc w:val="right"/>
              <w:rPr>
                <w:i/>
                <w:iCs/>
                <w:highlight w:val="yellow"/>
              </w:rPr>
            </w:pPr>
            <w:r w:rsidRPr="00602DAB">
              <w:t>0.718</w:t>
            </w:r>
          </w:p>
        </w:tc>
        <w:tc>
          <w:tcPr>
            <w:tcW w:w="1623" w:type="dxa"/>
          </w:tcPr>
          <w:p w14:paraId="2194CEE6" w14:textId="3CF58F13" w:rsidR="00B80AA9" w:rsidRPr="003A4BBD" w:rsidRDefault="00B80AA9" w:rsidP="00B80AA9">
            <w:pPr>
              <w:jc w:val="right"/>
              <w:rPr>
                <w:i/>
                <w:iCs/>
                <w:highlight w:val="yellow"/>
              </w:rPr>
            </w:pPr>
            <w:r w:rsidRPr="008B5CB3">
              <w:t>0.817</w:t>
            </w:r>
          </w:p>
        </w:tc>
        <w:tc>
          <w:tcPr>
            <w:tcW w:w="1628" w:type="dxa"/>
          </w:tcPr>
          <w:p w14:paraId="64D20D64" w14:textId="337E90C3" w:rsidR="00B80AA9" w:rsidRPr="003A4BBD" w:rsidRDefault="00B80AA9" w:rsidP="00B80AA9">
            <w:pPr>
              <w:jc w:val="right"/>
              <w:rPr>
                <w:i/>
                <w:iCs/>
                <w:highlight w:val="yellow"/>
              </w:rPr>
            </w:pPr>
            <w:r w:rsidRPr="00E4495B">
              <w:t>0.856</w:t>
            </w:r>
          </w:p>
        </w:tc>
      </w:tr>
      <w:tr w:rsidR="00B80AA9" w14:paraId="2698AD22" w14:textId="77777777" w:rsidTr="00A044FD">
        <w:tc>
          <w:tcPr>
            <w:tcW w:w="1241" w:type="dxa"/>
            <w:vAlign w:val="bottom"/>
          </w:tcPr>
          <w:p w14:paraId="18DC2E1E" w14:textId="77777777" w:rsidR="00B80AA9" w:rsidRDefault="00B80AA9" w:rsidP="00B80AA9">
            <w:pPr>
              <w:jc w:val="both"/>
              <w:rPr>
                <w:i/>
                <w:iCs/>
              </w:rPr>
            </w:pPr>
            <w:r>
              <w:rPr>
                <w:rFonts w:ascii="Calibri" w:hAnsi="Calibri" w:cs="Calibri"/>
                <w:color w:val="000000"/>
              </w:rPr>
              <w:t>2037</w:t>
            </w:r>
          </w:p>
        </w:tc>
        <w:tc>
          <w:tcPr>
            <w:tcW w:w="1609" w:type="dxa"/>
          </w:tcPr>
          <w:p w14:paraId="51E1E8F9" w14:textId="19845FE9" w:rsidR="00B80AA9" w:rsidRPr="003A4BBD" w:rsidRDefault="00B80AA9" w:rsidP="00B80AA9">
            <w:pPr>
              <w:jc w:val="right"/>
              <w:rPr>
                <w:i/>
                <w:iCs/>
                <w:highlight w:val="yellow"/>
              </w:rPr>
            </w:pPr>
            <w:r w:rsidRPr="00602DAB">
              <w:t>0.713</w:t>
            </w:r>
          </w:p>
        </w:tc>
        <w:tc>
          <w:tcPr>
            <w:tcW w:w="1623" w:type="dxa"/>
          </w:tcPr>
          <w:p w14:paraId="62B37B83" w14:textId="066023AC" w:rsidR="00B80AA9" w:rsidRPr="003A4BBD" w:rsidRDefault="00B80AA9" w:rsidP="00B80AA9">
            <w:pPr>
              <w:jc w:val="right"/>
              <w:rPr>
                <w:i/>
                <w:iCs/>
                <w:highlight w:val="yellow"/>
              </w:rPr>
            </w:pPr>
            <w:r w:rsidRPr="008B5CB3">
              <w:t>0.813</w:t>
            </w:r>
          </w:p>
        </w:tc>
        <w:tc>
          <w:tcPr>
            <w:tcW w:w="1628" w:type="dxa"/>
          </w:tcPr>
          <w:p w14:paraId="1A962F60" w14:textId="31452F8A" w:rsidR="00B80AA9" w:rsidRPr="003A4BBD" w:rsidRDefault="00B80AA9" w:rsidP="00B80AA9">
            <w:pPr>
              <w:jc w:val="right"/>
              <w:rPr>
                <w:i/>
                <w:iCs/>
                <w:highlight w:val="yellow"/>
              </w:rPr>
            </w:pPr>
            <w:r w:rsidRPr="00E4495B">
              <w:t>0.850</w:t>
            </w:r>
          </w:p>
        </w:tc>
      </w:tr>
      <w:tr w:rsidR="00B80AA9" w14:paraId="3D0E0E5C" w14:textId="77777777" w:rsidTr="00A044FD">
        <w:tc>
          <w:tcPr>
            <w:tcW w:w="1241" w:type="dxa"/>
            <w:vAlign w:val="bottom"/>
          </w:tcPr>
          <w:p w14:paraId="4A36BADB" w14:textId="77777777" w:rsidR="00B80AA9" w:rsidRDefault="00B80AA9" w:rsidP="00B80AA9">
            <w:pPr>
              <w:jc w:val="both"/>
              <w:rPr>
                <w:i/>
                <w:iCs/>
              </w:rPr>
            </w:pPr>
            <w:r>
              <w:rPr>
                <w:rFonts w:ascii="Calibri" w:hAnsi="Calibri" w:cs="Calibri"/>
                <w:color w:val="000000"/>
              </w:rPr>
              <w:t>2038</w:t>
            </w:r>
          </w:p>
        </w:tc>
        <w:tc>
          <w:tcPr>
            <w:tcW w:w="1609" w:type="dxa"/>
          </w:tcPr>
          <w:p w14:paraId="30AB44AB" w14:textId="463D817F" w:rsidR="00B80AA9" w:rsidRPr="003A4BBD" w:rsidRDefault="00B80AA9" w:rsidP="00B80AA9">
            <w:pPr>
              <w:jc w:val="right"/>
              <w:rPr>
                <w:i/>
                <w:iCs/>
                <w:highlight w:val="yellow"/>
              </w:rPr>
            </w:pPr>
            <w:r w:rsidRPr="00602DAB">
              <w:t>0.707</w:t>
            </w:r>
          </w:p>
        </w:tc>
        <w:tc>
          <w:tcPr>
            <w:tcW w:w="1623" w:type="dxa"/>
          </w:tcPr>
          <w:p w14:paraId="3576172F" w14:textId="409DC01A" w:rsidR="00B80AA9" w:rsidRPr="003A4BBD" w:rsidRDefault="00B80AA9" w:rsidP="00B80AA9">
            <w:pPr>
              <w:jc w:val="right"/>
              <w:rPr>
                <w:i/>
                <w:iCs/>
                <w:highlight w:val="yellow"/>
              </w:rPr>
            </w:pPr>
            <w:r w:rsidRPr="008B5CB3">
              <w:t>0.809</w:t>
            </w:r>
          </w:p>
        </w:tc>
        <w:tc>
          <w:tcPr>
            <w:tcW w:w="1628" w:type="dxa"/>
          </w:tcPr>
          <w:p w14:paraId="0E642F5C" w14:textId="7EDF6C8C" w:rsidR="00B80AA9" w:rsidRPr="003A4BBD" w:rsidRDefault="00B80AA9" w:rsidP="00B80AA9">
            <w:pPr>
              <w:jc w:val="right"/>
              <w:rPr>
                <w:i/>
                <w:iCs/>
                <w:highlight w:val="yellow"/>
              </w:rPr>
            </w:pPr>
            <w:r w:rsidRPr="00E4495B">
              <w:t>0.844</w:t>
            </w:r>
          </w:p>
        </w:tc>
      </w:tr>
      <w:tr w:rsidR="00B80AA9" w14:paraId="3C4F3359" w14:textId="77777777" w:rsidTr="00A044FD">
        <w:tc>
          <w:tcPr>
            <w:tcW w:w="1241" w:type="dxa"/>
            <w:vAlign w:val="bottom"/>
          </w:tcPr>
          <w:p w14:paraId="5F49B630" w14:textId="77777777" w:rsidR="00B80AA9" w:rsidRDefault="00B80AA9" w:rsidP="00B80AA9">
            <w:pPr>
              <w:jc w:val="both"/>
              <w:rPr>
                <w:i/>
                <w:iCs/>
              </w:rPr>
            </w:pPr>
            <w:r>
              <w:rPr>
                <w:rFonts w:ascii="Calibri" w:hAnsi="Calibri" w:cs="Calibri"/>
                <w:color w:val="000000"/>
              </w:rPr>
              <w:t>2039</w:t>
            </w:r>
          </w:p>
        </w:tc>
        <w:tc>
          <w:tcPr>
            <w:tcW w:w="1609" w:type="dxa"/>
          </w:tcPr>
          <w:p w14:paraId="29DF3651" w14:textId="5C544585" w:rsidR="00B80AA9" w:rsidRPr="003A4BBD" w:rsidRDefault="00B80AA9" w:rsidP="00B80AA9">
            <w:pPr>
              <w:jc w:val="right"/>
              <w:rPr>
                <w:i/>
                <w:iCs/>
                <w:highlight w:val="yellow"/>
              </w:rPr>
            </w:pPr>
            <w:r w:rsidRPr="00602DAB">
              <w:t>0.702</w:t>
            </w:r>
          </w:p>
        </w:tc>
        <w:tc>
          <w:tcPr>
            <w:tcW w:w="1623" w:type="dxa"/>
          </w:tcPr>
          <w:p w14:paraId="733383F6" w14:textId="27FBF987" w:rsidR="00B80AA9" w:rsidRPr="003A4BBD" w:rsidRDefault="00B80AA9" w:rsidP="00B80AA9">
            <w:pPr>
              <w:jc w:val="right"/>
              <w:rPr>
                <w:i/>
                <w:iCs/>
                <w:highlight w:val="yellow"/>
              </w:rPr>
            </w:pPr>
            <w:r w:rsidRPr="008B5CB3">
              <w:t>0.805</w:t>
            </w:r>
          </w:p>
        </w:tc>
        <w:tc>
          <w:tcPr>
            <w:tcW w:w="1628" w:type="dxa"/>
          </w:tcPr>
          <w:p w14:paraId="1A5A5999" w14:textId="08A06D57" w:rsidR="00B80AA9" w:rsidRPr="003A4BBD" w:rsidRDefault="00B80AA9" w:rsidP="00B80AA9">
            <w:pPr>
              <w:jc w:val="right"/>
              <w:rPr>
                <w:i/>
                <w:iCs/>
                <w:highlight w:val="yellow"/>
              </w:rPr>
            </w:pPr>
            <w:r w:rsidRPr="00E4495B">
              <w:t>0.838</w:t>
            </w:r>
          </w:p>
        </w:tc>
      </w:tr>
      <w:tr w:rsidR="00B80AA9" w14:paraId="20BA52FC" w14:textId="77777777" w:rsidTr="00A044FD">
        <w:tc>
          <w:tcPr>
            <w:tcW w:w="1241" w:type="dxa"/>
            <w:vAlign w:val="bottom"/>
          </w:tcPr>
          <w:p w14:paraId="4571AB42" w14:textId="77777777" w:rsidR="00B80AA9" w:rsidRDefault="00B80AA9" w:rsidP="00B80AA9">
            <w:pPr>
              <w:jc w:val="both"/>
              <w:rPr>
                <w:i/>
                <w:iCs/>
              </w:rPr>
            </w:pPr>
            <w:r>
              <w:rPr>
                <w:rFonts w:ascii="Calibri" w:hAnsi="Calibri" w:cs="Calibri"/>
                <w:color w:val="000000"/>
              </w:rPr>
              <w:t>2040</w:t>
            </w:r>
          </w:p>
        </w:tc>
        <w:tc>
          <w:tcPr>
            <w:tcW w:w="1609" w:type="dxa"/>
          </w:tcPr>
          <w:p w14:paraId="34C3D938" w14:textId="0D8F460D" w:rsidR="00B80AA9" w:rsidRPr="003A4BBD" w:rsidRDefault="00B80AA9" w:rsidP="00B80AA9">
            <w:pPr>
              <w:jc w:val="right"/>
              <w:rPr>
                <w:i/>
                <w:iCs/>
                <w:highlight w:val="yellow"/>
              </w:rPr>
            </w:pPr>
            <w:r w:rsidRPr="00602DAB">
              <w:t>0.696</w:t>
            </w:r>
          </w:p>
        </w:tc>
        <w:tc>
          <w:tcPr>
            <w:tcW w:w="1623" w:type="dxa"/>
          </w:tcPr>
          <w:p w14:paraId="587115CE" w14:textId="4C7F10FA" w:rsidR="00B80AA9" w:rsidRPr="003A4BBD" w:rsidRDefault="00B80AA9" w:rsidP="00B80AA9">
            <w:pPr>
              <w:jc w:val="right"/>
              <w:rPr>
                <w:i/>
                <w:iCs/>
                <w:highlight w:val="yellow"/>
              </w:rPr>
            </w:pPr>
            <w:r w:rsidRPr="008B5CB3">
              <w:t>0.801</w:t>
            </w:r>
          </w:p>
        </w:tc>
        <w:tc>
          <w:tcPr>
            <w:tcW w:w="1628" w:type="dxa"/>
          </w:tcPr>
          <w:p w14:paraId="055E5F39" w14:textId="41BB1FC3" w:rsidR="00B80AA9" w:rsidRPr="003A4BBD" w:rsidRDefault="00B80AA9" w:rsidP="00B80AA9">
            <w:pPr>
              <w:jc w:val="right"/>
              <w:rPr>
                <w:i/>
                <w:iCs/>
                <w:highlight w:val="yellow"/>
              </w:rPr>
            </w:pPr>
            <w:r w:rsidRPr="00E4495B">
              <w:t>0.832</w:t>
            </w:r>
          </w:p>
        </w:tc>
      </w:tr>
      <w:tr w:rsidR="00B80AA9" w14:paraId="61515473" w14:textId="77777777" w:rsidTr="00A044FD">
        <w:tc>
          <w:tcPr>
            <w:tcW w:w="1241" w:type="dxa"/>
            <w:vAlign w:val="bottom"/>
          </w:tcPr>
          <w:p w14:paraId="270E613E" w14:textId="77777777" w:rsidR="00B80AA9" w:rsidRDefault="00B80AA9" w:rsidP="00B80AA9">
            <w:pPr>
              <w:jc w:val="both"/>
              <w:rPr>
                <w:i/>
                <w:iCs/>
              </w:rPr>
            </w:pPr>
            <w:r>
              <w:rPr>
                <w:rFonts w:ascii="Calibri" w:hAnsi="Calibri" w:cs="Calibri"/>
                <w:color w:val="000000"/>
              </w:rPr>
              <w:t>2041</w:t>
            </w:r>
          </w:p>
        </w:tc>
        <w:tc>
          <w:tcPr>
            <w:tcW w:w="1609" w:type="dxa"/>
          </w:tcPr>
          <w:p w14:paraId="6DB55D3D" w14:textId="42BE469E" w:rsidR="00B80AA9" w:rsidRPr="003A4BBD" w:rsidRDefault="00B80AA9" w:rsidP="00B80AA9">
            <w:pPr>
              <w:jc w:val="right"/>
              <w:rPr>
                <w:i/>
                <w:iCs/>
                <w:highlight w:val="yellow"/>
              </w:rPr>
            </w:pPr>
            <w:r w:rsidRPr="00602DAB">
              <w:t>0.691</w:t>
            </w:r>
          </w:p>
        </w:tc>
        <w:tc>
          <w:tcPr>
            <w:tcW w:w="1623" w:type="dxa"/>
          </w:tcPr>
          <w:p w14:paraId="61C6E591" w14:textId="18A7FFE1" w:rsidR="00B80AA9" w:rsidRPr="003A4BBD" w:rsidRDefault="00B80AA9" w:rsidP="00B80AA9">
            <w:pPr>
              <w:jc w:val="right"/>
              <w:rPr>
                <w:i/>
                <w:iCs/>
                <w:highlight w:val="yellow"/>
              </w:rPr>
            </w:pPr>
            <w:r w:rsidRPr="008B5CB3">
              <w:t>0.797</w:t>
            </w:r>
          </w:p>
        </w:tc>
        <w:tc>
          <w:tcPr>
            <w:tcW w:w="1628" w:type="dxa"/>
          </w:tcPr>
          <w:p w14:paraId="2661E7FC" w14:textId="00102479" w:rsidR="00B80AA9" w:rsidRPr="003A4BBD" w:rsidRDefault="00B80AA9" w:rsidP="00B80AA9">
            <w:pPr>
              <w:jc w:val="right"/>
              <w:rPr>
                <w:i/>
                <w:iCs/>
                <w:highlight w:val="yellow"/>
              </w:rPr>
            </w:pPr>
            <w:r w:rsidRPr="00E4495B">
              <w:t>0.827</w:t>
            </w:r>
          </w:p>
        </w:tc>
      </w:tr>
      <w:tr w:rsidR="00B80AA9" w14:paraId="7BE068BF" w14:textId="77777777" w:rsidTr="00A044FD">
        <w:tc>
          <w:tcPr>
            <w:tcW w:w="1241" w:type="dxa"/>
            <w:vAlign w:val="bottom"/>
          </w:tcPr>
          <w:p w14:paraId="0821A935" w14:textId="77777777" w:rsidR="00B80AA9" w:rsidRDefault="00B80AA9" w:rsidP="00B80AA9">
            <w:pPr>
              <w:jc w:val="both"/>
              <w:rPr>
                <w:i/>
                <w:iCs/>
              </w:rPr>
            </w:pPr>
            <w:r>
              <w:rPr>
                <w:rFonts w:ascii="Calibri" w:hAnsi="Calibri" w:cs="Calibri"/>
                <w:color w:val="000000"/>
              </w:rPr>
              <w:t>2042</w:t>
            </w:r>
          </w:p>
        </w:tc>
        <w:tc>
          <w:tcPr>
            <w:tcW w:w="1609" w:type="dxa"/>
          </w:tcPr>
          <w:p w14:paraId="0E64F92D" w14:textId="0653DF3F" w:rsidR="00B80AA9" w:rsidRPr="003A4BBD" w:rsidRDefault="00B80AA9" w:rsidP="00B80AA9">
            <w:pPr>
              <w:jc w:val="right"/>
              <w:rPr>
                <w:i/>
                <w:iCs/>
                <w:highlight w:val="yellow"/>
              </w:rPr>
            </w:pPr>
            <w:r w:rsidRPr="00602DAB">
              <w:t>0.686</w:t>
            </w:r>
          </w:p>
        </w:tc>
        <w:tc>
          <w:tcPr>
            <w:tcW w:w="1623" w:type="dxa"/>
          </w:tcPr>
          <w:p w14:paraId="52B7D930" w14:textId="5AA82A96" w:rsidR="00B80AA9" w:rsidRPr="003A4BBD" w:rsidRDefault="00B80AA9" w:rsidP="00B80AA9">
            <w:pPr>
              <w:jc w:val="right"/>
              <w:rPr>
                <w:i/>
                <w:iCs/>
                <w:highlight w:val="yellow"/>
              </w:rPr>
            </w:pPr>
            <w:r w:rsidRPr="008B5CB3">
              <w:t>0.793</w:t>
            </w:r>
          </w:p>
        </w:tc>
        <w:tc>
          <w:tcPr>
            <w:tcW w:w="1628" w:type="dxa"/>
          </w:tcPr>
          <w:p w14:paraId="7213D5DC" w14:textId="0076948E" w:rsidR="00B80AA9" w:rsidRPr="003A4BBD" w:rsidRDefault="00B80AA9" w:rsidP="00B80AA9">
            <w:pPr>
              <w:jc w:val="right"/>
              <w:rPr>
                <w:i/>
                <w:iCs/>
                <w:highlight w:val="yellow"/>
              </w:rPr>
            </w:pPr>
            <w:r w:rsidRPr="00E4495B">
              <w:t>0.821</w:t>
            </w:r>
          </w:p>
        </w:tc>
      </w:tr>
      <w:tr w:rsidR="00B80AA9" w14:paraId="547CC641" w14:textId="77777777" w:rsidTr="00A044FD">
        <w:tc>
          <w:tcPr>
            <w:tcW w:w="1241" w:type="dxa"/>
            <w:vAlign w:val="bottom"/>
          </w:tcPr>
          <w:p w14:paraId="6B1F5335" w14:textId="77777777" w:rsidR="00B80AA9" w:rsidRDefault="00B80AA9" w:rsidP="00B80AA9">
            <w:pPr>
              <w:jc w:val="both"/>
              <w:rPr>
                <w:i/>
                <w:iCs/>
              </w:rPr>
            </w:pPr>
            <w:r>
              <w:rPr>
                <w:rFonts w:ascii="Calibri" w:hAnsi="Calibri" w:cs="Calibri"/>
                <w:color w:val="000000"/>
              </w:rPr>
              <w:t>2043</w:t>
            </w:r>
          </w:p>
        </w:tc>
        <w:tc>
          <w:tcPr>
            <w:tcW w:w="1609" w:type="dxa"/>
          </w:tcPr>
          <w:p w14:paraId="2BC800C8" w14:textId="602DC79A" w:rsidR="00B80AA9" w:rsidRPr="003A4BBD" w:rsidRDefault="00B80AA9" w:rsidP="00B80AA9">
            <w:pPr>
              <w:jc w:val="right"/>
              <w:rPr>
                <w:i/>
                <w:iCs/>
                <w:highlight w:val="yellow"/>
              </w:rPr>
            </w:pPr>
            <w:r w:rsidRPr="00602DAB">
              <w:t>0.680</w:t>
            </w:r>
          </w:p>
        </w:tc>
        <w:tc>
          <w:tcPr>
            <w:tcW w:w="1623" w:type="dxa"/>
          </w:tcPr>
          <w:p w14:paraId="32D2BB1E" w14:textId="574F4BBE" w:rsidR="00B80AA9" w:rsidRPr="003A4BBD" w:rsidRDefault="00B80AA9" w:rsidP="00B80AA9">
            <w:pPr>
              <w:jc w:val="right"/>
              <w:rPr>
                <w:i/>
                <w:iCs/>
                <w:highlight w:val="yellow"/>
              </w:rPr>
            </w:pPr>
            <w:r w:rsidRPr="008B5CB3">
              <w:t>0.789</w:t>
            </w:r>
          </w:p>
        </w:tc>
        <w:tc>
          <w:tcPr>
            <w:tcW w:w="1628" w:type="dxa"/>
          </w:tcPr>
          <w:p w14:paraId="59614C28" w14:textId="18199370" w:rsidR="00B80AA9" w:rsidRPr="003A4BBD" w:rsidRDefault="00B80AA9" w:rsidP="00B80AA9">
            <w:pPr>
              <w:jc w:val="right"/>
              <w:rPr>
                <w:i/>
                <w:iCs/>
                <w:highlight w:val="yellow"/>
              </w:rPr>
            </w:pPr>
            <w:r w:rsidRPr="00E4495B">
              <w:t>0.815</w:t>
            </w:r>
          </w:p>
        </w:tc>
      </w:tr>
      <w:tr w:rsidR="00B80AA9" w14:paraId="1710B214" w14:textId="77777777" w:rsidTr="00A044FD">
        <w:tc>
          <w:tcPr>
            <w:tcW w:w="1241" w:type="dxa"/>
            <w:vAlign w:val="bottom"/>
          </w:tcPr>
          <w:p w14:paraId="51CE8DD8" w14:textId="77777777" w:rsidR="00B80AA9" w:rsidRDefault="00B80AA9" w:rsidP="00B80AA9">
            <w:pPr>
              <w:jc w:val="both"/>
              <w:rPr>
                <w:i/>
                <w:iCs/>
              </w:rPr>
            </w:pPr>
            <w:r>
              <w:rPr>
                <w:rFonts w:ascii="Calibri" w:hAnsi="Calibri" w:cs="Calibri"/>
                <w:color w:val="000000"/>
              </w:rPr>
              <w:t>2044</w:t>
            </w:r>
          </w:p>
        </w:tc>
        <w:tc>
          <w:tcPr>
            <w:tcW w:w="1609" w:type="dxa"/>
          </w:tcPr>
          <w:p w14:paraId="7C247653" w14:textId="2839FA3E" w:rsidR="00B80AA9" w:rsidRPr="003A4BBD" w:rsidRDefault="00B80AA9" w:rsidP="00B80AA9">
            <w:pPr>
              <w:jc w:val="right"/>
              <w:rPr>
                <w:i/>
                <w:iCs/>
                <w:highlight w:val="yellow"/>
              </w:rPr>
            </w:pPr>
            <w:r w:rsidRPr="00602DAB">
              <w:t>0.675</w:t>
            </w:r>
          </w:p>
        </w:tc>
        <w:tc>
          <w:tcPr>
            <w:tcW w:w="1623" w:type="dxa"/>
          </w:tcPr>
          <w:p w14:paraId="1DDC4CB5" w14:textId="5341EC19" w:rsidR="00B80AA9" w:rsidRPr="003A4BBD" w:rsidRDefault="00B80AA9" w:rsidP="00B80AA9">
            <w:pPr>
              <w:jc w:val="right"/>
              <w:rPr>
                <w:i/>
                <w:iCs/>
                <w:highlight w:val="yellow"/>
              </w:rPr>
            </w:pPr>
            <w:r w:rsidRPr="008B5CB3">
              <w:t>0.785</w:t>
            </w:r>
          </w:p>
        </w:tc>
        <w:tc>
          <w:tcPr>
            <w:tcW w:w="1628" w:type="dxa"/>
          </w:tcPr>
          <w:p w14:paraId="27778DA7" w14:textId="230B512D" w:rsidR="00B80AA9" w:rsidRPr="003A4BBD" w:rsidRDefault="00B80AA9" w:rsidP="00B80AA9">
            <w:pPr>
              <w:jc w:val="right"/>
              <w:rPr>
                <w:i/>
                <w:iCs/>
                <w:highlight w:val="yellow"/>
              </w:rPr>
            </w:pPr>
            <w:r w:rsidRPr="00E4495B">
              <w:t>0.810</w:t>
            </w:r>
          </w:p>
        </w:tc>
      </w:tr>
      <w:tr w:rsidR="00B80AA9" w14:paraId="4EAC1387" w14:textId="77777777" w:rsidTr="00A044FD">
        <w:tc>
          <w:tcPr>
            <w:tcW w:w="1241" w:type="dxa"/>
            <w:vAlign w:val="bottom"/>
          </w:tcPr>
          <w:p w14:paraId="768C6AAD" w14:textId="77777777" w:rsidR="00B80AA9" w:rsidRDefault="00B80AA9" w:rsidP="00B80AA9">
            <w:pPr>
              <w:jc w:val="both"/>
              <w:rPr>
                <w:i/>
                <w:iCs/>
              </w:rPr>
            </w:pPr>
            <w:r>
              <w:rPr>
                <w:rFonts w:ascii="Calibri" w:hAnsi="Calibri" w:cs="Calibri"/>
                <w:color w:val="000000"/>
              </w:rPr>
              <w:t>2045</w:t>
            </w:r>
          </w:p>
        </w:tc>
        <w:tc>
          <w:tcPr>
            <w:tcW w:w="1609" w:type="dxa"/>
          </w:tcPr>
          <w:p w14:paraId="03E55EA5" w14:textId="0435F9E0" w:rsidR="00B80AA9" w:rsidRPr="003A4BBD" w:rsidRDefault="00B80AA9" w:rsidP="00B80AA9">
            <w:pPr>
              <w:jc w:val="right"/>
              <w:rPr>
                <w:i/>
                <w:iCs/>
                <w:highlight w:val="yellow"/>
              </w:rPr>
            </w:pPr>
            <w:r w:rsidRPr="00602DAB">
              <w:t>0.670</w:t>
            </w:r>
          </w:p>
        </w:tc>
        <w:tc>
          <w:tcPr>
            <w:tcW w:w="1623" w:type="dxa"/>
          </w:tcPr>
          <w:p w14:paraId="116C93B8" w14:textId="25BFC7A4" w:rsidR="00B80AA9" w:rsidRPr="003A4BBD" w:rsidRDefault="00B80AA9" w:rsidP="00B80AA9">
            <w:pPr>
              <w:jc w:val="right"/>
              <w:rPr>
                <w:i/>
                <w:iCs/>
                <w:highlight w:val="yellow"/>
              </w:rPr>
            </w:pPr>
            <w:r w:rsidRPr="008B5CB3">
              <w:t>0.781</w:t>
            </w:r>
          </w:p>
        </w:tc>
        <w:tc>
          <w:tcPr>
            <w:tcW w:w="1628" w:type="dxa"/>
          </w:tcPr>
          <w:p w14:paraId="0D6BC107" w14:textId="495A9A12" w:rsidR="00B80AA9" w:rsidRPr="003A4BBD" w:rsidRDefault="00B80AA9" w:rsidP="00B80AA9">
            <w:pPr>
              <w:jc w:val="right"/>
              <w:rPr>
                <w:i/>
                <w:iCs/>
                <w:highlight w:val="yellow"/>
              </w:rPr>
            </w:pPr>
            <w:r w:rsidRPr="00E4495B">
              <w:t>0.803</w:t>
            </w:r>
          </w:p>
        </w:tc>
      </w:tr>
      <w:tr w:rsidR="00B80AA9" w14:paraId="5FC2A828" w14:textId="77777777" w:rsidTr="00A044FD">
        <w:tc>
          <w:tcPr>
            <w:tcW w:w="1241" w:type="dxa"/>
            <w:vAlign w:val="bottom"/>
          </w:tcPr>
          <w:p w14:paraId="3A760EB1" w14:textId="77777777" w:rsidR="00B80AA9" w:rsidRDefault="00B80AA9" w:rsidP="00B80AA9">
            <w:pPr>
              <w:jc w:val="both"/>
              <w:rPr>
                <w:i/>
                <w:iCs/>
              </w:rPr>
            </w:pPr>
            <w:r>
              <w:rPr>
                <w:rFonts w:ascii="Calibri" w:hAnsi="Calibri" w:cs="Calibri"/>
                <w:color w:val="000000"/>
              </w:rPr>
              <w:t>2046</w:t>
            </w:r>
          </w:p>
        </w:tc>
        <w:tc>
          <w:tcPr>
            <w:tcW w:w="1609" w:type="dxa"/>
          </w:tcPr>
          <w:p w14:paraId="5E1E5E50" w14:textId="33D586EC" w:rsidR="00B80AA9" w:rsidRPr="003A4BBD" w:rsidRDefault="00B80AA9" w:rsidP="00B80AA9">
            <w:pPr>
              <w:jc w:val="right"/>
              <w:rPr>
                <w:i/>
                <w:iCs/>
                <w:highlight w:val="yellow"/>
              </w:rPr>
            </w:pPr>
            <w:r w:rsidRPr="00602DAB">
              <w:t>0.664</w:t>
            </w:r>
          </w:p>
        </w:tc>
        <w:tc>
          <w:tcPr>
            <w:tcW w:w="1623" w:type="dxa"/>
          </w:tcPr>
          <w:p w14:paraId="4E14FDE0" w14:textId="21A5D22B" w:rsidR="00B80AA9" w:rsidRPr="003A4BBD" w:rsidRDefault="00B80AA9" w:rsidP="00B80AA9">
            <w:pPr>
              <w:jc w:val="right"/>
              <w:rPr>
                <w:i/>
                <w:iCs/>
                <w:highlight w:val="yellow"/>
              </w:rPr>
            </w:pPr>
            <w:r w:rsidRPr="008B5CB3">
              <w:t>0.777</w:t>
            </w:r>
          </w:p>
        </w:tc>
        <w:tc>
          <w:tcPr>
            <w:tcW w:w="1628" w:type="dxa"/>
          </w:tcPr>
          <w:p w14:paraId="165C59E9" w14:textId="717C8B91" w:rsidR="00B80AA9" w:rsidRPr="003A4BBD" w:rsidRDefault="00B80AA9" w:rsidP="00B80AA9">
            <w:pPr>
              <w:jc w:val="right"/>
              <w:rPr>
                <w:i/>
                <w:iCs/>
                <w:highlight w:val="yellow"/>
              </w:rPr>
            </w:pPr>
            <w:r w:rsidRPr="00E4495B">
              <w:t>0.797</w:t>
            </w:r>
          </w:p>
        </w:tc>
      </w:tr>
      <w:tr w:rsidR="00B80AA9" w14:paraId="74B89067" w14:textId="77777777" w:rsidTr="00A044FD">
        <w:tc>
          <w:tcPr>
            <w:tcW w:w="1241" w:type="dxa"/>
            <w:vAlign w:val="bottom"/>
          </w:tcPr>
          <w:p w14:paraId="49BA0084" w14:textId="77777777" w:rsidR="00B80AA9" w:rsidRDefault="00B80AA9" w:rsidP="00B80AA9">
            <w:pPr>
              <w:jc w:val="both"/>
              <w:rPr>
                <w:i/>
                <w:iCs/>
              </w:rPr>
            </w:pPr>
            <w:r>
              <w:rPr>
                <w:rFonts w:ascii="Calibri" w:hAnsi="Calibri" w:cs="Calibri"/>
                <w:color w:val="000000"/>
              </w:rPr>
              <w:t>2047</w:t>
            </w:r>
          </w:p>
        </w:tc>
        <w:tc>
          <w:tcPr>
            <w:tcW w:w="1609" w:type="dxa"/>
          </w:tcPr>
          <w:p w14:paraId="7FB296B3" w14:textId="5203329C" w:rsidR="00B80AA9" w:rsidRPr="003A4BBD" w:rsidRDefault="00B80AA9" w:rsidP="00B80AA9">
            <w:pPr>
              <w:jc w:val="right"/>
              <w:rPr>
                <w:i/>
                <w:iCs/>
                <w:highlight w:val="yellow"/>
              </w:rPr>
            </w:pPr>
            <w:r w:rsidRPr="00602DAB">
              <w:t>0.659</w:t>
            </w:r>
          </w:p>
        </w:tc>
        <w:tc>
          <w:tcPr>
            <w:tcW w:w="1623" w:type="dxa"/>
          </w:tcPr>
          <w:p w14:paraId="014C4D90" w14:textId="5FB96B1A" w:rsidR="00B80AA9" w:rsidRPr="003A4BBD" w:rsidRDefault="00B80AA9" w:rsidP="00B80AA9">
            <w:pPr>
              <w:jc w:val="right"/>
              <w:rPr>
                <w:i/>
                <w:iCs/>
                <w:highlight w:val="yellow"/>
              </w:rPr>
            </w:pPr>
            <w:r w:rsidRPr="008B5CB3">
              <w:t>0.773</w:t>
            </w:r>
          </w:p>
        </w:tc>
        <w:tc>
          <w:tcPr>
            <w:tcW w:w="1628" w:type="dxa"/>
          </w:tcPr>
          <w:p w14:paraId="67483C97" w14:textId="674EBBE1" w:rsidR="00B80AA9" w:rsidRPr="003A4BBD" w:rsidRDefault="00B80AA9" w:rsidP="00B80AA9">
            <w:pPr>
              <w:jc w:val="right"/>
              <w:rPr>
                <w:i/>
                <w:iCs/>
                <w:highlight w:val="yellow"/>
              </w:rPr>
            </w:pPr>
            <w:r w:rsidRPr="00E4495B">
              <w:t>0.792</w:t>
            </w:r>
          </w:p>
        </w:tc>
      </w:tr>
      <w:tr w:rsidR="00B80AA9" w14:paraId="05B905FB" w14:textId="77777777" w:rsidTr="00A044FD">
        <w:tc>
          <w:tcPr>
            <w:tcW w:w="1241" w:type="dxa"/>
            <w:vAlign w:val="bottom"/>
          </w:tcPr>
          <w:p w14:paraId="6788A64B" w14:textId="77777777" w:rsidR="00B80AA9" w:rsidRDefault="00B80AA9" w:rsidP="00B80AA9">
            <w:pPr>
              <w:jc w:val="both"/>
              <w:rPr>
                <w:i/>
                <w:iCs/>
              </w:rPr>
            </w:pPr>
            <w:r>
              <w:rPr>
                <w:rFonts w:ascii="Calibri" w:hAnsi="Calibri" w:cs="Calibri"/>
                <w:color w:val="000000"/>
              </w:rPr>
              <w:t>2048</w:t>
            </w:r>
          </w:p>
        </w:tc>
        <w:tc>
          <w:tcPr>
            <w:tcW w:w="1609" w:type="dxa"/>
          </w:tcPr>
          <w:p w14:paraId="0060743A" w14:textId="528A951B" w:rsidR="00B80AA9" w:rsidRPr="003A4BBD" w:rsidRDefault="00B80AA9" w:rsidP="00B80AA9">
            <w:pPr>
              <w:jc w:val="right"/>
              <w:rPr>
                <w:i/>
                <w:iCs/>
                <w:highlight w:val="yellow"/>
              </w:rPr>
            </w:pPr>
            <w:r w:rsidRPr="00602DAB">
              <w:t>0.654</w:t>
            </w:r>
          </w:p>
        </w:tc>
        <w:tc>
          <w:tcPr>
            <w:tcW w:w="1623" w:type="dxa"/>
          </w:tcPr>
          <w:p w14:paraId="0F57748B" w14:textId="29871C01" w:rsidR="00B80AA9" w:rsidRPr="003A4BBD" w:rsidRDefault="00B80AA9" w:rsidP="00B80AA9">
            <w:pPr>
              <w:jc w:val="right"/>
              <w:rPr>
                <w:i/>
                <w:iCs/>
                <w:highlight w:val="yellow"/>
              </w:rPr>
            </w:pPr>
            <w:r w:rsidRPr="008B5CB3">
              <w:t>0.769</w:t>
            </w:r>
          </w:p>
        </w:tc>
        <w:tc>
          <w:tcPr>
            <w:tcW w:w="1628" w:type="dxa"/>
          </w:tcPr>
          <w:p w14:paraId="291EB710" w14:textId="3F4A1B1E" w:rsidR="00B80AA9" w:rsidRPr="003A4BBD" w:rsidRDefault="00B80AA9" w:rsidP="00B80AA9">
            <w:pPr>
              <w:jc w:val="right"/>
              <w:rPr>
                <w:i/>
                <w:iCs/>
                <w:highlight w:val="yellow"/>
              </w:rPr>
            </w:pPr>
            <w:r w:rsidRPr="00E4495B">
              <w:t>0.786</w:t>
            </w:r>
          </w:p>
        </w:tc>
      </w:tr>
      <w:tr w:rsidR="00B80AA9" w14:paraId="5DF6457B" w14:textId="77777777" w:rsidTr="00A044FD">
        <w:tc>
          <w:tcPr>
            <w:tcW w:w="1241" w:type="dxa"/>
            <w:vAlign w:val="bottom"/>
          </w:tcPr>
          <w:p w14:paraId="262713F3" w14:textId="77777777" w:rsidR="00B80AA9" w:rsidRDefault="00B80AA9" w:rsidP="00B80AA9">
            <w:pPr>
              <w:jc w:val="both"/>
              <w:rPr>
                <w:i/>
                <w:iCs/>
              </w:rPr>
            </w:pPr>
            <w:r>
              <w:rPr>
                <w:rFonts w:ascii="Calibri" w:hAnsi="Calibri" w:cs="Calibri"/>
                <w:color w:val="000000"/>
              </w:rPr>
              <w:t>2049</w:t>
            </w:r>
          </w:p>
        </w:tc>
        <w:tc>
          <w:tcPr>
            <w:tcW w:w="1609" w:type="dxa"/>
          </w:tcPr>
          <w:p w14:paraId="443519BC" w14:textId="18FF360D" w:rsidR="00B80AA9" w:rsidRPr="003A4BBD" w:rsidRDefault="00B80AA9" w:rsidP="00B80AA9">
            <w:pPr>
              <w:jc w:val="right"/>
              <w:rPr>
                <w:i/>
                <w:iCs/>
                <w:highlight w:val="yellow"/>
              </w:rPr>
            </w:pPr>
            <w:r w:rsidRPr="00602DAB">
              <w:t>0.648</w:t>
            </w:r>
          </w:p>
        </w:tc>
        <w:tc>
          <w:tcPr>
            <w:tcW w:w="1623" w:type="dxa"/>
          </w:tcPr>
          <w:p w14:paraId="44290D93" w14:textId="11C956A2" w:rsidR="00B80AA9" w:rsidRPr="003A4BBD" w:rsidRDefault="00B80AA9" w:rsidP="00B80AA9">
            <w:pPr>
              <w:jc w:val="right"/>
              <w:rPr>
                <w:i/>
                <w:iCs/>
                <w:highlight w:val="yellow"/>
              </w:rPr>
            </w:pPr>
            <w:r w:rsidRPr="008B5CB3">
              <w:t>0.765</w:t>
            </w:r>
          </w:p>
        </w:tc>
        <w:tc>
          <w:tcPr>
            <w:tcW w:w="1628" w:type="dxa"/>
          </w:tcPr>
          <w:p w14:paraId="75FA96CB" w14:textId="740D4A62" w:rsidR="00B80AA9" w:rsidRPr="003A4BBD" w:rsidRDefault="00B80AA9" w:rsidP="00B80AA9">
            <w:pPr>
              <w:jc w:val="right"/>
              <w:rPr>
                <w:i/>
                <w:iCs/>
                <w:highlight w:val="yellow"/>
              </w:rPr>
            </w:pPr>
            <w:r w:rsidRPr="00E4495B">
              <w:t>0.779</w:t>
            </w:r>
          </w:p>
        </w:tc>
      </w:tr>
      <w:tr w:rsidR="00B80AA9" w14:paraId="7297CA29" w14:textId="77777777" w:rsidTr="00A044FD">
        <w:tc>
          <w:tcPr>
            <w:tcW w:w="1241" w:type="dxa"/>
            <w:vAlign w:val="bottom"/>
          </w:tcPr>
          <w:p w14:paraId="4BD47A7E" w14:textId="77777777" w:rsidR="00B80AA9" w:rsidRDefault="00B80AA9" w:rsidP="00B80AA9">
            <w:pPr>
              <w:jc w:val="both"/>
              <w:rPr>
                <w:i/>
                <w:iCs/>
              </w:rPr>
            </w:pPr>
            <w:r>
              <w:rPr>
                <w:rFonts w:ascii="Calibri" w:hAnsi="Calibri" w:cs="Calibri"/>
                <w:color w:val="000000"/>
              </w:rPr>
              <w:t>2050</w:t>
            </w:r>
          </w:p>
        </w:tc>
        <w:tc>
          <w:tcPr>
            <w:tcW w:w="1609" w:type="dxa"/>
          </w:tcPr>
          <w:p w14:paraId="316C0273" w14:textId="3CEB8105" w:rsidR="00B80AA9" w:rsidRPr="003A4BBD" w:rsidRDefault="00B80AA9" w:rsidP="00B80AA9">
            <w:pPr>
              <w:jc w:val="right"/>
              <w:rPr>
                <w:i/>
                <w:iCs/>
                <w:highlight w:val="yellow"/>
              </w:rPr>
            </w:pPr>
            <w:r w:rsidRPr="00602DAB">
              <w:t>0.643</w:t>
            </w:r>
          </w:p>
        </w:tc>
        <w:tc>
          <w:tcPr>
            <w:tcW w:w="1623" w:type="dxa"/>
          </w:tcPr>
          <w:p w14:paraId="17A6C4FB" w14:textId="31C17A8E" w:rsidR="00B80AA9" w:rsidRPr="003A4BBD" w:rsidRDefault="00B80AA9" w:rsidP="00B80AA9">
            <w:pPr>
              <w:jc w:val="right"/>
              <w:rPr>
                <w:i/>
                <w:iCs/>
                <w:highlight w:val="yellow"/>
              </w:rPr>
            </w:pPr>
            <w:r w:rsidRPr="008B5CB3">
              <w:t>0.761</w:t>
            </w:r>
          </w:p>
        </w:tc>
        <w:tc>
          <w:tcPr>
            <w:tcW w:w="1628" w:type="dxa"/>
          </w:tcPr>
          <w:p w14:paraId="73DF846F" w14:textId="668755FA" w:rsidR="00B80AA9" w:rsidRPr="003A4BBD" w:rsidRDefault="00B80AA9" w:rsidP="00B80AA9">
            <w:pPr>
              <w:jc w:val="right"/>
              <w:rPr>
                <w:i/>
                <w:iCs/>
                <w:highlight w:val="yellow"/>
              </w:rPr>
            </w:pPr>
            <w:r w:rsidRPr="00E4495B">
              <w:t>0.769</w:t>
            </w:r>
          </w:p>
        </w:tc>
      </w:tr>
    </w:tbl>
    <w:p w14:paraId="44337F74" w14:textId="77777777" w:rsidR="003D0CB1" w:rsidRDefault="003D0CB1" w:rsidP="003D0CB1">
      <w:pPr>
        <w:jc w:val="both"/>
        <w:rPr>
          <w:i/>
          <w:iCs/>
        </w:rPr>
      </w:pPr>
    </w:p>
    <w:p w14:paraId="792319E7" w14:textId="77777777" w:rsidR="00F214C8" w:rsidRDefault="00F214C8" w:rsidP="003D0CB1">
      <w:pPr>
        <w:jc w:val="both"/>
        <w:rPr>
          <w:i/>
          <w:iCs/>
        </w:rPr>
      </w:pPr>
    </w:p>
    <w:p w14:paraId="3B176F86" w14:textId="77777777" w:rsidR="00F214C8" w:rsidRDefault="00F214C8" w:rsidP="003D0CB1">
      <w:pPr>
        <w:jc w:val="both"/>
        <w:rPr>
          <w:i/>
          <w:iCs/>
        </w:rPr>
      </w:pPr>
    </w:p>
    <w:p w14:paraId="5D9073CE" w14:textId="77777777" w:rsidR="00F214C8" w:rsidRDefault="00F214C8" w:rsidP="003D0CB1">
      <w:pPr>
        <w:jc w:val="both"/>
        <w:rPr>
          <w:i/>
          <w:iCs/>
        </w:rPr>
      </w:pPr>
    </w:p>
    <w:p w14:paraId="61BDA998" w14:textId="77777777" w:rsidR="00F214C8" w:rsidRDefault="00F214C8" w:rsidP="003D0CB1">
      <w:pPr>
        <w:jc w:val="both"/>
        <w:rPr>
          <w:i/>
          <w:iCs/>
        </w:rPr>
      </w:pPr>
    </w:p>
    <w:p w14:paraId="1C3ED77E" w14:textId="77777777" w:rsidR="00F214C8" w:rsidRDefault="00F214C8" w:rsidP="003D0CB1">
      <w:pPr>
        <w:jc w:val="both"/>
        <w:rPr>
          <w:i/>
          <w:iCs/>
        </w:rPr>
      </w:pPr>
    </w:p>
    <w:p w14:paraId="247C8DDC" w14:textId="77777777" w:rsidR="00F214C8" w:rsidRDefault="00F214C8" w:rsidP="003D0CB1">
      <w:pPr>
        <w:jc w:val="both"/>
        <w:rPr>
          <w:i/>
          <w:iCs/>
        </w:rPr>
      </w:pPr>
    </w:p>
    <w:p w14:paraId="1B9F8DAA" w14:textId="57AF850A" w:rsidR="00C50CC4" w:rsidRPr="00D328AC" w:rsidRDefault="00C50CC4" w:rsidP="00C50CC4">
      <w:pPr>
        <w:pStyle w:val="Caption"/>
        <w:keepNext/>
        <w:jc w:val="both"/>
        <w:rPr>
          <w:i w:val="0"/>
          <w:iCs w:val="0"/>
          <w:color w:val="000000" w:themeColor="text1"/>
          <w:sz w:val="22"/>
          <w:szCs w:val="22"/>
        </w:rPr>
      </w:pPr>
      <w:r w:rsidRPr="00D328AC">
        <w:rPr>
          <w:i w:val="0"/>
          <w:iCs w:val="0"/>
          <w:color w:val="000000" w:themeColor="text1"/>
          <w:sz w:val="22"/>
          <w:szCs w:val="22"/>
        </w:rPr>
        <w:lastRenderedPageBreak/>
        <w:t xml:space="preserve">Table </w:t>
      </w:r>
      <w:r w:rsidRPr="00D328AC">
        <w:rPr>
          <w:i w:val="0"/>
          <w:iCs w:val="0"/>
          <w:color w:val="000000" w:themeColor="text1"/>
          <w:sz w:val="22"/>
          <w:szCs w:val="22"/>
        </w:rPr>
        <w:fldChar w:fldCharType="begin"/>
      </w:r>
      <w:r w:rsidRPr="00D328AC">
        <w:rPr>
          <w:i w:val="0"/>
          <w:iCs w:val="0"/>
          <w:color w:val="000000" w:themeColor="text1"/>
          <w:sz w:val="22"/>
          <w:szCs w:val="22"/>
        </w:rPr>
        <w:instrText xml:space="preserve"> SEQ Table \* ARABIC </w:instrText>
      </w:r>
      <w:r w:rsidRPr="00D328AC">
        <w:rPr>
          <w:i w:val="0"/>
          <w:iCs w:val="0"/>
          <w:color w:val="000000" w:themeColor="text1"/>
          <w:sz w:val="22"/>
          <w:szCs w:val="22"/>
        </w:rPr>
        <w:fldChar w:fldCharType="separate"/>
      </w:r>
      <w:r w:rsidR="00730327">
        <w:rPr>
          <w:i w:val="0"/>
          <w:iCs w:val="0"/>
          <w:noProof/>
          <w:color w:val="000000" w:themeColor="text1"/>
          <w:sz w:val="22"/>
          <w:szCs w:val="22"/>
        </w:rPr>
        <w:t>22</w:t>
      </w:r>
      <w:r w:rsidRPr="00D328AC">
        <w:rPr>
          <w:i w:val="0"/>
          <w:iCs w:val="0"/>
          <w:color w:val="000000" w:themeColor="text1"/>
          <w:sz w:val="22"/>
          <w:szCs w:val="22"/>
        </w:rPr>
        <w:fldChar w:fldCharType="end"/>
      </w:r>
      <w:r w:rsidRPr="00D328AC">
        <w:rPr>
          <w:i w:val="0"/>
          <w:iCs w:val="0"/>
          <w:color w:val="000000" w:themeColor="text1"/>
          <w:sz w:val="22"/>
          <w:szCs w:val="22"/>
        </w:rPr>
        <w:t>. Default CAPEX trajectories for selected technologies</w:t>
      </w:r>
      <w:r>
        <w:rPr>
          <w:i w:val="0"/>
          <w:iCs w:val="0"/>
          <w:color w:val="000000" w:themeColor="text1"/>
          <w:sz w:val="22"/>
          <w:szCs w:val="22"/>
        </w:rPr>
        <w:t xml:space="preserve"> in </w:t>
      </w:r>
      <w:r w:rsidR="001B77BC" w:rsidRPr="00A044FD">
        <w:rPr>
          <w:color w:val="000000" w:themeColor="text1"/>
          <w:sz w:val="22"/>
          <w:szCs w:val="22"/>
        </w:rPr>
        <w:t>National PD2050 in NZE World</w:t>
      </w:r>
      <w:r w:rsidRPr="00D328AC">
        <w:rPr>
          <w:i w:val="0"/>
          <w:iCs w:val="0"/>
          <w:color w:val="000000" w:themeColor="text1"/>
          <w:sz w:val="22"/>
          <w:szCs w:val="22"/>
        </w:rPr>
        <w:t>.</w:t>
      </w:r>
      <w:r w:rsidR="00C44CB3">
        <w:rPr>
          <w:i w:val="0"/>
          <w:iCs w:val="0"/>
          <w:color w:val="000000" w:themeColor="text1"/>
          <w:sz w:val="22"/>
          <w:szCs w:val="22"/>
        </w:rPr>
        <w:t xml:space="preserve"> </w:t>
      </w:r>
      <w:sdt>
        <w:sdtPr>
          <w:rPr>
            <w:i w:val="0"/>
            <w:iCs w:val="0"/>
            <w:color w:val="000000" w:themeColor="text1"/>
            <w:sz w:val="22"/>
            <w:szCs w:val="22"/>
          </w:rPr>
          <w:id w:val="1157890689"/>
          <w:citation/>
        </w:sdtPr>
        <w:sdtContent>
          <w:r w:rsidR="00C44CB3">
            <w:rPr>
              <w:i w:val="0"/>
              <w:iCs w:val="0"/>
              <w:color w:val="000000" w:themeColor="text1"/>
              <w:sz w:val="22"/>
              <w:szCs w:val="22"/>
            </w:rPr>
            <w:fldChar w:fldCharType="begin"/>
          </w:r>
          <w:r w:rsidR="00221D73">
            <w:rPr>
              <w:i w:val="0"/>
              <w:iCs w:val="0"/>
              <w:color w:val="000000" w:themeColor="text1"/>
              <w:sz w:val="22"/>
              <w:szCs w:val="22"/>
            </w:rPr>
            <w:instrText xml:space="preserve">CITATION NRE221 \l 1033 </w:instrText>
          </w:r>
          <w:r w:rsidR="00C44CB3">
            <w:rPr>
              <w:i w:val="0"/>
              <w:iCs w:val="0"/>
              <w:color w:val="000000" w:themeColor="text1"/>
              <w:sz w:val="22"/>
              <w:szCs w:val="22"/>
            </w:rPr>
            <w:fldChar w:fldCharType="separate"/>
          </w:r>
          <w:r w:rsidR="00221D73" w:rsidRPr="003A4BBD">
            <w:rPr>
              <w:noProof/>
              <w:color w:val="000000" w:themeColor="text1"/>
              <w:sz w:val="22"/>
              <w:szCs w:val="22"/>
            </w:rPr>
            <w:t>[9]</w:t>
          </w:r>
          <w:r w:rsidR="00C44CB3">
            <w:rPr>
              <w:i w:val="0"/>
              <w:iCs w:val="0"/>
              <w:color w:val="000000" w:themeColor="text1"/>
              <w:sz w:val="22"/>
              <w:szCs w:val="22"/>
            </w:rPr>
            <w:fldChar w:fldCharType="end"/>
          </w:r>
        </w:sdtContent>
      </w:sdt>
    </w:p>
    <w:tbl>
      <w:tblPr>
        <w:tblStyle w:val="TableGrid"/>
        <w:tblW w:w="0" w:type="auto"/>
        <w:tblLook w:val="04A0" w:firstRow="1" w:lastRow="0" w:firstColumn="1" w:lastColumn="0" w:noHBand="0" w:noVBand="1"/>
      </w:tblPr>
      <w:tblGrid>
        <w:gridCol w:w="1241"/>
        <w:gridCol w:w="1609"/>
        <w:gridCol w:w="2020"/>
        <w:gridCol w:w="2020"/>
      </w:tblGrid>
      <w:tr w:rsidR="002A1A5A" w14:paraId="24471B48" w14:textId="77777777" w:rsidTr="00EE505B">
        <w:tc>
          <w:tcPr>
            <w:tcW w:w="1241" w:type="dxa"/>
          </w:tcPr>
          <w:p w14:paraId="530A7631" w14:textId="77777777" w:rsidR="002A1A5A" w:rsidRDefault="002A1A5A" w:rsidP="002A1A5A">
            <w:pPr>
              <w:jc w:val="both"/>
              <w:rPr>
                <w:i/>
                <w:iCs/>
              </w:rPr>
            </w:pPr>
          </w:p>
        </w:tc>
        <w:tc>
          <w:tcPr>
            <w:tcW w:w="1609" w:type="dxa"/>
          </w:tcPr>
          <w:p w14:paraId="536521EC" w14:textId="1887A785" w:rsidR="002A1A5A" w:rsidRDefault="002A1A5A" w:rsidP="001E587D">
            <w:pPr>
              <w:jc w:val="center"/>
              <w:rPr>
                <w:i/>
                <w:iCs/>
              </w:rPr>
            </w:pPr>
            <w:r>
              <w:rPr>
                <w:i/>
                <w:iCs/>
              </w:rPr>
              <w:t>CSP</w:t>
            </w:r>
          </w:p>
        </w:tc>
        <w:tc>
          <w:tcPr>
            <w:tcW w:w="2020" w:type="dxa"/>
          </w:tcPr>
          <w:p w14:paraId="69D338B1" w14:textId="273263F2" w:rsidR="002A1A5A" w:rsidRDefault="002A1A5A" w:rsidP="001E587D">
            <w:pPr>
              <w:jc w:val="center"/>
              <w:rPr>
                <w:i/>
                <w:iCs/>
              </w:rPr>
            </w:pPr>
            <w:r>
              <w:rPr>
                <w:i/>
                <w:iCs/>
              </w:rPr>
              <w:t>Geothermal</w:t>
            </w:r>
          </w:p>
        </w:tc>
        <w:tc>
          <w:tcPr>
            <w:tcW w:w="2020" w:type="dxa"/>
          </w:tcPr>
          <w:p w14:paraId="6732D5F6" w14:textId="53311175" w:rsidR="002A1A5A" w:rsidRDefault="002A1A5A" w:rsidP="001E587D">
            <w:pPr>
              <w:jc w:val="center"/>
              <w:rPr>
                <w:i/>
                <w:iCs/>
              </w:rPr>
            </w:pPr>
            <w:r>
              <w:rPr>
                <w:i/>
                <w:iCs/>
              </w:rPr>
              <w:t>Biomass</w:t>
            </w:r>
          </w:p>
        </w:tc>
      </w:tr>
      <w:tr w:rsidR="00B80AA9" w14:paraId="3A23DE65" w14:textId="77777777" w:rsidTr="00A044FD">
        <w:tc>
          <w:tcPr>
            <w:tcW w:w="1241" w:type="dxa"/>
            <w:vAlign w:val="bottom"/>
          </w:tcPr>
          <w:p w14:paraId="004B3BC3" w14:textId="77777777" w:rsidR="00B80AA9" w:rsidRDefault="00B80AA9" w:rsidP="00B80AA9">
            <w:pPr>
              <w:jc w:val="both"/>
              <w:rPr>
                <w:i/>
                <w:iCs/>
              </w:rPr>
            </w:pPr>
            <w:r>
              <w:rPr>
                <w:rFonts w:ascii="Calibri" w:hAnsi="Calibri" w:cs="Calibri"/>
                <w:color w:val="000000"/>
              </w:rPr>
              <w:t>2023</w:t>
            </w:r>
          </w:p>
        </w:tc>
        <w:tc>
          <w:tcPr>
            <w:tcW w:w="1609" w:type="dxa"/>
          </w:tcPr>
          <w:p w14:paraId="61404D9A" w14:textId="01209C1C" w:rsidR="00B80AA9" w:rsidRPr="003A4BBD" w:rsidRDefault="00B80AA9" w:rsidP="00B80AA9">
            <w:pPr>
              <w:jc w:val="right"/>
              <w:rPr>
                <w:i/>
                <w:iCs/>
                <w:highlight w:val="yellow"/>
              </w:rPr>
            </w:pPr>
            <w:r w:rsidRPr="007B1FB7">
              <w:t>1.000</w:t>
            </w:r>
          </w:p>
        </w:tc>
        <w:tc>
          <w:tcPr>
            <w:tcW w:w="2020" w:type="dxa"/>
          </w:tcPr>
          <w:p w14:paraId="7AEDFBC3" w14:textId="5B1196E4" w:rsidR="00B80AA9" w:rsidRPr="003A4BBD" w:rsidRDefault="00B80AA9" w:rsidP="00B80AA9">
            <w:pPr>
              <w:jc w:val="right"/>
              <w:rPr>
                <w:i/>
                <w:iCs/>
                <w:highlight w:val="yellow"/>
              </w:rPr>
            </w:pPr>
            <w:r w:rsidRPr="005765BC">
              <w:t>1.000</w:t>
            </w:r>
          </w:p>
        </w:tc>
        <w:tc>
          <w:tcPr>
            <w:tcW w:w="2020" w:type="dxa"/>
          </w:tcPr>
          <w:p w14:paraId="16E068DF" w14:textId="4CD695ED" w:rsidR="00B80AA9" w:rsidRPr="003A4BBD" w:rsidRDefault="00B80AA9" w:rsidP="00B80AA9">
            <w:pPr>
              <w:jc w:val="right"/>
              <w:rPr>
                <w:i/>
                <w:iCs/>
                <w:highlight w:val="yellow"/>
              </w:rPr>
            </w:pPr>
            <w:r w:rsidRPr="007A210C">
              <w:t>1.000</w:t>
            </w:r>
          </w:p>
        </w:tc>
      </w:tr>
      <w:tr w:rsidR="00B80AA9" w14:paraId="68ADE8E8" w14:textId="77777777" w:rsidTr="00A044FD">
        <w:tc>
          <w:tcPr>
            <w:tcW w:w="1241" w:type="dxa"/>
            <w:vAlign w:val="bottom"/>
          </w:tcPr>
          <w:p w14:paraId="0D17A90D" w14:textId="77777777" w:rsidR="00B80AA9" w:rsidRDefault="00B80AA9" w:rsidP="00B80AA9">
            <w:pPr>
              <w:jc w:val="both"/>
              <w:rPr>
                <w:i/>
                <w:iCs/>
              </w:rPr>
            </w:pPr>
            <w:r>
              <w:rPr>
                <w:rFonts w:ascii="Calibri" w:hAnsi="Calibri" w:cs="Calibri"/>
                <w:color w:val="000000"/>
              </w:rPr>
              <w:t>2024</w:t>
            </w:r>
          </w:p>
        </w:tc>
        <w:tc>
          <w:tcPr>
            <w:tcW w:w="1609" w:type="dxa"/>
          </w:tcPr>
          <w:p w14:paraId="5FBD21D3" w14:textId="5F427605" w:rsidR="00B80AA9" w:rsidRPr="003A4BBD" w:rsidRDefault="00B80AA9" w:rsidP="00B80AA9">
            <w:pPr>
              <w:jc w:val="right"/>
              <w:rPr>
                <w:i/>
                <w:iCs/>
                <w:highlight w:val="yellow"/>
              </w:rPr>
            </w:pPr>
            <w:r w:rsidRPr="007B1FB7">
              <w:t>0.946</w:t>
            </w:r>
          </w:p>
        </w:tc>
        <w:tc>
          <w:tcPr>
            <w:tcW w:w="2020" w:type="dxa"/>
          </w:tcPr>
          <w:p w14:paraId="75C78E24" w14:textId="13B67E41" w:rsidR="00B80AA9" w:rsidRPr="003A4BBD" w:rsidRDefault="00B80AA9" w:rsidP="00B80AA9">
            <w:pPr>
              <w:jc w:val="right"/>
              <w:rPr>
                <w:i/>
                <w:iCs/>
                <w:highlight w:val="yellow"/>
              </w:rPr>
            </w:pPr>
            <w:r w:rsidRPr="005765BC">
              <w:t>0.966</w:t>
            </w:r>
          </w:p>
        </w:tc>
        <w:tc>
          <w:tcPr>
            <w:tcW w:w="2020" w:type="dxa"/>
          </w:tcPr>
          <w:p w14:paraId="03A4E9E7" w14:textId="5B162E52" w:rsidR="00B80AA9" w:rsidRPr="003A4BBD" w:rsidRDefault="00B80AA9" w:rsidP="00B80AA9">
            <w:pPr>
              <w:jc w:val="right"/>
              <w:rPr>
                <w:i/>
                <w:iCs/>
                <w:highlight w:val="yellow"/>
              </w:rPr>
            </w:pPr>
            <w:r w:rsidRPr="007A210C">
              <w:t>0.964</w:t>
            </w:r>
          </w:p>
        </w:tc>
      </w:tr>
      <w:tr w:rsidR="00B80AA9" w14:paraId="2B609B3E" w14:textId="77777777" w:rsidTr="00A044FD">
        <w:tc>
          <w:tcPr>
            <w:tcW w:w="1241" w:type="dxa"/>
            <w:vAlign w:val="bottom"/>
          </w:tcPr>
          <w:p w14:paraId="72CCE9A4" w14:textId="77777777" w:rsidR="00B80AA9" w:rsidRDefault="00B80AA9" w:rsidP="00B80AA9">
            <w:pPr>
              <w:jc w:val="both"/>
              <w:rPr>
                <w:i/>
                <w:iCs/>
              </w:rPr>
            </w:pPr>
            <w:r>
              <w:rPr>
                <w:rFonts w:ascii="Calibri" w:hAnsi="Calibri" w:cs="Calibri"/>
                <w:color w:val="000000"/>
              </w:rPr>
              <w:t>2025</w:t>
            </w:r>
          </w:p>
        </w:tc>
        <w:tc>
          <w:tcPr>
            <w:tcW w:w="1609" w:type="dxa"/>
          </w:tcPr>
          <w:p w14:paraId="3A2C1EDB" w14:textId="7CFBEE28" w:rsidR="00B80AA9" w:rsidRPr="003A4BBD" w:rsidRDefault="00B80AA9" w:rsidP="00B80AA9">
            <w:pPr>
              <w:jc w:val="right"/>
              <w:rPr>
                <w:i/>
                <w:iCs/>
                <w:highlight w:val="yellow"/>
              </w:rPr>
            </w:pPr>
            <w:r w:rsidRPr="007B1FB7">
              <w:t>0.892</w:t>
            </w:r>
          </w:p>
        </w:tc>
        <w:tc>
          <w:tcPr>
            <w:tcW w:w="2020" w:type="dxa"/>
          </w:tcPr>
          <w:p w14:paraId="49A88F26" w14:textId="67EC63B9" w:rsidR="00B80AA9" w:rsidRPr="003A4BBD" w:rsidRDefault="00B80AA9" w:rsidP="00B80AA9">
            <w:pPr>
              <w:jc w:val="right"/>
              <w:rPr>
                <w:i/>
                <w:iCs/>
                <w:highlight w:val="yellow"/>
              </w:rPr>
            </w:pPr>
            <w:r w:rsidRPr="005765BC">
              <w:t>0.936</w:t>
            </w:r>
          </w:p>
        </w:tc>
        <w:tc>
          <w:tcPr>
            <w:tcW w:w="2020" w:type="dxa"/>
          </w:tcPr>
          <w:p w14:paraId="62888B9B" w14:textId="72BA9F53" w:rsidR="00B80AA9" w:rsidRPr="003A4BBD" w:rsidRDefault="00B80AA9" w:rsidP="00B80AA9">
            <w:pPr>
              <w:jc w:val="right"/>
              <w:rPr>
                <w:i/>
                <w:iCs/>
                <w:highlight w:val="yellow"/>
              </w:rPr>
            </w:pPr>
            <w:r w:rsidRPr="007A210C">
              <w:t>0.936</w:t>
            </w:r>
          </w:p>
        </w:tc>
      </w:tr>
      <w:tr w:rsidR="00B80AA9" w14:paraId="26CC5115" w14:textId="77777777" w:rsidTr="00A044FD">
        <w:tc>
          <w:tcPr>
            <w:tcW w:w="1241" w:type="dxa"/>
            <w:vAlign w:val="bottom"/>
          </w:tcPr>
          <w:p w14:paraId="34305C83" w14:textId="77777777" w:rsidR="00B80AA9" w:rsidRDefault="00B80AA9" w:rsidP="00B80AA9">
            <w:pPr>
              <w:jc w:val="both"/>
              <w:rPr>
                <w:i/>
                <w:iCs/>
              </w:rPr>
            </w:pPr>
            <w:r>
              <w:rPr>
                <w:rFonts w:ascii="Calibri" w:hAnsi="Calibri" w:cs="Calibri"/>
                <w:color w:val="000000"/>
              </w:rPr>
              <w:t>2026</w:t>
            </w:r>
          </w:p>
        </w:tc>
        <w:tc>
          <w:tcPr>
            <w:tcW w:w="1609" w:type="dxa"/>
          </w:tcPr>
          <w:p w14:paraId="3E59CFE7" w14:textId="7C7F1B4D" w:rsidR="00B80AA9" w:rsidRPr="003A4BBD" w:rsidRDefault="00B80AA9" w:rsidP="00B80AA9">
            <w:pPr>
              <w:jc w:val="right"/>
              <w:rPr>
                <w:i/>
                <w:iCs/>
                <w:highlight w:val="yellow"/>
              </w:rPr>
            </w:pPr>
            <w:r w:rsidRPr="007B1FB7">
              <w:t>0.837</w:t>
            </w:r>
          </w:p>
        </w:tc>
        <w:tc>
          <w:tcPr>
            <w:tcW w:w="2020" w:type="dxa"/>
          </w:tcPr>
          <w:p w14:paraId="1689A13E" w14:textId="33474565" w:rsidR="00B80AA9" w:rsidRPr="003A4BBD" w:rsidRDefault="00B80AA9" w:rsidP="00B80AA9">
            <w:pPr>
              <w:jc w:val="right"/>
              <w:rPr>
                <w:i/>
                <w:iCs/>
                <w:highlight w:val="yellow"/>
              </w:rPr>
            </w:pPr>
            <w:r w:rsidRPr="005765BC">
              <w:t>0.908</w:t>
            </w:r>
          </w:p>
        </w:tc>
        <w:tc>
          <w:tcPr>
            <w:tcW w:w="2020" w:type="dxa"/>
          </w:tcPr>
          <w:p w14:paraId="38FB9693" w14:textId="503E073C" w:rsidR="00B80AA9" w:rsidRPr="003A4BBD" w:rsidRDefault="00B80AA9" w:rsidP="00B80AA9">
            <w:pPr>
              <w:jc w:val="right"/>
              <w:rPr>
                <w:i/>
                <w:iCs/>
                <w:highlight w:val="yellow"/>
              </w:rPr>
            </w:pPr>
            <w:r w:rsidRPr="007A210C">
              <w:t>0.918</w:t>
            </w:r>
          </w:p>
        </w:tc>
      </w:tr>
      <w:tr w:rsidR="00B80AA9" w14:paraId="65264415" w14:textId="77777777" w:rsidTr="00A044FD">
        <w:tc>
          <w:tcPr>
            <w:tcW w:w="1241" w:type="dxa"/>
            <w:vAlign w:val="bottom"/>
          </w:tcPr>
          <w:p w14:paraId="074F57A4" w14:textId="77777777" w:rsidR="00B80AA9" w:rsidRDefault="00B80AA9" w:rsidP="00B80AA9">
            <w:pPr>
              <w:jc w:val="both"/>
              <w:rPr>
                <w:i/>
                <w:iCs/>
              </w:rPr>
            </w:pPr>
            <w:r>
              <w:rPr>
                <w:rFonts w:ascii="Calibri" w:hAnsi="Calibri" w:cs="Calibri"/>
                <w:color w:val="000000"/>
              </w:rPr>
              <w:t>2027</w:t>
            </w:r>
          </w:p>
        </w:tc>
        <w:tc>
          <w:tcPr>
            <w:tcW w:w="1609" w:type="dxa"/>
          </w:tcPr>
          <w:p w14:paraId="09E1ED39" w14:textId="76A876F0" w:rsidR="00B80AA9" w:rsidRPr="003A4BBD" w:rsidRDefault="00B80AA9" w:rsidP="00B80AA9">
            <w:pPr>
              <w:jc w:val="right"/>
              <w:rPr>
                <w:i/>
                <w:iCs/>
                <w:highlight w:val="yellow"/>
              </w:rPr>
            </w:pPr>
            <w:r w:rsidRPr="007B1FB7">
              <w:t>0.783</w:t>
            </w:r>
          </w:p>
        </w:tc>
        <w:tc>
          <w:tcPr>
            <w:tcW w:w="2020" w:type="dxa"/>
          </w:tcPr>
          <w:p w14:paraId="3B56517D" w14:textId="37E7D5D7" w:rsidR="00B80AA9" w:rsidRPr="003A4BBD" w:rsidRDefault="00B80AA9" w:rsidP="00B80AA9">
            <w:pPr>
              <w:jc w:val="right"/>
              <w:rPr>
                <w:i/>
                <w:iCs/>
                <w:highlight w:val="yellow"/>
              </w:rPr>
            </w:pPr>
            <w:r w:rsidRPr="005765BC">
              <w:t>0.882</w:t>
            </w:r>
          </w:p>
        </w:tc>
        <w:tc>
          <w:tcPr>
            <w:tcW w:w="2020" w:type="dxa"/>
          </w:tcPr>
          <w:p w14:paraId="79810192" w14:textId="54036E4C" w:rsidR="00B80AA9" w:rsidRPr="003A4BBD" w:rsidRDefault="00B80AA9" w:rsidP="00B80AA9">
            <w:pPr>
              <w:jc w:val="right"/>
              <w:rPr>
                <w:i/>
                <w:iCs/>
                <w:highlight w:val="yellow"/>
              </w:rPr>
            </w:pPr>
            <w:r w:rsidRPr="007A210C">
              <w:t>0.909</w:t>
            </w:r>
          </w:p>
        </w:tc>
      </w:tr>
      <w:tr w:rsidR="00B80AA9" w14:paraId="3966567A" w14:textId="77777777" w:rsidTr="00A044FD">
        <w:tc>
          <w:tcPr>
            <w:tcW w:w="1241" w:type="dxa"/>
            <w:vAlign w:val="bottom"/>
          </w:tcPr>
          <w:p w14:paraId="080ED830" w14:textId="77777777" w:rsidR="00B80AA9" w:rsidRDefault="00B80AA9" w:rsidP="00B80AA9">
            <w:pPr>
              <w:jc w:val="both"/>
              <w:rPr>
                <w:i/>
                <w:iCs/>
              </w:rPr>
            </w:pPr>
            <w:r>
              <w:rPr>
                <w:rFonts w:ascii="Calibri" w:hAnsi="Calibri" w:cs="Calibri"/>
                <w:color w:val="000000"/>
              </w:rPr>
              <w:t>2028</w:t>
            </w:r>
          </w:p>
        </w:tc>
        <w:tc>
          <w:tcPr>
            <w:tcW w:w="1609" w:type="dxa"/>
          </w:tcPr>
          <w:p w14:paraId="3C8854E5" w14:textId="22AB479B" w:rsidR="00B80AA9" w:rsidRPr="003A4BBD" w:rsidRDefault="00B80AA9" w:rsidP="00B80AA9">
            <w:pPr>
              <w:jc w:val="right"/>
              <w:rPr>
                <w:i/>
                <w:iCs/>
                <w:highlight w:val="yellow"/>
              </w:rPr>
            </w:pPr>
            <w:r w:rsidRPr="007B1FB7">
              <w:t>0.729</w:t>
            </w:r>
          </w:p>
        </w:tc>
        <w:tc>
          <w:tcPr>
            <w:tcW w:w="2020" w:type="dxa"/>
          </w:tcPr>
          <w:p w14:paraId="552DBC84" w14:textId="1FE6D1AA" w:rsidR="00B80AA9" w:rsidRPr="003A4BBD" w:rsidRDefault="00B80AA9" w:rsidP="00B80AA9">
            <w:pPr>
              <w:jc w:val="right"/>
              <w:rPr>
                <w:i/>
                <w:iCs/>
                <w:highlight w:val="yellow"/>
              </w:rPr>
            </w:pPr>
            <w:r w:rsidRPr="005765BC">
              <w:t>0.859</w:t>
            </w:r>
          </w:p>
        </w:tc>
        <w:tc>
          <w:tcPr>
            <w:tcW w:w="2020" w:type="dxa"/>
          </w:tcPr>
          <w:p w14:paraId="56A6004C" w14:textId="75061DC1" w:rsidR="00B80AA9" w:rsidRPr="003A4BBD" w:rsidRDefault="00B80AA9" w:rsidP="00B80AA9">
            <w:pPr>
              <w:jc w:val="right"/>
              <w:rPr>
                <w:i/>
                <w:iCs/>
                <w:highlight w:val="yellow"/>
              </w:rPr>
            </w:pPr>
            <w:r w:rsidRPr="007A210C">
              <w:t>0.903</w:t>
            </w:r>
          </w:p>
        </w:tc>
      </w:tr>
      <w:tr w:rsidR="00B80AA9" w14:paraId="02B8973A" w14:textId="77777777" w:rsidTr="00A044FD">
        <w:tc>
          <w:tcPr>
            <w:tcW w:w="1241" w:type="dxa"/>
            <w:vAlign w:val="bottom"/>
          </w:tcPr>
          <w:p w14:paraId="26104B42" w14:textId="77777777" w:rsidR="00B80AA9" w:rsidRDefault="00B80AA9" w:rsidP="00B80AA9">
            <w:pPr>
              <w:jc w:val="both"/>
              <w:rPr>
                <w:i/>
                <w:iCs/>
              </w:rPr>
            </w:pPr>
            <w:r>
              <w:rPr>
                <w:rFonts w:ascii="Calibri" w:hAnsi="Calibri" w:cs="Calibri"/>
                <w:color w:val="000000"/>
              </w:rPr>
              <w:t>2029</w:t>
            </w:r>
          </w:p>
        </w:tc>
        <w:tc>
          <w:tcPr>
            <w:tcW w:w="1609" w:type="dxa"/>
          </w:tcPr>
          <w:p w14:paraId="5A23DAA6" w14:textId="06B05B65" w:rsidR="00B80AA9" w:rsidRPr="003A4BBD" w:rsidRDefault="00B80AA9" w:rsidP="00B80AA9">
            <w:pPr>
              <w:jc w:val="right"/>
              <w:rPr>
                <w:i/>
                <w:iCs/>
                <w:highlight w:val="yellow"/>
              </w:rPr>
            </w:pPr>
            <w:r w:rsidRPr="007B1FB7">
              <w:t>0.675</w:t>
            </w:r>
          </w:p>
        </w:tc>
        <w:tc>
          <w:tcPr>
            <w:tcW w:w="2020" w:type="dxa"/>
          </w:tcPr>
          <w:p w14:paraId="2C87EA92" w14:textId="36AEE2EC" w:rsidR="00B80AA9" w:rsidRPr="003A4BBD" w:rsidRDefault="00B80AA9" w:rsidP="00B80AA9">
            <w:pPr>
              <w:jc w:val="right"/>
              <w:rPr>
                <w:i/>
                <w:iCs/>
                <w:highlight w:val="yellow"/>
              </w:rPr>
            </w:pPr>
            <w:r w:rsidRPr="005765BC">
              <w:t>0.837</w:t>
            </w:r>
          </w:p>
        </w:tc>
        <w:tc>
          <w:tcPr>
            <w:tcW w:w="2020" w:type="dxa"/>
          </w:tcPr>
          <w:p w14:paraId="753EBBD3" w14:textId="6E44382C" w:rsidR="00B80AA9" w:rsidRPr="003A4BBD" w:rsidRDefault="00B80AA9" w:rsidP="00B80AA9">
            <w:pPr>
              <w:jc w:val="right"/>
              <w:rPr>
                <w:i/>
                <w:iCs/>
                <w:highlight w:val="yellow"/>
              </w:rPr>
            </w:pPr>
            <w:r w:rsidRPr="007A210C">
              <w:t>0.898</w:t>
            </w:r>
          </w:p>
        </w:tc>
      </w:tr>
      <w:tr w:rsidR="00B80AA9" w14:paraId="76E42E61" w14:textId="77777777" w:rsidTr="00A044FD">
        <w:tc>
          <w:tcPr>
            <w:tcW w:w="1241" w:type="dxa"/>
            <w:vAlign w:val="bottom"/>
          </w:tcPr>
          <w:p w14:paraId="7E8E2C10" w14:textId="77777777" w:rsidR="00B80AA9" w:rsidRDefault="00B80AA9" w:rsidP="00B80AA9">
            <w:pPr>
              <w:jc w:val="both"/>
              <w:rPr>
                <w:i/>
                <w:iCs/>
              </w:rPr>
            </w:pPr>
            <w:r>
              <w:rPr>
                <w:rFonts w:ascii="Calibri" w:hAnsi="Calibri" w:cs="Calibri"/>
                <w:color w:val="000000"/>
              </w:rPr>
              <w:t>2030</w:t>
            </w:r>
          </w:p>
        </w:tc>
        <w:tc>
          <w:tcPr>
            <w:tcW w:w="1609" w:type="dxa"/>
          </w:tcPr>
          <w:p w14:paraId="2F3D5129" w14:textId="4A2BD1EA" w:rsidR="00B80AA9" w:rsidRPr="003A4BBD" w:rsidRDefault="00B80AA9" w:rsidP="00B80AA9">
            <w:pPr>
              <w:jc w:val="right"/>
              <w:rPr>
                <w:i/>
                <w:iCs/>
                <w:highlight w:val="yellow"/>
              </w:rPr>
            </w:pPr>
            <w:r w:rsidRPr="007B1FB7">
              <w:t>0.621</w:t>
            </w:r>
          </w:p>
        </w:tc>
        <w:tc>
          <w:tcPr>
            <w:tcW w:w="2020" w:type="dxa"/>
          </w:tcPr>
          <w:p w14:paraId="5E5F594D" w14:textId="0E20E76F" w:rsidR="00B80AA9" w:rsidRPr="003A4BBD" w:rsidRDefault="00B80AA9" w:rsidP="00B80AA9">
            <w:pPr>
              <w:jc w:val="right"/>
              <w:rPr>
                <w:i/>
                <w:iCs/>
                <w:highlight w:val="yellow"/>
              </w:rPr>
            </w:pPr>
            <w:r w:rsidRPr="005765BC">
              <w:t>0.817</w:t>
            </w:r>
          </w:p>
        </w:tc>
        <w:tc>
          <w:tcPr>
            <w:tcW w:w="2020" w:type="dxa"/>
          </w:tcPr>
          <w:p w14:paraId="0AF1BCC9" w14:textId="1F5B569B" w:rsidR="00B80AA9" w:rsidRPr="003A4BBD" w:rsidRDefault="00B80AA9" w:rsidP="00B80AA9">
            <w:pPr>
              <w:jc w:val="right"/>
              <w:rPr>
                <w:i/>
                <w:iCs/>
                <w:highlight w:val="yellow"/>
              </w:rPr>
            </w:pPr>
            <w:r w:rsidRPr="007A210C">
              <w:t>0.892</w:t>
            </w:r>
          </w:p>
        </w:tc>
      </w:tr>
      <w:tr w:rsidR="00B80AA9" w14:paraId="698B7D26" w14:textId="77777777" w:rsidTr="00A044FD">
        <w:tc>
          <w:tcPr>
            <w:tcW w:w="1241" w:type="dxa"/>
            <w:vAlign w:val="bottom"/>
          </w:tcPr>
          <w:p w14:paraId="2AD42465" w14:textId="77777777" w:rsidR="00B80AA9" w:rsidRDefault="00B80AA9" w:rsidP="00B80AA9">
            <w:pPr>
              <w:jc w:val="both"/>
              <w:rPr>
                <w:i/>
                <w:iCs/>
              </w:rPr>
            </w:pPr>
            <w:r>
              <w:rPr>
                <w:rFonts w:ascii="Calibri" w:hAnsi="Calibri" w:cs="Calibri"/>
                <w:color w:val="000000"/>
              </w:rPr>
              <w:t>2031</w:t>
            </w:r>
          </w:p>
        </w:tc>
        <w:tc>
          <w:tcPr>
            <w:tcW w:w="1609" w:type="dxa"/>
          </w:tcPr>
          <w:p w14:paraId="2784F290" w14:textId="0E164484" w:rsidR="00B80AA9" w:rsidRPr="003A4BBD" w:rsidRDefault="00B80AA9" w:rsidP="00B80AA9">
            <w:pPr>
              <w:jc w:val="right"/>
              <w:rPr>
                <w:i/>
                <w:iCs/>
                <w:highlight w:val="yellow"/>
              </w:rPr>
            </w:pPr>
            <w:r w:rsidRPr="007B1FB7">
              <w:t>0.613</w:t>
            </w:r>
          </w:p>
        </w:tc>
        <w:tc>
          <w:tcPr>
            <w:tcW w:w="2020" w:type="dxa"/>
          </w:tcPr>
          <w:p w14:paraId="325A36CF" w14:textId="074F2505" w:rsidR="00B80AA9" w:rsidRPr="003A4BBD" w:rsidRDefault="00B80AA9" w:rsidP="00B80AA9">
            <w:pPr>
              <w:jc w:val="right"/>
              <w:rPr>
                <w:i/>
                <w:iCs/>
                <w:highlight w:val="yellow"/>
              </w:rPr>
            </w:pPr>
            <w:r w:rsidRPr="005765BC">
              <w:t>0.798</w:t>
            </w:r>
          </w:p>
        </w:tc>
        <w:tc>
          <w:tcPr>
            <w:tcW w:w="2020" w:type="dxa"/>
          </w:tcPr>
          <w:p w14:paraId="49F57B64" w14:textId="024BD29D" w:rsidR="00B80AA9" w:rsidRPr="003A4BBD" w:rsidRDefault="00B80AA9" w:rsidP="00B80AA9">
            <w:pPr>
              <w:jc w:val="right"/>
              <w:rPr>
                <w:i/>
                <w:iCs/>
                <w:highlight w:val="yellow"/>
              </w:rPr>
            </w:pPr>
            <w:r w:rsidRPr="007A210C">
              <w:t>0.885</w:t>
            </w:r>
          </w:p>
        </w:tc>
      </w:tr>
      <w:tr w:rsidR="00B80AA9" w14:paraId="34CDDAD3" w14:textId="77777777" w:rsidTr="00A044FD">
        <w:tc>
          <w:tcPr>
            <w:tcW w:w="1241" w:type="dxa"/>
            <w:vAlign w:val="bottom"/>
          </w:tcPr>
          <w:p w14:paraId="274D0222" w14:textId="77777777" w:rsidR="00B80AA9" w:rsidRDefault="00B80AA9" w:rsidP="00B80AA9">
            <w:pPr>
              <w:jc w:val="both"/>
              <w:rPr>
                <w:i/>
                <w:iCs/>
              </w:rPr>
            </w:pPr>
            <w:r>
              <w:rPr>
                <w:rFonts w:ascii="Calibri" w:hAnsi="Calibri" w:cs="Calibri"/>
                <w:color w:val="000000"/>
              </w:rPr>
              <w:t>2032</w:t>
            </w:r>
          </w:p>
        </w:tc>
        <w:tc>
          <w:tcPr>
            <w:tcW w:w="1609" w:type="dxa"/>
          </w:tcPr>
          <w:p w14:paraId="50579855" w14:textId="31DB8171" w:rsidR="00B80AA9" w:rsidRPr="003A4BBD" w:rsidRDefault="00B80AA9" w:rsidP="00B80AA9">
            <w:pPr>
              <w:jc w:val="right"/>
              <w:rPr>
                <w:i/>
                <w:iCs/>
                <w:highlight w:val="yellow"/>
              </w:rPr>
            </w:pPr>
            <w:r w:rsidRPr="007B1FB7">
              <w:t>0.605</w:t>
            </w:r>
          </w:p>
        </w:tc>
        <w:tc>
          <w:tcPr>
            <w:tcW w:w="2020" w:type="dxa"/>
          </w:tcPr>
          <w:p w14:paraId="4B7BE7BE" w14:textId="4D018C91" w:rsidR="00B80AA9" w:rsidRPr="003A4BBD" w:rsidRDefault="00B80AA9" w:rsidP="00B80AA9">
            <w:pPr>
              <w:jc w:val="right"/>
              <w:rPr>
                <w:i/>
                <w:iCs/>
                <w:highlight w:val="yellow"/>
              </w:rPr>
            </w:pPr>
            <w:r w:rsidRPr="005765BC">
              <w:t>0.780</w:t>
            </w:r>
          </w:p>
        </w:tc>
        <w:tc>
          <w:tcPr>
            <w:tcW w:w="2020" w:type="dxa"/>
          </w:tcPr>
          <w:p w14:paraId="6B764F52" w14:textId="4F7A7037" w:rsidR="00B80AA9" w:rsidRPr="003A4BBD" w:rsidRDefault="00B80AA9" w:rsidP="00B80AA9">
            <w:pPr>
              <w:jc w:val="right"/>
              <w:rPr>
                <w:i/>
                <w:iCs/>
                <w:highlight w:val="yellow"/>
              </w:rPr>
            </w:pPr>
            <w:r w:rsidRPr="007A210C">
              <w:t>0.879</w:t>
            </w:r>
          </w:p>
        </w:tc>
      </w:tr>
      <w:tr w:rsidR="00B80AA9" w14:paraId="08F75E30" w14:textId="77777777" w:rsidTr="00A044FD">
        <w:tc>
          <w:tcPr>
            <w:tcW w:w="1241" w:type="dxa"/>
            <w:vAlign w:val="bottom"/>
          </w:tcPr>
          <w:p w14:paraId="5850A8FE" w14:textId="77777777" w:rsidR="00B80AA9" w:rsidRDefault="00B80AA9" w:rsidP="00B80AA9">
            <w:pPr>
              <w:jc w:val="both"/>
              <w:rPr>
                <w:i/>
                <w:iCs/>
              </w:rPr>
            </w:pPr>
            <w:r>
              <w:rPr>
                <w:rFonts w:ascii="Calibri" w:hAnsi="Calibri" w:cs="Calibri"/>
                <w:color w:val="000000"/>
              </w:rPr>
              <w:t>2033</w:t>
            </w:r>
          </w:p>
        </w:tc>
        <w:tc>
          <w:tcPr>
            <w:tcW w:w="1609" w:type="dxa"/>
          </w:tcPr>
          <w:p w14:paraId="296FF809" w14:textId="272FCA25" w:rsidR="00B80AA9" w:rsidRPr="003A4BBD" w:rsidRDefault="00B80AA9" w:rsidP="00B80AA9">
            <w:pPr>
              <w:jc w:val="right"/>
              <w:rPr>
                <w:i/>
                <w:iCs/>
                <w:highlight w:val="yellow"/>
              </w:rPr>
            </w:pPr>
            <w:r w:rsidRPr="007B1FB7">
              <w:t>0.597</w:t>
            </w:r>
          </w:p>
        </w:tc>
        <w:tc>
          <w:tcPr>
            <w:tcW w:w="2020" w:type="dxa"/>
          </w:tcPr>
          <w:p w14:paraId="478B29FD" w14:textId="6F6AB0F3" w:rsidR="00B80AA9" w:rsidRPr="003A4BBD" w:rsidRDefault="00B80AA9" w:rsidP="00B80AA9">
            <w:pPr>
              <w:jc w:val="right"/>
              <w:rPr>
                <w:i/>
                <w:iCs/>
                <w:highlight w:val="yellow"/>
              </w:rPr>
            </w:pPr>
            <w:r w:rsidRPr="005765BC">
              <w:t>0.764</w:t>
            </w:r>
          </w:p>
        </w:tc>
        <w:tc>
          <w:tcPr>
            <w:tcW w:w="2020" w:type="dxa"/>
          </w:tcPr>
          <w:p w14:paraId="40D6BC02" w14:textId="6B134D5D" w:rsidR="00B80AA9" w:rsidRPr="003A4BBD" w:rsidRDefault="00B80AA9" w:rsidP="00B80AA9">
            <w:pPr>
              <w:jc w:val="right"/>
              <w:rPr>
                <w:i/>
                <w:iCs/>
                <w:highlight w:val="yellow"/>
              </w:rPr>
            </w:pPr>
            <w:r w:rsidRPr="007A210C">
              <w:t>0.874</w:t>
            </w:r>
          </w:p>
        </w:tc>
      </w:tr>
      <w:tr w:rsidR="00B80AA9" w14:paraId="257A6AB1" w14:textId="77777777" w:rsidTr="00A044FD">
        <w:tc>
          <w:tcPr>
            <w:tcW w:w="1241" w:type="dxa"/>
            <w:vAlign w:val="bottom"/>
          </w:tcPr>
          <w:p w14:paraId="14E51987" w14:textId="77777777" w:rsidR="00B80AA9" w:rsidRDefault="00B80AA9" w:rsidP="00B80AA9">
            <w:pPr>
              <w:jc w:val="both"/>
              <w:rPr>
                <w:i/>
                <w:iCs/>
              </w:rPr>
            </w:pPr>
            <w:r>
              <w:rPr>
                <w:rFonts w:ascii="Calibri" w:hAnsi="Calibri" w:cs="Calibri"/>
                <w:color w:val="000000"/>
              </w:rPr>
              <w:t>2034</w:t>
            </w:r>
          </w:p>
        </w:tc>
        <w:tc>
          <w:tcPr>
            <w:tcW w:w="1609" w:type="dxa"/>
          </w:tcPr>
          <w:p w14:paraId="34110B76" w14:textId="5E8BE8FC" w:rsidR="00B80AA9" w:rsidRPr="003A4BBD" w:rsidRDefault="00B80AA9" w:rsidP="00B80AA9">
            <w:pPr>
              <w:jc w:val="right"/>
              <w:rPr>
                <w:i/>
                <w:iCs/>
                <w:highlight w:val="yellow"/>
              </w:rPr>
            </w:pPr>
            <w:r w:rsidRPr="007B1FB7">
              <w:t>0.590</w:t>
            </w:r>
          </w:p>
        </w:tc>
        <w:tc>
          <w:tcPr>
            <w:tcW w:w="2020" w:type="dxa"/>
          </w:tcPr>
          <w:p w14:paraId="0CF18948" w14:textId="387603A8" w:rsidR="00B80AA9" w:rsidRPr="003A4BBD" w:rsidRDefault="00B80AA9" w:rsidP="00B80AA9">
            <w:pPr>
              <w:jc w:val="right"/>
              <w:rPr>
                <w:i/>
                <w:iCs/>
                <w:highlight w:val="yellow"/>
              </w:rPr>
            </w:pPr>
            <w:r w:rsidRPr="005765BC">
              <w:t>0.748</w:t>
            </w:r>
          </w:p>
        </w:tc>
        <w:tc>
          <w:tcPr>
            <w:tcW w:w="2020" w:type="dxa"/>
          </w:tcPr>
          <w:p w14:paraId="292C59B6" w14:textId="22772464" w:rsidR="00B80AA9" w:rsidRPr="003A4BBD" w:rsidRDefault="00B80AA9" w:rsidP="00B80AA9">
            <w:pPr>
              <w:jc w:val="right"/>
              <w:rPr>
                <w:i/>
                <w:iCs/>
                <w:highlight w:val="yellow"/>
              </w:rPr>
            </w:pPr>
            <w:r w:rsidRPr="007A210C">
              <w:t>0.868</w:t>
            </w:r>
          </w:p>
        </w:tc>
      </w:tr>
      <w:tr w:rsidR="00B80AA9" w14:paraId="726A59A3" w14:textId="77777777" w:rsidTr="00A044FD">
        <w:tc>
          <w:tcPr>
            <w:tcW w:w="1241" w:type="dxa"/>
            <w:vAlign w:val="bottom"/>
          </w:tcPr>
          <w:p w14:paraId="645BDE64" w14:textId="77777777" w:rsidR="00B80AA9" w:rsidRDefault="00B80AA9" w:rsidP="00B80AA9">
            <w:pPr>
              <w:jc w:val="both"/>
              <w:rPr>
                <w:i/>
                <w:iCs/>
              </w:rPr>
            </w:pPr>
            <w:r>
              <w:rPr>
                <w:rFonts w:ascii="Calibri" w:hAnsi="Calibri" w:cs="Calibri"/>
                <w:color w:val="000000"/>
              </w:rPr>
              <w:t>2035</w:t>
            </w:r>
          </w:p>
        </w:tc>
        <w:tc>
          <w:tcPr>
            <w:tcW w:w="1609" w:type="dxa"/>
          </w:tcPr>
          <w:p w14:paraId="336F9738" w14:textId="4FBBDA6E" w:rsidR="00B80AA9" w:rsidRPr="003A4BBD" w:rsidRDefault="00B80AA9" w:rsidP="00B80AA9">
            <w:pPr>
              <w:jc w:val="right"/>
              <w:rPr>
                <w:i/>
                <w:iCs/>
                <w:highlight w:val="yellow"/>
              </w:rPr>
            </w:pPr>
            <w:r w:rsidRPr="007B1FB7">
              <w:t>0.582</w:t>
            </w:r>
          </w:p>
        </w:tc>
        <w:tc>
          <w:tcPr>
            <w:tcW w:w="2020" w:type="dxa"/>
          </w:tcPr>
          <w:p w14:paraId="5B09009B" w14:textId="74B7A073" w:rsidR="00B80AA9" w:rsidRPr="003A4BBD" w:rsidRDefault="00B80AA9" w:rsidP="00B80AA9">
            <w:pPr>
              <w:jc w:val="right"/>
              <w:rPr>
                <w:i/>
                <w:iCs/>
                <w:highlight w:val="yellow"/>
              </w:rPr>
            </w:pPr>
            <w:r w:rsidRPr="005765BC">
              <w:t>0.734</w:t>
            </w:r>
          </w:p>
        </w:tc>
        <w:tc>
          <w:tcPr>
            <w:tcW w:w="2020" w:type="dxa"/>
          </w:tcPr>
          <w:p w14:paraId="03691C2B" w14:textId="43934A99" w:rsidR="00B80AA9" w:rsidRPr="003A4BBD" w:rsidRDefault="00B80AA9" w:rsidP="00B80AA9">
            <w:pPr>
              <w:jc w:val="right"/>
              <w:rPr>
                <w:i/>
                <w:iCs/>
                <w:highlight w:val="yellow"/>
              </w:rPr>
            </w:pPr>
            <w:r w:rsidRPr="007A210C">
              <w:t>0.863</w:t>
            </w:r>
          </w:p>
        </w:tc>
      </w:tr>
      <w:tr w:rsidR="00B80AA9" w14:paraId="01259A61" w14:textId="77777777" w:rsidTr="00A044FD">
        <w:tc>
          <w:tcPr>
            <w:tcW w:w="1241" w:type="dxa"/>
            <w:vAlign w:val="bottom"/>
          </w:tcPr>
          <w:p w14:paraId="74FDAF02" w14:textId="77777777" w:rsidR="00B80AA9" w:rsidRDefault="00B80AA9" w:rsidP="00B80AA9">
            <w:pPr>
              <w:jc w:val="both"/>
              <w:rPr>
                <w:i/>
                <w:iCs/>
              </w:rPr>
            </w:pPr>
            <w:r>
              <w:rPr>
                <w:rFonts w:ascii="Calibri" w:hAnsi="Calibri" w:cs="Calibri"/>
                <w:color w:val="000000"/>
              </w:rPr>
              <w:t>2036</w:t>
            </w:r>
          </w:p>
        </w:tc>
        <w:tc>
          <w:tcPr>
            <w:tcW w:w="1609" w:type="dxa"/>
          </w:tcPr>
          <w:p w14:paraId="432FD60A" w14:textId="04A19BF0" w:rsidR="00B80AA9" w:rsidRPr="003A4BBD" w:rsidRDefault="00B80AA9" w:rsidP="00B80AA9">
            <w:pPr>
              <w:jc w:val="right"/>
              <w:rPr>
                <w:i/>
                <w:iCs/>
                <w:highlight w:val="yellow"/>
              </w:rPr>
            </w:pPr>
            <w:r w:rsidRPr="007B1FB7">
              <w:t>0.574</w:t>
            </w:r>
          </w:p>
        </w:tc>
        <w:tc>
          <w:tcPr>
            <w:tcW w:w="2020" w:type="dxa"/>
          </w:tcPr>
          <w:p w14:paraId="1D331048" w14:textId="46E7FD2F" w:rsidR="00B80AA9" w:rsidRPr="003A4BBD" w:rsidRDefault="00B80AA9" w:rsidP="00B80AA9">
            <w:pPr>
              <w:jc w:val="right"/>
              <w:rPr>
                <w:i/>
                <w:iCs/>
                <w:highlight w:val="yellow"/>
              </w:rPr>
            </w:pPr>
            <w:r w:rsidRPr="005765BC">
              <w:t>0.730</w:t>
            </w:r>
          </w:p>
        </w:tc>
        <w:tc>
          <w:tcPr>
            <w:tcW w:w="2020" w:type="dxa"/>
          </w:tcPr>
          <w:p w14:paraId="4B045B0B" w14:textId="4CE8DA5A" w:rsidR="00B80AA9" w:rsidRPr="003A4BBD" w:rsidRDefault="00B80AA9" w:rsidP="00B80AA9">
            <w:pPr>
              <w:jc w:val="right"/>
              <w:rPr>
                <w:i/>
                <w:iCs/>
                <w:highlight w:val="yellow"/>
              </w:rPr>
            </w:pPr>
            <w:r w:rsidRPr="007A210C">
              <w:t>0.856</w:t>
            </w:r>
          </w:p>
        </w:tc>
      </w:tr>
      <w:tr w:rsidR="00B80AA9" w14:paraId="1A37170C" w14:textId="77777777" w:rsidTr="00A044FD">
        <w:tc>
          <w:tcPr>
            <w:tcW w:w="1241" w:type="dxa"/>
            <w:vAlign w:val="bottom"/>
          </w:tcPr>
          <w:p w14:paraId="1AA02580" w14:textId="77777777" w:rsidR="00B80AA9" w:rsidRDefault="00B80AA9" w:rsidP="00B80AA9">
            <w:pPr>
              <w:jc w:val="both"/>
              <w:rPr>
                <w:i/>
                <w:iCs/>
              </w:rPr>
            </w:pPr>
            <w:r>
              <w:rPr>
                <w:rFonts w:ascii="Calibri" w:hAnsi="Calibri" w:cs="Calibri"/>
                <w:color w:val="000000"/>
              </w:rPr>
              <w:t>2037</w:t>
            </w:r>
          </w:p>
        </w:tc>
        <w:tc>
          <w:tcPr>
            <w:tcW w:w="1609" w:type="dxa"/>
          </w:tcPr>
          <w:p w14:paraId="0CCB6410" w14:textId="1C0D8637" w:rsidR="00B80AA9" w:rsidRPr="003A4BBD" w:rsidRDefault="00B80AA9" w:rsidP="00B80AA9">
            <w:pPr>
              <w:jc w:val="right"/>
              <w:rPr>
                <w:i/>
                <w:iCs/>
                <w:highlight w:val="yellow"/>
              </w:rPr>
            </w:pPr>
            <w:r w:rsidRPr="007B1FB7">
              <w:t>0.566</w:t>
            </w:r>
          </w:p>
        </w:tc>
        <w:tc>
          <w:tcPr>
            <w:tcW w:w="2020" w:type="dxa"/>
          </w:tcPr>
          <w:p w14:paraId="71CA8081" w14:textId="4DE2A573" w:rsidR="00B80AA9" w:rsidRPr="003A4BBD" w:rsidRDefault="00B80AA9" w:rsidP="00B80AA9">
            <w:pPr>
              <w:jc w:val="right"/>
              <w:rPr>
                <w:i/>
                <w:iCs/>
                <w:highlight w:val="yellow"/>
              </w:rPr>
            </w:pPr>
            <w:r w:rsidRPr="005765BC">
              <w:t>0.727</w:t>
            </w:r>
          </w:p>
        </w:tc>
        <w:tc>
          <w:tcPr>
            <w:tcW w:w="2020" w:type="dxa"/>
          </w:tcPr>
          <w:p w14:paraId="00B0D063" w14:textId="0AF212D5" w:rsidR="00B80AA9" w:rsidRPr="003A4BBD" w:rsidRDefault="00B80AA9" w:rsidP="00B80AA9">
            <w:pPr>
              <w:jc w:val="right"/>
              <w:rPr>
                <w:i/>
                <w:iCs/>
                <w:highlight w:val="yellow"/>
              </w:rPr>
            </w:pPr>
            <w:r w:rsidRPr="007A210C">
              <w:t>0.850</w:t>
            </w:r>
          </w:p>
        </w:tc>
      </w:tr>
      <w:tr w:rsidR="00B80AA9" w14:paraId="79787C11" w14:textId="77777777" w:rsidTr="00A044FD">
        <w:tc>
          <w:tcPr>
            <w:tcW w:w="1241" w:type="dxa"/>
            <w:vAlign w:val="bottom"/>
          </w:tcPr>
          <w:p w14:paraId="4E7BD9DD" w14:textId="77777777" w:rsidR="00B80AA9" w:rsidRDefault="00B80AA9" w:rsidP="00B80AA9">
            <w:pPr>
              <w:jc w:val="both"/>
              <w:rPr>
                <w:i/>
                <w:iCs/>
              </w:rPr>
            </w:pPr>
            <w:r>
              <w:rPr>
                <w:rFonts w:ascii="Calibri" w:hAnsi="Calibri" w:cs="Calibri"/>
                <w:color w:val="000000"/>
              </w:rPr>
              <w:t>2038</w:t>
            </w:r>
          </w:p>
        </w:tc>
        <w:tc>
          <w:tcPr>
            <w:tcW w:w="1609" w:type="dxa"/>
          </w:tcPr>
          <w:p w14:paraId="0061C29A" w14:textId="03C937FF" w:rsidR="00B80AA9" w:rsidRPr="003A4BBD" w:rsidRDefault="00B80AA9" w:rsidP="00B80AA9">
            <w:pPr>
              <w:jc w:val="right"/>
              <w:rPr>
                <w:i/>
                <w:iCs/>
                <w:highlight w:val="yellow"/>
              </w:rPr>
            </w:pPr>
            <w:r w:rsidRPr="007B1FB7">
              <w:t>0.559</w:t>
            </w:r>
          </w:p>
        </w:tc>
        <w:tc>
          <w:tcPr>
            <w:tcW w:w="2020" w:type="dxa"/>
          </w:tcPr>
          <w:p w14:paraId="41733881" w14:textId="5975D11B" w:rsidR="00B80AA9" w:rsidRPr="003A4BBD" w:rsidRDefault="00B80AA9" w:rsidP="00B80AA9">
            <w:pPr>
              <w:jc w:val="right"/>
              <w:rPr>
                <w:i/>
                <w:iCs/>
                <w:highlight w:val="yellow"/>
              </w:rPr>
            </w:pPr>
            <w:r w:rsidRPr="005765BC">
              <w:t>0.723</w:t>
            </w:r>
          </w:p>
        </w:tc>
        <w:tc>
          <w:tcPr>
            <w:tcW w:w="2020" w:type="dxa"/>
          </w:tcPr>
          <w:p w14:paraId="7C4B8D4B" w14:textId="17E3DDBD" w:rsidR="00B80AA9" w:rsidRPr="003A4BBD" w:rsidRDefault="00B80AA9" w:rsidP="00B80AA9">
            <w:pPr>
              <w:jc w:val="right"/>
              <w:rPr>
                <w:i/>
                <w:iCs/>
                <w:highlight w:val="yellow"/>
              </w:rPr>
            </w:pPr>
            <w:r w:rsidRPr="007A210C">
              <w:t>0.844</w:t>
            </w:r>
          </w:p>
        </w:tc>
      </w:tr>
      <w:tr w:rsidR="00B80AA9" w14:paraId="448BAA65" w14:textId="77777777" w:rsidTr="00A044FD">
        <w:tc>
          <w:tcPr>
            <w:tcW w:w="1241" w:type="dxa"/>
            <w:vAlign w:val="bottom"/>
          </w:tcPr>
          <w:p w14:paraId="1E3C81E7" w14:textId="77777777" w:rsidR="00B80AA9" w:rsidRDefault="00B80AA9" w:rsidP="00B80AA9">
            <w:pPr>
              <w:jc w:val="both"/>
              <w:rPr>
                <w:i/>
                <w:iCs/>
              </w:rPr>
            </w:pPr>
            <w:r>
              <w:rPr>
                <w:rFonts w:ascii="Calibri" w:hAnsi="Calibri" w:cs="Calibri"/>
                <w:color w:val="000000"/>
              </w:rPr>
              <w:t>2039</w:t>
            </w:r>
          </w:p>
        </w:tc>
        <w:tc>
          <w:tcPr>
            <w:tcW w:w="1609" w:type="dxa"/>
          </w:tcPr>
          <w:p w14:paraId="125039C9" w14:textId="1BBE68D7" w:rsidR="00B80AA9" w:rsidRPr="003A4BBD" w:rsidRDefault="00B80AA9" w:rsidP="00B80AA9">
            <w:pPr>
              <w:jc w:val="right"/>
              <w:rPr>
                <w:i/>
                <w:iCs/>
                <w:highlight w:val="yellow"/>
              </w:rPr>
            </w:pPr>
            <w:r w:rsidRPr="007B1FB7">
              <w:t>0.551</w:t>
            </w:r>
          </w:p>
        </w:tc>
        <w:tc>
          <w:tcPr>
            <w:tcW w:w="2020" w:type="dxa"/>
          </w:tcPr>
          <w:p w14:paraId="2AC596B5" w14:textId="72C8B706" w:rsidR="00B80AA9" w:rsidRPr="003A4BBD" w:rsidRDefault="00B80AA9" w:rsidP="00B80AA9">
            <w:pPr>
              <w:jc w:val="right"/>
              <w:rPr>
                <w:i/>
                <w:iCs/>
                <w:highlight w:val="yellow"/>
              </w:rPr>
            </w:pPr>
            <w:r w:rsidRPr="005765BC">
              <w:t>0.719</w:t>
            </w:r>
          </w:p>
        </w:tc>
        <w:tc>
          <w:tcPr>
            <w:tcW w:w="2020" w:type="dxa"/>
          </w:tcPr>
          <w:p w14:paraId="79336A8D" w14:textId="192266DB" w:rsidR="00B80AA9" w:rsidRPr="003A4BBD" w:rsidRDefault="00B80AA9" w:rsidP="00B80AA9">
            <w:pPr>
              <w:jc w:val="right"/>
              <w:rPr>
                <w:i/>
                <w:iCs/>
                <w:highlight w:val="yellow"/>
              </w:rPr>
            </w:pPr>
            <w:r w:rsidRPr="007A210C">
              <w:t>0.838</w:t>
            </w:r>
          </w:p>
        </w:tc>
      </w:tr>
      <w:tr w:rsidR="00B80AA9" w14:paraId="6CE29B36" w14:textId="77777777" w:rsidTr="00A044FD">
        <w:tc>
          <w:tcPr>
            <w:tcW w:w="1241" w:type="dxa"/>
            <w:vAlign w:val="bottom"/>
          </w:tcPr>
          <w:p w14:paraId="3D14B23E" w14:textId="77777777" w:rsidR="00B80AA9" w:rsidRDefault="00B80AA9" w:rsidP="00B80AA9">
            <w:pPr>
              <w:jc w:val="both"/>
              <w:rPr>
                <w:i/>
                <w:iCs/>
              </w:rPr>
            </w:pPr>
            <w:r>
              <w:rPr>
                <w:rFonts w:ascii="Calibri" w:hAnsi="Calibri" w:cs="Calibri"/>
                <w:color w:val="000000"/>
              </w:rPr>
              <w:t>2040</w:t>
            </w:r>
          </w:p>
        </w:tc>
        <w:tc>
          <w:tcPr>
            <w:tcW w:w="1609" w:type="dxa"/>
          </w:tcPr>
          <w:p w14:paraId="5E06CE49" w14:textId="57D094D5" w:rsidR="00B80AA9" w:rsidRPr="003A4BBD" w:rsidRDefault="00B80AA9" w:rsidP="00B80AA9">
            <w:pPr>
              <w:jc w:val="right"/>
              <w:rPr>
                <w:i/>
                <w:iCs/>
                <w:highlight w:val="yellow"/>
              </w:rPr>
            </w:pPr>
            <w:r w:rsidRPr="007B1FB7">
              <w:t>0.543</w:t>
            </w:r>
          </w:p>
        </w:tc>
        <w:tc>
          <w:tcPr>
            <w:tcW w:w="2020" w:type="dxa"/>
          </w:tcPr>
          <w:p w14:paraId="4624B796" w14:textId="77EA8ED6" w:rsidR="00B80AA9" w:rsidRPr="003A4BBD" w:rsidRDefault="00B80AA9" w:rsidP="00B80AA9">
            <w:pPr>
              <w:jc w:val="right"/>
              <w:rPr>
                <w:i/>
                <w:iCs/>
                <w:highlight w:val="yellow"/>
              </w:rPr>
            </w:pPr>
            <w:r w:rsidRPr="005765BC">
              <w:t>0.716</w:t>
            </w:r>
          </w:p>
        </w:tc>
        <w:tc>
          <w:tcPr>
            <w:tcW w:w="2020" w:type="dxa"/>
          </w:tcPr>
          <w:p w14:paraId="09A3D302" w14:textId="7C769150" w:rsidR="00B80AA9" w:rsidRPr="003A4BBD" w:rsidRDefault="00B80AA9" w:rsidP="00B80AA9">
            <w:pPr>
              <w:jc w:val="right"/>
              <w:rPr>
                <w:i/>
                <w:iCs/>
                <w:highlight w:val="yellow"/>
              </w:rPr>
            </w:pPr>
            <w:r w:rsidRPr="007A210C">
              <w:t>0.832</w:t>
            </w:r>
          </w:p>
        </w:tc>
      </w:tr>
      <w:tr w:rsidR="00B80AA9" w14:paraId="3E01CAFC" w14:textId="77777777" w:rsidTr="00A044FD">
        <w:tc>
          <w:tcPr>
            <w:tcW w:w="1241" w:type="dxa"/>
            <w:vAlign w:val="bottom"/>
          </w:tcPr>
          <w:p w14:paraId="4C695C41" w14:textId="77777777" w:rsidR="00B80AA9" w:rsidRDefault="00B80AA9" w:rsidP="00B80AA9">
            <w:pPr>
              <w:jc w:val="both"/>
              <w:rPr>
                <w:i/>
                <w:iCs/>
              </w:rPr>
            </w:pPr>
            <w:r>
              <w:rPr>
                <w:rFonts w:ascii="Calibri" w:hAnsi="Calibri" w:cs="Calibri"/>
                <w:color w:val="000000"/>
              </w:rPr>
              <w:t>2041</w:t>
            </w:r>
          </w:p>
        </w:tc>
        <w:tc>
          <w:tcPr>
            <w:tcW w:w="1609" w:type="dxa"/>
          </w:tcPr>
          <w:p w14:paraId="01050A5A" w14:textId="6BB1A7B7" w:rsidR="00B80AA9" w:rsidRPr="003A4BBD" w:rsidRDefault="00B80AA9" w:rsidP="00B80AA9">
            <w:pPr>
              <w:jc w:val="right"/>
              <w:rPr>
                <w:i/>
                <w:iCs/>
                <w:highlight w:val="yellow"/>
              </w:rPr>
            </w:pPr>
            <w:r w:rsidRPr="007B1FB7">
              <w:t>0.535</w:t>
            </w:r>
          </w:p>
        </w:tc>
        <w:tc>
          <w:tcPr>
            <w:tcW w:w="2020" w:type="dxa"/>
          </w:tcPr>
          <w:p w14:paraId="396ABEEA" w14:textId="197C08DA" w:rsidR="00B80AA9" w:rsidRPr="003A4BBD" w:rsidRDefault="00B80AA9" w:rsidP="00B80AA9">
            <w:pPr>
              <w:jc w:val="right"/>
              <w:rPr>
                <w:i/>
                <w:iCs/>
                <w:highlight w:val="yellow"/>
              </w:rPr>
            </w:pPr>
            <w:r w:rsidRPr="005765BC">
              <w:t>0.712</w:t>
            </w:r>
          </w:p>
        </w:tc>
        <w:tc>
          <w:tcPr>
            <w:tcW w:w="2020" w:type="dxa"/>
          </w:tcPr>
          <w:p w14:paraId="4F2AF4E5" w14:textId="466C3FED" w:rsidR="00B80AA9" w:rsidRPr="003A4BBD" w:rsidRDefault="00B80AA9" w:rsidP="00B80AA9">
            <w:pPr>
              <w:jc w:val="right"/>
              <w:rPr>
                <w:i/>
                <w:iCs/>
                <w:highlight w:val="yellow"/>
              </w:rPr>
            </w:pPr>
            <w:r w:rsidRPr="007A210C">
              <w:t>0.827</w:t>
            </w:r>
          </w:p>
        </w:tc>
      </w:tr>
      <w:tr w:rsidR="00B80AA9" w14:paraId="12F06277" w14:textId="77777777" w:rsidTr="00A044FD">
        <w:tc>
          <w:tcPr>
            <w:tcW w:w="1241" w:type="dxa"/>
            <w:vAlign w:val="bottom"/>
          </w:tcPr>
          <w:p w14:paraId="65D4FE8F" w14:textId="77777777" w:rsidR="00B80AA9" w:rsidRDefault="00B80AA9" w:rsidP="00B80AA9">
            <w:pPr>
              <w:jc w:val="both"/>
              <w:rPr>
                <w:i/>
                <w:iCs/>
              </w:rPr>
            </w:pPr>
            <w:r>
              <w:rPr>
                <w:rFonts w:ascii="Calibri" w:hAnsi="Calibri" w:cs="Calibri"/>
                <w:color w:val="000000"/>
              </w:rPr>
              <w:t>2042</w:t>
            </w:r>
          </w:p>
        </w:tc>
        <w:tc>
          <w:tcPr>
            <w:tcW w:w="1609" w:type="dxa"/>
          </w:tcPr>
          <w:p w14:paraId="3736AC0F" w14:textId="41DD51CC" w:rsidR="00B80AA9" w:rsidRPr="003A4BBD" w:rsidRDefault="00B80AA9" w:rsidP="00B80AA9">
            <w:pPr>
              <w:jc w:val="right"/>
              <w:rPr>
                <w:i/>
                <w:iCs/>
                <w:highlight w:val="yellow"/>
              </w:rPr>
            </w:pPr>
            <w:r w:rsidRPr="007B1FB7">
              <w:t>0.528</w:t>
            </w:r>
          </w:p>
        </w:tc>
        <w:tc>
          <w:tcPr>
            <w:tcW w:w="2020" w:type="dxa"/>
          </w:tcPr>
          <w:p w14:paraId="47739BCF" w14:textId="6297CBC2" w:rsidR="00B80AA9" w:rsidRPr="003A4BBD" w:rsidRDefault="00B80AA9" w:rsidP="00B80AA9">
            <w:pPr>
              <w:jc w:val="right"/>
              <w:rPr>
                <w:i/>
                <w:iCs/>
                <w:highlight w:val="yellow"/>
              </w:rPr>
            </w:pPr>
            <w:r w:rsidRPr="005765BC">
              <w:t>0.709</w:t>
            </w:r>
          </w:p>
        </w:tc>
        <w:tc>
          <w:tcPr>
            <w:tcW w:w="2020" w:type="dxa"/>
          </w:tcPr>
          <w:p w14:paraId="392D1E4E" w14:textId="7470CAB5" w:rsidR="00B80AA9" w:rsidRPr="003A4BBD" w:rsidRDefault="00B80AA9" w:rsidP="00B80AA9">
            <w:pPr>
              <w:jc w:val="right"/>
              <w:rPr>
                <w:i/>
                <w:iCs/>
                <w:highlight w:val="yellow"/>
              </w:rPr>
            </w:pPr>
            <w:r w:rsidRPr="007A210C">
              <w:t>0.821</w:t>
            </w:r>
          </w:p>
        </w:tc>
      </w:tr>
      <w:tr w:rsidR="00B80AA9" w14:paraId="62D3E6A8" w14:textId="77777777" w:rsidTr="00A044FD">
        <w:tc>
          <w:tcPr>
            <w:tcW w:w="1241" w:type="dxa"/>
            <w:vAlign w:val="bottom"/>
          </w:tcPr>
          <w:p w14:paraId="2AFE37B0" w14:textId="77777777" w:rsidR="00B80AA9" w:rsidRDefault="00B80AA9" w:rsidP="00B80AA9">
            <w:pPr>
              <w:jc w:val="both"/>
              <w:rPr>
                <w:i/>
                <w:iCs/>
              </w:rPr>
            </w:pPr>
            <w:r>
              <w:rPr>
                <w:rFonts w:ascii="Calibri" w:hAnsi="Calibri" w:cs="Calibri"/>
                <w:color w:val="000000"/>
              </w:rPr>
              <w:t>2043</w:t>
            </w:r>
          </w:p>
        </w:tc>
        <w:tc>
          <w:tcPr>
            <w:tcW w:w="1609" w:type="dxa"/>
          </w:tcPr>
          <w:p w14:paraId="75AB2736" w14:textId="261D7DE9" w:rsidR="00B80AA9" w:rsidRPr="003A4BBD" w:rsidRDefault="00B80AA9" w:rsidP="00B80AA9">
            <w:pPr>
              <w:jc w:val="right"/>
              <w:rPr>
                <w:i/>
                <w:iCs/>
                <w:highlight w:val="yellow"/>
              </w:rPr>
            </w:pPr>
            <w:r w:rsidRPr="007B1FB7">
              <w:t>0.520</w:t>
            </w:r>
          </w:p>
        </w:tc>
        <w:tc>
          <w:tcPr>
            <w:tcW w:w="2020" w:type="dxa"/>
          </w:tcPr>
          <w:p w14:paraId="420C3F5F" w14:textId="54742CBC" w:rsidR="00B80AA9" w:rsidRPr="003A4BBD" w:rsidRDefault="00B80AA9" w:rsidP="00B80AA9">
            <w:pPr>
              <w:jc w:val="right"/>
              <w:rPr>
                <w:i/>
                <w:iCs/>
                <w:highlight w:val="yellow"/>
              </w:rPr>
            </w:pPr>
            <w:r w:rsidRPr="005765BC">
              <w:t>0.705</w:t>
            </w:r>
          </w:p>
        </w:tc>
        <w:tc>
          <w:tcPr>
            <w:tcW w:w="2020" w:type="dxa"/>
          </w:tcPr>
          <w:p w14:paraId="6AE809FC" w14:textId="07E50104" w:rsidR="00B80AA9" w:rsidRPr="003A4BBD" w:rsidRDefault="00B80AA9" w:rsidP="00B80AA9">
            <w:pPr>
              <w:jc w:val="right"/>
              <w:rPr>
                <w:i/>
                <w:iCs/>
                <w:highlight w:val="yellow"/>
              </w:rPr>
            </w:pPr>
            <w:r w:rsidRPr="007A210C">
              <w:t>0.815</w:t>
            </w:r>
          </w:p>
        </w:tc>
      </w:tr>
      <w:tr w:rsidR="00B80AA9" w14:paraId="7360F81A" w14:textId="77777777" w:rsidTr="00A044FD">
        <w:tc>
          <w:tcPr>
            <w:tcW w:w="1241" w:type="dxa"/>
            <w:vAlign w:val="bottom"/>
          </w:tcPr>
          <w:p w14:paraId="76449A43" w14:textId="77777777" w:rsidR="00B80AA9" w:rsidRDefault="00B80AA9" w:rsidP="00B80AA9">
            <w:pPr>
              <w:jc w:val="both"/>
              <w:rPr>
                <w:i/>
                <w:iCs/>
              </w:rPr>
            </w:pPr>
            <w:r>
              <w:rPr>
                <w:rFonts w:ascii="Calibri" w:hAnsi="Calibri" w:cs="Calibri"/>
                <w:color w:val="000000"/>
              </w:rPr>
              <w:t>2044</w:t>
            </w:r>
          </w:p>
        </w:tc>
        <w:tc>
          <w:tcPr>
            <w:tcW w:w="1609" w:type="dxa"/>
          </w:tcPr>
          <w:p w14:paraId="40DEF75F" w14:textId="7764AC53" w:rsidR="00B80AA9" w:rsidRPr="003A4BBD" w:rsidRDefault="00B80AA9" w:rsidP="00B80AA9">
            <w:pPr>
              <w:jc w:val="right"/>
              <w:rPr>
                <w:i/>
                <w:iCs/>
                <w:highlight w:val="yellow"/>
              </w:rPr>
            </w:pPr>
            <w:r w:rsidRPr="007B1FB7">
              <w:t>0.512</w:t>
            </w:r>
          </w:p>
        </w:tc>
        <w:tc>
          <w:tcPr>
            <w:tcW w:w="2020" w:type="dxa"/>
          </w:tcPr>
          <w:p w14:paraId="44C4DB3E" w14:textId="6C33DCFE" w:rsidR="00B80AA9" w:rsidRPr="003A4BBD" w:rsidRDefault="00B80AA9" w:rsidP="00B80AA9">
            <w:pPr>
              <w:jc w:val="right"/>
              <w:rPr>
                <w:i/>
                <w:iCs/>
                <w:highlight w:val="yellow"/>
              </w:rPr>
            </w:pPr>
            <w:r w:rsidRPr="005765BC">
              <w:t>0.701</w:t>
            </w:r>
          </w:p>
        </w:tc>
        <w:tc>
          <w:tcPr>
            <w:tcW w:w="2020" w:type="dxa"/>
          </w:tcPr>
          <w:p w14:paraId="4F1BAA4C" w14:textId="1CB1EB65" w:rsidR="00B80AA9" w:rsidRPr="003A4BBD" w:rsidRDefault="00B80AA9" w:rsidP="00B80AA9">
            <w:pPr>
              <w:jc w:val="right"/>
              <w:rPr>
                <w:i/>
                <w:iCs/>
                <w:highlight w:val="yellow"/>
              </w:rPr>
            </w:pPr>
            <w:r w:rsidRPr="007A210C">
              <w:t>0.810</w:t>
            </w:r>
          </w:p>
        </w:tc>
      </w:tr>
      <w:tr w:rsidR="00B80AA9" w14:paraId="05C549A4" w14:textId="77777777" w:rsidTr="00A044FD">
        <w:tc>
          <w:tcPr>
            <w:tcW w:w="1241" w:type="dxa"/>
            <w:vAlign w:val="bottom"/>
          </w:tcPr>
          <w:p w14:paraId="6A1AFD1F" w14:textId="77777777" w:rsidR="00B80AA9" w:rsidRDefault="00B80AA9" w:rsidP="00B80AA9">
            <w:pPr>
              <w:jc w:val="both"/>
              <w:rPr>
                <w:i/>
                <w:iCs/>
              </w:rPr>
            </w:pPr>
            <w:r>
              <w:rPr>
                <w:rFonts w:ascii="Calibri" w:hAnsi="Calibri" w:cs="Calibri"/>
                <w:color w:val="000000"/>
              </w:rPr>
              <w:t>2045</w:t>
            </w:r>
          </w:p>
        </w:tc>
        <w:tc>
          <w:tcPr>
            <w:tcW w:w="1609" w:type="dxa"/>
          </w:tcPr>
          <w:p w14:paraId="286D7BE2" w14:textId="70A0438D" w:rsidR="00B80AA9" w:rsidRPr="003A4BBD" w:rsidRDefault="00B80AA9" w:rsidP="00B80AA9">
            <w:pPr>
              <w:jc w:val="right"/>
              <w:rPr>
                <w:i/>
                <w:iCs/>
                <w:highlight w:val="yellow"/>
              </w:rPr>
            </w:pPr>
            <w:r w:rsidRPr="007B1FB7">
              <w:t>0.504</w:t>
            </w:r>
          </w:p>
        </w:tc>
        <w:tc>
          <w:tcPr>
            <w:tcW w:w="2020" w:type="dxa"/>
          </w:tcPr>
          <w:p w14:paraId="0B365CFB" w14:textId="4F4C6B76" w:rsidR="00B80AA9" w:rsidRPr="003A4BBD" w:rsidRDefault="00B80AA9" w:rsidP="00B80AA9">
            <w:pPr>
              <w:jc w:val="right"/>
              <w:rPr>
                <w:i/>
                <w:iCs/>
                <w:highlight w:val="yellow"/>
              </w:rPr>
            </w:pPr>
            <w:r w:rsidRPr="005765BC">
              <w:t>0.698</w:t>
            </w:r>
          </w:p>
        </w:tc>
        <w:tc>
          <w:tcPr>
            <w:tcW w:w="2020" w:type="dxa"/>
          </w:tcPr>
          <w:p w14:paraId="3F99AE6C" w14:textId="41C375CB" w:rsidR="00B80AA9" w:rsidRPr="003A4BBD" w:rsidRDefault="00B80AA9" w:rsidP="00B80AA9">
            <w:pPr>
              <w:jc w:val="right"/>
              <w:rPr>
                <w:i/>
                <w:iCs/>
                <w:highlight w:val="yellow"/>
              </w:rPr>
            </w:pPr>
            <w:r w:rsidRPr="007A210C">
              <w:t>0.803</w:t>
            </w:r>
          </w:p>
        </w:tc>
      </w:tr>
      <w:tr w:rsidR="00B80AA9" w14:paraId="7E12FB2E" w14:textId="77777777" w:rsidTr="00A044FD">
        <w:tc>
          <w:tcPr>
            <w:tcW w:w="1241" w:type="dxa"/>
            <w:vAlign w:val="bottom"/>
          </w:tcPr>
          <w:p w14:paraId="7CA6DB56" w14:textId="77777777" w:rsidR="00B80AA9" w:rsidRDefault="00B80AA9" w:rsidP="00B80AA9">
            <w:pPr>
              <w:jc w:val="both"/>
              <w:rPr>
                <w:i/>
                <w:iCs/>
              </w:rPr>
            </w:pPr>
            <w:r>
              <w:rPr>
                <w:rFonts w:ascii="Calibri" w:hAnsi="Calibri" w:cs="Calibri"/>
                <w:color w:val="000000"/>
              </w:rPr>
              <w:t>2046</w:t>
            </w:r>
          </w:p>
        </w:tc>
        <w:tc>
          <w:tcPr>
            <w:tcW w:w="1609" w:type="dxa"/>
          </w:tcPr>
          <w:p w14:paraId="28396C61" w14:textId="028AC41E" w:rsidR="00B80AA9" w:rsidRPr="003A4BBD" w:rsidRDefault="00B80AA9" w:rsidP="00B80AA9">
            <w:pPr>
              <w:jc w:val="right"/>
              <w:rPr>
                <w:i/>
                <w:iCs/>
                <w:highlight w:val="yellow"/>
              </w:rPr>
            </w:pPr>
            <w:r w:rsidRPr="007B1FB7">
              <w:t>0.497</w:t>
            </w:r>
          </w:p>
        </w:tc>
        <w:tc>
          <w:tcPr>
            <w:tcW w:w="2020" w:type="dxa"/>
          </w:tcPr>
          <w:p w14:paraId="3DFF7BB6" w14:textId="20925E6F" w:rsidR="00B80AA9" w:rsidRPr="003A4BBD" w:rsidRDefault="00B80AA9" w:rsidP="00B80AA9">
            <w:pPr>
              <w:jc w:val="right"/>
              <w:rPr>
                <w:i/>
                <w:iCs/>
                <w:highlight w:val="yellow"/>
              </w:rPr>
            </w:pPr>
            <w:r w:rsidRPr="005765BC">
              <w:t>0.694</w:t>
            </w:r>
          </w:p>
        </w:tc>
        <w:tc>
          <w:tcPr>
            <w:tcW w:w="2020" w:type="dxa"/>
          </w:tcPr>
          <w:p w14:paraId="0D39D0FC" w14:textId="2A3D9042" w:rsidR="00B80AA9" w:rsidRPr="003A4BBD" w:rsidRDefault="00B80AA9" w:rsidP="00B80AA9">
            <w:pPr>
              <w:jc w:val="right"/>
              <w:rPr>
                <w:i/>
                <w:iCs/>
                <w:highlight w:val="yellow"/>
              </w:rPr>
            </w:pPr>
            <w:r w:rsidRPr="007A210C">
              <w:t>0.797</w:t>
            </w:r>
          </w:p>
        </w:tc>
      </w:tr>
      <w:tr w:rsidR="00B80AA9" w14:paraId="2B189258" w14:textId="77777777" w:rsidTr="00A044FD">
        <w:tc>
          <w:tcPr>
            <w:tcW w:w="1241" w:type="dxa"/>
            <w:vAlign w:val="bottom"/>
          </w:tcPr>
          <w:p w14:paraId="393B1749" w14:textId="77777777" w:rsidR="00B80AA9" w:rsidRDefault="00B80AA9" w:rsidP="00B80AA9">
            <w:pPr>
              <w:jc w:val="both"/>
              <w:rPr>
                <w:i/>
                <w:iCs/>
              </w:rPr>
            </w:pPr>
            <w:r>
              <w:rPr>
                <w:rFonts w:ascii="Calibri" w:hAnsi="Calibri" w:cs="Calibri"/>
                <w:color w:val="000000"/>
              </w:rPr>
              <w:t>2047</w:t>
            </w:r>
          </w:p>
        </w:tc>
        <w:tc>
          <w:tcPr>
            <w:tcW w:w="1609" w:type="dxa"/>
          </w:tcPr>
          <w:p w14:paraId="2AF923DD" w14:textId="16D40CD8" w:rsidR="00B80AA9" w:rsidRPr="003A4BBD" w:rsidRDefault="00B80AA9" w:rsidP="00B80AA9">
            <w:pPr>
              <w:jc w:val="right"/>
              <w:rPr>
                <w:i/>
                <w:iCs/>
                <w:highlight w:val="yellow"/>
              </w:rPr>
            </w:pPr>
            <w:r w:rsidRPr="007B1FB7">
              <w:t>0.489</w:t>
            </w:r>
          </w:p>
        </w:tc>
        <w:tc>
          <w:tcPr>
            <w:tcW w:w="2020" w:type="dxa"/>
          </w:tcPr>
          <w:p w14:paraId="32E18EAE" w14:textId="5FFD7E47" w:rsidR="00B80AA9" w:rsidRPr="003A4BBD" w:rsidRDefault="00B80AA9" w:rsidP="00B80AA9">
            <w:pPr>
              <w:jc w:val="right"/>
              <w:rPr>
                <w:i/>
                <w:iCs/>
                <w:highlight w:val="yellow"/>
              </w:rPr>
            </w:pPr>
            <w:r w:rsidRPr="005765BC">
              <w:t>0.691</w:t>
            </w:r>
          </w:p>
        </w:tc>
        <w:tc>
          <w:tcPr>
            <w:tcW w:w="2020" w:type="dxa"/>
          </w:tcPr>
          <w:p w14:paraId="122B884C" w14:textId="1AE25265" w:rsidR="00B80AA9" w:rsidRPr="003A4BBD" w:rsidRDefault="00B80AA9" w:rsidP="00B80AA9">
            <w:pPr>
              <w:jc w:val="right"/>
              <w:rPr>
                <w:i/>
                <w:iCs/>
                <w:highlight w:val="yellow"/>
              </w:rPr>
            </w:pPr>
            <w:r w:rsidRPr="007A210C">
              <w:t>0.792</w:t>
            </w:r>
          </w:p>
        </w:tc>
      </w:tr>
      <w:tr w:rsidR="00B80AA9" w14:paraId="65FAEF53" w14:textId="77777777" w:rsidTr="00A044FD">
        <w:tc>
          <w:tcPr>
            <w:tcW w:w="1241" w:type="dxa"/>
            <w:vAlign w:val="bottom"/>
          </w:tcPr>
          <w:p w14:paraId="68B2FF6D" w14:textId="77777777" w:rsidR="00B80AA9" w:rsidRDefault="00B80AA9" w:rsidP="00B80AA9">
            <w:pPr>
              <w:jc w:val="both"/>
              <w:rPr>
                <w:i/>
                <w:iCs/>
              </w:rPr>
            </w:pPr>
            <w:r>
              <w:rPr>
                <w:rFonts w:ascii="Calibri" w:hAnsi="Calibri" w:cs="Calibri"/>
                <w:color w:val="000000"/>
              </w:rPr>
              <w:t>2048</w:t>
            </w:r>
          </w:p>
        </w:tc>
        <w:tc>
          <w:tcPr>
            <w:tcW w:w="1609" w:type="dxa"/>
          </w:tcPr>
          <w:p w14:paraId="35FDE10C" w14:textId="777FB60B" w:rsidR="00B80AA9" w:rsidRPr="003A4BBD" w:rsidRDefault="00B80AA9" w:rsidP="00B80AA9">
            <w:pPr>
              <w:jc w:val="right"/>
              <w:rPr>
                <w:i/>
                <w:iCs/>
                <w:highlight w:val="yellow"/>
              </w:rPr>
            </w:pPr>
            <w:r w:rsidRPr="007B1FB7">
              <w:t>0.481</w:t>
            </w:r>
          </w:p>
        </w:tc>
        <w:tc>
          <w:tcPr>
            <w:tcW w:w="2020" w:type="dxa"/>
          </w:tcPr>
          <w:p w14:paraId="67AF6B24" w14:textId="7977BD87" w:rsidR="00B80AA9" w:rsidRPr="003A4BBD" w:rsidRDefault="00B80AA9" w:rsidP="00B80AA9">
            <w:pPr>
              <w:jc w:val="right"/>
              <w:rPr>
                <w:i/>
                <w:iCs/>
                <w:highlight w:val="yellow"/>
              </w:rPr>
            </w:pPr>
            <w:r w:rsidRPr="005765BC">
              <w:t>0.688</w:t>
            </w:r>
          </w:p>
        </w:tc>
        <w:tc>
          <w:tcPr>
            <w:tcW w:w="2020" w:type="dxa"/>
          </w:tcPr>
          <w:p w14:paraId="4FAE1F7D" w14:textId="01AED5DD" w:rsidR="00B80AA9" w:rsidRPr="003A4BBD" w:rsidRDefault="00B80AA9" w:rsidP="00B80AA9">
            <w:pPr>
              <w:jc w:val="right"/>
              <w:rPr>
                <w:i/>
                <w:iCs/>
                <w:highlight w:val="yellow"/>
              </w:rPr>
            </w:pPr>
            <w:r w:rsidRPr="007A210C">
              <w:t>0.786</w:t>
            </w:r>
          </w:p>
        </w:tc>
      </w:tr>
      <w:tr w:rsidR="00B80AA9" w14:paraId="53EDA770" w14:textId="77777777" w:rsidTr="00A044FD">
        <w:tc>
          <w:tcPr>
            <w:tcW w:w="1241" w:type="dxa"/>
            <w:vAlign w:val="bottom"/>
          </w:tcPr>
          <w:p w14:paraId="66BC3916" w14:textId="77777777" w:rsidR="00B80AA9" w:rsidRDefault="00B80AA9" w:rsidP="00B80AA9">
            <w:pPr>
              <w:jc w:val="both"/>
              <w:rPr>
                <w:i/>
                <w:iCs/>
              </w:rPr>
            </w:pPr>
            <w:r>
              <w:rPr>
                <w:rFonts w:ascii="Calibri" w:hAnsi="Calibri" w:cs="Calibri"/>
                <w:color w:val="000000"/>
              </w:rPr>
              <w:t>2049</w:t>
            </w:r>
          </w:p>
        </w:tc>
        <w:tc>
          <w:tcPr>
            <w:tcW w:w="1609" w:type="dxa"/>
          </w:tcPr>
          <w:p w14:paraId="5DE6FD72" w14:textId="2B4F2F77" w:rsidR="00B80AA9" w:rsidRPr="003A4BBD" w:rsidRDefault="00B80AA9" w:rsidP="00B80AA9">
            <w:pPr>
              <w:jc w:val="right"/>
              <w:rPr>
                <w:i/>
                <w:iCs/>
                <w:highlight w:val="yellow"/>
              </w:rPr>
            </w:pPr>
            <w:r w:rsidRPr="007B1FB7">
              <w:t>0.473</w:t>
            </w:r>
          </w:p>
        </w:tc>
        <w:tc>
          <w:tcPr>
            <w:tcW w:w="2020" w:type="dxa"/>
          </w:tcPr>
          <w:p w14:paraId="0195F34E" w14:textId="17DCBA35" w:rsidR="00B80AA9" w:rsidRPr="003A4BBD" w:rsidRDefault="00B80AA9" w:rsidP="00B80AA9">
            <w:pPr>
              <w:jc w:val="right"/>
              <w:rPr>
                <w:i/>
                <w:iCs/>
                <w:highlight w:val="yellow"/>
              </w:rPr>
            </w:pPr>
            <w:r w:rsidRPr="005765BC">
              <w:t>0.684</w:t>
            </w:r>
          </w:p>
        </w:tc>
        <w:tc>
          <w:tcPr>
            <w:tcW w:w="2020" w:type="dxa"/>
          </w:tcPr>
          <w:p w14:paraId="70A3B899" w14:textId="09E042CC" w:rsidR="00B80AA9" w:rsidRPr="003A4BBD" w:rsidRDefault="00B80AA9" w:rsidP="00B80AA9">
            <w:pPr>
              <w:jc w:val="right"/>
              <w:rPr>
                <w:i/>
                <w:iCs/>
                <w:highlight w:val="yellow"/>
              </w:rPr>
            </w:pPr>
            <w:r w:rsidRPr="007A210C">
              <w:t>0.779</w:t>
            </w:r>
          </w:p>
        </w:tc>
      </w:tr>
      <w:tr w:rsidR="00B80AA9" w14:paraId="185361CE" w14:textId="77777777" w:rsidTr="00A044FD">
        <w:tc>
          <w:tcPr>
            <w:tcW w:w="1241" w:type="dxa"/>
            <w:vAlign w:val="bottom"/>
          </w:tcPr>
          <w:p w14:paraId="5F3D619B" w14:textId="77777777" w:rsidR="00B80AA9" w:rsidRDefault="00B80AA9" w:rsidP="00B80AA9">
            <w:pPr>
              <w:jc w:val="both"/>
              <w:rPr>
                <w:i/>
                <w:iCs/>
              </w:rPr>
            </w:pPr>
            <w:r>
              <w:rPr>
                <w:rFonts w:ascii="Calibri" w:hAnsi="Calibri" w:cs="Calibri"/>
                <w:color w:val="000000"/>
              </w:rPr>
              <w:t>2050</w:t>
            </w:r>
          </w:p>
        </w:tc>
        <w:tc>
          <w:tcPr>
            <w:tcW w:w="1609" w:type="dxa"/>
          </w:tcPr>
          <w:p w14:paraId="50D6630E" w14:textId="7B6F40C8" w:rsidR="00B80AA9" w:rsidRPr="003A4BBD" w:rsidRDefault="00B80AA9" w:rsidP="00B80AA9">
            <w:pPr>
              <w:jc w:val="right"/>
              <w:rPr>
                <w:i/>
                <w:iCs/>
                <w:highlight w:val="yellow"/>
              </w:rPr>
            </w:pPr>
            <w:r w:rsidRPr="007B1FB7">
              <w:t>0.466</w:t>
            </w:r>
          </w:p>
        </w:tc>
        <w:tc>
          <w:tcPr>
            <w:tcW w:w="2020" w:type="dxa"/>
          </w:tcPr>
          <w:p w14:paraId="4BA2F191" w14:textId="76152D18" w:rsidR="00B80AA9" w:rsidRPr="003A4BBD" w:rsidRDefault="00B80AA9" w:rsidP="00B80AA9">
            <w:pPr>
              <w:jc w:val="right"/>
              <w:rPr>
                <w:i/>
                <w:iCs/>
                <w:highlight w:val="yellow"/>
              </w:rPr>
            </w:pPr>
            <w:r w:rsidRPr="005765BC">
              <w:t>0.681</w:t>
            </w:r>
          </w:p>
        </w:tc>
        <w:tc>
          <w:tcPr>
            <w:tcW w:w="2020" w:type="dxa"/>
          </w:tcPr>
          <w:p w14:paraId="451A2D94" w14:textId="256FD60D" w:rsidR="00B80AA9" w:rsidRPr="003A4BBD" w:rsidRDefault="00B80AA9" w:rsidP="00B80AA9">
            <w:pPr>
              <w:jc w:val="right"/>
              <w:rPr>
                <w:i/>
                <w:iCs/>
                <w:highlight w:val="yellow"/>
              </w:rPr>
            </w:pPr>
            <w:r w:rsidRPr="007A210C">
              <w:t>0.769</w:t>
            </w:r>
          </w:p>
        </w:tc>
      </w:tr>
    </w:tbl>
    <w:p w14:paraId="51DBE9E9" w14:textId="77777777" w:rsidR="00C50CC4" w:rsidRDefault="00C50CC4" w:rsidP="00C50CC4">
      <w:pPr>
        <w:jc w:val="both"/>
        <w:rPr>
          <w:i/>
          <w:iCs/>
        </w:rPr>
      </w:pPr>
    </w:p>
    <w:p w14:paraId="54FD8A8B" w14:textId="77777777" w:rsidR="00361353" w:rsidRDefault="00361353" w:rsidP="00361353"/>
    <w:p w14:paraId="5792F41A" w14:textId="77777777" w:rsidR="00361353" w:rsidRPr="00C51C2C" w:rsidRDefault="00361353" w:rsidP="001E587D"/>
    <w:p w14:paraId="0EA33EC2" w14:textId="77777777" w:rsidR="0071516A" w:rsidRDefault="0071516A" w:rsidP="0071516A"/>
    <w:p w14:paraId="7F06BE9E" w14:textId="412DA1C1" w:rsidR="00C62E27" w:rsidRPr="001E587D" w:rsidRDefault="00C62E27" w:rsidP="001E587D">
      <w:pPr>
        <w:sectPr w:rsidR="00C62E27" w:rsidRPr="001E587D">
          <w:pgSz w:w="12240" w:h="15840"/>
          <w:pgMar w:top="1440" w:right="1440" w:bottom="1440" w:left="1440" w:header="720" w:footer="720" w:gutter="0"/>
          <w:cols w:space="720"/>
          <w:docGrid w:linePitch="360"/>
        </w:sectPr>
      </w:pPr>
    </w:p>
    <w:p w14:paraId="6AB57F43" w14:textId="6F3E4021" w:rsidR="005336BC" w:rsidRDefault="00B54C37" w:rsidP="001E587D">
      <w:pPr>
        <w:pStyle w:val="Heading1"/>
        <w:numPr>
          <w:ilvl w:val="0"/>
          <w:numId w:val="10"/>
        </w:numPr>
      </w:pPr>
      <w:bookmarkStart w:id="93" w:name="_Toc145059079"/>
      <w:r>
        <w:lastRenderedPageBreak/>
        <w:t xml:space="preserve">Annex </w:t>
      </w:r>
      <w:r w:rsidR="00484303">
        <w:t>2</w:t>
      </w:r>
      <w:r>
        <w:t xml:space="preserve">. </w:t>
      </w:r>
      <w:r w:rsidR="00804C44">
        <w:t>Calculation of economic value of stranded assets.</w:t>
      </w:r>
      <w:bookmarkEnd w:id="93"/>
      <w:r w:rsidR="00804C44">
        <w:t xml:space="preserve"> </w:t>
      </w:r>
    </w:p>
    <w:p w14:paraId="08485E2B" w14:textId="77777777" w:rsidR="007C7024" w:rsidRDefault="007C7024" w:rsidP="001E587D">
      <w:pPr>
        <w:pStyle w:val="ListParagraph"/>
      </w:pPr>
    </w:p>
    <w:p w14:paraId="5825866D" w14:textId="592F57CE" w:rsidR="00804C44" w:rsidRDefault="007C7024" w:rsidP="001E587D">
      <w:pPr>
        <w:pStyle w:val="ListParagraph"/>
        <w:numPr>
          <w:ilvl w:val="0"/>
          <w:numId w:val="61"/>
        </w:numPr>
      </w:pPr>
      <w:r>
        <w:t>Conceptual summary</w:t>
      </w:r>
    </w:p>
    <w:p w14:paraId="18804D4F" w14:textId="06B17920" w:rsidR="00920B8E" w:rsidRDefault="00580477" w:rsidP="00920B8E">
      <w:r>
        <w:t>T</w:t>
      </w:r>
      <w:r w:rsidR="00920B8E">
        <w:t>he economic value of the stranded costs associated with an existing electricity generation asset</w:t>
      </w:r>
      <w:r>
        <w:t xml:space="preserve"> in the context of decarbonization analyses </w:t>
      </w:r>
      <w:r w:rsidR="00920B8E">
        <w:t>is defined as the parcel of its non-depreciated capital expenditures that cannot be offset via future creation of economic benefits, considering that the asset will be optimally managed from a societal point of view</w:t>
      </w:r>
      <w:r w:rsidR="00920B8E">
        <w:rPr>
          <w:rStyle w:val="FootnoteReference"/>
        </w:rPr>
        <w:footnoteReference w:id="49"/>
      </w:r>
      <w:r w:rsidR="00920B8E">
        <w:t>. More formally, this corresponds to the difference between:</w:t>
      </w:r>
    </w:p>
    <w:p w14:paraId="0D227EFB" w14:textId="77777777" w:rsidR="00920B8E" w:rsidRDefault="00920B8E" w:rsidP="00920B8E">
      <w:pPr>
        <w:pStyle w:val="ListParagraph"/>
        <w:numPr>
          <w:ilvl w:val="0"/>
          <w:numId w:val="51"/>
        </w:numPr>
        <w:spacing w:line="300" w:lineRule="exact"/>
        <w:ind w:left="547"/>
        <w:jc w:val="both"/>
      </w:pPr>
      <w:r>
        <w:t>The parcel of capital expenditures that is not yet depreciated at the time when the stranded costs are estimated</w:t>
      </w:r>
      <w:r>
        <w:rPr>
          <w:rStyle w:val="FootnoteReference"/>
        </w:rPr>
        <w:footnoteReference w:id="50"/>
      </w:r>
      <w:r>
        <w:t>; and</w:t>
      </w:r>
    </w:p>
    <w:p w14:paraId="7F6E2E42" w14:textId="4E736C97" w:rsidR="00920B8E" w:rsidRDefault="00920B8E" w:rsidP="00920B8E">
      <w:pPr>
        <w:pStyle w:val="ListParagraph"/>
        <w:numPr>
          <w:ilvl w:val="0"/>
          <w:numId w:val="51"/>
        </w:numPr>
        <w:spacing w:line="300" w:lineRule="exact"/>
        <w:ind w:left="547"/>
        <w:jc w:val="both"/>
      </w:pPr>
      <w:r>
        <w:t xml:space="preserve">The present value, seen at the instant of the estimation, of all future net benefits (benefits minus costs) that will be </w:t>
      </w:r>
      <w:r w:rsidR="00B80AA9">
        <w:t xml:space="preserve">obtained </w:t>
      </w:r>
      <w:r>
        <w:t>if the asset is optimally managed from a societal point of view.</w:t>
      </w:r>
    </w:p>
    <w:p w14:paraId="40F19A54" w14:textId="77777777" w:rsidR="00920B8E" w:rsidRDefault="00920B8E" w:rsidP="00920B8E">
      <w:r>
        <w:t xml:space="preserve">An asset can only be considered stranded if this difference is positive, meaning that future value creation cannot offset sunk costs that have not yet been recovered at the time of the analysis. If the difference is zero or negative, the asset is not stranded, and it is not meaningful to refer to stranded costs. </w:t>
      </w:r>
    </w:p>
    <w:p w14:paraId="0FBA6834" w14:textId="03ABD766" w:rsidR="00920B8E" w:rsidRDefault="00920B8E" w:rsidP="00920B8E">
      <w:r>
        <w:t xml:space="preserve">To evaluate the stranded costs associated with the entire generation segment </w:t>
      </w:r>
      <w:proofErr w:type="gramStart"/>
      <w:r>
        <w:t>in a given</w:t>
      </w:r>
      <w:proofErr w:type="gramEnd"/>
      <w:r>
        <w:t xml:space="preserve"> electricity system, </w:t>
      </w:r>
      <w:r w:rsidR="00337B85">
        <w:t>one needs</w:t>
      </w:r>
      <w:r>
        <w:t xml:space="preserve"> to sum the stranded costs associated with every generator in the system, excluding those for which the abovementioned difference is negative (as these are not stranded assets).</w:t>
      </w:r>
    </w:p>
    <w:p w14:paraId="7D3C44A4" w14:textId="77777777" w:rsidR="00920B8E" w:rsidRDefault="00920B8E" w:rsidP="00920B8E">
      <w:r>
        <w:t>The concept of stranded costs is frequently used in the context of policy changes, including but not limited to decarbonization, that result in the offset impossibility mentioned in the first paragraph. One possible way to estimate the economic value of stranded costs due to any given policy is to estimate the value of stranded costs when that policy enforced and when it is not enforced, then calculate the difference between these two quantities. This is the approach recommended for estimating the stranded costs due to decarbonization efforts in this document.</w:t>
      </w:r>
      <w:r>
        <w:rPr>
          <w:rStyle w:val="FootnoteReference"/>
        </w:rPr>
        <w:footnoteReference w:id="51"/>
      </w:r>
    </w:p>
    <w:p w14:paraId="3491A29A" w14:textId="77777777" w:rsidR="007C7024" w:rsidRDefault="00920B8E" w:rsidP="007C7024">
      <w:r>
        <w:t xml:space="preserve">The mathematical implementation of this conceptual framework is detailed in </w:t>
      </w:r>
      <w:r w:rsidR="007C7024">
        <w:t>s</w:t>
      </w:r>
      <w:r>
        <w:t xml:space="preserve">ection </w:t>
      </w:r>
      <w:r w:rsidR="007C7024">
        <w:t>C</w:t>
      </w:r>
      <w:r>
        <w:t xml:space="preserve">. But first, section </w:t>
      </w:r>
      <w:r w:rsidR="007C7024">
        <w:t xml:space="preserve">B </w:t>
      </w:r>
      <w:r>
        <w:t>highlights constraints and objectives guiding the development of the estimation method.</w:t>
      </w:r>
      <w:bookmarkStart w:id="94" w:name="_Ref74206848"/>
      <w:bookmarkStart w:id="95" w:name="_Toc74209009"/>
      <w:bookmarkStart w:id="96" w:name="_Ref73998124"/>
      <w:bookmarkStart w:id="97" w:name="_Ref73998126"/>
    </w:p>
    <w:p w14:paraId="17E9AF45" w14:textId="3D596C67" w:rsidR="00920B8E" w:rsidRPr="00DF4F12" w:rsidRDefault="007C7024" w:rsidP="001E587D">
      <w:pPr>
        <w:pStyle w:val="ListParagraph"/>
        <w:numPr>
          <w:ilvl w:val="0"/>
          <w:numId w:val="61"/>
        </w:numPr>
      </w:pPr>
      <w:r>
        <w:lastRenderedPageBreak/>
        <w:t>O</w:t>
      </w:r>
      <w:r w:rsidR="00920B8E">
        <w:t>bjectives and constraints</w:t>
      </w:r>
      <w:bookmarkEnd w:id="94"/>
      <w:bookmarkEnd w:id="95"/>
      <w:r w:rsidR="00920B8E">
        <w:t xml:space="preserve"> </w:t>
      </w:r>
      <w:bookmarkEnd w:id="96"/>
      <w:bookmarkEnd w:id="97"/>
    </w:p>
    <w:p w14:paraId="7AF5B6A4" w14:textId="14E8102F" w:rsidR="00920B8E" w:rsidRDefault="00920B8E" w:rsidP="00920B8E">
      <w:r>
        <w:t xml:space="preserve">The objective of the proposed method is to estimate the economic value of stranded costs associated with all generation assets </w:t>
      </w:r>
      <w:proofErr w:type="gramStart"/>
      <w:r>
        <w:t>in a given</w:t>
      </w:r>
      <w:proofErr w:type="gramEnd"/>
      <w:r>
        <w:t xml:space="preserve"> electricity system, </w:t>
      </w:r>
      <w:r w:rsidRPr="000763D5">
        <w:rPr>
          <w:i/>
          <w:iCs/>
        </w:rPr>
        <w:t xml:space="preserve">using the information available as a result of the expansion planning efforts </w:t>
      </w:r>
      <w:r w:rsidR="00E80B6C">
        <w:rPr>
          <w:i/>
          <w:iCs/>
        </w:rPr>
        <w:t xml:space="preserve">during the </w:t>
      </w:r>
      <w:r w:rsidR="00B77E29">
        <w:rPr>
          <w:i/>
          <w:iCs/>
        </w:rPr>
        <w:t>energy transition</w:t>
      </w:r>
      <w:r w:rsidR="00E80B6C">
        <w:rPr>
          <w:i/>
          <w:iCs/>
        </w:rPr>
        <w:t xml:space="preserve"> analysis</w:t>
      </w:r>
      <w:r>
        <w:t xml:space="preserve">. The method should also estimate the increment in stranded costs attributable to efforts to decarbonize the electricity system, for a given scenario. </w:t>
      </w:r>
    </w:p>
    <w:p w14:paraId="3F6CA3D8" w14:textId="3A5D84D6" w:rsidR="00920B8E" w:rsidRDefault="00920B8E" w:rsidP="00920B8E">
      <w:r>
        <w:t xml:space="preserve">The desire to obtain a fast approximation of stranded costs, based on readily available and validated information, is the main reason for proposing a method that uses solely the information from </w:t>
      </w:r>
      <w:r w:rsidR="00B25475">
        <w:t>the decarbonization analysis</w:t>
      </w:r>
      <w:r>
        <w:t xml:space="preserve">. Yet, making exclusive use of this information constraints the development and application of the method. The most relevant constraints are indicated in </w:t>
      </w:r>
      <w:r w:rsidR="007D0B6F">
        <w:t>the table below</w:t>
      </w:r>
      <w:r>
        <w:t xml:space="preserve">. </w:t>
      </w:r>
    </w:p>
    <w:p w14:paraId="45D66F75" w14:textId="3D19BBB7" w:rsidR="00920B8E" w:rsidRDefault="00B77E29" w:rsidP="00B77E29">
      <w:pPr>
        <w:pStyle w:val="BalloonText"/>
        <w:rPr>
          <w:rFonts w:asciiTheme="minorHAnsi" w:hAnsiTheme="minorHAnsi" w:cstheme="minorHAnsi"/>
          <w:sz w:val="22"/>
          <w:szCs w:val="22"/>
        </w:rPr>
      </w:pPr>
      <w:bookmarkStart w:id="98" w:name="_Ref114062372"/>
      <w:r w:rsidRPr="00F2607A">
        <w:rPr>
          <w:rFonts w:asciiTheme="minorHAnsi" w:hAnsiTheme="minorHAnsi" w:cstheme="minorHAnsi"/>
          <w:sz w:val="22"/>
          <w:szCs w:val="22"/>
        </w:rPr>
        <w:t xml:space="preserve">Table </w:t>
      </w:r>
      <w:r w:rsidRPr="001E587D">
        <w:rPr>
          <w:rFonts w:asciiTheme="minorHAnsi" w:hAnsiTheme="minorHAnsi" w:cstheme="minorHAnsi"/>
          <w:sz w:val="22"/>
          <w:szCs w:val="22"/>
        </w:rPr>
        <w:fldChar w:fldCharType="begin"/>
      </w:r>
      <w:r w:rsidRPr="00F2607A">
        <w:rPr>
          <w:rFonts w:asciiTheme="minorHAnsi" w:hAnsiTheme="minorHAnsi" w:cstheme="minorHAnsi"/>
          <w:sz w:val="22"/>
          <w:szCs w:val="22"/>
        </w:rPr>
        <w:instrText xml:space="preserve"> SEQ Table \* ARABIC </w:instrText>
      </w:r>
      <w:r w:rsidRPr="001E587D">
        <w:rPr>
          <w:rFonts w:asciiTheme="minorHAnsi" w:hAnsiTheme="minorHAnsi" w:cstheme="minorHAnsi"/>
          <w:sz w:val="22"/>
          <w:szCs w:val="22"/>
        </w:rPr>
        <w:fldChar w:fldCharType="separate"/>
      </w:r>
      <w:r w:rsidR="00730327">
        <w:rPr>
          <w:rFonts w:asciiTheme="minorHAnsi" w:hAnsiTheme="minorHAnsi" w:cstheme="minorHAnsi"/>
          <w:noProof/>
          <w:sz w:val="22"/>
          <w:szCs w:val="22"/>
        </w:rPr>
        <w:t>23</w:t>
      </w:r>
      <w:r w:rsidRPr="001E587D">
        <w:rPr>
          <w:rFonts w:asciiTheme="minorHAnsi" w:hAnsiTheme="minorHAnsi" w:cstheme="minorHAnsi"/>
          <w:sz w:val="22"/>
          <w:szCs w:val="22"/>
        </w:rPr>
        <w:fldChar w:fldCharType="end"/>
      </w:r>
      <w:bookmarkEnd w:id="98"/>
      <w:r>
        <w:rPr>
          <w:rFonts w:asciiTheme="minorHAnsi" w:hAnsiTheme="minorHAnsi" w:cstheme="minorHAnsi"/>
          <w:sz w:val="22"/>
          <w:szCs w:val="22"/>
        </w:rPr>
        <w:t xml:space="preserve">. </w:t>
      </w:r>
      <w:r w:rsidR="00920B8E" w:rsidRPr="001E587D">
        <w:rPr>
          <w:rFonts w:asciiTheme="minorHAnsi" w:hAnsiTheme="minorHAnsi" w:cstheme="minorHAnsi"/>
          <w:sz w:val="22"/>
          <w:szCs w:val="22"/>
        </w:rPr>
        <w:t>Constraints resulting from exclusive use of information available from DP PASA expansion planning</w:t>
      </w:r>
      <w:r>
        <w:rPr>
          <w:rFonts w:asciiTheme="minorHAnsi" w:hAnsiTheme="minorHAnsi" w:cstheme="minorHAnsi"/>
          <w:sz w:val="22"/>
          <w:szCs w:val="22"/>
        </w:rPr>
        <w:t xml:space="preserve"> e</w:t>
      </w:r>
      <w:r w:rsidR="00920B8E" w:rsidRPr="001E587D">
        <w:rPr>
          <w:rFonts w:asciiTheme="minorHAnsi" w:hAnsiTheme="minorHAnsi" w:cstheme="minorHAnsi"/>
          <w:sz w:val="22"/>
          <w:szCs w:val="22"/>
        </w:rPr>
        <w:t>fforts and impacts over development and application of method for estimating stranded costs</w:t>
      </w:r>
      <w:r>
        <w:rPr>
          <w:rFonts w:asciiTheme="minorHAnsi" w:hAnsiTheme="minorHAnsi" w:cstheme="minorHAnsi"/>
          <w:sz w:val="22"/>
          <w:szCs w:val="22"/>
        </w:rPr>
        <w:t>.</w:t>
      </w:r>
    </w:p>
    <w:p w14:paraId="38D83131" w14:textId="77777777" w:rsidR="00B77E29" w:rsidRPr="001E587D" w:rsidRDefault="00B77E29" w:rsidP="001E587D">
      <w:pPr>
        <w:pStyle w:val="BalloonText"/>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313"/>
        <w:gridCol w:w="4362"/>
        <w:gridCol w:w="4675"/>
      </w:tblGrid>
      <w:tr w:rsidR="00920B8E" w:rsidRPr="00D80C74" w14:paraId="71CFA614" w14:textId="77777777" w:rsidTr="001525A8">
        <w:trPr>
          <w:cantSplit/>
          <w:tblHeader/>
        </w:trPr>
        <w:tc>
          <w:tcPr>
            <w:tcW w:w="313" w:type="dxa"/>
            <w:shd w:val="clear" w:color="auto" w:fill="BFBFBF" w:themeFill="background1" w:themeFillShade="BF"/>
          </w:tcPr>
          <w:p w14:paraId="4E7EBB1D" w14:textId="77777777" w:rsidR="00920B8E" w:rsidRPr="001B7C9C" w:rsidRDefault="00920B8E" w:rsidP="001525A8">
            <w:pPr>
              <w:rPr>
                <w:sz w:val="18"/>
                <w:szCs w:val="18"/>
              </w:rPr>
            </w:pPr>
            <w:r w:rsidRPr="001B7C9C">
              <w:rPr>
                <w:sz w:val="18"/>
                <w:szCs w:val="18"/>
              </w:rPr>
              <w:t>#</w:t>
            </w:r>
          </w:p>
        </w:tc>
        <w:tc>
          <w:tcPr>
            <w:tcW w:w="4362" w:type="dxa"/>
            <w:shd w:val="clear" w:color="auto" w:fill="BFBFBF" w:themeFill="background1" w:themeFillShade="BF"/>
          </w:tcPr>
          <w:p w14:paraId="6EDD18AE" w14:textId="77777777" w:rsidR="00920B8E" w:rsidRPr="001B7C9C" w:rsidRDefault="00920B8E" w:rsidP="001525A8">
            <w:pPr>
              <w:rPr>
                <w:sz w:val="18"/>
                <w:szCs w:val="18"/>
              </w:rPr>
            </w:pPr>
            <w:r>
              <w:rPr>
                <w:sz w:val="18"/>
                <w:szCs w:val="18"/>
              </w:rPr>
              <w:t>Constraint</w:t>
            </w:r>
          </w:p>
        </w:tc>
        <w:tc>
          <w:tcPr>
            <w:tcW w:w="4675" w:type="dxa"/>
            <w:shd w:val="clear" w:color="auto" w:fill="BFBFBF" w:themeFill="background1" w:themeFillShade="BF"/>
          </w:tcPr>
          <w:p w14:paraId="3308C08D" w14:textId="77777777" w:rsidR="00920B8E" w:rsidRPr="001B7C9C" w:rsidRDefault="00920B8E" w:rsidP="001525A8">
            <w:pPr>
              <w:rPr>
                <w:sz w:val="18"/>
                <w:szCs w:val="18"/>
              </w:rPr>
            </w:pPr>
            <w:r w:rsidRPr="001B7C9C">
              <w:rPr>
                <w:sz w:val="18"/>
                <w:szCs w:val="18"/>
              </w:rPr>
              <w:t>Impact</w:t>
            </w:r>
          </w:p>
        </w:tc>
      </w:tr>
      <w:tr w:rsidR="00920B8E" w:rsidRPr="00D80C74" w14:paraId="25D0BB3A" w14:textId="77777777" w:rsidTr="001525A8">
        <w:trPr>
          <w:cantSplit/>
          <w:trHeight w:val="458"/>
        </w:trPr>
        <w:tc>
          <w:tcPr>
            <w:tcW w:w="313" w:type="dxa"/>
          </w:tcPr>
          <w:p w14:paraId="46234AB2" w14:textId="77777777" w:rsidR="00920B8E" w:rsidRPr="00E32334" w:rsidRDefault="00920B8E" w:rsidP="001525A8">
            <w:pPr>
              <w:rPr>
                <w:sz w:val="18"/>
                <w:szCs w:val="18"/>
              </w:rPr>
            </w:pPr>
            <w:r w:rsidRPr="00E32334">
              <w:rPr>
                <w:sz w:val="18"/>
                <w:szCs w:val="18"/>
              </w:rPr>
              <w:t>1</w:t>
            </w:r>
          </w:p>
        </w:tc>
        <w:tc>
          <w:tcPr>
            <w:tcW w:w="4362" w:type="dxa"/>
          </w:tcPr>
          <w:p w14:paraId="52F56B33" w14:textId="1CD1F7ED" w:rsidR="00920B8E" w:rsidRPr="00E32334" w:rsidRDefault="00B77E29" w:rsidP="001525A8">
            <w:pPr>
              <w:rPr>
                <w:sz w:val="18"/>
                <w:szCs w:val="18"/>
              </w:rPr>
            </w:pPr>
            <w:r>
              <w:rPr>
                <w:sz w:val="18"/>
                <w:szCs w:val="18"/>
              </w:rPr>
              <w:t>Energy transition analyses</w:t>
            </w:r>
            <w:r w:rsidR="00920B8E" w:rsidRPr="00E32334">
              <w:rPr>
                <w:sz w:val="18"/>
                <w:szCs w:val="18"/>
              </w:rPr>
              <w:t xml:space="preserve"> expansion plans minimize economic costs. Data required for financial analyses are </w:t>
            </w:r>
            <w:r w:rsidR="00641FFA">
              <w:rPr>
                <w:sz w:val="18"/>
                <w:szCs w:val="18"/>
              </w:rPr>
              <w:t xml:space="preserve">often </w:t>
            </w:r>
            <w:r w:rsidR="00920B8E" w:rsidRPr="00E32334">
              <w:rPr>
                <w:sz w:val="18"/>
                <w:szCs w:val="18"/>
              </w:rPr>
              <w:t>not collected</w:t>
            </w:r>
            <w:r w:rsidR="00641FFA">
              <w:rPr>
                <w:sz w:val="18"/>
                <w:szCs w:val="18"/>
              </w:rPr>
              <w:t xml:space="preserve"> or readily available</w:t>
            </w:r>
            <w:r w:rsidR="00920B8E" w:rsidRPr="00E32334">
              <w:rPr>
                <w:sz w:val="18"/>
                <w:szCs w:val="18"/>
              </w:rPr>
              <w:t>.</w:t>
            </w:r>
          </w:p>
        </w:tc>
        <w:tc>
          <w:tcPr>
            <w:tcW w:w="4675" w:type="dxa"/>
          </w:tcPr>
          <w:p w14:paraId="2C1E69E2" w14:textId="77777777" w:rsidR="00920B8E" w:rsidRPr="00E32334" w:rsidRDefault="00920B8E" w:rsidP="001525A8">
            <w:pPr>
              <w:ind w:left="10"/>
              <w:rPr>
                <w:sz w:val="18"/>
                <w:szCs w:val="18"/>
              </w:rPr>
            </w:pPr>
            <w:r w:rsidRPr="00E32334">
              <w:rPr>
                <w:sz w:val="18"/>
                <w:szCs w:val="18"/>
              </w:rPr>
              <w:t xml:space="preserve">Method estimates economic value of stranded costs, </w:t>
            </w:r>
            <w:r w:rsidRPr="00E32334">
              <w:rPr>
                <w:sz w:val="18"/>
                <w:szCs w:val="18"/>
              </w:rPr>
              <w:br/>
              <w:t xml:space="preserve">as information for financial analyses is not available. </w:t>
            </w:r>
          </w:p>
        </w:tc>
      </w:tr>
      <w:tr w:rsidR="00920B8E" w:rsidRPr="00D80C74" w14:paraId="10A3128F" w14:textId="77777777" w:rsidTr="001525A8">
        <w:trPr>
          <w:cantSplit/>
        </w:trPr>
        <w:tc>
          <w:tcPr>
            <w:tcW w:w="313" w:type="dxa"/>
          </w:tcPr>
          <w:p w14:paraId="53AB556B" w14:textId="77777777" w:rsidR="00920B8E" w:rsidRPr="00E32334" w:rsidRDefault="00920B8E" w:rsidP="001525A8">
            <w:pPr>
              <w:rPr>
                <w:sz w:val="18"/>
                <w:szCs w:val="18"/>
              </w:rPr>
            </w:pPr>
            <w:r w:rsidRPr="00E32334">
              <w:rPr>
                <w:sz w:val="18"/>
                <w:szCs w:val="18"/>
              </w:rPr>
              <w:t>2</w:t>
            </w:r>
          </w:p>
        </w:tc>
        <w:tc>
          <w:tcPr>
            <w:tcW w:w="4362" w:type="dxa"/>
          </w:tcPr>
          <w:p w14:paraId="6EF8D04C" w14:textId="467D21DA" w:rsidR="00920B8E" w:rsidRPr="00E32334" w:rsidRDefault="00DA4A1A" w:rsidP="001525A8">
            <w:pPr>
              <w:rPr>
                <w:sz w:val="18"/>
                <w:szCs w:val="18"/>
              </w:rPr>
            </w:pPr>
            <w:r>
              <w:rPr>
                <w:sz w:val="18"/>
                <w:szCs w:val="18"/>
              </w:rPr>
              <w:t>Energy transition analyses</w:t>
            </w:r>
            <w:r w:rsidR="00920B8E" w:rsidRPr="00E32334">
              <w:rPr>
                <w:sz w:val="18"/>
                <w:szCs w:val="18"/>
              </w:rPr>
              <w:t xml:space="preserve"> </w:t>
            </w:r>
            <w:proofErr w:type="gramStart"/>
            <w:r w:rsidR="00920B8E" w:rsidRPr="00E32334">
              <w:rPr>
                <w:sz w:val="18"/>
                <w:szCs w:val="18"/>
              </w:rPr>
              <w:t>produces</w:t>
            </w:r>
            <w:proofErr w:type="gramEnd"/>
            <w:r w:rsidR="00920B8E" w:rsidRPr="00E32334">
              <w:rPr>
                <w:sz w:val="18"/>
                <w:szCs w:val="18"/>
              </w:rPr>
              <w:t xml:space="preserve"> expansion plans for: </w:t>
            </w:r>
            <w:r>
              <w:rPr>
                <w:sz w:val="18"/>
                <w:szCs w:val="18"/>
              </w:rPr>
              <w:t>different scenarios</w:t>
            </w:r>
          </w:p>
        </w:tc>
        <w:tc>
          <w:tcPr>
            <w:tcW w:w="4675" w:type="dxa"/>
          </w:tcPr>
          <w:p w14:paraId="5A5BD910" w14:textId="596270D7" w:rsidR="00920B8E" w:rsidRPr="00E32334" w:rsidRDefault="00920B8E" w:rsidP="001525A8">
            <w:pPr>
              <w:pStyle w:val="Listintable"/>
              <w:numPr>
                <w:ilvl w:val="0"/>
                <w:numId w:val="0"/>
              </w:numPr>
              <w:spacing w:line="240" w:lineRule="auto"/>
              <w:ind w:left="10"/>
              <w:jc w:val="left"/>
              <w:rPr>
                <w:sz w:val="18"/>
                <w:szCs w:val="18"/>
              </w:rPr>
            </w:pPr>
            <w:r w:rsidRPr="00E32334">
              <w:rPr>
                <w:sz w:val="18"/>
                <w:szCs w:val="18"/>
              </w:rPr>
              <w:t xml:space="preserve">Comparison of results from </w:t>
            </w:r>
            <w:r w:rsidR="00DA4A1A">
              <w:rPr>
                <w:i/>
                <w:iCs/>
                <w:sz w:val="18"/>
                <w:szCs w:val="18"/>
              </w:rPr>
              <w:t>across</w:t>
            </w:r>
            <w:r w:rsidRPr="00E32334">
              <w:rPr>
                <w:sz w:val="18"/>
                <w:szCs w:val="18"/>
              </w:rPr>
              <w:t xml:space="preserve"> scenario</w:t>
            </w:r>
            <w:r w:rsidR="00DA4A1A">
              <w:rPr>
                <w:sz w:val="18"/>
                <w:szCs w:val="18"/>
              </w:rPr>
              <w:t>s</w:t>
            </w:r>
            <w:r w:rsidRPr="00E32334">
              <w:rPr>
                <w:sz w:val="18"/>
                <w:szCs w:val="18"/>
              </w:rPr>
              <w:t xml:space="preserve"> allows estimating the stranded costs attributable to the</w:t>
            </w:r>
            <w:r w:rsidR="003B11B9">
              <w:rPr>
                <w:sz w:val="18"/>
                <w:szCs w:val="18"/>
              </w:rPr>
              <w:t xml:space="preserve"> changes in policies/constraints across scenarios</w:t>
            </w:r>
            <w:r w:rsidRPr="00E32334">
              <w:rPr>
                <w:sz w:val="18"/>
                <w:szCs w:val="18"/>
              </w:rPr>
              <w:t>.</w:t>
            </w:r>
          </w:p>
        </w:tc>
      </w:tr>
      <w:tr w:rsidR="00920B8E" w:rsidRPr="00D80C74" w14:paraId="298FCDB5" w14:textId="77777777" w:rsidTr="001525A8">
        <w:trPr>
          <w:cantSplit/>
        </w:trPr>
        <w:tc>
          <w:tcPr>
            <w:tcW w:w="313" w:type="dxa"/>
          </w:tcPr>
          <w:p w14:paraId="5B0B9FF6" w14:textId="77777777" w:rsidR="00920B8E" w:rsidRPr="00E32334" w:rsidRDefault="00920B8E" w:rsidP="001525A8">
            <w:pPr>
              <w:rPr>
                <w:sz w:val="18"/>
                <w:szCs w:val="18"/>
              </w:rPr>
            </w:pPr>
            <w:r w:rsidRPr="00E32334">
              <w:rPr>
                <w:sz w:val="18"/>
                <w:szCs w:val="18"/>
              </w:rPr>
              <w:t>3</w:t>
            </w:r>
          </w:p>
        </w:tc>
        <w:tc>
          <w:tcPr>
            <w:tcW w:w="4362" w:type="dxa"/>
          </w:tcPr>
          <w:p w14:paraId="68047A0E" w14:textId="7B243E0D" w:rsidR="00920B8E" w:rsidRPr="00E32334" w:rsidRDefault="00920B8E" w:rsidP="001525A8">
            <w:pPr>
              <w:rPr>
                <w:sz w:val="18"/>
                <w:szCs w:val="18"/>
              </w:rPr>
            </w:pPr>
            <w:r w:rsidRPr="00E32334">
              <w:rPr>
                <w:sz w:val="18"/>
                <w:szCs w:val="18"/>
              </w:rPr>
              <w:t>Optimization model</w:t>
            </w:r>
            <w:r w:rsidR="00297A98">
              <w:rPr>
                <w:sz w:val="18"/>
                <w:szCs w:val="18"/>
              </w:rPr>
              <w:t>s</w:t>
            </w:r>
            <w:r w:rsidRPr="00E32334">
              <w:rPr>
                <w:sz w:val="18"/>
                <w:szCs w:val="18"/>
              </w:rPr>
              <w:t xml:space="preserve"> used in </w:t>
            </w:r>
            <w:r w:rsidR="0065101D">
              <w:rPr>
                <w:sz w:val="18"/>
                <w:szCs w:val="18"/>
              </w:rPr>
              <w:t>the energy transition analyses</w:t>
            </w:r>
            <w:r w:rsidRPr="00E32334">
              <w:rPr>
                <w:sz w:val="18"/>
                <w:szCs w:val="18"/>
              </w:rPr>
              <w:t xml:space="preserve"> </w:t>
            </w:r>
            <w:r w:rsidR="00297A98">
              <w:rPr>
                <w:sz w:val="18"/>
                <w:szCs w:val="18"/>
              </w:rPr>
              <w:t xml:space="preserve">typically </w:t>
            </w:r>
            <w:r w:rsidRPr="00E32334">
              <w:rPr>
                <w:sz w:val="18"/>
                <w:szCs w:val="18"/>
              </w:rPr>
              <w:t xml:space="preserve">consider economic retirement of each existing power plants as a decision variable, informing the optimal retirement </w:t>
            </w:r>
            <w:r>
              <w:rPr>
                <w:sz w:val="18"/>
                <w:szCs w:val="18"/>
              </w:rPr>
              <w:t>schedule</w:t>
            </w:r>
            <w:r w:rsidRPr="00E32334">
              <w:rPr>
                <w:sz w:val="18"/>
                <w:szCs w:val="18"/>
              </w:rPr>
              <w:t xml:space="preserve"> as part of the expansion plan.</w:t>
            </w:r>
          </w:p>
        </w:tc>
        <w:tc>
          <w:tcPr>
            <w:tcW w:w="4675" w:type="dxa"/>
          </w:tcPr>
          <w:p w14:paraId="0ECB5530" w14:textId="77777777" w:rsidR="00920B8E" w:rsidRPr="00E32334" w:rsidRDefault="00920B8E" w:rsidP="001525A8">
            <w:pPr>
              <w:pStyle w:val="Listintable"/>
              <w:numPr>
                <w:ilvl w:val="0"/>
                <w:numId w:val="0"/>
              </w:numPr>
              <w:spacing w:line="240" w:lineRule="auto"/>
              <w:ind w:left="10"/>
              <w:jc w:val="left"/>
              <w:rPr>
                <w:sz w:val="18"/>
                <w:szCs w:val="18"/>
              </w:rPr>
            </w:pPr>
            <w:r w:rsidRPr="00E32334">
              <w:rPr>
                <w:sz w:val="18"/>
                <w:szCs w:val="18"/>
              </w:rPr>
              <w:t xml:space="preserve">Year of economic retirement of existing capacity is </w:t>
            </w:r>
            <w:r>
              <w:rPr>
                <w:sz w:val="18"/>
                <w:szCs w:val="18"/>
              </w:rPr>
              <w:br/>
            </w:r>
            <w:r w:rsidRPr="00E32334">
              <w:rPr>
                <w:sz w:val="18"/>
                <w:szCs w:val="18"/>
              </w:rPr>
              <w:t>an output of the</w:t>
            </w:r>
            <w:r>
              <w:rPr>
                <w:sz w:val="18"/>
                <w:szCs w:val="18"/>
              </w:rPr>
              <w:t xml:space="preserve"> planning</w:t>
            </w:r>
            <w:r w:rsidRPr="00E32334">
              <w:rPr>
                <w:sz w:val="18"/>
                <w:szCs w:val="18"/>
              </w:rPr>
              <w:t xml:space="preserve"> model and </w:t>
            </w:r>
            <w:r>
              <w:rPr>
                <w:sz w:val="18"/>
                <w:szCs w:val="18"/>
              </w:rPr>
              <w:t xml:space="preserve">will </w:t>
            </w:r>
            <w:r w:rsidRPr="00E32334">
              <w:rPr>
                <w:sz w:val="18"/>
                <w:szCs w:val="18"/>
              </w:rPr>
              <w:t xml:space="preserve">be used </w:t>
            </w:r>
            <w:r w:rsidRPr="00E32334">
              <w:rPr>
                <w:sz w:val="18"/>
                <w:szCs w:val="18"/>
              </w:rPr>
              <w:br/>
              <w:t>as input for the</w:t>
            </w:r>
            <w:r>
              <w:rPr>
                <w:sz w:val="18"/>
                <w:szCs w:val="18"/>
              </w:rPr>
              <w:t xml:space="preserve"> estimation</w:t>
            </w:r>
            <w:r w:rsidRPr="00E32334">
              <w:rPr>
                <w:sz w:val="18"/>
                <w:szCs w:val="18"/>
              </w:rPr>
              <w:t xml:space="preserve"> of stranded costs.</w:t>
            </w:r>
          </w:p>
        </w:tc>
      </w:tr>
      <w:tr w:rsidR="00920B8E" w:rsidRPr="00D80C74" w14:paraId="3AED871D" w14:textId="77777777" w:rsidTr="001525A8">
        <w:trPr>
          <w:cantSplit/>
        </w:trPr>
        <w:tc>
          <w:tcPr>
            <w:tcW w:w="313" w:type="dxa"/>
          </w:tcPr>
          <w:p w14:paraId="0CD3663C" w14:textId="77777777" w:rsidR="00920B8E" w:rsidRPr="00E32334" w:rsidRDefault="00920B8E" w:rsidP="001525A8">
            <w:pPr>
              <w:rPr>
                <w:sz w:val="18"/>
                <w:szCs w:val="18"/>
              </w:rPr>
            </w:pPr>
            <w:r w:rsidRPr="00E32334">
              <w:rPr>
                <w:sz w:val="18"/>
                <w:szCs w:val="18"/>
              </w:rPr>
              <w:t>4</w:t>
            </w:r>
          </w:p>
        </w:tc>
        <w:tc>
          <w:tcPr>
            <w:tcW w:w="4362" w:type="dxa"/>
          </w:tcPr>
          <w:p w14:paraId="2505B83B" w14:textId="55792FD8" w:rsidR="00920B8E" w:rsidRPr="00E32334" w:rsidRDefault="00920B8E" w:rsidP="001525A8">
            <w:pPr>
              <w:rPr>
                <w:sz w:val="18"/>
                <w:szCs w:val="18"/>
              </w:rPr>
            </w:pPr>
            <w:r w:rsidRPr="00E32334">
              <w:rPr>
                <w:sz w:val="18"/>
                <w:szCs w:val="18"/>
              </w:rPr>
              <w:t xml:space="preserve">Time horizon of expansion plans </w:t>
            </w:r>
            <w:r w:rsidR="007C650F">
              <w:rPr>
                <w:sz w:val="18"/>
                <w:szCs w:val="18"/>
              </w:rPr>
              <w:t xml:space="preserve">typically </w:t>
            </w:r>
            <w:r w:rsidRPr="00E32334">
              <w:rPr>
                <w:sz w:val="18"/>
                <w:szCs w:val="18"/>
              </w:rPr>
              <w:t>ends in 20</w:t>
            </w:r>
            <w:r w:rsidR="007C650F">
              <w:rPr>
                <w:sz w:val="18"/>
                <w:szCs w:val="18"/>
              </w:rPr>
              <w:t>5</w:t>
            </w:r>
            <w:r w:rsidRPr="00E32334">
              <w:rPr>
                <w:sz w:val="18"/>
                <w:szCs w:val="18"/>
              </w:rPr>
              <w:t>0.</w:t>
            </w:r>
          </w:p>
        </w:tc>
        <w:tc>
          <w:tcPr>
            <w:tcW w:w="4675" w:type="dxa"/>
          </w:tcPr>
          <w:p w14:paraId="67797E42" w14:textId="69827BD6" w:rsidR="00920B8E" w:rsidRPr="00E32334" w:rsidRDefault="00920B8E" w:rsidP="001525A8">
            <w:pPr>
              <w:pStyle w:val="Listintable"/>
              <w:numPr>
                <w:ilvl w:val="0"/>
                <w:numId w:val="0"/>
              </w:numPr>
              <w:spacing w:line="240" w:lineRule="auto"/>
              <w:ind w:left="10"/>
              <w:jc w:val="left"/>
              <w:rPr>
                <w:sz w:val="18"/>
                <w:szCs w:val="18"/>
              </w:rPr>
            </w:pPr>
            <w:r w:rsidRPr="00E32334">
              <w:rPr>
                <w:sz w:val="18"/>
                <w:szCs w:val="18"/>
              </w:rPr>
              <w:t xml:space="preserve">Combined with approach of only considering assets whose economic retirement occurs during the planning horizon as stranded, this results in </w:t>
            </w:r>
            <w:r>
              <w:rPr>
                <w:sz w:val="18"/>
                <w:szCs w:val="18"/>
              </w:rPr>
              <w:t xml:space="preserve">the </w:t>
            </w:r>
            <w:r w:rsidRPr="00E32334">
              <w:rPr>
                <w:sz w:val="18"/>
                <w:szCs w:val="18"/>
              </w:rPr>
              <w:t xml:space="preserve">estimates being </w:t>
            </w:r>
            <w:r>
              <w:rPr>
                <w:sz w:val="18"/>
                <w:szCs w:val="18"/>
              </w:rPr>
              <w:t xml:space="preserve">a </w:t>
            </w:r>
            <w:r w:rsidRPr="00E32334">
              <w:rPr>
                <w:sz w:val="18"/>
                <w:szCs w:val="18"/>
              </w:rPr>
              <w:t>lower bound for actual stranded costs</w:t>
            </w:r>
            <w:r w:rsidR="00E111B8">
              <w:rPr>
                <w:sz w:val="18"/>
                <w:szCs w:val="18"/>
              </w:rPr>
              <w:t>.</w:t>
            </w:r>
          </w:p>
        </w:tc>
      </w:tr>
      <w:tr w:rsidR="00920B8E" w:rsidRPr="00D80C74" w14:paraId="6A8B078F" w14:textId="77777777" w:rsidTr="001525A8">
        <w:trPr>
          <w:cantSplit/>
        </w:trPr>
        <w:tc>
          <w:tcPr>
            <w:tcW w:w="313" w:type="dxa"/>
          </w:tcPr>
          <w:p w14:paraId="456534E8" w14:textId="77777777" w:rsidR="00920B8E" w:rsidRPr="00E32334" w:rsidRDefault="00920B8E" w:rsidP="001525A8">
            <w:pPr>
              <w:rPr>
                <w:sz w:val="18"/>
                <w:szCs w:val="18"/>
              </w:rPr>
            </w:pPr>
            <w:r w:rsidRPr="00E32334">
              <w:rPr>
                <w:sz w:val="18"/>
                <w:szCs w:val="18"/>
              </w:rPr>
              <w:t>5</w:t>
            </w:r>
          </w:p>
        </w:tc>
        <w:tc>
          <w:tcPr>
            <w:tcW w:w="4362" w:type="dxa"/>
          </w:tcPr>
          <w:p w14:paraId="56AB8C29" w14:textId="48623561" w:rsidR="00920B8E" w:rsidRPr="00E32334" w:rsidRDefault="00920B8E" w:rsidP="001525A8">
            <w:pPr>
              <w:rPr>
                <w:sz w:val="18"/>
                <w:szCs w:val="18"/>
              </w:rPr>
            </w:pPr>
            <w:r w:rsidRPr="00E32334">
              <w:rPr>
                <w:sz w:val="18"/>
                <w:szCs w:val="18"/>
              </w:rPr>
              <w:t xml:space="preserve">Models </w:t>
            </w:r>
            <w:r>
              <w:rPr>
                <w:sz w:val="18"/>
                <w:szCs w:val="18"/>
              </w:rPr>
              <w:t xml:space="preserve">and databases </w:t>
            </w:r>
            <w:r w:rsidRPr="00E32334">
              <w:rPr>
                <w:sz w:val="18"/>
                <w:szCs w:val="18"/>
              </w:rPr>
              <w:t xml:space="preserve">used in </w:t>
            </w:r>
            <w:r w:rsidR="00E111B8">
              <w:rPr>
                <w:sz w:val="18"/>
                <w:szCs w:val="18"/>
              </w:rPr>
              <w:t>energy transition analyses</w:t>
            </w:r>
            <w:r w:rsidRPr="00E32334">
              <w:rPr>
                <w:sz w:val="18"/>
                <w:szCs w:val="18"/>
              </w:rPr>
              <w:t xml:space="preserve"> </w:t>
            </w:r>
            <w:r w:rsidR="00297A98">
              <w:rPr>
                <w:sz w:val="18"/>
                <w:szCs w:val="18"/>
              </w:rPr>
              <w:t xml:space="preserve">typically </w:t>
            </w:r>
            <w:r w:rsidRPr="00E32334">
              <w:rPr>
                <w:sz w:val="18"/>
                <w:szCs w:val="18"/>
              </w:rPr>
              <w:t xml:space="preserve">focus </w:t>
            </w:r>
            <w:r w:rsidR="00297A98">
              <w:rPr>
                <w:sz w:val="18"/>
                <w:szCs w:val="18"/>
              </w:rPr>
              <w:t xml:space="preserve">only </w:t>
            </w:r>
            <w:r w:rsidRPr="00E32334">
              <w:rPr>
                <w:sz w:val="18"/>
                <w:szCs w:val="18"/>
              </w:rPr>
              <w:t>on electricity generation system; the representation of electricity transmission is simplified and there is no direct representation of other energy infrastructure.</w:t>
            </w:r>
          </w:p>
        </w:tc>
        <w:tc>
          <w:tcPr>
            <w:tcW w:w="4675" w:type="dxa"/>
          </w:tcPr>
          <w:p w14:paraId="0E2CDF9B" w14:textId="77777777" w:rsidR="00920B8E" w:rsidRPr="00E32334" w:rsidRDefault="00920B8E" w:rsidP="001525A8">
            <w:pPr>
              <w:pStyle w:val="Listintable"/>
              <w:numPr>
                <w:ilvl w:val="0"/>
                <w:numId w:val="0"/>
              </w:numPr>
              <w:spacing w:line="240" w:lineRule="auto"/>
              <w:ind w:left="10"/>
              <w:jc w:val="left"/>
              <w:rPr>
                <w:sz w:val="18"/>
                <w:szCs w:val="18"/>
              </w:rPr>
            </w:pPr>
            <w:r w:rsidRPr="00E32334">
              <w:rPr>
                <w:sz w:val="18"/>
                <w:szCs w:val="18"/>
              </w:rPr>
              <w:t>Estimation of stranded costs focuses on generation assets. Assets of other classes that are directly and univocally associated to a generation asset, such as transmission infrastructure to connect a generator to the transmission grid, can be factored into the analysis in approximated way.</w:t>
            </w:r>
          </w:p>
        </w:tc>
      </w:tr>
      <w:tr w:rsidR="00920B8E" w:rsidRPr="00D80C74" w14:paraId="67655B08" w14:textId="77777777" w:rsidTr="001525A8">
        <w:trPr>
          <w:cantSplit/>
        </w:trPr>
        <w:tc>
          <w:tcPr>
            <w:tcW w:w="313" w:type="dxa"/>
          </w:tcPr>
          <w:p w14:paraId="72ADF960" w14:textId="77777777" w:rsidR="00920B8E" w:rsidRPr="00E32334" w:rsidRDefault="00920B8E" w:rsidP="001525A8">
            <w:pPr>
              <w:rPr>
                <w:sz w:val="18"/>
                <w:szCs w:val="18"/>
              </w:rPr>
            </w:pPr>
            <w:r w:rsidRPr="00E32334">
              <w:rPr>
                <w:sz w:val="18"/>
                <w:szCs w:val="18"/>
              </w:rPr>
              <w:lastRenderedPageBreak/>
              <w:t>6</w:t>
            </w:r>
          </w:p>
        </w:tc>
        <w:tc>
          <w:tcPr>
            <w:tcW w:w="4362" w:type="dxa"/>
          </w:tcPr>
          <w:p w14:paraId="1744BE74" w14:textId="56FA2774" w:rsidR="00920B8E" w:rsidRPr="00E32334" w:rsidRDefault="00920B8E" w:rsidP="001525A8">
            <w:pPr>
              <w:rPr>
                <w:sz w:val="18"/>
                <w:szCs w:val="18"/>
              </w:rPr>
            </w:pPr>
            <w:r w:rsidRPr="00E32334">
              <w:rPr>
                <w:sz w:val="18"/>
                <w:szCs w:val="18"/>
              </w:rPr>
              <w:t xml:space="preserve">Models </w:t>
            </w:r>
            <w:r>
              <w:rPr>
                <w:sz w:val="18"/>
                <w:szCs w:val="18"/>
              </w:rPr>
              <w:t xml:space="preserve">and databases </w:t>
            </w:r>
            <w:r w:rsidRPr="00E32334">
              <w:rPr>
                <w:sz w:val="18"/>
                <w:szCs w:val="18"/>
              </w:rPr>
              <w:t xml:space="preserve">used in </w:t>
            </w:r>
            <w:r w:rsidR="004451E9">
              <w:rPr>
                <w:sz w:val="18"/>
                <w:szCs w:val="18"/>
              </w:rPr>
              <w:t>energy transition analyses</w:t>
            </w:r>
            <w:r w:rsidRPr="00E32334">
              <w:rPr>
                <w:sz w:val="18"/>
                <w:szCs w:val="18"/>
              </w:rPr>
              <w:t xml:space="preserve"> do not </w:t>
            </w:r>
            <w:r w:rsidR="004451E9">
              <w:rPr>
                <w:sz w:val="18"/>
                <w:szCs w:val="18"/>
              </w:rPr>
              <w:t xml:space="preserve">necessarily </w:t>
            </w:r>
            <w:r>
              <w:rPr>
                <w:sz w:val="18"/>
                <w:szCs w:val="18"/>
              </w:rPr>
              <w:t>consider</w:t>
            </w:r>
            <w:r w:rsidRPr="00E32334">
              <w:rPr>
                <w:sz w:val="18"/>
                <w:szCs w:val="18"/>
              </w:rPr>
              <w:t xml:space="preserve"> possible economic benefits of repurposing assets upon retirement as generators</w:t>
            </w:r>
            <w:r w:rsidRPr="00E32334">
              <w:rPr>
                <w:rStyle w:val="FootnoteReference"/>
                <w:sz w:val="18"/>
                <w:szCs w:val="18"/>
              </w:rPr>
              <w:footnoteReference w:id="52"/>
            </w:r>
            <w:r w:rsidRPr="00E32334">
              <w:rPr>
                <w:sz w:val="18"/>
                <w:szCs w:val="18"/>
              </w:rPr>
              <w:t>, nor the economic costs incurred upon retirement</w:t>
            </w:r>
            <w:r w:rsidRPr="00E32334">
              <w:rPr>
                <w:rStyle w:val="FootnoteReference"/>
                <w:sz w:val="18"/>
                <w:szCs w:val="18"/>
              </w:rPr>
              <w:footnoteReference w:id="53"/>
            </w:r>
            <w:r w:rsidRPr="00E32334">
              <w:rPr>
                <w:sz w:val="18"/>
                <w:szCs w:val="18"/>
              </w:rPr>
              <w:t xml:space="preserve">. </w:t>
            </w:r>
          </w:p>
        </w:tc>
        <w:tc>
          <w:tcPr>
            <w:tcW w:w="4675" w:type="dxa"/>
          </w:tcPr>
          <w:p w14:paraId="434B353E" w14:textId="77777777" w:rsidR="00920B8E" w:rsidRPr="00E32334" w:rsidRDefault="00920B8E" w:rsidP="001525A8">
            <w:pPr>
              <w:pStyle w:val="Listintable"/>
              <w:numPr>
                <w:ilvl w:val="0"/>
                <w:numId w:val="0"/>
              </w:numPr>
              <w:spacing w:line="240" w:lineRule="auto"/>
              <w:ind w:left="10"/>
              <w:jc w:val="left"/>
              <w:rPr>
                <w:sz w:val="18"/>
                <w:szCs w:val="18"/>
              </w:rPr>
            </w:pPr>
            <w:r>
              <w:rPr>
                <w:sz w:val="18"/>
                <w:szCs w:val="18"/>
              </w:rPr>
              <w:t xml:space="preserve">This </w:t>
            </w:r>
            <w:r w:rsidRPr="00E32334">
              <w:rPr>
                <w:sz w:val="18"/>
                <w:szCs w:val="18"/>
              </w:rPr>
              <w:t>can lead to under- or overestimation of stranded costs</w:t>
            </w:r>
            <w:r w:rsidRPr="00E32334">
              <w:rPr>
                <w:rStyle w:val="FootnoteReference"/>
                <w:sz w:val="18"/>
                <w:szCs w:val="18"/>
              </w:rPr>
              <w:footnoteReference w:id="54"/>
            </w:r>
            <w:r w:rsidRPr="00E32334">
              <w:rPr>
                <w:sz w:val="18"/>
                <w:szCs w:val="18"/>
              </w:rPr>
              <w:t>:</w:t>
            </w:r>
          </w:p>
          <w:p w14:paraId="374661D7" w14:textId="77777777" w:rsidR="00920B8E" w:rsidRPr="00E32334" w:rsidRDefault="00920B8E" w:rsidP="00920B8E">
            <w:pPr>
              <w:pStyle w:val="Listintable"/>
              <w:numPr>
                <w:ilvl w:val="0"/>
                <w:numId w:val="48"/>
              </w:numPr>
              <w:spacing w:before="40" w:line="240" w:lineRule="auto"/>
              <w:ind w:left="158" w:hanging="158"/>
              <w:jc w:val="left"/>
              <w:rPr>
                <w:sz w:val="18"/>
                <w:szCs w:val="18"/>
              </w:rPr>
            </w:pPr>
            <w:r w:rsidRPr="00E32334">
              <w:rPr>
                <w:sz w:val="18"/>
                <w:szCs w:val="18"/>
              </w:rPr>
              <w:t>The decision on the optimal retirement year of a given power plant, which is an output of the planning model, may not exactly correspond to the social optimum due to not capturing these costs and benefits. Estimates of stranded costs will be affected accordingly, as they use the decision of planning model as</w:t>
            </w:r>
            <w:r>
              <w:rPr>
                <w:sz w:val="18"/>
                <w:szCs w:val="18"/>
              </w:rPr>
              <w:t xml:space="preserve"> an</w:t>
            </w:r>
            <w:r w:rsidRPr="00E32334">
              <w:rPr>
                <w:sz w:val="18"/>
                <w:szCs w:val="18"/>
              </w:rPr>
              <w:t xml:space="preserve"> input. </w:t>
            </w:r>
          </w:p>
          <w:p w14:paraId="2224588A" w14:textId="77777777" w:rsidR="00920B8E" w:rsidRPr="00E32334" w:rsidRDefault="00920B8E" w:rsidP="00920B8E">
            <w:pPr>
              <w:pStyle w:val="Listintable"/>
              <w:numPr>
                <w:ilvl w:val="0"/>
                <w:numId w:val="48"/>
              </w:numPr>
              <w:spacing w:before="40" w:line="240" w:lineRule="auto"/>
              <w:ind w:left="158" w:hanging="158"/>
              <w:jc w:val="left"/>
              <w:rPr>
                <w:sz w:val="18"/>
                <w:szCs w:val="18"/>
              </w:rPr>
            </w:pPr>
            <w:r w:rsidRPr="00E32334">
              <w:rPr>
                <w:sz w:val="18"/>
                <w:szCs w:val="18"/>
              </w:rPr>
              <w:t>The method for estimating of the economic value of stranded costs will not consider these costs and benefits either, as data is not available.</w:t>
            </w:r>
          </w:p>
        </w:tc>
      </w:tr>
      <w:tr w:rsidR="00920B8E" w:rsidRPr="00D80C74" w14:paraId="70903724" w14:textId="77777777" w:rsidTr="001525A8">
        <w:trPr>
          <w:cantSplit/>
        </w:trPr>
        <w:tc>
          <w:tcPr>
            <w:tcW w:w="313" w:type="dxa"/>
          </w:tcPr>
          <w:p w14:paraId="366224E3" w14:textId="77777777" w:rsidR="00920B8E" w:rsidRPr="00E32334" w:rsidRDefault="00920B8E" w:rsidP="001525A8">
            <w:pPr>
              <w:rPr>
                <w:sz w:val="18"/>
                <w:szCs w:val="18"/>
              </w:rPr>
            </w:pPr>
            <w:r w:rsidRPr="00E32334">
              <w:rPr>
                <w:sz w:val="18"/>
                <w:szCs w:val="18"/>
              </w:rPr>
              <w:t>7</w:t>
            </w:r>
          </w:p>
        </w:tc>
        <w:tc>
          <w:tcPr>
            <w:tcW w:w="4362" w:type="dxa"/>
          </w:tcPr>
          <w:p w14:paraId="6E2DF047" w14:textId="3964088F" w:rsidR="00920B8E" w:rsidRPr="00E32334" w:rsidRDefault="00920B8E" w:rsidP="001525A8">
            <w:pPr>
              <w:rPr>
                <w:sz w:val="18"/>
                <w:szCs w:val="18"/>
              </w:rPr>
            </w:pPr>
            <w:r w:rsidRPr="00E32334">
              <w:rPr>
                <w:sz w:val="18"/>
                <w:szCs w:val="18"/>
              </w:rPr>
              <w:t xml:space="preserve">Models </w:t>
            </w:r>
            <w:r>
              <w:rPr>
                <w:sz w:val="18"/>
                <w:szCs w:val="18"/>
              </w:rPr>
              <w:t xml:space="preserve">and databases </w:t>
            </w:r>
            <w:r w:rsidRPr="00E32334">
              <w:rPr>
                <w:sz w:val="18"/>
                <w:szCs w:val="18"/>
              </w:rPr>
              <w:t xml:space="preserve">used in </w:t>
            </w:r>
            <w:r w:rsidR="00010B67">
              <w:rPr>
                <w:sz w:val="18"/>
                <w:szCs w:val="18"/>
              </w:rPr>
              <w:t>energy transition analyses</w:t>
            </w:r>
            <w:r w:rsidRPr="00E32334">
              <w:rPr>
                <w:sz w:val="18"/>
                <w:szCs w:val="18"/>
              </w:rPr>
              <w:t xml:space="preserve"> </w:t>
            </w:r>
            <w:r w:rsidR="00297A98">
              <w:rPr>
                <w:sz w:val="18"/>
                <w:szCs w:val="18"/>
              </w:rPr>
              <w:t xml:space="preserve">could </w:t>
            </w:r>
            <w:r w:rsidRPr="00E32334">
              <w:rPr>
                <w:sz w:val="18"/>
                <w:szCs w:val="18"/>
              </w:rPr>
              <w:t xml:space="preserve">capture </w:t>
            </w:r>
            <w:r w:rsidR="00061304">
              <w:rPr>
                <w:sz w:val="18"/>
                <w:szCs w:val="18"/>
              </w:rPr>
              <w:t xml:space="preserve">short-term </w:t>
            </w:r>
            <w:r w:rsidRPr="00E32334">
              <w:rPr>
                <w:sz w:val="18"/>
                <w:szCs w:val="18"/>
              </w:rPr>
              <w:t xml:space="preserve">power system operations phenomena that can affect decisions to retire thermal plants </w:t>
            </w:r>
            <w:r>
              <w:rPr>
                <w:sz w:val="18"/>
                <w:szCs w:val="18"/>
              </w:rPr>
              <w:t>with a level of approximation that might affect decisions on retirement years</w:t>
            </w:r>
            <w:r w:rsidRPr="00E32334">
              <w:rPr>
                <w:sz w:val="18"/>
                <w:szCs w:val="18"/>
              </w:rPr>
              <w:t>.</w:t>
            </w:r>
          </w:p>
        </w:tc>
        <w:tc>
          <w:tcPr>
            <w:tcW w:w="4675" w:type="dxa"/>
          </w:tcPr>
          <w:p w14:paraId="7367CF7F" w14:textId="77777777" w:rsidR="00920B8E" w:rsidRPr="00E32334" w:rsidRDefault="00920B8E" w:rsidP="001525A8">
            <w:pPr>
              <w:pStyle w:val="Listintable"/>
              <w:numPr>
                <w:ilvl w:val="0"/>
                <w:numId w:val="0"/>
              </w:numPr>
              <w:spacing w:line="240" w:lineRule="auto"/>
              <w:ind w:left="10"/>
              <w:jc w:val="left"/>
              <w:rPr>
                <w:sz w:val="18"/>
                <w:szCs w:val="18"/>
              </w:rPr>
            </w:pPr>
            <w:r w:rsidRPr="00E32334">
              <w:rPr>
                <w:sz w:val="18"/>
                <w:szCs w:val="18"/>
              </w:rPr>
              <w:t xml:space="preserve">The decision on the optimal retirement year of </w:t>
            </w:r>
            <w:r>
              <w:rPr>
                <w:sz w:val="18"/>
                <w:szCs w:val="18"/>
              </w:rPr>
              <w:t xml:space="preserve">a </w:t>
            </w:r>
            <w:r w:rsidRPr="00E32334">
              <w:rPr>
                <w:sz w:val="18"/>
                <w:szCs w:val="18"/>
              </w:rPr>
              <w:t xml:space="preserve">power plant, which is an output of the planning model, may not exactly correspond to the global optimum due to approximations. Estimates of stranded costs will be affected accordingly, as they use the decision of planning model as </w:t>
            </w:r>
            <w:r>
              <w:rPr>
                <w:sz w:val="18"/>
                <w:szCs w:val="18"/>
              </w:rPr>
              <w:t xml:space="preserve">an </w:t>
            </w:r>
            <w:r w:rsidRPr="00E32334">
              <w:rPr>
                <w:sz w:val="18"/>
                <w:szCs w:val="18"/>
              </w:rPr>
              <w:t>input. This can lead to under- or overestimation</w:t>
            </w:r>
            <w:r>
              <w:rPr>
                <w:sz w:val="18"/>
                <w:szCs w:val="18"/>
              </w:rPr>
              <w:t>s</w:t>
            </w:r>
            <w:r w:rsidRPr="00E32334">
              <w:rPr>
                <w:rStyle w:val="FootnoteReference"/>
                <w:sz w:val="18"/>
                <w:szCs w:val="18"/>
              </w:rPr>
              <w:footnoteReference w:id="55"/>
            </w:r>
            <w:r w:rsidRPr="00E32334">
              <w:rPr>
                <w:sz w:val="18"/>
                <w:szCs w:val="18"/>
              </w:rPr>
              <w:t>.</w:t>
            </w:r>
          </w:p>
        </w:tc>
      </w:tr>
    </w:tbl>
    <w:p w14:paraId="67A05198" w14:textId="7BF88F91" w:rsidR="00920B8E" w:rsidRDefault="00353137" w:rsidP="00920B8E">
      <w:pPr>
        <w:spacing w:before="240"/>
      </w:pPr>
      <w:r>
        <w:fldChar w:fldCharType="begin"/>
      </w:r>
      <w:r>
        <w:instrText xml:space="preserve"> REF _Ref114062372 \h </w:instrText>
      </w:r>
      <w:r>
        <w:fldChar w:fldCharType="separate"/>
      </w:r>
      <w:r w:rsidR="00F2607A" w:rsidRPr="00F2607A">
        <w:rPr>
          <w:rFonts w:cstheme="minorHAnsi"/>
        </w:rPr>
        <w:t xml:space="preserve">Table </w:t>
      </w:r>
      <w:r w:rsidR="00F2607A">
        <w:rPr>
          <w:rFonts w:cstheme="minorHAnsi"/>
          <w:noProof/>
        </w:rPr>
        <w:t>21</w:t>
      </w:r>
      <w:r>
        <w:fldChar w:fldCharType="end"/>
      </w:r>
      <w:r w:rsidR="00920B8E">
        <w:t xml:space="preserve"> alludes to three important particularities of the proposed method for estimating stranded costs: </w:t>
      </w:r>
    </w:p>
    <w:p w14:paraId="0C671541" w14:textId="3469E365" w:rsidR="00920B8E" w:rsidRDefault="00920B8E" w:rsidP="00920B8E">
      <w:pPr>
        <w:pStyle w:val="ListParagraph"/>
        <w:numPr>
          <w:ilvl w:val="0"/>
          <w:numId w:val="49"/>
        </w:numPr>
        <w:spacing w:line="300" w:lineRule="exact"/>
        <w:ind w:left="540"/>
        <w:contextualSpacing w:val="0"/>
        <w:jc w:val="both"/>
      </w:pPr>
      <w:r>
        <w:t xml:space="preserve">The method estimates the economic value of stranded costs of electricity generation assets </w:t>
      </w:r>
      <w:r w:rsidRPr="006F6106">
        <w:rPr>
          <w:i/>
          <w:iCs/>
        </w:rPr>
        <w:t xml:space="preserve">given that optimal decisions on the retirement years of existing </w:t>
      </w:r>
      <w:r>
        <w:rPr>
          <w:i/>
          <w:iCs/>
        </w:rPr>
        <w:t xml:space="preserve">assets </w:t>
      </w:r>
      <w:r w:rsidRPr="006F6106">
        <w:rPr>
          <w:i/>
          <w:iCs/>
        </w:rPr>
        <w:t>are available as the result of an optimal expansion planning process</w:t>
      </w:r>
      <w:r>
        <w:t xml:space="preserve">. Thus, it offers no guidance on how to make decisions on the schedule of retirement of power plants, in the context of </w:t>
      </w:r>
      <w:r w:rsidR="00E55ABA">
        <w:t xml:space="preserve">energy transition </w:t>
      </w:r>
      <w:r>
        <w:t xml:space="preserve">efforts or otherwise. </w:t>
      </w:r>
    </w:p>
    <w:p w14:paraId="69A71AB4" w14:textId="77777777" w:rsidR="00920B8E" w:rsidRDefault="00920B8E" w:rsidP="00920B8E">
      <w:pPr>
        <w:pStyle w:val="ListParagraph"/>
        <w:numPr>
          <w:ilvl w:val="0"/>
          <w:numId w:val="49"/>
        </w:numPr>
        <w:spacing w:line="300" w:lineRule="exact"/>
        <w:ind w:left="540"/>
        <w:contextualSpacing w:val="0"/>
        <w:jc w:val="both"/>
      </w:pPr>
      <w:r>
        <w:t xml:space="preserve">The method focuses on the </w:t>
      </w:r>
      <w:r w:rsidRPr="00145EE4">
        <w:t xml:space="preserve">economic value </w:t>
      </w:r>
      <w:r>
        <w:t xml:space="preserve">of stranded costs. </w:t>
      </w:r>
      <w:r w:rsidRPr="004A16F9">
        <w:rPr>
          <w:i/>
          <w:iCs/>
        </w:rPr>
        <w:t xml:space="preserve">Financial analyses must be performed separately </w:t>
      </w:r>
      <w:r>
        <w:t xml:space="preserve">and would requires collecting additional information that may not be readily available, ranging from disincentives for early termination of commercial arrangements to outstanding debt. </w:t>
      </w:r>
    </w:p>
    <w:p w14:paraId="4AB85F28" w14:textId="4B248FB2" w:rsidR="00920B8E" w:rsidRDefault="00920B8E" w:rsidP="26604812">
      <w:pPr>
        <w:pStyle w:val="ListParagraph"/>
        <w:numPr>
          <w:ilvl w:val="0"/>
          <w:numId w:val="49"/>
        </w:numPr>
        <w:spacing w:line="300" w:lineRule="exact"/>
        <w:ind w:left="540"/>
        <w:jc w:val="both"/>
      </w:pPr>
      <w:r>
        <w:t xml:space="preserve">Leveraging on the results of the expansion planning efforts of </w:t>
      </w:r>
      <w:r w:rsidR="0060185D">
        <w:t>energy transition analyses</w:t>
      </w:r>
      <w:r>
        <w:t xml:space="preserve"> allows swiftly producing estimates of the economic value of stranded costs. But is also </w:t>
      </w:r>
      <w:r w:rsidRPr="00070AB7">
        <w:rPr>
          <w:i/>
          <w:iCs/>
        </w:rPr>
        <w:t>impacts the accuracy of the estimates due to constraints on the availability of data</w:t>
      </w:r>
      <w:r>
        <w:t xml:space="preserve">, for instance due to the following approximations: (i) disregarding stranded costs of assets retired after end of study </w:t>
      </w:r>
      <w:r>
        <w:lastRenderedPageBreak/>
        <w:t xml:space="preserve">horizon; (ii) not capturing possible benefits of repurposing retired assets; and (iii) not capturing costs incurred upon retirement. </w:t>
      </w:r>
    </w:p>
    <w:p w14:paraId="1E274D5C" w14:textId="3A57BB2E" w:rsidR="00920B8E" w:rsidRDefault="00303949" w:rsidP="001E587D">
      <w:pPr>
        <w:pStyle w:val="ListParagraph"/>
        <w:numPr>
          <w:ilvl w:val="0"/>
          <w:numId w:val="61"/>
        </w:numPr>
      </w:pPr>
      <w:r>
        <w:t>Numerical application</w:t>
      </w:r>
    </w:p>
    <w:p w14:paraId="401BCE41" w14:textId="6B937020" w:rsidR="00920B8E" w:rsidRDefault="00920B8E" w:rsidP="00920B8E">
      <w:r>
        <w:t xml:space="preserve">Section </w:t>
      </w:r>
      <w:r w:rsidR="0014397A">
        <w:t xml:space="preserve">A </w:t>
      </w:r>
      <w:r>
        <w:t>defined the stranded costs associated with a generation asset as the difference between:</w:t>
      </w:r>
    </w:p>
    <w:p w14:paraId="05C47074" w14:textId="2DF7D7BE" w:rsidR="00920B8E" w:rsidRDefault="00920B8E" w:rsidP="00920B8E">
      <w:pPr>
        <w:pStyle w:val="ListParagraph"/>
        <w:numPr>
          <w:ilvl w:val="0"/>
          <w:numId w:val="51"/>
        </w:numPr>
        <w:spacing w:line="300" w:lineRule="exact"/>
        <w:ind w:left="540"/>
        <w:contextualSpacing w:val="0"/>
        <w:jc w:val="both"/>
      </w:pPr>
      <w:r>
        <w:t xml:space="preserve">The parcel of capital expenditures </w:t>
      </w:r>
      <w:r w:rsidR="001C4CF6">
        <w:t xml:space="preserve">(P) </w:t>
      </w:r>
      <w:r>
        <w:t>that is not yet depreciated at the time when the stranded costs are estimated; and</w:t>
      </w:r>
    </w:p>
    <w:p w14:paraId="5C1AC7A3" w14:textId="2F0EBF36" w:rsidR="00920B8E" w:rsidRDefault="00920B8E" w:rsidP="00920B8E">
      <w:pPr>
        <w:pStyle w:val="ListParagraph"/>
        <w:numPr>
          <w:ilvl w:val="0"/>
          <w:numId w:val="51"/>
        </w:numPr>
        <w:spacing w:line="300" w:lineRule="exact"/>
        <w:ind w:left="540"/>
        <w:contextualSpacing w:val="0"/>
        <w:jc w:val="both"/>
      </w:pPr>
      <w:r>
        <w:t>The present value, seen from the instant of the estimation, of all future net benefits (benefits minus costs</w:t>
      </w:r>
      <w:r w:rsidR="001C4CF6">
        <w:t xml:space="preserve"> denoted as N</w:t>
      </w:r>
      <w:r>
        <w:t>) that will be verified if the asset is optimally managed from a societal point of view.</w:t>
      </w:r>
    </w:p>
    <w:p w14:paraId="0A69AC95" w14:textId="77777777" w:rsidR="00920B8E" w:rsidRPr="00B42FF6" w:rsidRDefault="00920B8E" w:rsidP="00920B8E">
      <w:pPr>
        <w:spacing w:line="280" w:lineRule="exact"/>
      </w:pPr>
      <w:r>
        <w:t xml:space="preserve">Naturally, it is only meaningful to refer to stranded costs if this difference is positive. Denoting the instant of the estimation as </w:t>
      </w:r>
      <w:r>
        <w:rPr>
          <w:i/>
          <w:iCs/>
        </w:rPr>
        <w:t>T</w:t>
      </w:r>
      <w:r>
        <w:t xml:space="preserve">, the </w:t>
      </w:r>
      <w:r w:rsidRPr="00764951">
        <w:t>generation</w:t>
      </w:r>
      <w:r>
        <w:t xml:space="preserve"> asset as </w:t>
      </w:r>
      <w:r>
        <w:rPr>
          <w:i/>
          <w:iCs/>
        </w:rPr>
        <w:t>g</w:t>
      </w:r>
      <w:r>
        <w:t>, the stranded costs by</w:t>
      </w:r>
      <w:r>
        <w:rPr>
          <w:rFonts w:eastAsiaTheme="minor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T,g</m:t>
            </m:r>
          </m:sub>
        </m:sSub>
      </m:oMath>
      <w:r>
        <w:rPr>
          <w:rFonts w:eastAsiaTheme="minorEastAsia"/>
        </w:rPr>
        <w:t xml:space="preserve"> </w:t>
      </w:r>
      <w:r>
        <w:t xml:space="preserve">and the first and second terms of the difference by </w:t>
      </w:r>
      <m:oMath>
        <m:sSub>
          <m:sSubPr>
            <m:ctrlPr>
              <w:rPr>
                <w:rFonts w:ascii="Cambria Math" w:hAnsi="Cambria Math"/>
                <w:i/>
              </w:rPr>
            </m:ctrlPr>
          </m:sSubPr>
          <m:e>
            <m:r>
              <w:rPr>
                <w:rFonts w:ascii="Cambria Math" w:hAnsi="Cambria Math"/>
              </w:rPr>
              <m:t>n</m:t>
            </m:r>
          </m:e>
          <m:sub>
            <m:r>
              <w:rPr>
                <w:rFonts w:ascii="Cambria Math" w:hAnsi="Cambria Math"/>
              </w:rPr>
              <m:t>T,g</m:t>
            </m:r>
          </m:sub>
        </m:sSub>
      </m:oMath>
      <w:r>
        <w:t xml:space="preserve"> and</w:t>
      </w:r>
      <w:r>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T,g</m:t>
            </m:r>
          </m:sub>
        </m:sSub>
      </m:oMath>
      <w:r w:rsidRPr="00B42FF6">
        <w:t xml:space="preserve">, </w:t>
      </w:r>
      <w:r>
        <w:t>the definition corresponds simply to:</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635"/>
        <w:gridCol w:w="715"/>
      </w:tblGrid>
      <w:tr w:rsidR="00920B8E" w14:paraId="1D68EDA8" w14:textId="77777777" w:rsidTr="001525A8">
        <w:tc>
          <w:tcPr>
            <w:tcW w:w="8635" w:type="dxa"/>
          </w:tcPr>
          <w:p w14:paraId="130E86FB" w14:textId="77777777" w:rsidR="00920B8E" w:rsidRPr="004D5363" w:rsidRDefault="00000000" w:rsidP="001525A8">
            <w:pPr>
              <w:spacing w:after="40"/>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T,g</m:t>
                    </m:r>
                  </m:sub>
                </m:sSub>
                <m:r>
                  <w:rPr>
                    <w:rFonts w:ascii="Cambria Math" w:hAnsi="Cambria Math"/>
                  </w:rPr>
                  <m:t>=</m:t>
                </m:r>
                <m:r>
                  <m:rPr>
                    <m:sty m:val="p"/>
                  </m:rPr>
                  <w:rPr>
                    <w:rFonts w:ascii="Cambria Math" w:hAnsi="Cambria Math"/>
                  </w:rPr>
                  <m:t>max</m:t>
                </m:r>
                <m:d>
                  <m:dPr>
                    <m:begChr m:val="{"/>
                    <m:endChr m:val="}"/>
                    <m:ctrlPr>
                      <w:rPr>
                        <w:rFonts w:ascii="Cambria Math" w:hAnsi="Cambria Math"/>
                      </w:rPr>
                    </m:ctrlPr>
                  </m:dPr>
                  <m:e>
                    <m:r>
                      <m:rPr>
                        <m:sty m:val="p"/>
                      </m:rPr>
                      <w:rPr>
                        <w:rFonts w:ascii="Cambria Math" w:hAnsi="Cambria Math"/>
                      </w:rPr>
                      <m:t xml:space="preserve">0,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T,g</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T,g</m:t>
                            </m:r>
                          </m:sub>
                        </m:sSub>
                      </m:e>
                    </m:d>
                  </m:e>
                </m:d>
              </m:oMath>
            </m:oMathPara>
          </w:p>
        </w:tc>
        <w:tc>
          <w:tcPr>
            <w:tcW w:w="715" w:type="dxa"/>
          </w:tcPr>
          <w:p w14:paraId="2F5CFD2A" w14:textId="77777777" w:rsidR="00920B8E" w:rsidRDefault="00920B8E" w:rsidP="00920B8E">
            <w:pPr>
              <w:pStyle w:val="ListParagraph"/>
              <w:numPr>
                <w:ilvl w:val="0"/>
                <w:numId w:val="50"/>
              </w:numPr>
              <w:tabs>
                <w:tab w:val="left" w:pos="360"/>
              </w:tabs>
              <w:spacing w:line="300" w:lineRule="exact"/>
              <w:contextualSpacing w:val="0"/>
              <w:jc w:val="both"/>
            </w:pPr>
            <w:bookmarkStart w:id="99" w:name="_Ref73984896"/>
          </w:p>
        </w:tc>
        <w:bookmarkEnd w:id="99"/>
      </w:tr>
    </w:tbl>
    <w:p w14:paraId="5D71FEC0" w14:textId="77777777" w:rsidR="00920B8E" w:rsidRPr="00780E66" w:rsidRDefault="00920B8E" w:rsidP="00920B8E">
      <w:pPr>
        <w:pStyle w:val="Normalpost-equation"/>
      </w:pPr>
      <w:r>
        <w:t xml:space="preserve">To calculate the stranded costs associated with </w:t>
      </w:r>
      <w:r>
        <w:rPr>
          <w:i/>
          <w:iCs/>
        </w:rPr>
        <w:t xml:space="preserve">all </w:t>
      </w:r>
      <w:r>
        <w:t xml:space="preserve">generation assets </w:t>
      </w:r>
      <w:proofErr w:type="gramStart"/>
      <w:r>
        <w:t>in a given</w:t>
      </w:r>
      <w:proofErr w:type="gramEnd"/>
      <w:r>
        <w:t xml:space="preserve"> electricity system,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eastAsiaTheme="minorEastAsia"/>
        </w:rPr>
        <w:t>,</w:t>
      </w:r>
      <w:r>
        <w:t xml:space="preserve"> it suffices to sum the values obtained for all individual generators in the system (generators in set </w:t>
      </w:r>
      <w:r w:rsidRPr="002E396C">
        <w:rPr>
          <w:i/>
          <w:iCs/>
        </w:rPr>
        <w:t>G</w:t>
      </w:r>
      <w: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635"/>
        <w:gridCol w:w="715"/>
      </w:tblGrid>
      <w:tr w:rsidR="00920B8E" w14:paraId="59589968" w14:textId="77777777" w:rsidTr="001525A8">
        <w:tc>
          <w:tcPr>
            <w:tcW w:w="8635" w:type="dxa"/>
          </w:tcPr>
          <w:p w14:paraId="7946F8D8" w14:textId="77777777" w:rsidR="00920B8E" w:rsidRPr="004D5363" w:rsidRDefault="00000000" w:rsidP="001525A8">
            <w:pPr>
              <w:spacing w:after="40"/>
            </w:pP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g∈G</m:t>
                  </m:r>
                </m:sub>
                <m:sup/>
                <m:e>
                  <m:r>
                    <m:rPr>
                      <m:sty m:val="p"/>
                    </m:rPr>
                    <w:rPr>
                      <w:rFonts w:ascii="Cambria Math" w:hAnsi="Cambria Math"/>
                    </w:rPr>
                    <m:t>max</m:t>
                  </m:r>
                  <m:d>
                    <m:dPr>
                      <m:begChr m:val="{"/>
                      <m:endChr m:val="}"/>
                      <m:ctrlPr>
                        <w:rPr>
                          <w:rFonts w:ascii="Cambria Math" w:hAnsi="Cambria Math"/>
                        </w:rPr>
                      </m:ctrlPr>
                    </m:dPr>
                    <m:e>
                      <m:r>
                        <m:rPr>
                          <m:sty m:val="p"/>
                        </m:rPr>
                        <w:rPr>
                          <w:rFonts w:ascii="Cambria Math" w:hAnsi="Cambria Math"/>
                        </w:rPr>
                        <m:t xml:space="preserve">0,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T,g</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T,g</m:t>
                              </m:r>
                            </m:sub>
                          </m:sSub>
                        </m:e>
                      </m:d>
                    </m:e>
                  </m:d>
                </m:e>
              </m:nary>
            </m:oMath>
            <w:r w:rsidR="00920B8E">
              <w:rPr>
                <w:rFonts w:eastAsiaTheme="minorEastAsia"/>
              </w:rPr>
              <w:t xml:space="preserve"> </w:t>
            </w:r>
          </w:p>
        </w:tc>
        <w:tc>
          <w:tcPr>
            <w:tcW w:w="715" w:type="dxa"/>
          </w:tcPr>
          <w:p w14:paraId="32C5624B" w14:textId="77777777" w:rsidR="00920B8E" w:rsidRDefault="00920B8E" w:rsidP="00920B8E">
            <w:pPr>
              <w:pStyle w:val="ListParagraph"/>
              <w:numPr>
                <w:ilvl w:val="0"/>
                <w:numId w:val="50"/>
              </w:numPr>
              <w:tabs>
                <w:tab w:val="left" w:pos="360"/>
              </w:tabs>
              <w:spacing w:line="300" w:lineRule="exact"/>
              <w:contextualSpacing w:val="0"/>
              <w:jc w:val="both"/>
            </w:pPr>
            <w:bookmarkStart w:id="100" w:name="_Ref73984869"/>
          </w:p>
        </w:tc>
        <w:bookmarkEnd w:id="100"/>
      </w:tr>
    </w:tbl>
    <w:p w14:paraId="0CC207DD" w14:textId="77777777" w:rsidR="009E1721" w:rsidRDefault="009E1721" w:rsidP="00920B8E"/>
    <w:p w14:paraId="65B41FB2" w14:textId="0F3C131F" w:rsidR="00920B8E" w:rsidRDefault="0088613B" w:rsidP="00920B8E">
      <w:r>
        <w:fldChar w:fldCharType="begin"/>
      </w:r>
      <w:r>
        <w:instrText xml:space="preserve"> REF _Ref114062372 \h </w:instrText>
      </w:r>
      <w:r>
        <w:fldChar w:fldCharType="separate"/>
      </w:r>
      <w:r w:rsidRPr="00611875">
        <w:rPr>
          <w:rFonts w:cstheme="minorHAnsi"/>
        </w:rPr>
        <w:t>Table 17</w:t>
      </w:r>
      <w:r>
        <w:fldChar w:fldCharType="end"/>
      </w:r>
      <w:r w:rsidR="00920B8E">
        <w:t xml:space="preserve"> listed </w:t>
      </w:r>
      <w:proofErr w:type="gramStart"/>
      <w:r w:rsidR="00920B8E">
        <w:t>a number of</w:t>
      </w:r>
      <w:proofErr w:type="gramEnd"/>
      <w:r w:rsidR="00920B8E">
        <w:t xml:space="preserve"> constraints for the estimation of stranded costs</w:t>
      </w:r>
      <w:r>
        <w:t>.</w:t>
      </w:r>
      <w:r w:rsidR="00920B8E">
        <w:t xml:space="preserve"> The following assumptions are adopted to deal with these constraints while simplifying equation (2), to obtain a quick and approximated estimate of stranded costs:</w:t>
      </w:r>
    </w:p>
    <w:p w14:paraId="4A30E0F5" w14:textId="77777777" w:rsidR="00920B8E" w:rsidRDefault="00920B8E" w:rsidP="00920B8E">
      <w:pPr>
        <w:pStyle w:val="ListParagraph"/>
        <w:numPr>
          <w:ilvl w:val="0"/>
          <w:numId w:val="54"/>
        </w:numPr>
        <w:spacing w:line="300" w:lineRule="exact"/>
        <w:ind w:left="540"/>
        <w:contextualSpacing w:val="0"/>
        <w:jc w:val="both"/>
      </w:pPr>
      <w:r>
        <w:t>Approximating the present value of the future net benefits for a given asset:</w:t>
      </w:r>
    </w:p>
    <w:p w14:paraId="5032E30E" w14:textId="77777777" w:rsidR="00920B8E" w:rsidRDefault="00920B8E" w:rsidP="00920B8E">
      <w:pPr>
        <w:pStyle w:val="ListParagraph"/>
        <w:ind w:left="540"/>
      </w:pPr>
      <w:r>
        <w:t xml:space="preserve">Since the estimation of stranded assets will not consider the possible benefits of repurposing assets upon retirement or the costs of retirement, the term </w:t>
      </w:r>
      <m:oMath>
        <m:sSub>
          <m:sSubPr>
            <m:ctrlPr>
              <w:rPr>
                <w:rFonts w:ascii="Cambria Math" w:hAnsi="Cambria Math"/>
                <w:i/>
              </w:rPr>
            </m:ctrlPr>
          </m:sSubPr>
          <m:e>
            <m:r>
              <w:rPr>
                <w:rFonts w:ascii="Cambria Math" w:hAnsi="Cambria Math"/>
              </w:rPr>
              <m:t>p</m:t>
            </m:r>
          </m:e>
          <m:sub>
            <m:r>
              <w:rPr>
                <w:rFonts w:ascii="Cambria Math" w:hAnsi="Cambria Math"/>
              </w:rPr>
              <m:t>t,g</m:t>
            </m:r>
          </m:sub>
        </m:sSub>
      </m:oMath>
      <w:r>
        <w:t xml:space="preserve"> can be defined as:</w:t>
      </w:r>
    </w:p>
    <w:tbl>
      <w:tblPr>
        <w:tblStyle w:val="TableGrid"/>
        <w:tblW w:w="8905" w:type="dxa"/>
        <w:tblInd w:w="44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90"/>
        <w:gridCol w:w="715"/>
      </w:tblGrid>
      <w:tr w:rsidR="00920B8E" w14:paraId="76830A82" w14:textId="77777777" w:rsidTr="001525A8">
        <w:tc>
          <w:tcPr>
            <w:tcW w:w="8190" w:type="dxa"/>
          </w:tcPr>
          <w:p w14:paraId="4B3D77F0" w14:textId="77777777" w:rsidR="00920B8E" w:rsidRPr="004D5363" w:rsidRDefault="00000000" w:rsidP="001525A8">
            <w:pPr>
              <w:spacing w:after="80"/>
            </w:pPr>
            <m:oMath>
              <m:sSub>
                <m:sSubPr>
                  <m:ctrlPr>
                    <w:rPr>
                      <w:rFonts w:ascii="Cambria Math" w:hAnsi="Cambria Math"/>
                      <w:i/>
                    </w:rPr>
                  </m:ctrlPr>
                </m:sSubPr>
                <m:e>
                  <m:r>
                    <w:rPr>
                      <w:rFonts w:ascii="Cambria Math" w:hAnsi="Cambria Math"/>
                    </w:rPr>
                    <m:t>p</m:t>
                  </m:r>
                </m:e>
                <m:sub>
                  <m:r>
                    <w:rPr>
                      <w:rFonts w:ascii="Cambria Math" w:hAnsi="Cambria Math"/>
                    </w:rPr>
                    <m:t>T,g</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t∈</m:t>
                  </m:r>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R,g</m:t>
                          </m:r>
                        </m:sub>
                      </m:sSub>
                      <m:r>
                        <w:rPr>
                          <w:rFonts w:ascii="Cambria Math" w:hAnsi="Cambria Math"/>
                        </w:rPr>
                        <m:t>-1)</m:t>
                      </m:r>
                    </m:e>
                  </m:d>
                </m:sub>
                <m:sup/>
                <m:e>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t,g</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t,g</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t,g</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t,g</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t,g</m:t>
                              </m:r>
                            </m:sub>
                          </m:sSub>
                        </m:e>
                      </m:d>
                    </m:e>
                  </m:d>
                </m:e>
              </m:nary>
            </m:oMath>
            <w:r w:rsidR="00920B8E">
              <w:rPr>
                <w:rFonts w:eastAsiaTheme="minorEastAsia"/>
              </w:rPr>
              <w:t xml:space="preserve"> </w:t>
            </w:r>
          </w:p>
        </w:tc>
        <w:tc>
          <w:tcPr>
            <w:tcW w:w="715" w:type="dxa"/>
          </w:tcPr>
          <w:p w14:paraId="102F0297" w14:textId="77777777" w:rsidR="00920B8E" w:rsidRDefault="00920B8E" w:rsidP="00920B8E">
            <w:pPr>
              <w:pStyle w:val="ListParagraph"/>
              <w:numPr>
                <w:ilvl w:val="0"/>
                <w:numId w:val="50"/>
              </w:numPr>
              <w:tabs>
                <w:tab w:val="left" w:pos="360"/>
              </w:tabs>
              <w:spacing w:line="300" w:lineRule="exact"/>
              <w:contextualSpacing w:val="0"/>
              <w:jc w:val="both"/>
            </w:pPr>
          </w:p>
        </w:tc>
      </w:tr>
    </w:tbl>
    <w:p w14:paraId="1C370B26" w14:textId="22586840" w:rsidR="00920B8E" w:rsidRDefault="00920B8E" w:rsidP="00920B8E">
      <w:pPr>
        <w:pStyle w:val="Normalpost-equation"/>
        <w:ind w:left="540"/>
        <w:rPr>
          <w:rFonts w:eastAsiaTheme="minorEastAsia"/>
        </w:rPr>
      </w:pPr>
      <w:r>
        <w:t xml:space="preserve">where </w:t>
      </w:r>
      <w:r>
        <w:rPr>
          <w:i/>
          <w:iCs/>
        </w:rPr>
        <w:t xml:space="preserve">t </w:t>
      </w:r>
      <w:r>
        <w:t xml:space="preserve">is a time period, </w:t>
      </w:r>
      <m:oMath>
        <m:sSub>
          <m:sSubPr>
            <m:ctrlPr>
              <w:rPr>
                <w:rFonts w:ascii="Cambria Math" w:hAnsi="Cambria Math"/>
                <w:i/>
              </w:rPr>
            </m:ctrlPr>
          </m:sSubPr>
          <m:e>
            <m:r>
              <w:rPr>
                <w:rFonts w:ascii="Cambria Math" w:hAnsi="Cambria Math"/>
              </w:rPr>
              <m:t>T</m:t>
            </m:r>
          </m:e>
          <m:sub>
            <m:r>
              <w:rPr>
                <w:rFonts w:ascii="Cambria Math" w:hAnsi="Cambria Math"/>
              </w:rPr>
              <m:t>R,g</m:t>
            </m:r>
          </m:sub>
        </m:sSub>
      </m:oMath>
      <w:r>
        <w:rPr>
          <w:rFonts w:eastAsiaTheme="minorEastAsia"/>
        </w:rPr>
        <w:t xml:space="preserve"> </w:t>
      </w:r>
      <w:r>
        <w:t xml:space="preserve">is the instant of retirement of the asset, </w:t>
      </w:r>
      <m:oMath>
        <m:sSub>
          <m:sSubPr>
            <m:ctrlPr>
              <w:rPr>
                <w:rFonts w:ascii="Cambria Math" w:hAnsi="Cambria Math"/>
                <w:i/>
              </w:rPr>
            </m:ctrlPr>
          </m:sSubPr>
          <m:e>
            <m:r>
              <w:rPr>
                <w:rFonts w:ascii="Cambria Math" w:hAnsi="Cambria Math"/>
              </w:rPr>
              <m:t>q</m:t>
            </m:r>
          </m:e>
          <m:sub>
            <m:r>
              <w:rPr>
                <w:rFonts w:ascii="Cambria Math" w:hAnsi="Cambria Math"/>
              </w:rPr>
              <m:t>t,g</m:t>
            </m:r>
          </m:sub>
        </m:sSub>
      </m:oMath>
      <w:r>
        <w:rPr>
          <w:rFonts w:eastAsiaTheme="minorEastAsia"/>
        </w:rPr>
        <w:t xml:space="preserve"> is the production of the asset in period </w:t>
      </w:r>
      <w:r>
        <w:rPr>
          <w:rFonts w:eastAsiaTheme="minorEastAsia"/>
          <w:i/>
          <w:iCs/>
        </w:rPr>
        <w:t>t</w:t>
      </w:r>
      <w:r>
        <w:rPr>
          <w:rFonts w:eastAsiaTheme="minorEastAsia"/>
        </w:rPr>
        <w:t xml:space="preserve">, </w:t>
      </w:r>
      <m:oMath>
        <m:sSub>
          <m:sSubPr>
            <m:ctrlPr>
              <w:rPr>
                <w:rFonts w:ascii="Cambria Math" w:hAnsi="Cambria Math"/>
                <w:i/>
              </w:rPr>
            </m:ctrlPr>
          </m:sSubPr>
          <m:e>
            <m:r>
              <w:rPr>
                <w:rFonts w:ascii="Cambria Math" w:hAnsi="Cambria Math"/>
              </w:rPr>
              <m:t>π</m:t>
            </m:r>
          </m:e>
          <m:sub>
            <m:r>
              <w:rPr>
                <w:rFonts w:ascii="Cambria Math" w:hAnsi="Cambria Math"/>
              </w:rPr>
              <m:t>t</m:t>
            </m:r>
          </m:sub>
        </m:sSub>
      </m:oMath>
      <w:r>
        <w:rPr>
          <w:rFonts w:eastAsiaTheme="minorEastAsia"/>
        </w:rPr>
        <w:t xml:space="preserve"> is the marginal supply cost</w:t>
      </w:r>
      <w:r>
        <w:rPr>
          <w:rStyle w:val="FootnoteReference"/>
          <w:rFonts w:eastAsiaTheme="minorEastAsia"/>
        </w:rPr>
        <w:footnoteReference w:id="56"/>
      </w:r>
      <w:r>
        <w:rPr>
          <w:rFonts w:eastAsiaTheme="minorEastAsia"/>
        </w:rPr>
        <w:t xml:space="preserve"> at period </w:t>
      </w:r>
      <w:r>
        <w:rPr>
          <w:rFonts w:eastAsiaTheme="minorEastAsia"/>
          <w:i/>
          <w:iCs/>
        </w:rPr>
        <w:t>t</w:t>
      </w:r>
      <w:r w:rsidRPr="00E609C8">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t,g</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t,g</m:t>
                </m:r>
              </m:sub>
            </m:sSub>
          </m:e>
        </m:d>
      </m:oMath>
      <w:r>
        <w:rPr>
          <w:rFonts w:eastAsiaTheme="minorEastAsia"/>
          <w:i/>
        </w:rPr>
        <w:t xml:space="preserve"> </w:t>
      </w:r>
      <w:r w:rsidRPr="00E609C8">
        <w:rPr>
          <w:rFonts w:eastAsiaTheme="minorEastAsia"/>
          <w:iCs/>
        </w:rPr>
        <w:t>is</w:t>
      </w:r>
      <w:r>
        <w:rPr>
          <w:rFonts w:eastAsiaTheme="minorEastAsia"/>
          <w:iCs/>
        </w:rPr>
        <w:t xml:space="preserve"> the variable production cost of the asset in period </w:t>
      </w:r>
      <w:r>
        <w:rPr>
          <w:rFonts w:eastAsiaTheme="minorEastAsia"/>
          <w:i/>
        </w:rPr>
        <w:t>t</w:t>
      </w:r>
      <w:r>
        <w:rPr>
          <w:rFonts w:eastAsiaTheme="minorEastAsia"/>
          <w:iCs/>
        </w:rPr>
        <w:t xml:space="preserve">, </w:t>
      </w:r>
      <m:oMath>
        <m:sSub>
          <m:sSubPr>
            <m:ctrlPr>
              <w:rPr>
                <w:rFonts w:ascii="Cambria Math" w:hAnsi="Cambria Math"/>
                <w:i/>
              </w:rPr>
            </m:ctrlPr>
          </m:sSubPr>
          <m:e>
            <m:r>
              <w:rPr>
                <w:rFonts w:ascii="Cambria Math" w:hAnsi="Cambria Math"/>
              </w:rPr>
              <m:t>f</m:t>
            </m:r>
          </m:e>
          <m:sub>
            <m:r>
              <w:rPr>
                <w:rFonts w:ascii="Cambria Math" w:hAnsi="Cambria Math"/>
              </w:rPr>
              <m:t>t,g</m:t>
            </m:r>
          </m:sub>
        </m:sSub>
      </m:oMath>
      <w:r>
        <w:rPr>
          <w:rFonts w:eastAsiaTheme="minorEastAsia"/>
        </w:rPr>
        <w:t xml:space="preserve"> is the fixed operation cost at </w:t>
      </w:r>
      <w:r w:rsidRPr="001E587D">
        <w:rPr>
          <w:rFonts w:eastAsiaTheme="minorEastAsia"/>
        </w:rPr>
        <w:t xml:space="preserve">period </w:t>
      </w:r>
      <w:r w:rsidRPr="001E587D">
        <w:rPr>
          <w:rFonts w:eastAsiaTheme="minorEastAsia"/>
          <w:i/>
          <w:iCs/>
        </w:rPr>
        <w:t>t</w:t>
      </w:r>
      <w:r w:rsidRPr="001E587D">
        <w:rPr>
          <w:rFonts w:eastAsiaTheme="minor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t,g</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t,g</m:t>
                </m:r>
              </m:sub>
            </m:sSub>
          </m:e>
        </m:d>
      </m:oMath>
      <w:r w:rsidRPr="001E587D">
        <w:rPr>
          <w:rFonts w:eastAsiaTheme="minorEastAsia"/>
        </w:rPr>
        <w:t xml:space="preserve"> is the function capturing whichever societal costs arising from the operation of the asset that are not already reflected in the other cost components (including costs of emissions if not already captured elsewhere), and </w:t>
      </w:r>
      <m:oMath>
        <m:sSub>
          <m:sSubPr>
            <m:ctrlPr>
              <w:rPr>
                <w:rFonts w:ascii="Cambria Math" w:hAnsi="Cambria Math"/>
                <w:i/>
              </w:rPr>
            </m:ctrlPr>
          </m:sSubPr>
          <m:e>
            <m:r>
              <w:rPr>
                <w:rFonts w:ascii="Cambria Math" w:hAnsi="Cambria Math"/>
              </w:rPr>
              <m:t>v</m:t>
            </m:r>
          </m:e>
          <m:sub>
            <m:r>
              <w:rPr>
                <w:rFonts w:ascii="Cambria Math" w:hAnsi="Cambria Math"/>
              </w:rPr>
              <m:t>t,T</m:t>
            </m:r>
          </m:sub>
        </m:sSub>
      </m:oMath>
      <w:r w:rsidRPr="001E587D">
        <w:rPr>
          <w:rFonts w:eastAsiaTheme="minorEastAsia"/>
        </w:rPr>
        <w:t xml:space="preserve"> is a factor to calculate the present value of the expression between</w:t>
      </w:r>
      <w:r>
        <w:rPr>
          <w:rFonts w:eastAsiaTheme="minorEastAsia"/>
        </w:rPr>
        <w:t xml:space="preserve"> brackets at the instant </w:t>
      </w:r>
      <w:r w:rsidRPr="00C008AC">
        <w:rPr>
          <w:rFonts w:eastAsiaTheme="minorEastAsia"/>
          <w:i/>
          <w:iCs/>
        </w:rPr>
        <w:t>T</w:t>
      </w:r>
      <w:r>
        <w:rPr>
          <w:rFonts w:eastAsiaTheme="minorEastAsia"/>
        </w:rPr>
        <w:t>.</w:t>
      </w:r>
      <w:r>
        <w:rPr>
          <w:rStyle w:val="FootnoteReference"/>
          <w:rFonts w:eastAsiaTheme="minorEastAsia"/>
          <w:i/>
          <w:iCs/>
        </w:rPr>
        <w:footnoteReference w:id="57"/>
      </w:r>
      <w:r>
        <w:rPr>
          <w:rFonts w:eastAsiaTheme="minorEastAsia"/>
        </w:rPr>
        <w:t xml:space="preserve"> </w:t>
      </w:r>
    </w:p>
    <w:p w14:paraId="06B37644" w14:textId="77777777" w:rsidR="00920B8E" w:rsidRDefault="00920B8E" w:rsidP="00920B8E">
      <w:pPr>
        <w:ind w:left="540"/>
      </w:pPr>
      <w:r>
        <w:lastRenderedPageBreak/>
        <w:t>The previous equation merely defines the net benefits in each period as the difference between: (i) the systemic benefits of the energy produced by the asset</w:t>
      </w:r>
      <w:r>
        <w:rPr>
          <w:rStyle w:val="FootnoteReference"/>
        </w:rPr>
        <w:footnoteReference w:id="58"/>
      </w:r>
      <w:r>
        <w:t xml:space="preserve">, which is valued at the marginal supply costs; and (ii) the sum of the variable and fixed operation costs. The present value is calculated over the time interval that ends right before the retirement of the asset, since both energy production and operation costs cease when the asset is retired. </w:t>
      </w:r>
    </w:p>
    <w:p w14:paraId="2DCCD0CB" w14:textId="77777777" w:rsidR="00920B8E" w:rsidRPr="00CB2402" w:rsidRDefault="00920B8E" w:rsidP="00920B8E">
      <w:pPr>
        <w:ind w:left="540"/>
      </w:pPr>
      <w:r>
        <w:t xml:space="preserve">The instant of retirement </w:t>
      </w:r>
      <m:oMath>
        <m:sSub>
          <m:sSubPr>
            <m:ctrlPr>
              <w:rPr>
                <w:rFonts w:ascii="Cambria Math" w:hAnsi="Cambria Math"/>
                <w:i/>
              </w:rPr>
            </m:ctrlPr>
          </m:sSubPr>
          <m:e>
            <m:r>
              <w:rPr>
                <w:rFonts w:ascii="Cambria Math" w:hAnsi="Cambria Math"/>
              </w:rPr>
              <m:t>T</m:t>
            </m:r>
          </m:e>
          <m:sub>
            <m:r>
              <w:rPr>
                <w:rFonts w:ascii="Cambria Math" w:hAnsi="Cambria Math"/>
              </w:rPr>
              <m:t>R,g</m:t>
            </m:r>
          </m:sub>
        </m:sSub>
      </m:oMath>
      <w:r>
        <w:rPr>
          <w:rFonts w:eastAsiaTheme="minorEastAsia"/>
        </w:rPr>
        <w:t xml:space="preserve"> is determined as part of the optimal set of decisions of the expansion plan and is thus an optimal asset management decision for that </w:t>
      </w:r>
      <w:proofErr w:type="gramStart"/>
      <w:r>
        <w:rPr>
          <w:rFonts w:eastAsiaTheme="minorEastAsia"/>
        </w:rPr>
        <w:t>particular planning</w:t>
      </w:r>
      <w:proofErr w:type="gramEnd"/>
      <w:r>
        <w:rPr>
          <w:rFonts w:eastAsiaTheme="minorEastAsia"/>
        </w:rPr>
        <w:t xml:space="preserve"> scenario.</w:t>
      </w:r>
    </w:p>
    <w:p w14:paraId="2572B72B" w14:textId="77777777" w:rsidR="00920B8E" w:rsidRDefault="00920B8E" w:rsidP="00920B8E">
      <w:pPr>
        <w:pStyle w:val="ListParagraph"/>
        <w:numPr>
          <w:ilvl w:val="0"/>
          <w:numId w:val="54"/>
        </w:numPr>
        <w:spacing w:line="300" w:lineRule="exact"/>
        <w:ind w:left="540"/>
        <w:contextualSpacing w:val="0"/>
        <w:jc w:val="both"/>
      </w:pPr>
      <w:r>
        <w:t>Disregarding stranded costs of generators that are not retired within the study horizon:</w:t>
      </w:r>
    </w:p>
    <w:p w14:paraId="3CE9A1AC" w14:textId="43679155" w:rsidR="00920B8E" w:rsidRDefault="00920B8E" w:rsidP="00920B8E">
      <w:pPr>
        <w:pStyle w:val="ListParagraph"/>
        <w:ind w:left="540"/>
      </w:pPr>
      <w:r>
        <w:t xml:space="preserve">Two practical hurdles prevent the use of the previous equation </w:t>
      </w:r>
      <w:r>
        <w:rPr>
          <w:rFonts w:eastAsiaTheme="minorEastAsia"/>
        </w:rPr>
        <w:t xml:space="preserve">for assets retired after the end of the horizon covered by the quantitative study (expansion plan): (i) the exact instant of retirement is not known; and (ii) there are no estimates for several quantities at the right-hand-side of the equation after the end of the horizon. </w:t>
      </w:r>
    </w:p>
    <w:p w14:paraId="69EC0E09" w14:textId="77777777" w:rsidR="00920B8E" w:rsidRPr="00BA46E1" w:rsidRDefault="00920B8E" w:rsidP="00920B8E">
      <w:pPr>
        <w:pStyle w:val="ListParagraph"/>
        <w:ind w:left="540"/>
      </w:pPr>
      <w:r>
        <w:t>To allow the estimation of stranded costs despite of these hurdles, a strong simplifying assumption is adopted: the stranded costs of assets retired after the end of the planning horizon are considered negligible. Thus, the sum at the right-hand side of equation (2) will be calculated over the sub</w:t>
      </w:r>
      <w:r w:rsidRPr="00BA46E1">
        <w:t>set of</w:t>
      </w:r>
      <w:r>
        <w:t xml:space="preserve"> generators that are retired within the simulation horizon, </w:t>
      </w:r>
      <w:r w:rsidRPr="00BA46E1">
        <w:rPr>
          <w:i/>
          <w:iCs/>
        </w:rPr>
        <w:t>G</w:t>
      </w:r>
      <w:r w:rsidRPr="00BA46E1">
        <w:rPr>
          <w:i/>
          <w:iCs/>
          <w:vertAlign w:val="subscript"/>
        </w:rPr>
        <w:t>R</w:t>
      </w:r>
      <w:r>
        <w:t>:</w:t>
      </w:r>
      <w:r w:rsidRPr="00BA46E1">
        <w:t xml:space="preserve"> </w:t>
      </w:r>
    </w:p>
    <w:tbl>
      <w:tblPr>
        <w:tblStyle w:val="TableGrid"/>
        <w:tblW w:w="8905" w:type="dxa"/>
        <w:tblInd w:w="44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90"/>
        <w:gridCol w:w="715"/>
      </w:tblGrid>
      <w:tr w:rsidR="00920B8E" w14:paraId="4D4BBCDB" w14:textId="77777777" w:rsidTr="001525A8">
        <w:tc>
          <w:tcPr>
            <w:tcW w:w="8190" w:type="dxa"/>
          </w:tcPr>
          <w:p w14:paraId="1FE36535" w14:textId="77777777" w:rsidR="00920B8E" w:rsidRPr="004D5363" w:rsidRDefault="00000000" w:rsidP="001525A8">
            <w:pPr>
              <w:spacing w:after="80"/>
            </w:pP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R</m:t>
                      </m:r>
                    </m:sub>
                  </m:sSub>
                </m:sub>
                <m:sup/>
                <m:e>
                  <m:r>
                    <m:rPr>
                      <m:sty m:val="p"/>
                    </m:rPr>
                    <w:rPr>
                      <w:rFonts w:ascii="Cambria Math" w:hAnsi="Cambria Math"/>
                    </w:rPr>
                    <m:t>max</m:t>
                  </m:r>
                  <m:d>
                    <m:dPr>
                      <m:begChr m:val="{"/>
                      <m:endChr m:val="}"/>
                      <m:ctrlPr>
                        <w:rPr>
                          <w:rFonts w:ascii="Cambria Math" w:hAnsi="Cambria Math"/>
                        </w:rPr>
                      </m:ctrlPr>
                    </m:dPr>
                    <m:e>
                      <m:r>
                        <m:rPr>
                          <m:sty m:val="p"/>
                        </m:rPr>
                        <w:rPr>
                          <w:rFonts w:ascii="Cambria Math" w:hAnsi="Cambria Math"/>
                        </w:rPr>
                        <m:t xml:space="preserve">0,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T,g</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T,g</m:t>
                              </m:r>
                            </m:sub>
                          </m:sSub>
                        </m:e>
                      </m:d>
                    </m:e>
                  </m:d>
                </m:e>
              </m:nary>
            </m:oMath>
            <w:r w:rsidR="00920B8E">
              <w:rPr>
                <w:rFonts w:eastAsiaTheme="minorEastAsia"/>
              </w:rPr>
              <w:t xml:space="preserve"> </w:t>
            </w:r>
          </w:p>
        </w:tc>
        <w:tc>
          <w:tcPr>
            <w:tcW w:w="715" w:type="dxa"/>
          </w:tcPr>
          <w:p w14:paraId="71AE7858" w14:textId="77777777" w:rsidR="00920B8E" w:rsidRDefault="00920B8E" w:rsidP="00920B8E">
            <w:pPr>
              <w:pStyle w:val="ListParagraph"/>
              <w:numPr>
                <w:ilvl w:val="0"/>
                <w:numId w:val="50"/>
              </w:numPr>
              <w:tabs>
                <w:tab w:val="left" w:pos="360"/>
              </w:tabs>
              <w:spacing w:line="300" w:lineRule="exact"/>
              <w:contextualSpacing w:val="0"/>
              <w:jc w:val="both"/>
            </w:pPr>
          </w:p>
        </w:tc>
      </w:tr>
    </w:tbl>
    <w:p w14:paraId="6D99052F" w14:textId="77777777" w:rsidR="00920B8E" w:rsidRDefault="00920B8E" w:rsidP="00920B8E">
      <w:pPr>
        <w:pStyle w:val="Normalpost-equation"/>
        <w:ind w:left="540"/>
      </w:pPr>
      <w:r>
        <w:t>As the stranded costs associated with all individual assets are non-negative, this assumption leads to a systematic underestimation of the aggregated costs. The estimates obtained with the proposed method are thus a lower bound for the actual stranded costs of all generation assets in the system.</w:t>
      </w:r>
    </w:p>
    <w:p w14:paraId="2268BDEF" w14:textId="77777777" w:rsidR="00920B8E" w:rsidRDefault="00920B8E" w:rsidP="00920B8E">
      <w:pPr>
        <w:pStyle w:val="ListParagraph"/>
        <w:numPr>
          <w:ilvl w:val="0"/>
          <w:numId w:val="54"/>
        </w:numPr>
        <w:spacing w:line="300" w:lineRule="exact"/>
        <w:ind w:left="540"/>
        <w:contextualSpacing w:val="0"/>
        <w:jc w:val="both"/>
      </w:pPr>
      <w:r>
        <w:t>Parcel of capital expenditures that is not depreciated at the time of the assessment:</w:t>
      </w:r>
    </w:p>
    <w:p w14:paraId="274B35FE" w14:textId="10720332" w:rsidR="00920B8E" w:rsidRDefault="00920B8E" w:rsidP="00920B8E">
      <w:pPr>
        <w:pStyle w:val="ListParagraph"/>
        <w:ind w:left="540"/>
      </w:pPr>
      <w:r>
        <w:t xml:space="preserve">To avoid the need to collect information, this component will be estimated with basis on replacement costs, assuming linear depreciation at a rate equal to the inverse of the economic lifetime of the asset: </w:t>
      </w:r>
    </w:p>
    <w:tbl>
      <w:tblPr>
        <w:tblStyle w:val="TableGrid"/>
        <w:tblW w:w="8905" w:type="dxa"/>
        <w:tblInd w:w="44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90"/>
        <w:gridCol w:w="715"/>
      </w:tblGrid>
      <w:tr w:rsidR="00920B8E" w14:paraId="47149DA0" w14:textId="77777777" w:rsidTr="001525A8">
        <w:tc>
          <w:tcPr>
            <w:tcW w:w="8190" w:type="dxa"/>
          </w:tcPr>
          <w:p w14:paraId="0B6325A5" w14:textId="77777777" w:rsidR="00920B8E" w:rsidRPr="004D5363" w:rsidRDefault="00000000" w:rsidP="001525A8">
            <w:pPr>
              <w:spacing w:after="80"/>
            </w:pPr>
            <m:oMath>
              <m:sSub>
                <m:sSubPr>
                  <m:ctrlPr>
                    <w:rPr>
                      <w:rFonts w:ascii="Cambria Math" w:hAnsi="Cambria Math"/>
                      <w:i/>
                    </w:rPr>
                  </m:ctrlPr>
                </m:sSubPr>
                <m:e>
                  <m:r>
                    <w:rPr>
                      <w:rFonts w:ascii="Cambria Math" w:hAnsi="Cambria Math"/>
                    </w:rPr>
                    <m:t>n</m:t>
                  </m:r>
                </m:e>
                <m:sub>
                  <m:r>
                    <w:rPr>
                      <w:rFonts w:ascii="Cambria Math" w:hAnsi="Cambria Math"/>
                    </w:rPr>
                    <m:t>T,g</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m:t>
                      </m:r>
                      <m:d>
                        <m:dPr>
                          <m:begChr m:val="["/>
                          <m:endChr m:val="]"/>
                          <m:ctrlPr>
                            <w:rPr>
                              <w:rFonts w:ascii="Cambria Math" w:hAnsi="Cambria Math"/>
                              <w:i/>
                            </w:rPr>
                          </m:ctrlPr>
                        </m:dPr>
                        <m:e>
                          <m:r>
                            <w:rPr>
                              <w:rFonts w:ascii="Cambria Math" w:hAnsi="Cambria Math"/>
                            </w:rPr>
                            <m:t>1—</m:t>
                          </m:r>
                          <m:f>
                            <m:fPr>
                              <m:type m:val="lin"/>
                              <m:ctrlPr>
                                <w:rPr>
                                  <w:rFonts w:ascii="Cambria Math" w:hAnsi="Cambria Math"/>
                                  <w:i/>
                                </w:rPr>
                              </m:ctrlPr>
                            </m:fPr>
                            <m:num>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C,g</m:t>
                                      </m:r>
                                    </m:sub>
                                  </m:sSub>
                                </m:e>
                              </m:d>
                            </m:num>
                            <m:den>
                              <m:sSub>
                                <m:sSubPr>
                                  <m:ctrlPr>
                                    <w:rPr>
                                      <w:rFonts w:ascii="Cambria Math" w:hAnsi="Cambria Math"/>
                                      <w:i/>
                                    </w:rPr>
                                  </m:ctrlPr>
                                </m:sSubPr>
                                <m:e>
                                  <m:r>
                                    <w:rPr>
                                      <w:rFonts w:ascii="Cambria Math" w:hAnsi="Cambria Math"/>
                                    </w:rPr>
                                    <m:t>L</m:t>
                                  </m:r>
                                </m:e>
                                <m:sub>
                                  <m:r>
                                    <w:rPr>
                                      <w:rFonts w:ascii="Cambria Math" w:hAnsi="Cambria Math"/>
                                    </w:rPr>
                                    <m:t>g</m:t>
                                  </m:r>
                                </m:sub>
                              </m:sSub>
                            </m:den>
                          </m:f>
                        </m:e>
                      </m:d>
                    </m:e>
                  </m:d>
                </m:e>
              </m:func>
            </m:oMath>
            <w:r w:rsidR="00920B8E">
              <w:rPr>
                <w:rFonts w:eastAsiaTheme="minorEastAsia"/>
              </w:rPr>
              <w:t xml:space="preserve"> </w:t>
            </w:r>
          </w:p>
        </w:tc>
        <w:tc>
          <w:tcPr>
            <w:tcW w:w="715" w:type="dxa"/>
          </w:tcPr>
          <w:p w14:paraId="75A7F2A5" w14:textId="77777777" w:rsidR="00920B8E" w:rsidRDefault="00920B8E" w:rsidP="00920B8E">
            <w:pPr>
              <w:pStyle w:val="ListParagraph"/>
              <w:numPr>
                <w:ilvl w:val="0"/>
                <w:numId w:val="50"/>
              </w:numPr>
              <w:tabs>
                <w:tab w:val="left" w:pos="360"/>
              </w:tabs>
              <w:spacing w:line="300" w:lineRule="exact"/>
              <w:contextualSpacing w:val="0"/>
              <w:jc w:val="both"/>
            </w:pPr>
          </w:p>
        </w:tc>
      </w:tr>
    </w:tbl>
    <w:p w14:paraId="7CEFDC5C" w14:textId="77777777" w:rsidR="00920B8E" w:rsidRDefault="00920B8E" w:rsidP="00920B8E">
      <w:pPr>
        <w:pStyle w:val="Normalpost-equation"/>
        <w:ind w:left="540"/>
      </w:pPr>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rPr>
          <w:rFonts w:eastAsiaTheme="minorEastAsia"/>
        </w:rPr>
        <w:t xml:space="preserve"> equals the </w:t>
      </w:r>
      <w:r>
        <w:t xml:space="preserve">capital expenditures in </w:t>
      </w:r>
      <w:r>
        <w:rPr>
          <w:rFonts w:eastAsiaTheme="minorEastAsia"/>
        </w:rPr>
        <w:t xml:space="preserve">a new asset with the same features (at least technology and capacity) of the asset at hand, </w:t>
      </w:r>
      <m:oMath>
        <m:sSub>
          <m:sSubPr>
            <m:ctrlPr>
              <w:rPr>
                <w:rFonts w:ascii="Cambria Math" w:hAnsi="Cambria Math"/>
                <w:i/>
              </w:rPr>
            </m:ctrlPr>
          </m:sSubPr>
          <m:e>
            <m:r>
              <w:rPr>
                <w:rFonts w:ascii="Cambria Math" w:hAnsi="Cambria Math"/>
              </w:rPr>
              <m:t>T</m:t>
            </m:r>
          </m:e>
          <m:sub>
            <m:r>
              <w:rPr>
                <w:rFonts w:ascii="Cambria Math" w:hAnsi="Cambria Math"/>
              </w:rPr>
              <m:t>C,g</m:t>
            </m:r>
          </m:sub>
        </m:sSub>
      </m:oMath>
      <w:r>
        <w:rPr>
          <w:rFonts w:eastAsiaTheme="minorEastAsia"/>
        </w:rPr>
        <w:t xml:space="preserve"> is the instant at which the asset commenced operations or was last refurbished</w:t>
      </w:r>
      <w:r>
        <w:rPr>
          <w:rStyle w:val="FootnoteReference"/>
          <w:rFonts w:eastAsiaTheme="minorEastAsia"/>
        </w:rPr>
        <w:footnoteReference w:id="59"/>
      </w:r>
      <w:r>
        <w:rPr>
          <w:rFonts w:eastAsiaTheme="minorEastAsia"/>
        </w:rPr>
        <w:t xml:space="preserve">, and </w:t>
      </w:r>
      <m:oMath>
        <m:sSub>
          <m:sSubPr>
            <m:ctrlPr>
              <w:rPr>
                <w:rFonts w:ascii="Cambria Math" w:hAnsi="Cambria Math"/>
                <w:i/>
              </w:rPr>
            </m:ctrlPr>
          </m:sSubPr>
          <m:e>
            <m:r>
              <w:rPr>
                <w:rFonts w:ascii="Cambria Math" w:hAnsi="Cambria Math"/>
              </w:rPr>
              <m:t>L</m:t>
            </m:r>
          </m:e>
          <m:sub>
            <m:r>
              <w:rPr>
                <w:rFonts w:ascii="Cambria Math" w:hAnsi="Cambria Math"/>
              </w:rPr>
              <m:t>g</m:t>
            </m:r>
          </m:sub>
        </m:sSub>
      </m:oMath>
      <w:r>
        <w:rPr>
          <w:rFonts w:eastAsiaTheme="minorEastAsia"/>
        </w:rPr>
        <w:t xml:space="preserve"> is the economic lifetime of the asset. </w:t>
      </w:r>
    </w:p>
    <w:p w14:paraId="18E5C271" w14:textId="50C7CD5E" w:rsidR="00920B8E" w:rsidRDefault="00920B8E" w:rsidP="00920B8E">
      <w:pPr>
        <w:pStyle w:val="ListParagraph"/>
        <w:ind w:left="540"/>
      </w:pPr>
      <w:r>
        <w:t>Using replacement costs requires estimating the capital expenditures in a new asset whose features are functionally equivalent to the asset under evaluation, at least with respect to technology and installed capacity. As typical values of unitary capex (in USD per MW installed) per technology are readily available as part of the input</w:t>
      </w:r>
      <w:r w:rsidR="0081065A">
        <w:t>s for the analysis</w:t>
      </w:r>
      <w:r>
        <w:t>,</w:t>
      </w:r>
      <m:oMath>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g</m:t>
            </m:r>
          </m:sub>
        </m:sSub>
      </m:oMath>
      <w:r>
        <w:rPr>
          <w:rFonts w:eastAsiaTheme="minorEastAsia"/>
        </w:rPr>
        <w:t xml:space="preserve"> can be readily estimated</w:t>
      </w:r>
      <w:r>
        <w:t>.</w:t>
      </w:r>
    </w:p>
    <w:p w14:paraId="0BF52E2F" w14:textId="349AA6A5" w:rsidR="00920B8E" w:rsidRDefault="00920B8E" w:rsidP="00920B8E">
      <w:r>
        <w:lastRenderedPageBreak/>
        <w:t xml:space="preserve">Considering the </w:t>
      </w:r>
      <w:r w:rsidR="006C0F73">
        <w:t>listed assumptions</w:t>
      </w:r>
      <w:r>
        <w:t xml:space="preserve">, the following expression can be used to estimate the economic value of the stranded costs associated with all electricity generation assets in the electricity system. The estimation is made at the instant </w:t>
      </w:r>
      <w:r>
        <w:rPr>
          <w:i/>
          <w:iCs/>
        </w:rPr>
        <w:t xml:space="preserve">T </w:t>
      </w:r>
      <w:r w:rsidRPr="00821C61">
        <w:t>and</w:t>
      </w:r>
      <w:r>
        <w:t xml:space="preserve"> under a specific scenario:</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635"/>
        <w:gridCol w:w="715"/>
      </w:tblGrid>
      <w:tr w:rsidR="00920B8E" w14:paraId="488DD753" w14:textId="77777777" w:rsidTr="001525A8">
        <w:tc>
          <w:tcPr>
            <w:tcW w:w="8635" w:type="dxa"/>
            <w:vAlign w:val="center"/>
          </w:tcPr>
          <w:p w14:paraId="57F972D3" w14:textId="77777777" w:rsidR="00920B8E" w:rsidRDefault="00000000" w:rsidP="001525A8">
            <w:pPr>
              <w:spacing w:after="40"/>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R</m:t>
                      </m:r>
                    </m:sub>
                  </m:sSub>
                </m:sub>
                <m:sup/>
                <m:e>
                  <m:r>
                    <m:rPr>
                      <m:sty m:val="p"/>
                    </m:rPr>
                    <w:rPr>
                      <w:rFonts w:ascii="Cambria Math" w:hAnsi="Cambria Math"/>
                    </w:rPr>
                    <m:t>max</m:t>
                  </m:r>
                  <m:d>
                    <m:dPr>
                      <m:begChr m:val="{"/>
                      <m:endChr m:val="}"/>
                      <m:ctrlPr>
                        <w:rPr>
                          <w:rFonts w:ascii="Cambria Math" w:hAnsi="Cambria Math"/>
                        </w:rPr>
                      </m:ctrlPr>
                    </m:dPr>
                    <m:e>
                      <m:r>
                        <m:rPr>
                          <m:sty m:val="p"/>
                        </m:rPr>
                        <w:rPr>
                          <w:rFonts w:ascii="Cambria Math" w:hAnsi="Cambria Math"/>
                        </w:rPr>
                        <m:t xml:space="preserve">0,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T,g</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T,g</m:t>
                              </m:r>
                            </m:sub>
                          </m:sSub>
                        </m:e>
                      </m:d>
                    </m:e>
                  </m:d>
                </m:e>
              </m:nary>
            </m:oMath>
            <w:r w:rsidR="00920B8E">
              <w:rPr>
                <w:rFonts w:eastAsiaTheme="minorEastAsia"/>
              </w:rPr>
              <w:t xml:space="preserve"> </w:t>
            </w:r>
          </w:p>
          <w:p w14:paraId="17B6F9DF" w14:textId="77777777" w:rsidR="00920B8E" w:rsidRPr="004F71B5" w:rsidRDefault="00000000" w:rsidP="001525A8">
            <w:pPr>
              <w:spacing w:after="40"/>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T,g</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m:t>
                        </m:r>
                        <m:d>
                          <m:dPr>
                            <m:begChr m:val="["/>
                            <m:endChr m:val="]"/>
                            <m:ctrlPr>
                              <w:rPr>
                                <w:rFonts w:ascii="Cambria Math" w:hAnsi="Cambria Math"/>
                                <w:i/>
                              </w:rPr>
                            </m:ctrlPr>
                          </m:dPr>
                          <m:e>
                            <m:r>
                              <w:rPr>
                                <w:rFonts w:ascii="Cambria Math" w:hAnsi="Cambria Math"/>
                              </w:rPr>
                              <m:t>1—</m:t>
                            </m:r>
                            <m:f>
                              <m:fPr>
                                <m:type m:val="lin"/>
                                <m:ctrlPr>
                                  <w:rPr>
                                    <w:rFonts w:ascii="Cambria Math" w:hAnsi="Cambria Math"/>
                                    <w:i/>
                                  </w:rPr>
                                </m:ctrlPr>
                              </m:fPr>
                              <m:num>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C,g</m:t>
                                        </m:r>
                                      </m:sub>
                                    </m:sSub>
                                  </m:e>
                                </m:d>
                              </m:num>
                              <m:den>
                                <m:sSub>
                                  <m:sSubPr>
                                    <m:ctrlPr>
                                      <w:rPr>
                                        <w:rFonts w:ascii="Cambria Math" w:hAnsi="Cambria Math"/>
                                        <w:i/>
                                      </w:rPr>
                                    </m:ctrlPr>
                                  </m:sSubPr>
                                  <m:e>
                                    <m:r>
                                      <w:rPr>
                                        <w:rFonts w:ascii="Cambria Math" w:hAnsi="Cambria Math"/>
                                      </w:rPr>
                                      <m:t>L</m:t>
                                    </m:r>
                                  </m:e>
                                  <m:sub>
                                    <m:r>
                                      <w:rPr>
                                        <w:rFonts w:ascii="Cambria Math" w:hAnsi="Cambria Math"/>
                                      </w:rPr>
                                      <m:t>g</m:t>
                                    </m:r>
                                  </m:sub>
                                </m:sSub>
                              </m:den>
                            </m:f>
                          </m:e>
                        </m:d>
                      </m:e>
                    </m:d>
                  </m:e>
                </m:func>
              </m:oMath>
            </m:oMathPara>
          </w:p>
          <w:p w14:paraId="619CA518" w14:textId="77777777" w:rsidR="00920B8E" w:rsidRPr="004D5363" w:rsidRDefault="00000000" w:rsidP="001525A8">
            <w:pPr>
              <w:spacing w:after="60"/>
            </w:pPr>
            <m:oMath>
              <m:sSub>
                <m:sSubPr>
                  <m:ctrlPr>
                    <w:rPr>
                      <w:rFonts w:ascii="Cambria Math" w:hAnsi="Cambria Math"/>
                      <w:i/>
                    </w:rPr>
                  </m:ctrlPr>
                </m:sSubPr>
                <m:e>
                  <m:r>
                    <w:rPr>
                      <w:rFonts w:ascii="Cambria Math" w:hAnsi="Cambria Math"/>
                    </w:rPr>
                    <m:t>p</m:t>
                  </m:r>
                </m:e>
                <m:sub>
                  <m:r>
                    <w:rPr>
                      <w:rFonts w:ascii="Cambria Math" w:hAnsi="Cambria Math"/>
                    </w:rPr>
                    <m:t>T,g</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t∈</m:t>
                  </m:r>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R,g</m:t>
                          </m:r>
                        </m:sub>
                      </m:sSub>
                      <m:r>
                        <w:rPr>
                          <w:rFonts w:ascii="Cambria Math" w:hAnsi="Cambria Math"/>
                        </w:rPr>
                        <m:t>-1)</m:t>
                      </m:r>
                    </m:e>
                  </m:d>
                </m:sub>
                <m:sup/>
                <m:e>
                  <m:sSub>
                    <m:sSubPr>
                      <m:ctrlPr>
                        <w:rPr>
                          <w:rFonts w:ascii="Cambria Math" w:hAnsi="Cambria Math"/>
                          <w:i/>
                        </w:rPr>
                      </m:ctrlPr>
                    </m:sSubPr>
                    <m:e>
                      <m:r>
                        <w:rPr>
                          <w:rFonts w:ascii="Cambria Math" w:hAnsi="Cambria Math"/>
                        </w:rPr>
                        <m:t>v</m:t>
                      </m:r>
                    </m:e>
                    <m:sub>
                      <m:r>
                        <w:rPr>
                          <w:rFonts w:ascii="Cambria Math" w:hAnsi="Cambria Math"/>
                        </w:rPr>
                        <m:t>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t,g</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t,g</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t,g</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t,g</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t,g</m:t>
                              </m:r>
                            </m:sub>
                          </m:sSub>
                        </m:e>
                      </m:d>
                    </m:e>
                  </m:d>
                </m:e>
              </m:nary>
            </m:oMath>
            <w:r w:rsidR="00920B8E">
              <w:rPr>
                <w:rFonts w:eastAsiaTheme="minorEastAsia"/>
              </w:rPr>
              <w:t xml:space="preserve"> </w:t>
            </w:r>
          </w:p>
        </w:tc>
        <w:tc>
          <w:tcPr>
            <w:tcW w:w="715" w:type="dxa"/>
            <w:vAlign w:val="center"/>
          </w:tcPr>
          <w:p w14:paraId="517675B1" w14:textId="77777777" w:rsidR="00920B8E" w:rsidRDefault="00920B8E" w:rsidP="00920B8E">
            <w:pPr>
              <w:pStyle w:val="ListParagraph"/>
              <w:numPr>
                <w:ilvl w:val="0"/>
                <w:numId w:val="50"/>
              </w:numPr>
              <w:tabs>
                <w:tab w:val="left" w:pos="360"/>
              </w:tabs>
              <w:spacing w:line="300" w:lineRule="exact"/>
              <w:contextualSpacing w:val="0"/>
            </w:pPr>
          </w:p>
        </w:tc>
      </w:tr>
    </w:tbl>
    <w:p w14:paraId="048A64B2" w14:textId="5F89683B" w:rsidR="00920B8E" w:rsidRDefault="00920B8E" w:rsidP="00920B8E">
      <w:pPr>
        <w:pStyle w:val="Normalpost-equation"/>
      </w:pPr>
      <w:r>
        <w:t>where all sets and variables have been defined before.</w:t>
      </w:r>
    </w:p>
    <w:p w14:paraId="4C45B676" w14:textId="3F4D6480" w:rsidR="00920B8E" w:rsidRDefault="00920B8E" w:rsidP="00920B8E">
      <w:r>
        <w:t xml:space="preserve">This equation merely states that the estimate of stranded costs is given by </w:t>
      </w:r>
      <w:r w:rsidR="00D4757D">
        <w:t xml:space="preserve">the </w:t>
      </w:r>
      <w:r>
        <w:t xml:space="preserve">sum, for all generators that are retired within the study horizon, of the difference between the non-depreciated capex (estimated with aid of replacement cost) and the present value of net benefits that can be captured until retirement. </w:t>
      </w:r>
    </w:p>
    <w:p w14:paraId="6F36248C" w14:textId="25673149" w:rsidR="00920B8E" w:rsidRDefault="00920B8E" w:rsidP="00920B8E">
      <w:r>
        <w:t>To estimate the increment in stranded costs due to efforts to reduce emissions to any particular target</w:t>
      </w:r>
      <w:r w:rsidR="00147940">
        <w:t xml:space="preserve"> versus the </w:t>
      </w:r>
      <w:r w:rsidR="007B222F">
        <w:rPr>
          <w:i/>
          <w:iCs/>
        </w:rPr>
        <w:t xml:space="preserve">National Policies in APS World </w:t>
      </w:r>
      <w:r w:rsidR="00147940">
        <w:t xml:space="preserve"> scenario</w:t>
      </w:r>
      <w:r>
        <w:t xml:space="preserve">, it suffices to: (i) estimate the stranded costs for the </w:t>
      </w:r>
      <w:r w:rsidR="007B222F">
        <w:rPr>
          <w:i/>
          <w:iCs/>
        </w:rPr>
        <w:t xml:space="preserve">National Policies in APS World </w:t>
      </w:r>
      <w:r w:rsidR="00147940">
        <w:t xml:space="preserve"> scenario </w:t>
      </w:r>
      <w:r>
        <w:t xml:space="preserve">and for the scenario </w:t>
      </w:r>
      <w:r w:rsidR="00FA2CCE">
        <w:t>with reduced emissions</w:t>
      </w:r>
      <w:r>
        <w:t xml:space="preserve">; and (ii) calculate the increment of stranded costs of </w:t>
      </w:r>
      <w:r w:rsidR="003B2A55">
        <w:t xml:space="preserve">the scenario with reduced emissions versus the </w:t>
      </w:r>
      <w:r w:rsidR="007B222F">
        <w:rPr>
          <w:i/>
          <w:iCs/>
        </w:rPr>
        <w:t xml:space="preserve">National Policies in APS World </w:t>
      </w:r>
      <w:r w:rsidR="003B2A55">
        <w:t xml:space="preserve"> scenario</w:t>
      </w:r>
      <w:r>
        <w:t>.</w:t>
      </w:r>
    </w:p>
    <w:p w14:paraId="0B2500FB" w14:textId="141ED66E" w:rsidR="00920B8E" w:rsidRPr="00C35B4A" w:rsidRDefault="00920B8E" w:rsidP="00920B8E">
      <w:r>
        <w:t xml:space="preserve">Notice that the stranded costs of the </w:t>
      </w:r>
      <w:r w:rsidR="007B222F">
        <w:rPr>
          <w:i/>
          <w:iCs/>
        </w:rPr>
        <w:t xml:space="preserve">National Policies in APS World </w:t>
      </w:r>
      <w:r w:rsidR="003B2A55">
        <w:t>scenario</w:t>
      </w:r>
      <w:r>
        <w:t xml:space="preserve"> need not be zero, as the decision to retire plants before the end of their lifetime may be economically meaningful even if no emission reduction targets are considered. </w:t>
      </w:r>
    </w:p>
    <w:p w14:paraId="44AFFF27" w14:textId="77777777" w:rsidR="00231D64" w:rsidRDefault="00231D64" w:rsidP="006070E5">
      <w:pPr>
        <w:sectPr w:rsidR="00231D64">
          <w:pgSz w:w="12240" w:h="15840"/>
          <w:pgMar w:top="1440" w:right="1440" w:bottom="1440" w:left="1440" w:header="720" w:footer="720" w:gutter="0"/>
          <w:cols w:space="720"/>
          <w:docGrid w:linePitch="360"/>
        </w:sectPr>
      </w:pPr>
    </w:p>
    <w:p w14:paraId="2EDC45F3" w14:textId="620AC39D" w:rsidR="00231D64" w:rsidRDefault="00231D64" w:rsidP="001E587D">
      <w:pPr>
        <w:pStyle w:val="Heading1"/>
        <w:numPr>
          <w:ilvl w:val="0"/>
          <w:numId w:val="10"/>
        </w:numPr>
      </w:pPr>
      <w:bookmarkStart w:id="101" w:name="_Toc145059080"/>
      <w:r>
        <w:lastRenderedPageBreak/>
        <w:t>Annex 3. Estimation of transmission and distribution costs.</w:t>
      </w:r>
      <w:bookmarkEnd w:id="101"/>
      <w:r>
        <w:t xml:space="preserve"> </w:t>
      </w:r>
    </w:p>
    <w:p w14:paraId="2CC566FB" w14:textId="77777777" w:rsidR="00804C44" w:rsidRPr="001E587D" w:rsidRDefault="00804C44" w:rsidP="006070E5"/>
    <w:p w14:paraId="458BF9EB" w14:textId="552DC4E1" w:rsidR="00F16352" w:rsidRPr="0067243C" w:rsidRDefault="00A7684E" w:rsidP="006070E5">
      <w:r>
        <w:t xml:space="preserve">Country energy teams are advised to use country specific estimates for transmission and distribution costs (T&amp;D costs). In the absence of country specific data, country energy teams </w:t>
      </w:r>
      <w:r w:rsidR="001D7CBB" w:rsidRPr="0067243C">
        <w:t>can use the estimates</w:t>
      </w:r>
      <w:r w:rsidR="00666FA3">
        <w:t xml:space="preserve"> in </w:t>
      </w:r>
      <w:r w:rsidR="00666FA3">
        <w:fldChar w:fldCharType="begin"/>
      </w:r>
      <w:r w:rsidR="00666FA3">
        <w:instrText xml:space="preserve"> REF _Ref117613726 \h </w:instrText>
      </w:r>
      <w:r w:rsidR="00666FA3">
        <w:fldChar w:fldCharType="separate"/>
      </w:r>
      <w:r w:rsidR="00666FA3" w:rsidRPr="0067243C">
        <w:rPr>
          <w:i/>
          <w:color w:val="000000" w:themeColor="text1"/>
        </w:rPr>
        <w:t xml:space="preserve">Table </w:t>
      </w:r>
      <w:r w:rsidR="00666FA3" w:rsidRPr="0067243C">
        <w:rPr>
          <w:i/>
          <w:noProof/>
          <w:color w:val="000000" w:themeColor="text1"/>
        </w:rPr>
        <w:t>22</w:t>
      </w:r>
      <w:r w:rsidR="00666FA3">
        <w:fldChar w:fldCharType="end"/>
      </w:r>
      <w:r w:rsidR="001D7CBB" w:rsidRPr="0067243C">
        <w:t xml:space="preserve"> for transmission </w:t>
      </w:r>
      <w:r w:rsidR="00D9673D">
        <w:t xml:space="preserve">and distribution </w:t>
      </w:r>
      <w:r w:rsidR="001D7CBB" w:rsidRPr="0067243C">
        <w:t>costs</w:t>
      </w:r>
      <w:r w:rsidR="00F81F80" w:rsidRPr="0067243C">
        <w:t xml:space="preserve"> by technology as per the guidance from the SRMI </w:t>
      </w:r>
      <w:r w:rsidR="00165387">
        <w:t xml:space="preserve">(Sustainable Renewables Risk Mitigation Initiative) </w:t>
      </w:r>
      <w:r w:rsidR="00F81F80" w:rsidRPr="0067243C">
        <w:t xml:space="preserve">team: </w:t>
      </w:r>
    </w:p>
    <w:p w14:paraId="1E6ACFFE" w14:textId="57E6D277" w:rsidR="00F81F80" w:rsidRPr="0067243C" w:rsidRDefault="003E05E3" w:rsidP="003E05E3">
      <w:pPr>
        <w:pStyle w:val="Caption"/>
        <w:rPr>
          <w:i w:val="0"/>
          <w:iCs w:val="0"/>
          <w:color w:val="000000" w:themeColor="text1"/>
          <w:sz w:val="22"/>
          <w:szCs w:val="22"/>
        </w:rPr>
      </w:pPr>
      <w:bookmarkStart w:id="102" w:name="_Ref117613726"/>
      <w:r w:rsidRPr="0067243C">
        <w:rPr>
          <w:i w:val="0"/>
          <w:iCs w:val="0"/>
          <w:color w:val="000000" w:themeColor="text1"/>
          <w:sz w:val="22"/>
          <w:szCs w:val="22"/>
        </w:rPr>
        <w:t xml:space="preserve">Table </w:t>
      </w:r>
      <w:r w:rsidRPr="0067243C">
        <w:rPr>
          <w:i w:val="0"/>
          <w:iCs w:val="0"/>
          <w:color w:val="000000" w:themeColor="text1"/>
          <w:sz w:val="22"/>
          <w:szCs w:val="22"/>
        </w:rPr>
        <w:fldChar w:fldCharType="begin"/>
      </w:r>
      <w:r w:rsidRPr="0067243C">
        <w:rPr>
          <w:i w:val="0"/>
          <w:iCs w:val="0"/>
          <w:color w:val="000000" w:themeColor="text1"/>
          <w:sz w:val="22"/>
          <w:szCs w:val="22"/>
        </w:rPr>
        <w:instrText xml:space="preserve"> SEQ Table \* ARABIC </w:instrText>
      </w:r>
      <w:r w:rsidRPr="0067243C">
        <w:rPr>
          <w:i w:val="0"/>
          <w:iCs w:val="0"/>
          <w:color w:val="000000" w:themeColor="text1"/>
          <w:sz w:val="22"/>
          <w:szCs w:val="22"/>
        </w:rPr>
        <w:fldChar w:fldCharType="separate"/>
      </w:r>
      <w:r w:rsidR="00730327">
        <w:rPr>
          <w:i w:val="0"/>
          <w:iCs w:val="0"/>
          <w:noProof/>
          <w:color w:val="000000" w:themeColor="text1"/>
          <w:sz w:val="22"/>
          <w:szCs w:val="22"/>
        </w:rPr>
        <w:t>24</w:t>
      </w:r>
      <w:r w:rsidRPr="0067243C">
        <w:rPr>
          <w:i w:val="0"/>
          <w:iCs w:val="0"/>
          <w:color w:val="000000" w:themeColor="text1"/>
          <w:sz w:val="22"/>
          <w:szCs w:val="22"/>
        </w:rPr>
        <w:fldChar w:fldCharType="end"/>
      </w:r>
      <w:bookmarkEnd w:id="102"/>
      <w:r w:rsidRPr="0067243C">
        <w:rPr>
          <w:i w:val="0"/>
          <w:iCs w:val="0"/>
          <w:color w:val="000000" w:themeColor="text1"/>
          <w:sz w:val="22"/>
          <w:szCs w:val="22"/>
        </w:rPr>
        <w:t xml:space="preserve">. </w:t>
      </w:r>
      <w:r w:rsidR="00882E86" w:rsidRPr="0067243C">
        <w:rPr>
          <w:i w:val="0"/>
          <w:iCs w:val="0"/>
          <w:color w:val="000000" w:themeColor="text1"/>
          <w:sz w:val="22"/>
          <w:szCs w:val="22"/>
        </w:rPr>
        <w:t>Transmission costs by technology.</w:t>
      </w:r>
    </w:p>
    <w:tbl>
      <w:tblPr>
        <w:tblStyle w:val="TableGrid"/>
        <w:tblW w:w="0" w:type="auto"/>
        <w:tblLook w:val="04A0" w:firstRow="1" w:lastRow="0" w:firstColumn="1" w:lastColumn="0" w:noHBand="0" w:noVBand="1"/>
      </w:tblPr>
      <w:tblGrid>
        <w:gridCol w:w="4045"/>
        <w:gridCol w:w="4860"/>
      </w:tblGrid>
      <w:tr w:rsidR="00D9673D" w14:paraId="52D3EDD3" w14:textId="77777777" w:rsidTr="0067243C">
        <w:tc>
          <w:tcPr>
            <w:tcW w:w="4045" w:type="dxa"/>
          </w:tcPr>
          <w:p w14:paraId="682361D0" w14:textId="31FFC565" w:rsidR="00D9673D" w:rsidRPr="0067243C" w:rsidRDefault="00D9673D" w:rsidP="006070E5">
            <w:r w:rsidRPr="0067243C">
              <w:t>Technology</w:t>
            </w:r>
          </w:p>
        </w:tc>
        <w:tc>
          <w:tcPr>
            <w:tcW w:w="4860" w:type="dxa"/>
          </w:tcPr>
          <w:p w14:paraId="306C66AB" w14:textId="2DC0668A" w:rsidR="00D9673D" w:rsidRPr="0067243C" w:rsidRDefault="00D9673D" w:rsidP="003A4BBD">
            <w:pPr>
              <w:jc w:val="center"/>
            </w:pPr>
            <w:r>
              <w:t>T&amp;D Cost ($/MW)</w:t>
            </w:r>
          </w:p>
        </w:tc>
      </w:tr>
      <w:tr w:rsidR="00D9673D" w14:paraId="23177F10" w14:textId="77777777" w:rsidTr="0067243C">
        <w:tc>
          <w:tcPr>
            <w:tcW w:w="4045" w:type="dxa"/>
          </w:tcPr>
          <w:p w14:paraId="77E6CC26" w14:textId="77777777" w:rsidR="00DD4C9D" w:rsidRDefault="00D9673D" w:rsidP="006070E5">
            <w:r>
              <w:t xml:space="preserve">Thermal </w:t>
            </w:r>
          </w:p>
          <w:p w14:paraId="2757A1C1" w14:textId="42A4CD6A" w:rsidR="00D9673D" w:rsidRPr="0067243C" w:rsidRDefault="00D9673D" w:rsidP="006070E5">
            <w:r>
              <w:t xml:space="preserve">(CCGT, OCGT, Coal, </w:t>
            </w:r>
            <w:r w:rsidR="00BB6D8D">
              <w:t>nuclear</w:t>
            </w:r>
            <w:r w:rsidR="00BA1981">
              <w:t>, biomass</w:t>
            </w:r>
            <w:r w:rsidR="00BB6D8D">
              <w:t>)</w:t>
            </w:r>
          </w:p>
        </w:tc>
        <w:tc>
          <w:tcPr>
            <w:tcW w:w="4860" w:type="dxa"/>
            <w:vAlign w:val="center"/>
          </w:tcPr>
          <w:p w14:paraId="67E52461" w14:textId="1B0BB6E1" w:rsidR="00D9673D" w:rsidRPr="0067243C" w:rsidRDefault="00622DD3" w:rsidP="0067243C">
            <w:pPr>
              <w:jc w:val="center"/>
            </w:pPr>
            <w:r>
              <w:t>50,000</w:t>
            </w:r>
          </w:p>
        </w:tc>
      </w:tr>
      <w:tr w:rsidR="00D9673D" w14:paraId="274E930F" w14:textId="77777777" w:rsidTr="0067243C">
        <w:tc>
          <w:tcPr>
            <w:tcW w:w="4045" w:type="dxa"/>
          </w:tcPr>
          <w:p w14:paraId="577257A3" w14:textId="1E739DB1" w:rsidR="00D9673D" w:rsidRPr="0067243C" w:rsidRDefault="004B4247" w:rsidP="006070E5">
            <w:r>
              <w:t>Solar (utility PV and rooftop)</w:t>
            </w:r>
          </w:p>
        </w:tc>
        <w:tc>
          <w:tcPr>
            <w:tcW w:w="4860" w:type="dxa"/>
            <w:vAlign w:val="center"/>
          </w:tcPr>
          <w:p w14:paraId="5898E559" w14:textId="4D6EC0D0" w:rsidR="00D9673D" w:rsidRPr="0067243C" w:rsidRDefault="00DB7882" w:rsidP="0067243C">
            <w:pPr>
              <w:jc w:val="center"/>
            </w:pPr>
            <w:r>
              <w:t>100,000</w:t>
            </w:r>
          </w:p>
        </w:tc>
      </w:tr>
      <w:tr w:rsidR="00D9673D" w14:paraId="4E8FD29C" w14:textId="77777777" w:rsidTr="0067243C">
        <w:tc>
          <w:tcPr>
            <w:tcW w:w="4045" w:type="dxa"/>
          </w:tcPr>
          <w:p w14:paraId="0C6C5EE0" w14:textId="1EAA13C8" w:rsidR="00D9673D" w:rsidRPr="0067243C" w:rsidRDefault="00DB7882" w:rsidP="006070E5">
            <w:r>
              <w:t>Wind (on</w:t>
            </w:r>
            <w:r w:rsidR="00BA1981">
              <w:t>-</w:t>
            </w:r>
            <w:r>
              <w:t xml:space="preserve"> and offshore)</w:t>
            </w:r>
          </w:p>
        </w:tc>
        <w:tc>
          <w:tcPr>
            <w:tcW w:w="4860" w:type="dxa"/>
            <w:vAlign w:val="center"/>
          </w:tcPr>
          <w:p w14:paraId="3480623C" w14:textId="7BD6F17F" w:rsidR="00D9673D" w:rsidRPr="0067243C" w:rsidRDefault="00DB7882" w:rsidP="0067243C">
            <w:pPr>
              <w:jc w:val="center"/>
            </w:pPr>
            <w:r>
              <w:t>300,000</w:t>
            </w:r>
          </w:p>
        </w:tc>
      </w:tr>
      <w:tr w:rsidR="00D9673D" w14:paraId="141E45C6" w14:textId="77777777" w:rsidTr="0067243C">
        <w:tc>
          <w:tcPr>
            <w:tcW w:w="4045" w:type="dxa"/>
          </w:tcPr>
          <w:p w14:paraId="7E8F9A89" w14:textId="0460C27E" w:rsidR="00D9673D" w:rsidRPr="0067243C" w:rsidRDefault="00BA1981" w:rsidP="006070E5">
            <w:r>
              <w:t>Geothermal</w:t>
            </w:r>
          </w:p>
        </w:tc>
        <w:tc>
          <w:tcPr>
            <w:tcW w:w="4860" w:type="dxa"/>
            <w:vAlign w:val="center"/>
          </w:tcPr>
          <w:p w14:paraId="6628813D" w14:textId="1E43DC22" w:rsidR="00D9673D" w:rsidRPr="0067243C" w:rsidRDefault="00057C96" w:rsidP="0067243C">
            <w:pPr>
              <w:jc w:val="center"/>
            </w:pPr>
            <w:r>
              <w:t>200,000</w:t>
            </w:r>
          </w:p>
        </w:tc>
      </w:tr>
      <w:tr w:rsidR="00D9673D" w14:paraId="761B108B" w14:textId="77777777" w:rsidTr="0067243C">
        <w:tc>
          <w:tcPr>
            <w:tcW w:w="4045" w:type="dxa"/>
          </w:tcPr>
          <w:p w14:paraId="68678921" w14:textId="63FF87E3" w:rsidR="00D9673D" w:rsidRPr="0067243C" w:rsidRDefault="00425BB1" w:rsidP="006070E5">
            <w:r>
              <w:t xml:space="preserve">Generic </w:t>
            </w:r>
            <w:r w:rsidR="003119CC">
              <w:t>Hydro (ROR and stored hydro)</w:t>
            </w:r>
            <w:r>
              <w:t xml:space="preserve"> </w:t>
            </w:r>
          </w:p>
        </w:tc>
        <w:tc>
          <w:tcPr>
            <w:tcW w:w="4860" w:type="dxa"/>
            <w:vAlign w:val="center"/>
          </w:tcPr>
          <w:p w14:paraId="6704ACC6" w14:textId="27F954D9" w:rsidR="00D9673D" w:rsidRPr="0067243C" w:rsidRDefault="00425BB1" w:rsidP="0067243C">
            <w:pPr>
              <w:jc w:val="center"/>
            </w:pPr>
            <w:r>
              <w:t>100,000</w:t>
            </w:r>
          </w:p>
        </w:tc>
      </w:tr>
      <w:tr w:rsidR="00D9673D" w14:paraId="6297D073" w14:textId="77777777" w:rsidTr="0067243C">
        <w:tc>
          <w:tcPr>
            <w:tcW w:w="4045" w:type="dxa"/>
          </w:tcPr>
          <w:p w14:paraId="07568B60" w14:textId="208722C3" w:rsidR="00D9673D" w:rsidRPr="0067243C" w:rsidRDefault="00844EFB" w:rsidP="006070E5">
            <w:r>
              <w:t>Hydro (ROR and stored hydro) – specific committed or candidate plant</w:t>
            </w:r>
          </w:p>
        </w:tc>
        <w:tc>
          <w:tcPr>
            <w:tcW w:w="4860" w:type="dxa"/>
            <w:vAlign w:val="center"/>
          </w:tcPr>
          <w:p w14:paraId="1E2DA47D" w14:textId="22333D94" w:rsidR="00D9673D" w:rsidRPr="0067243C" w:rsidRDefault="00844EFB" w:rsidP="0067243C">
            <w:pPr>
              <w:jc w:val="center"/>
            </w:pPr>
            <w:r>
              <w:t>0 (</w:t>
            </w:r>
            <w:r w:rsidR="00666FA3">
              <w:t>the assumption is that T&amp;D</w:t>
            </w:r>
            <w:r w:rsidR="00666FA3" w:rsidRPr="00666FA3">
              <w:t xml:space="preserve"> connection costs are in the capex of the </w:t>
            </w:r>
            <w:proofErr w:type="spellStart"/>
            <w:r w:rsidR="00666FA3" w:rsidRPr="00666FA3">
              <w:t>hydro</w:t>
            </w:r>
            <w:r w:rsidR="00666FA3">
              <w:t>project</w:t>
            </w:r>
            <w:proofErr w:type="spellEnd"/>
            <w:r w:rsidR="00666FA3">
              <w:t>)</w:t>
            </w:r>
          </w:p>
        </w:tc>
      </w:tr>
    </w:tbl>
    <w:p w14:paraId="0A818D6B" w14:textId="77777777" w:rsidR="00882E86" w:rsidRPr="0067243C" w:rsidRDefault="00882E86" w:rsidP="006070E5"/>
    <w:p w14:paraId="1F67FEF8" w14:textId="77777777" w:rsidR="00FA0D46" w:rsidRDefault="00FA0D46" w:rsidP="006070E5">
      <w:r w:rsidRPr="0067243C">
        <w:t xml:space="preserve">The IEEGK team will review the </w:t>
      </w:r>
      <w:r>
        <w:t xml:space="preserve">above proposed T&amp;D costs over the coming months and update the proposed T&amp;D costs if needed. </w:t>
      </w:r>
    </w:p>
    <w:p w14:paraId="7D2D5093" w14:textId="77777777" w:rsidR="008B09EC" w:rsidRDefault="008B09EC" w:rsidP="006070E5">
      <w:pPr>
        <w:sectPr w:rsidR="008B09EC">
          <w:pgSz w:w="12240" w:h="15840"/>
          <w:pgMar w:top="1440" w:right="1440" w:bottom="1440" w:left="1440" w:header="720" w:footer="720" w:gutter="0"/>
          <w:cols w:space="720"/>
          <w:docGrid w:linePitch="360"/>
        </w:sectPr>
      </w:pPr>
    </w:p>
    <w:p w14:paraId="0C99AD0A" w14:textId="100BA67F" w:rsidR="008B09EC" w:rsidRDefault="008B09EC" w:rsidP="008B09EC">
      <w:pPr>
        <w:pStyle w:val="Heading1"/>
        <w:numPr>
          <w:ilvl w:val="0"/>
          <w:numId w:val="10"/>
        </w:numPr>
      </w:pPr>
      <w:bookmarkStart w:id="103" w:name="_Toc145059081"/>
      <w:r>
        <w:lastRenderedPageBreak/>
        <w:t>Annex 4. Timeline.</w:t>
      </w:r>
      <w:bookmarkEnd w:id="103"/>
      <w:r>
        <w:t xml:space="preserve"> </w:t>
      </w:r>
    </w:p>
    <w:p w14:paraId="7E9020A3" w14:textId="77777777" w:rsidR="008B09EC" w:rsidRPr="007E0C84" w:rsidRDefault="008B09EC" w:rsidP="008B09EC"/>
    <w:p w14:paraId="7A40FC68" w14:textId="77777777" w:rsidR="008B09EC" w:rsidRDefault="008B09EC" w:rsidP="008B09EC">
      <w:r w:rsidRPr="001E587D">
        <w:t>The figure below shows an example timeline assuming the CCDR work starts in September</w:t>
      </w:r>
      <w:r>
        <w:t xml:space="preserve"> and wants to finish the work as soon as possible</w:t>
      </w:r>
      <w:r w:rsidRPr="001E587D">
        <w:t xml:space="preserve">. Teams should also include country specific interactions with the </w:t>
      </w:r>
      <w:proofErr w:type="spellStart"/>
      <w:r w:rsidRPr="001E587D">
        <w:t>macrofiscal</w:t>
      </w:r>
      <w:proofErr w:type="spellEnd"/>
      <w:r w:rsidRPr="001E587D">
        <w:t xml:space="preserve"> team and potentially also the WB Transport team in their timeline. </w:t>
      </w:r>
    </w:p>
    <w:p w14:paraId="2A2010E7" w14:textId="77777777" w:rsidR="008B09EC" w:rsidRDefault="008B09EC" w:rsidP="008B09EC">
      <w:r w:rsidRPr="00CA6ADA">
        <w:rPr>
          <w:noProof/>
        </w:rPr>
        <w:drawing>
          <wp:inline distT="0" distB="0" distL="0" distR="0" wp14:anchorId="2B352FC8" wp14:editId="3276D889">
            <wp:extent cx="6001174" cy="1549021"/>
            <wp:effectExtent l="0" t="0" r="0" b="0"/>
            <wp:docPr id="109122109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21094" name="Picture 1" descr="A screenshot of a computer"/>
                    <pic:cNvPicPr/>
                  </pic:nvPicPr>
                  <pic:blipFill>
                    <a:blip r:embed="rId33"/>
                    <a:stretch>
                      <a:fillRect/>
                    </a:stretch>
                  </pic:blipFill>
                  <pic:spPr>
                    <a:xfrm>
                      <a:off x="0" y="0"/>
                      <a:ext cx="6003158" cy="1549533"/>
                    </a:xfrm>
                    <a:prstGeom prst="rect">
                      <a:avLst/>
                    </a:prstGeom>
                  </pic:spPr>
                </pic:pic>
              </a:graphicData>
            </a:graphic>
          </wp:inline>
        </w:drawing>
      </w:r>
    </w:p>
    <w:p w14:paraId="4C87675E" w14:textId="5856D096" w:rsidR="008B09EC" w:rsidRPr="0067243C" w:rsidRDefault="008B09EC" w:rsidP="006070E5">
      <w:pPr>
        <w:sectPr w:rsidR="008B09EC" w:rsidRPr="0067243C">
          <w:pgSz w:w="12240" w:h="15840"/>
          <w:pgMar w:top="1440" w:right="1440" w:bottom="1440" w:left="1440" w:header="720" w:footer="720" w:gutter="0"/>
          <w:cols w:space="720"/>
          <w:docGrid w:linePitch="360"/>
        </w:sectPr>
      </w:pPr>
    </w:p>
    <w:p w14:paraId="1BD1C67A" w14:textId="4EF0BB94" w:rsidR="008B09EC" w:rsidRDefault="008B09EC" w:rsidP="008B09EC">
      <w:pPr>
        <w:pStyle w:val="Heading1"/>
        <w:numPr>
          <w:ilvl w:val="0"/>
          <w:numId w:val="10"/>
        </w:numPr>
      </w:pPr>
      <w:bookmarkStart w:id="104" w:name="_Toc145059082"/>
      <w:r>
        <w:lastRenderedPageBreak/>
        <w:t>Annex 5. Estimation of concessional financing needs.</w:t>
      </w:r>
      <w:bookmarkEnd w:id="104"/>
      <w:r>
        <w:t xml:space="preserve"> </w:t>
      </w:r>
    </w:p>
    <w:p w14:paraId="36AA3A95" w14:textId="77777777" w:rsidR="008B09EC" w:rsidRDefault="008B09EC" w:rsidP="008B09EC"/>
    <w:p w14:paraId="754F2476" w14:textId="77777777" w:rsidR="008B09EC" w:rsidRDefault="008B09EC" w:rsidP="008B09EC">
      <w:r>
        <w:t xml:space="preserve">Concessional financing is defined in this note as resources offered at more favorable conditions than those prevailing in regular financial markets. </w:t>
      </w:r>
    </w:p>
    <w:p w14:paraId="7094AC96" w14:textId="72934989" w:rsidR="008B09EC" w:rsidRDefault="008B09EC" w:rsidP="008B09EC">
      <w:r>
        <w:t xml:space="preserve">Reducing power system emissions to zero </w:t>
      </w:r>
      <w:r w:rsidR="00AC72D5">
        <w:t>by a certain target year (e.g., 2050) increases optimal</w:t>
      </w:r>
      <w:r>
        <w:t xml:space="preserve"> direct power system costs, defined here as</w:t>
      </w:r>
      <w:r w:rsidR="00AC72D5">
        <w:t xml:space="preserve"> the least-cost</w:t>
      </w:r>
      <w:r>
        <w:t xml:space="preserve"> direct capital and operational expenses in power system expansion and operation, with respect to </w:t>
      </w:r>
      <w:r w:rsidR="00AC72D5">
        <w:t xml:space="preserve">the same least-cost optimization </w:t>
      </w:r>
      <w:r>
        <w:t xml:space="preserve">scenario without taking decarbonization targets or costs of greenhouse gas emissions into account. </w:t>
      </w:r>
    </w:p>
    <w:p w14:paraId="0EB706AB" w14:textId="6D576034" w:rsidR="008B09EC" w:rsidRDefault="008B09EC" w:rsidP="008B09EC">
      <w:r w:rsidRPr="001B0A6A">
        <w:t>The methodology</w:t>
      </w:r>
      <w:r>
        <w:t xml:space="preserve"> to estimate concessional financing needs is</w:t>
      </w:r>
      <w:r w:rsidRPr="001B0A6A">
        <w:t xml:space="preserve"> based on affordability </w:t>
      </w:r>
      <w:r>
        <w:t>of direct power system costs for emerging and developing countries.</w:t>
      </w:r>
      <w:r w:rsidRPr="001B0A6A">
        <w:t xml:space="preserve"> </w:t>
      </w:r>
      <w:r>
        <w:t>T</w:t>
      </w:r>
      <w:r w:rsidRPr="001B0A6A">
        <w:t xml:space="preserve">he approach </w:t>
      </w:r>
      <w:r>
        <w:t>aims to</w:t>
      </w:r>
      <w:r w:rsidRPr="001B0A6A">
        <w:t xml:space="preserve"> zero-out the incremental</w:t>
      </w:r>
      <w:r>
        <w:t xml:space="preserve"> direct</w:t>
      </w:r>
      <w:r w:rsidRPr="001B0A6A">
        <w:t xml:space="preserve"> costs of </w:t>
      </w:r>
      <w:r>
        <w:t xml:space="preserve">power system </w:t>
      </w:r>
      <w:r w:rsidRPr="001B0A6A">
        <w:t>decarbonization</w:t>
      </w:r>
      <w:r>
        <w:t xml:space="preserve"> and </w:t>
      </w:r>
      <w:r w:rsidRPr="001B0A6A">
        <w:t xml:space="preserve">find the level of concessional finance needed so that the present value of </w:t>
      </w:r>
      <w:r>
        <w:t xml:space="preserve">total supply costs </w:t>
      </w:r>
      <w:r w:rsidRPr="001B0A6A">
        <w:t xml:space="preserve">is equal in both </w:t>
      </w:r>
      <w:r w:rsidR="00E6425B">
        <w:t xml:space="preserve">a scenario without emission constraints and one with emission constraints. </w:t>
      </w:r>
      <w:r w:rsidRPr="001B0A6A">
        <w:t xml:space="preserve"> </w:t>
      </w:r>
      <w:r>
        <w:t xml:space="preserve">To reach this objective, we assume that the participation of concessional financing in the capital structure of firms investing in power system infrastructure can be increased up to a point where the decrease in the present value of annual payments required to amortize investments in capital expenditures exactly matches the incremental costs of decarbonization. </w:t>
      </w:r>
      <w:r w:rsidRPr="001B0A6A">
        <w:t xml:space="preserve">A </w:t>
      </w:r>
      <w:r>
        <w:t xml:space="preserve">stylized </w:t>
      </w:r>
      <w:r w:rsidRPr="001B0A6A">
        <w:t>graphic outlining the approach can be found below</w:t>
      </w:r>
      <w:r>
        <w:t>.</w:t>
      </w:r>
    </w:p>
    <w:p w14:paraId="1E878126" w14:textId="71C97A82" w:rsidR="008B09EC" w:rsidRDefault="00255557" w:rsidP="008B09EC">
      <w:pPr>
        <w:keepNext/>
        <w:spacing w:after="0"/>
        <w:jc w:val="center"/>
        <w:rPr>
          <w:sz w:val="24"/>
          <w:szCs w:val="24"/>
        </w:rPr>
      </w:pPr>
      <w:r>
        <w:rPr>
          <w:noProof/>
          <w:sz w:val="24"/>
          <w:szCs w:val="24"/>
        </w:rPr>
        <w:drawing>
          <wp:inline distT="0" distB="0" distL="0" distR="0" wp14:anchorId="7B6203A2" wp14:editId="3E36140C">
            <wp:extent cx="4426373" cy="2743200"/>
            <wp:effectExtent l="0" t="0" r="0" b="0"/>
            <wp:docPr id="1211883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26373" cy="2743200"/>
                    </a:xfrm>
                    <a:prstGeom prst="rect">
                      <a:avLst/>
                    </a:prstGeom>
                    <a:noFill/>
                  </pic:spPr>
                </pic:pic>
              </a:graphicData>
            </a:graphic>
          </wp:inline>
        </w:drawing>
      </w:r>
    </w:p>
    <w:p w14:paraId="217A6429" w14:textId="77777777" w:rsidR="00255557" w:rsidRDefault="00255557" w:rsidP="008B09EC"/>
    <w:p w14:paraId="402E7EED" w14:textId="4A6F0E0A" w:rsidR="00E6425B" w:rsidRDefault="008B09EC" w:rsidP="008B09EC">
      <w:r>
        <w:t xml:space="preserve">Two variants of this methodology </w:t>
      </w:r>
      <w:r w:rsidR="00E6425B">
        <w:t>have been developed</w:t>
      </w:r>
      <w:r>
        <w:t xml:space="preserve">. Variant 1 assumes that all concessional resources directed to power system investments correspond to debt priced below market rates. </w:t>
      </w:r>
      <w:r w:rsidR="00E6425B">
        <w:t>Mathematically we are solving:</w:t>
      </w:r>
    </w:p>
    <w:p w14:paraId="2A182A4D" w14:textId="77777777" w:rsidR="00E6425B" w:rsidRDefault="00E6425B" w:rsidP="00E6425B">
      <w:r>
        <w:t>NPV</w:t>
      </w:r>
      <w:r>
        <w:rPr>
          <w:vertAlign w:val="subscript"/>
        </w:rPr>
        <w:t>B</w:t>
      </w:r>
      <w:r>
        <w:t xml:space="preserve"> = </w:t>
      </w:r>
      <w:proofErr w:type="gramStart"/>
      <w:r>
        <w:t xml:space="preserve">f{ </w:t>
      </w:r>
      <w:r w:rsidRPr="003821E1">
        <w:rPr>
          <w:i/>
          <w:iCs/>
        </w:rPr>
        <w:t>s</w:t>
      </w:r>
      <w:proofErr w:type="gramEnd"/>
      <w:r>
        <w:t>, A</w:t>
      </w:r>
      <w:r>
        <w:rPr>
          <w:b/>
          <w:bCs/>
          <w:vertAlign w:val="subscript"/>
        </w:rPr>
        <w:t>B</w:t>
      </w:r>
      <w:r>
        <w:t xml:space="preserve">[ </w:t>
      </w:r>
      <w:proofErr w:type="spellStart"/>
      <w:r>
        <w:t>w</w:t>
      </w:r>
      <w:r w:rsidRPr="00AE63AA">
        <w:rPr>
          <w:i/>
          <w:iCs/>
          <w:vertAlign w:val="subscript"/>
        </w:rPr>
        <w:t>B</w:t>
      </w:r>
      <w:proofErr w:type="spellEnd"/>
      <w:r>
        <w:t>(</w:t>
      </w:r>
      <w:proofErr w:type="spellStart"/>
      <w:r>
        <w:rPr>
          <w:i/>
          <w:iCs/>
        </w:rPr>
        <w:t>p</w:t>
      </w:r>
      <w:r w:rsidRPr="00AE63AA">
        <w:rPr>
          <w:i/>
          <w:iCs/>
          <w:vertAlign w:val="subscript"/>
        </w:rPr>
        <w:t>B</w:t>
      </w:r>
      <w:proofErr w:type="spellEnd"/>
      <w:r>
        <w:t>=0) ], O</w:t>
      </w:r>
      <w:r w:rsidRPr="00AE63AA">
        <w:rPr>
          <w:vertAlign w:val="subscript"/>
        </w:rPr>
        <w:t>B</w:t>
      </w:r>
      <w:r>
        <w:t xml:space="preserve"> } = f{ </w:t>
      </w:r>
      <w:r w:rsidRPr="003821E1">
        <w:rPr>
          <w:i/>
          <w:iCs/>
        </w:rPr>
        <w:t>s</w:t>
      </w:r>
      <w:r>
        <w:t>, A</w:t>
      </w:r>
      <w:r>
        <w:rPr>
          <w:b/>
          <w:bCs/>
          <w:vertAlign w:val="subscript"/>
        </w:rPr>
        <w:t>D</w:t>
      </w:r>
      <w:r>
        <w:t xml:space="preserve">[ </w:t>
      </w:r>
      <w:proofErr w:type="spellStart"/>
      <w:r>
        <w:t>w</w:t>
      </w:r>
      <w:r w:rsidRPr="00AE63AA">
        <w:rPr>
          <w:vertAlign w:val="subscript"/>
        </w:rPr>
        <w:t>D</w:t>
      </w:r>
      <w:proofErr w:type="spellEnd"/>
      <w:r>
        <w:t>(</w:t>
      </w:r>
      <w:r>
        <w:rPr>
          <w:i/>
          <w:iCs/>
        </w:rPr>
        <w:t>p</w:t>
      </w:r>
      <w:r>
        <w:t>) ], O</w:t>
      </w:r>
      <w:r>
        <w:rPr>
          <w:vertAlign w:val="subscript"/>
        </w:rPr>
        <w:t>D</w:t>
      </w:r>
      <w:r>
        <w:t xml:space="preserve"> } = NPV</w:t>
      </w:r>
      <w:r w:rsidRPr="003821E1">
        <w:rPr>
          <w:vertAlign w:val="subscript"/>
        </w:rPr>
        <w:t>D</w:t>
      </w:r>
    </w:p>
    <w:p w14:paraId="2D0DA98E" w14:textId="056C5A44" w:rsidR="00E6425B" w:rsidRDefault="00E6425B" w:rsidP="008B09EC">
      <w:r>
        <w:t>Where:</w:t>
      </w:r>
    </w:p>
    <w:p w14:paraId="568A6FA6" w14:textId="77777777" w:rsidR="00E6425B" w:rsidRDefault="00E6425B" w:rsidP="00E6425B">
      <w:r w:rsidRPr="008C0EEB">
        <w:rPr>
          <w:i/>
          <w:iCs/>
        </w:rPr>
        <w:t xml:space="preserve">s </w:t>
      </w:r>
      <w:r w:rsidRPr="008C0EEB">
        <w:rPr>
          <w:i/>
          <w:iCs/>
        </w:rPr>
        <w:tab/>
      </w:r>
      <w:r w:rsidRPr="008C0EEB">
        <w:t>Societal time preference rate</w:t>
      </w:r>
    </w:p>
    <w:p w14:paraId="17EA0AD3" w14:textId="77777777" w:rsidR="00E6425B" w:rsidRPr="0037212E" w:rsidRDefault="00E6425B" w:rsidP="00E6425B">
      <w:pPr>
        <w:rPr>
          <w:i/>
          <w:iCs/>
          <w:lang w:val="pt-BR"/>
        </w:rPr>
      </w:pPr>
      <w:r w:rsidRPr="0037212E">
        <w:rPr>
          <w:i/>
          <w:iCs/>
          <w:lang w:val="pt-BR"/>
        </w:rPr>
        <w:lastRenderedPageBreak/>
        <w:t>w</w:t>
      </w:r>
      <w:r w:rsidRPr="0037212E">
        <w:rPr>
          <w:i/>
          <w:iCs/>
          <w:lang w:val="pt-BR"/>
        </w:rPr>
        <w:tab/>
        <w:t>WACC</w:t>
      </w:r>
    </w:p>
    <w:p w14:paraId="08ADFA20" w14:textId="77777777" w:rsidR="00E6425B" w:rsidRPr="0037212E" w:rsidRDefault="00E6425B" w:rsidP="00E6425B">
      <w:r w:rsidRPr="0037212E">
        <w:t>NPV</w:t>
      </w:r>
      <w:r w:rsidRPr="0037212E">
        <w:tab/>
        <w:t>NPV of total c</w:t>
      </w:r>
      <w:r>
        <w:t>osts</w:t>
      </w:r>
    </w:p>
    <w:p w14:paraId="15615D51" w14:textId="214368E4" w:rsidR="00E6425B" w:rsidRDefault="00E6425B" w:rsidP="00E6425B">
      <w:r>
        <w:t>A</w:t>
      </w:r>
      <w:r>
        <w:tab/>
        <w:t xml:space="preserve">Sum of annuities for all technologies </w:t>
      </w:r>
    </w:p>
    <w:p w14:paraId="5345AF09" w14:textId="10ABA3AB" w:rsidR="00E6425B" w:rsidRDefault="00E6425B" w:rsidP="00E6425B">
      <w:r>
        <w:t>O</w:t>
      </w:r>
      <w:r>
        <w:tab/>
      </w:r>
      <w:proofErr w:type="spellStart"/>
      <w:r>
        <w:t>Opex</w:t>
      </w:r>
      <w:proofErr w:type="spellEnd"/>
      <w:r>
        <w:t xml:space="preserve"> and all costs except capex (which is expressed by annuities)</w:t>
      </w:r>
    </w:p>
    <w:p w14:paraId="3358D878" w14:textId="77777777" w:rsidR="00E6425B" w:rsidRDefault="00E6425B" w:rsidP="00E6425B">
      <w:r w:rsidRPr="00CF363B">
        <w:t>f</w:t>
      </w:r>
      <w:r w:rsidRPr="00CF363B">
        <w:tab/>
        <w:t>Denote</w:t>
      </w:r>
      <w:r>
        <w:t>s</w:t>
      </w:r>
      <w:r w:rsidRPr="00CF363B">
        <w:t xml:space="preserve"> </w:t>
      </w:r>
      <w:r>
        <w:t>“</w:t>
      </w:r>
      <w:r w:rsidRPr="00CF363B">
        <w:t>function</w:t>
      </w:r>
      <w:r>
        <w:t xml:space="preserve"> of”</w:t>
      </w:r>
    </w:p>
    <w:p w14:paraId="72753228" w14:textId="77777777" w:rsidR="00E6425B" w:rsidRDefault="00E6425B" w:rsidP="00E6425B">
      <w:r>
        <w:t>p</w:t>
      </w:r>
      <w:r>
        <w:tab/>
        <w:t>Parcel (%) of concessional financing in the capital structure</w:t>
      </w:r>
    </w:p>
    <w:p w14:paraId="15121C13" w14:textId="77777777" w:rsidR="00E6425B" w:rsidRDefault="00E6425B" w:rsidP="00E6425B">
      <w:r>
        <w:t>d</w:t>
      </w:r>
      <w:r>
        <w:tab/>
        <w:t>Parcel (%) of debt in capital structure</w:t>
      </w:r>
    </w:p>
    <w:p w14:paraId="72CBBBF9" w14:textId="77777777" w:rsidR="00E6425B" w:rsidRDefault="00E6425B" w:rsidP="00E6425B">
      <w:r>
        <w:t>e</w:t>
      </w:r>
      <w:r>
        <w:tab/>
        <w:t>Parcel (%) of equity in capital structure</w:t>
      </w:r>
    </w:p>
    <w:p w14:paraId="017AC8F1" w14:textId="77777777" w:rsidR="00E6425B" w:rsidRDefault="00E6425B" w:rsidP="00E6425B">
      <w:r>
        <w:t>B</w:t>
      </w:r>
      <w:r>
        <w:tab/>
        <w:t>BAU case</w:t>
      </w:r>
    </w:p>
    <w:p w14:paraId="5E7B66F8" w14:textId="5A31D3CE" w:rsidR="00E6425B" w:rsidRDefault="00E6425B" w:rsidP="00E6425B">
      <w:r>
        <w:t>D</w:t>
      </w:r>
      <w:r>
        <w:tab/>
        <w:t>Decarbonization case</w:t>
      </w:r>
    </w:p>
    <w:p w14:paraId="6B319CB1" w14:textId="77777777" w:rsidR="000B03DA" w:rsidRDefault="000B03DA" w:rsidP="008B09EC"/>
    <w:p w14:paraId="5B8C0344" w14:textId="3452E540" w:rsidR="000B03DA" w:rsidRDefault="008B09EC" w:rsidP="008B09EC">
      <w:r>
        <w:t>In variant 2,</w:t>
      </w:r>
      <w:r w:rsidR="000B03DA">
        <w:t xml:space="preserve"> we assume that</w:t>
      </w:r>
      <w:r>
        <w:t xml:space="preserve"> all concessional resources are grants. </w:t>
      </w:r>
      <w:r w:rsidR="000B03DA">
        <w:t>Mathematically we are solving:</w:t>
      </w:r>
    </w:p>
    <w:p w14:paraId="3D85F9CF" w14:textId="77777777" w:rsidR="000B03DA" w:rsidRDefault="000B03DA" w:rsidP="000B03DA">
      <w:pPr>
        <w:rPr>
          <w:vertAlign w:val="subscript"/>
        </w:rPr>
      </w:pPr>
      <w:r>
        <w:t>NPV</w:t>
      </w:r>
      <w:r>
        <w:rPr>
          <w:vertAlign w:val="subscript"/>
        </w:rPr>
        <w:t>B</w:t>
      </w:r>
      <w:r>
        <w:t xml:space="preserve"> = </w:t>
      </w:r>
      <w:proofErr w:type="gramStart"/>
      <w:r>
        <w:t xml:space="preserve">f{ </w:t>
      </w:r>
      <w:r w:rsidRPr="003821E1">
        <w:rPr>
          <w:i/>
          <w:iCs/>
        </w:rPr>
        <w:t>s</w:t>
      </w:r>
      <w:proofErr w:type="gramEnd"/>
      <w:r>
        <w:t>, A</w:t>
      </w:r>
      <w:r>
        <w:rPr>
          <w:b/>
          <w:bCs/>
          <w:vertAlign w:val="subscript"/>
        </w:rPr>
        <w:t>B</w:t>
      </w:r>
      <w:r>
        <w:t xml:space="preserve">[ </w:t>
      </w:r>
      <w:r w:rsidRPr="00BD02CC">
        <w:rPr>
          <w:i/>
          <w:iCs/>
        </w:rPr>
        <w:t>g</w:t>
      </w:r>
      <w:r>
        <w:t xml:space="preserve">, </w:t>
      </w:r>
      <w:proofErr w:type="spellStart"/>
      <w:r>
        <w:t>w</w:t>
      </w:r>
      <w:r w:rsidRPr="00AE63AA">
        <w:rPr>
          <w:i/>
          <w:iCs/>
          <w:vertAlign w:val="subscript"/>
        </w:rPr>
        <w:t>B</w:t>
      </w:r>
      <w:proofErr w:type="spellEnd"/>
      <w:r>
        <w:t>(</w:t>
      </w:r>
      <w:proofErr w:type="spellStart"/>
      <w:r>
        <w:rPr>
          <w:i/>
          <w:iCs/>
        </w:rPr>
        <w:t>p</w:t>
      </w:r>
      <w:r w:rsidRPr="00AE63AA">
        <w:rPr>
          <w:i/>
          <w:iCs/>
          <w:vertAlign w:val="subscript"/>
        </w:rPr>
        <w:t>B</w:t>
      </w:r>
      <w:proofErr w:type="spellEnd"/>
      <w:r>
        <w:t>=0) ], O</w:t>
      </w:r>
      <w:r w:rsidRPr="00AE63AA">
        <w:rPr>
          <w:vertAlign w:val="subscript"/>
        </w:rPr>
        <w:t>B</w:t>
      </w:r>
      <w:r>
        <w:t xml:space="preserve"> } = f{ </w:t>
      </w:r>
      <w:r w:rsidRPr="003821E1">
        <w:rPr>
          <w:i/>
          <w:iCs/>
        </w:rPr>
        <w:t>s</w:t>
      </w:r>
      <w:r>
        <w:t>, A</w:t>
      </w:r>
      <w:r>
        <w:rPr>
          <w:b/>
          <w:bCs/>
          <w:vertAlign w:val="subscript"/>
        </w:rPr>
        <w:t>D</w:t>
      </w:r>
      <w:r>
        <w:t xml:space="preserve">[ </w:t>
      </w:r>
      <w:r>
        <w:rPr>
          <w:i/>
          <w:iCs/>
        </w:rPr>
        <w:t xml:space="preserve">g, </w:t>
      </w:r>
      <w:proofErr w:type="spellStart"/>
      <w:r>
        <w:t>w</w:t>
      </w:r>
      <w:r w:rsidRPr="00AE63AA">
        <w:rPr>
          <w:vertAlign w:val="subscript"/>
        </w:rPr>
        <w:t>D</w:t>
      </w:r>
      <w:proofErr w:type="spellEnd"/>
      <w:r>
        <w:t>(</w:t>
      </w:r>
      <w:r>
        <w:rPr>
          <w:i/>
          <w:iCs/>
        </w:rPr>
        <w:t>p</w:t>
      </w:r>
      <w:r>
        <w:t>) ], O</w:t>
      </w:r>
      <w:r>
        <w:rPr>
          <w:vertAlign w:val="subscript"/>
        </w:rPr>
        <w:t>D</w:t>
      </w:r>
      <w:r>
        <w:t xml:space="preserve"> } = NPV</w:t>
      </w:r>
      <w:r w:rsidRPr="003821E1">
        <w:rPr>
          <w:vertAlign w:val="subscript"/>
        </w:rPr>
        <w:t>D</w:t>
      </w:r>
    </w:p>
    <w:p w14:paraId="65C37F1B" w14:textId="3D31C284" w:rsidR="000B03DA" w:rsidRDefault="000B03DA" w:rsidP="008B09EC">
      <w:r>
        <w:t>Where:</w:t>
      </w:r>
    </w:p>
    <w:p w14:paraId="34296A9B" w14:textId="77777777" w:rsidR="000B03DA" w:rsidRDefault="000B03DA" w:rsidP="000B03DA">
      <w:r>
        <w:t xml:space="preserve">g </w:t>
      </w:r>
      <w:r>
        <w:tab/>
        <w:t>Share (%) of grant in covering investment needs</w:t>
      </w:r>
    </w:p>
    <w:p w14:paraId="33EB8FEE" w14:textId="77777777" w:rsidR="000B03DA" w:rsidRDefault="000B03DA" w:rsidP="000B03DA">
      <w:r>
        <w:t>p</w:t>
      </w:r>
      <w:r>
        <w:tab/>
        <w:t>Parcel (%) of concessional financing in the capital structure (applies to non-grant investments)</w:t>
      </w:r>
    </w:p>
    <w:p w14:paraId="106FE58C" w14:textId="77777777" w:rsidR="000B03DA" w:rsidRDefault="000B03DA" w:rsidP="000B03DA">
      <w:r>
        <w:t>i</w:t>
      </w:r>
      <w:r>
        <w:tab/>
        <w:t>Denotes an asset</w:t>
      </w:r>
    </w:p>
    <w:p w14:paraId="0EF666AF" w14:textId="189EF9DD" w:rsidR="000B03DA" w:rsidRPr="00EE1D03" w:rsidRDefault="000B03DA" w:rsidP="000B03DA">
      <w:r>
        <w:t xml:space="preserve">We now have two unknowns: </w:t>
      </w:r>
      <w:r w:rsidRPr="00325F33">
        <w:rPr>
          <w:i/>
          <w:iCs/>
        </w:rPr>
        <w:t>g</w:t>
      </w:r>
      <w:r>
        <w:t xml:space="preserve"> and </w:t>
      </w:r>
      <w:r w:rsidRPr="00325F33">
        <w:rPr>
          <w:i/>
          <w:iCs/>
        </w:rPr>
        <w:t>p</w:t>
      </w:r>
      <w:r>
        <w:t xml:space="preserve">. In a first approximation we solve for </w:t>
      </w:r>
      <w:r>
        <w:rPr>
          <w:i/>
          <w:iCs/>
        </w:rPr>
        <w:t xml:space="preserve">g </w:t>
      </w:r>
      <w:proofErr w:type="gramStart"/>
      <w:r>
        <w:t>assuming that</w:t>
      </w:r>
      <w:proofErr w:type="gramEnd"/>
      <w:r>
        <w:t xml:space="preserve"> </w:t>
      </w:r>
      <w:r>
        <w:rPr>
          <w:i/>
          <w:iCs/>
        </w:rPr>
        <w:t xml:space="preserve">p </w:t>
      </w:r>
      <w:r>
        <w:t>= 0r.</w:t>
      </w:r>
    </w:p>
    <w:p w14:paraId="1DCE0DA2" w14:textId="6FF24835" w:rsidR="000B03DA" w:rsidRDefault="000B03DA" w:rsidP="000B03DA">
      <w:r>
        <w:t xml:space="preserve">The annuities for asset </w:t>
      </w:r>
      <w:r>
        <w:rPr>
          <w:i/>
          <w:iCs/>
        </w:rPr>
        <w:t xml:space="preserve">i </w:t>
      </w:r>
      <w:r>
        <w:t>are then given by:</w:t>
      </w:r>
    </w:p>
    <w:p w14:paraId="04EDD353" w14:textId="77777777" w:rsidR="000B03DA" w:rsidRDefault="00000000" w:rsidP="000B03D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=(1-g)∙</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(1+w)</m:t>
                </m:r>
              </m:e>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p>
            </m:sSup>
          </m:den>
        </m:f>
      </m:oMath>
      <w:r w:rsidR="000B03DA">
        <w:t xml:space="preserve"> </w:t>
      </w:r>
    </w:p>
    <w:p w14:paraId="32D0D7F7" w14:textId="5C6D4F50" w:rsidR="000B03DA" w:rsidRDefault="000B03DA" w:rsidP="000B03DA">
      <w:r>
        <w:t xml:space="preserve">Where </w:t>
      </w:r>
      <w:r w:rsidRPr="00325F33">
        <w:rPr>
          <w:i/>
          <w:iCs/>
        </w:rPr>
        <w:t>N</w:t>
      </w:r>
      <w:r w:rsidRPr="00325F33">
        <w:rPr>
          <w:i/>
          <w:iCs/>
          <w:vertAlign w:val="subscript"/>
        </w:rPr>
        <w:t>i</w:t>
      </w:r>
      <w:r>
        <w:t xml:space="preserve"> is the </w:t>
      </w:r>
      <w:r>
        <w:rPr>
          <w:i/>
          <w:iCs/>
        </w:rPr>
        <w:t xml:space="preserve">overnight capital cost </w:t>
      </w:r>
      <w:r>
        <w:t xml:space="preserve">of the asset i </w:t>
      </w:r>
      <w:proofErr w:type="gramStart"/>
      <w:r>
        <w:t xml:space="preserve">and  </w:t>
      </w:r>
      <w:r w:rsidRPr="00325F33">
        <w:rPr>
          <w:i/>
          <w:iCs/>
        </w:rPr>
        <w:t>T</w:t>
      </w:r>
      <w:r w:rsidRPr="00325F33">
        <w:rPr>
          <w:i/>
          <w:iCs/>
          <w:vertAlign w:val="subscript"/>
        </w:rPr>
        <w:t>i</w:t>
      </w:r>
      <w:proofErr w:type="gramEnd"/>
      <w:r>
        <w:t xml:space="preserve"> is the economic lifetime of the asset.</w:t>
      </w:r>
    </w:p>
    <w:p w14:paraId="10F9FD25" w14:textId="0E2D0E6D" w:rsidR="000B03DA" w:rsidRPr="00751DD1" w:rsidRDefault="000B03DA" w:rsidP="000B03DA">
      <w:proofErr w:type="gramStart"/>
      <w:r>
        <w:t>Since  (</w:t>
      </w:r>
      <w:proofErr w:type="gramEnd"/>
      <w:r>
        <w:t xml:space="preserve">1 – </w:t>
      </w:r>
      <w:r w:rsidRPr="00EE1D03">
        <w:rPr>
          <w:i/>
          <w:iCs/>
        </w:rPr>
        <w:t>g</w:t>
      </w:r>
      <w:r>
        <w:t>) will be the same for all assets, one can thus take the term out of the equation for each annuity and consider the term as a multiplicative factor for the sum of all annuities.</w:t>
      </w:r>
    </w:p>
    <w:p w14:paraId="7167C7A8" w14:textId="17F02187" w:rsidR="008B09EC" w:rsidRDefault="008B09EC" w:rsidP="008B09EC">
      <w:r>
        <w:t xml:space="preserve">In both cases, the concessional resources are </w:t>
      </w:r>
      <w:r w:rsidRPr="00F945A2">
        <w:t>assumed to displace both non-concessional debt and equity in equal proportions</w:t>
      </w:r>
      <w:r>
        <w:t xml:space="preserve">. The exact nature of the concessional resources (low-cost debt </w:t>
      </w:r>
      <w:r w:rsidRPr="00F945A2">
        <w:rPr>
          <w:i/>
          <w:iCs/>
        </w:rPr>
        <w:t>or</w:t>
      </w:r>
      <w:r>
        <w:t xml:space="preserve"> grants) will impact by how much each dollar of concessional finance will lower the cost of capital and, consequently, the present value of annual payments required to amortize them.</w:t>
      </w:r>
    </w:p>
    <w:p w14:paraId="2A9B9E00" w14:textId="77777777" w:rsidR="00255557" w:rsidRDefault="00255557" w:rsidP="008B09EC"/>
    <w:p w14:paraId="40BFFBAD" w14:textId="77777777" w:rsidR="00255557" w:rsidRDefault="00255557" w:rsidP="008B09EC"/>
    <w:p w14:paraId="4304EDE2" w14:textId="77777777" w:rsidR="00255557" w:rsidRDefault="00255557" w:rsidP="008B09EC"/>
    <w:p w14:paraId="20270A1C" w14:textId="1CC09A90" w:rsidR="00E6425B" w:rsidRDefault="000B03DA" w:rsidP="00E6425B">
      <w:r>
        <w:lastRenderedPageBreak/>
        <w:t>T</w:t>
      </w:r>
      <w:r w:rsidR="00E6425B">
        <w:t>his simplified methodology has several limitations, including:</w:t>
      </w:r>
    </w:p>
    <w:p w14:paraId="14BBA9F8" w14:textId="46863F99" w:rsidR="00E6425B" w:rsidRDefault="00E6425B" w:rsidP="00E6425B">
      <w:pPr>
        <w:pStyle w:val="ListParagraph"/>
        <w:numPr>
          <w:ilvl w:val="0"/>
          <w:numId w:val="136"/>
        </w:numPr>
        <w:ind w:left="360"/>
        <w:contextualSpacing w:val="0"/>
      </w:pPr>
      <w:r w:rsidRPr="00F2587B">
        <w:rPr>
          <w:i/>
          <w:iCs/>
        </w:rPr>
        <w:t>It assumes that the concessional financ</w:t>
      </w:r>
      <w:r>
        <w:rPr>
          <w:i/>
          <w:iCs/>
        </w:rPr>
        <w:t>e</w:t>
      </w:r>
      <w:r w:rsidRPr="00F2587B">
        <w:rPr>
          <w:i/>
          <w:iCs/>
        </w:rPr>
        <w:t xml:space="preserve"> is deployed with the sole goal of zeroing-out the incremental direct costs of decarbonization</w:t>
      </w:r>
      <w:r>
        <w:t xml:space="preserve">. </w:t>
      </w:r>
      <w:proofErr w:type="gramStart"/>
      <w:r>
        <w:t>In reality, there</w:t>
      </w:r>
      <w:proofErr w:type="gramEnd"/>
      <w:r>
        <w:t xml:space="preserve"> are many more reasons to deploy concessional finance. These include using concessional financing to foster economic development, for instance by addressing barriers to investment in infrastructure. </w:t>
      </w:r>
    </w:p>
    <w:p w14:paraId="7E7441BE" w14:textId="687B5BC0" w:rsidR="00E6425B" w:rsidRDefault="00E6425B" w:rsidP="00E6425B">
      <w:pPr>
        <w:pStyle w:val="ListParagraph"/>
        <w:numPr>
          <w:ilvl w:val="0"/>
          <w:numId w:val="136"/>
        </w:numPr>
        <w:ind w:left="360"/>
        <w:contextualSpacing w:val="0"/>
      </w:pPr>
      <w:r>
        <w:rPr>
          <w:i/>
          <w:iCs/>
        </w:rPr>
        <w:t xml:space="preserve">It ignores inter-sectoral interactions that affect the need for concessional finance. </w:t>
      </w:r>
      <w:proofErr w:type="gramStart"/>
      <w:r>
        <w:t>In reality, inter-</w:t>
      </w:r>
      <w:proofErr w:type="gramEnd"/>
      <w:r>
        <w:t>sectoral interactions may impact the need for concessional finance, even if zeroing-out the incremental costs of decarbonization is assumed to be the only goal of financial transfers. The efforts to decarbonize the whole economy will affect local capital markets and change the mix of finance resources across several sectors. This may result, for instance, in relatively low-cost public finance resources that had historically been used in the power sector being redirected to other activities with higher opportunity costs of capital. The resulting increase in costs of capital for the power sector could increase the need for concessional financing.</w:t>
      </w:r>
    </w:p>
    <w:p w14:paraId="4D0B0E22" w14:textId="433DAAFF" w:rsidR="00E6425B" w:rsidRDefault="00E6425B" w:rsidP="00E6425B">
      <w:pPr>
        <w:pStyle w:val="ListParagraph"/>
        <w:numPr>
          <w:ilvl w:val="0"/>
          <w:numId w:val="136"/>
        </w:numPr>
        <w:ind w:left="360"/>
        <w:contextualSpacing w:val="0"/>
      </w:pPr>
      <w:r w:rsidRPr="00A34985">
        <w:rPr>
          <w:i/>
          <w:iCs/>
        </w:rPr>
        <w:t xml:space="preserve">It employs a simplified model of the dynamics of concessional financing. </w:t>
      </w:r>
      <w:r>
        <w:t xml:space="preserve">The impacts of concessional finance can be maximized by using a mix of instruments (grants, low-cost debt, low-cost guarantees, and others) that is adjusted to the specific context of each country and activity. Depending on the risk appetite of donors and the availability of concessional finance, adjusting the mix of instruments to maximize impacts per monetary unit of financial transfer to lenders may involve using resources to reduce residual risks perceived by private capital. These dynamics are not captured by the </w:t>
      </w:r>
      <w:r w:rsidR="000B03DA">
        <w:t xml:space="preserve">proposed </w:t>
      </w:r>
      <w:r>
        <w:t xml:space="preserve">simplified approach. Furthermore, the approach does not involve a full modeling of cash flows to lenders and investors. It is based on estimates of changes to </w:t>
      </w:r>
      <w:r w:rsidR="000B03DA">
        <w:t xml:space="preserve">the </w:t>
      </w:r>
      <w:r>
        <w:t>weighted average costs of capital (WACC) and on amortization payments.</w:t>
      </w:r>
    </w:p>
    <w:p w14:paraId="3C2A0EC9" w14:textId="77777777" w:rsidR="00E6425B" w:rsidRDefault="00E6425B" w:rsidP="00E6425B">
      <w:pPr>
        <w:pStyle w:val="ListParagraph"/>
        <w:numPr>
          <w:ilvl w:val="0"/>
          <w:numId w:val="136"/>
        </w:numPr>
        <w:ind w:left="360"/>
        <w:contextualSpacing w:val="0"/>
      </w:pPr>
      <w:r>
        <w:rPr>
          <w:i/>
          <w:iCs/>
        </w:rPr>
        <w:t>It assumes that concessional resources are used only to finance capital expenditures</w:t>
      </w:r>
      <w:r>
        <w:t xml:space="preserve">. </w:t>
      </w:r>
      <w:proofErr w:type="gramStart"/>
      <w:r>
        <w:t>In reality, concessional</w:t>
      </w:r>
      <w:proofErr w:type="gramEnd"/>
      <w:r>
        <w:t xml:space="preserve"> resources may also be used to fund other types of expenses, including fixed and variable operational expenditures.  </w:t>
      </w:r>
    </w:p>
    <w:p w14:paraId="3A88DAB0" w14:textId="140C10E7" w:rsidR="00E6425B" w:rsidRDefault="00E6425B" w:rsidP="008B09EC">
      <w:pPr>
        <w:sectPr w:rsidR="00E6425B">
          <w:pgSz w:w="12240" w:h="15840"/>
          <w:pgMar w:top="1440" w:right="1440" w:bottom="1440" w:left="1440" w:header="720" w:footer="720" w:gutter="0"/>
          <w:cols w:space="720"/>
          <w:docGrid w:linePitch="360"/>
        </w:sectPr>
      </w:pPr>
      <w:r>
        <w:t xml:space="preserve">The IEEGK team is preparing a blog analyzing initial findings on factors affecting affordability-driven concessional financing needs of different countries seeking power sector decarbonization </w:t>
      </w:r>
      <w:proofErr w:type="gramStart"/>
      <w:r>
        <w:t>as a result of</w:t>
      </w:r>
      <w:proofErr w:type="gramEnd"/>
      <w:r>
        <w:t xml:space="preserve"> past CCDR analyses. </w:t>
      </w:r>
    </w:p>
    <w:p w14:paraId="36DF9845" w14:textId="1C34419B" w:rsidR="00283972" w:rsidRDefault="00283972" w:rsidP="001E587D">
      <w:pPr>
        <w:pStyle w:val="Heading1"/>
        <w:numPr>
          <w:ilvl w:val="0"/>
          <w:numId w:val="10"/>
        </w:numPr>
      </w:pPr>
      <w:bookmarkStart w:id="105" w:name="_Toc145059083"/>
      <w:r>
        <w:lastRenderedPageBreak/>
        <w:t xml:space="preserve">Annex </w:t>
      </w:r>
      <w:r w:rsidR="008B09EC">
        <w:t>6</w:t>
      </w:r>
      <w:r>
        <w:t xml:space="preserve">. </w:t>
      </w:r>
      <w:r w:rsidR="005D078C">
        <w:t>End of horizon simulation results</w:t>
      </w:r>
      <w:r>
        <w:t>.</w:t>
      </w:r>
      <w:bookmarkEnd w:id="105"/>
      <w:r>
        <w:t xml:space="preserve"> </w:t>
      </w:r>
    </w:p>
    <w:p w14:paraId="3AE154C0" w14:textId="3E941150" w:rsidR="00283972" w:rsidRDefault="00283972" w:rsidP="00283972"/>
    <w:p w14:paraId="206434B7" w14:textId="158CF112" w:rsidR="000602B2" w:rsidRDefault="000C603F" w:rsidP="00283972">
      <w:r>
        <w:t xml:space="preserve">The IEEGK team performed additional simulations with an extended </w:t>
      </w:r>
      <w:r w:rsidR="000602B2">
        <w:t xml:space="preserve">time horizon past 2050 to see if such an extended time horizon </w:t>
      </w:r>
      <w:r w:rsidR="000602B2" w:rsidRPr="000602B2">
        <w:t>under stringent CO</w:t>
      </w:r>
      <w:r w:rsidR="000602B2" w:rsidRPr="000602B2">
        <w:rPr>
          <w:vertAlign w:val="subscript"/>
        </w:rPr>
        <w:t>2</w:t>
      </w:r>
      <w:r w:rsidR="000602B2" w:rsidRPr="000602B2">
        <w:t xml:space="preserve"> emission target</w:t>
      </w:r>
      <w:r w:rsidR="000602B2">
        <w:t>s</w:t>
      </w:r>
      <w:r w:rsidR="000602B2" w:rsidRPr="000602B2">
        <w:t xml:space="preserve"> such as a net zero by 2050</w:t>
      </w:r>
      <w:r w:rsidR="00D16425">
        <w:t xml:space="preserve"> </w:t>
      </w:r>
      <w:r w:rsidR="000602B2">
        <w:t>would r</w:t>
      </w:r>
      <w:r w:rsidR="000602B2" w:rsidRPr="000602B2">
        <w:t>emove certain highly uncertain generation technologies from the optimal capacity mix (e.g. CCS)</w:t>
      </w:r>
      <w:r w:rsidR="000602B2">
        <w:t>.</w:t>
      </w:r>
    </w:p>
    <w:p w14:paraId="160708B7" w14:textId="463E55ED" w:rsidR="00860D3F" w:rsidRDefault="00860D3F" w:rsidP="00C566C5">
      <w:pPr>
        <w:tabs>
          <w:tab w:val="num" w:pos="720"/>
        </w:tabs>
      </w:pPr>
      <w:r>
        <w:t xml:space="preserve">The IEEGK </w:t>
      </w:r>
      <w:r w:rsidRPr="00860D3F">
        <w:t>applied a linear reduction in CO</w:t>
      </w:r>
      <w:r w:rsidRPr="00860D3F">
        <w:rPr>
          <w:vertAlign w:val="subscript"/>
        </w:rPr>
        <w:t>2</w:t>
      </w:r>
      <w:r w:rsidRPr="00860D3F">
        <w:t xml:space="preserve"> emissions from 2025 to 2050 versus the baseline FY22 scenario aiming to reach 100% CO</w:t>
      </w:r>
      <w:r w:rsidRPr="00860D3F">
        <w:rPr>
          <w:vertAlign w:val="subscript"/>
        </w:rPr>
        <w:t>2</w:t>
      </w:r>
      <w:r w:rsidRPr="00860D3F">
        <w:t xml:space="preserve"> emission reduction by 2050</w:t>
      </w:r>
      <w:r w:rsidR="00D76083">
        <w:t xml:space="preserve"> for 3 case studies in Ghana, Morocco and T</w:t>
      </w:r>
      <w:r w:rsidR="005A1E70">
        <w:rPr>
          <w:rFonts w:cstheme="minorHAnsi"/>
        </w:rPr>
        <w:t>ü</w:t>
      </w:r>
      <w:r w:rsidR="0041585E">
        <w:t>r</w:t>
      </w:r>
      <w:r w:rsidR="00D76083">
        <w:t>kiye.</w:t>
      </w:r>
      <w:r w:rsidR="00C566C5">
        <w:t xml:space="preserve"> After run</w:t>
      </w:r>
      <w:r w:rsidR="00A74FE4">
        <w:t>ning</w:t>
      </w:r>
      <w:r w:rsidR="00C566C5">
        <w:t xml:space="preserve"> the simulation up to 2050, the same run was repeated but the net zero target was</w:t>
      </w:r>
      <w:r w:rsidRPr="00860D3F">
        <w:t xml:space="preserve"> extended </w:t>
      </w:r>
      <w:r w:rsidR="00C566C5">
        <w:t>for a)</w:t>
      </w:r>
      <w:r w:rsidRPr="00860D3F">
        <w:t xml:space="preserve"> 5 or 6 </w:t>
      </w:r>
      <w:r w:rsidR="00C566C5">
        <w:t xml:space="preserve">more years (so up to 2055 or 2056 depending on whether the model was run in increments of 1 or 2 years) </w:t>
      </w:r>
      <w:r w:rsidRPr="00860D3F">
        <w:t xml:space="preserve">and </w:t>
      </w:r>
      <w:r w:rsidR="00C566C5">
        <w:t xml:space="preserve">b) </w:t>
      </w:r>
      <w:r w:rsidRPr="00860D3F">
        <w:t xml:space="preserve">10 </w:t>
      </w:r>
      <w:r w:rsidR="00C566C5">
        <w:t xml:space="preserve">more </w:t>
      </w:r>
      <w:r w:rsidRPr="00860D3F">
        <w:t xml:space="preserve">years </w:t>
      </w:r>
      <w:r w:rsidR="00C566C5">
        <w:t>(up to 2060)</w:t>
      </w:r>
      <w:r w:rsidRPr="00860D3F">
        <w:t>. As a result, a minimum of 4 scenarios</w:t>
      </w:r>
      <w:r w:rsidR="00C566C5">
        <w:t xml:space="preserve"> was run</w:t>
      </w:r>
      <w:r w:rsidRPr="00860D3F">
        <w:t xml:space="preserve"> by country (baseline FY22 (BAU); NZ2050; NZ205</w:t>
      </w:r>
      <w:r w:rsidR="00A74FE4">
        <w:t>5 or NZ2056</w:t>
      </w:r>
      <w:r w:rsidRPr="00860D3F">
        <w:t xml:space="preserve">; </w:t>
      </w:r>
      <w:r w:rsidR="00A74FE4">
        <w:t xml:space="preserve">and </w:t>
      </w:r>
      <w:r w:rsidRPr="00860D3F">
        <w:t>NZ2060)</w:t>
      </w:r>
      <w:r w:rsidR="00A74FE4">
        <w:t xml:space="preserve">. </w:t>
      </w:r>
    </w:p>
    <w:p w14:paraId="35AFDCEC" w14:textId="580AFECE" w:rsidR="00CD335F" w:rsidRPr="00CD335F" w:rsidRDefault="00B46F9F" w:rsidP="00CD335F">
      <w:pPr>
        <w:tabs>
          <w:tab w:val="num" w:pos="720"/>
        </w:tabs>
      </w:pPr>
      <w:r w:rsidRPr="004F1364">
        <w:fldChar w:fldCharType="begin"/>
      </w:r>
      <w:r w:rsidRPr="004F1364">
        <w:instrText xml:space="preserve"> REF _Ref115025474 \h </w:instrText>
      </w:r>
      <w:r w:rsidR="004F1364" w:rsidRPr="00A044FD">
        <w:instrText xml:space="preserve"> \* MERGEFORMAT </w:instrText>
      </w:r>
      <w:r w:rsidRPr="004F1364">
        <w:fldChar w:fldCharType="separate"/>
      </w:r>
      <w:r w:rsidR="004F1364" w:rsidRPr="004F1364">
        <w:rPr>
          <w:color w:val="000000" w:themeColor="text1"/>
        </w:rPr>
        <w:t xml:space="preserve">Figure </w:t>
      </w:r>
      <w:r w:rsidR="004F1364" w:rsidRPr="00A044FD">
        <w:rPr>
          <w:noProof/>
          <w:color w:val="000000" w:themeColor="text1"/>
        </w:rPr>
        <w:t>12</w:t>
      </w:r>
      <w:r w:rsidRPr="004F1364">
        <w:fldChar w:fldCharType="end"/>
      </w:r>
      <w:r w:rsidRPr="004F1364">
        <w:t xml:space="preserve"> shows the </w:t>
      </w:r>
      <w:r w:rsidR="007765E7" w:rsidRPr="004F1364">
        <w:t>capacity mix for Ghana under the 3 net zero scenario</w:t>
      </w:r>
      <w:r w:rsidR="00F947FA" w:rsidRPr="004F1364">
        <w:t xml:space="preserve"> (NZ2050, NZ2056, and</w:t>
      </w:r>
      <w:r w:rsidR="00F947FA">
        <w:t xml:space="preserve"> NZ2060)</w:t>
      </w:r>
      <w:r w:rsidR="007765E7">
        <w:t xml:space="preserve"> in 2040, 2046, </w:t>
      </w:r>
      <w:r w:rsidR="007765E7" w:rsidRPr="001E587D">
        <w:t xml:space="preserve">and </w:t>
      </w:r>
      <w:r w:rsidR="00A81BF4" w:rsidRPr="001E587D">
        <w:t xml:space="preserve">2050. </w:t>
      </w:r>
      <w:r w:rsidR="007A7750" w:rsidRPr="001E587D">
        <w:fldChar w:fldCharType="begin"/>
      </w:r>
      <w:r w:rsidR="007A7750" w:rsidRPr="001E587D">
        <w:instrText xml:space="preserve"> REF _Ref115026340 \h </w:instrText>
      </w:r>
      <w:r w:rsidR="004B416D" w:rsidRPr="001E587D">
        <w:instrText xml:space="preserve"> \* MERGEFORMAT </w:instrText>
      </w:r>
      <w:r w:rsidR="007A7750" w:rsidRPr="001E587D">
        <w:fldChar w:fldCharType="separate"/>
      </w:r>
      <w:r w:rsidR="0071094C" w:rsidRPr="00B72613">
        <w:rPr>
          <w:color w:val="000000" w:themeColor="text1"/>
        </w:rPr>
        <w:t xml:space="preserve">Figure </w:t>
      </w:r>
      <w:r w:rsidR="0071094C" w:rsidRPr="00A044FD">
        <w:rPr>
          <w:noProof/>
          <w:color w:val="000000" w:themeColor="text1"/>
        </w:rPr>
        <w:t>13</w:t>
      </w:r>
      <w:r w:rsidR="007A7750" w:rsidRPr="001E587D">
        <w:fldChar w:fldCharType="end"/>
      </w:r>
      <w:r w:rsidR="007A7750" w:rsidRPr="001E587D">
        <w:t xml:space="preserve"> </w:t>
      </w:r>
      <w:r w:rsidR="007765E7" w:rsidRPr="001E587D">
        <w:t>shows the</w:t>
      </w:r>
      <w:r w:rsidR="007765E7">
        <w:t xml:space="preserve"> associated generation mix </w:t>
      </w:r>
      <w:r w:rsidR="00A81BF4">
        <w:t xml:space="preserve">in the same 3 years. </w:t>
      </w:r>
      <w:r w:rsidR="00CD335F" w:rsidRPr="00CD335F">
        <w:t>Ghana is a small 5 GW system with mainly gas (60%) and hydro (~40%)</w:t>
      </w:r>
      <w:r w:rsidR="00CD335F">
        <w:t xml:space="preserve"> in the generation mix</w:t>
      </w:r>
      <w:r w:rsidR="00CD335F" w:rsidRPr="00CD335F">
        <w:t xml:space="preserve">. </w:t>
      </w:r>
    </w:p>
    <w:p w14:paraId="3DE3CA26" w14:textId="38DDF84F" w:rsidR="005A1E70" w:rsidRPr="00B72613" w:rsidRDefault="00B72613" w:rsidP="00B72613">
      <w:pPr>
        <w:pStyle w:val="Caption"/>
        <w:rPr>
          <w:i w:val="0"/>
          <w:iCs w:val="0"/>
          <w:color w:val="000000" w:themeColor="text1"/>
          <w:sz w:val="22"/>
          <w:szCs w:val="22"/>
        </w:rPr>
      </w:pPr>
      <w:bookmarkStart w:id="106" w:name="_Ref115025474"/>
      <w:r w:rsidRPr="00B72613">
        <w:rPr>
          <w:i w:val="0"/>
          <w:iCs w:val="0"/>
          <w:color w:val="000000" w:themeColor="text1"/>
          <w:sz w:val="22"/>
          <w:szCs w:val="22"/>
        </w:rPr>
        <w:t xml:space="preserve">Figure </w:t>
      </w:r>
      <w:r w:rsidRPr="00B72613">
        <w:rPr>
          <w:i w:val="0"/>
          <w:iCs w:val="0"/>
          <w:color w:val="000000" w:themeColor="text1"/>
          <w:sz w:val="22"/>
          <w:szCs w:val="22"/>
        </w:rPr>
        <w:fldChar w:fldCharType="begin"/>
      </w:r>
      <w:r w:rsidRPr="00B72613">
        <w:rPr>
          <w:i w:val="0"/>
          <w:iCs w:val="0"/>
          <w:color w:val="000000" w:themeColor="text1"/>
          <w:sz w:val="22"/>
          <w:szCs w:val="22"/>
        </w:rPr>
        <w:instrText xml:space="preserve"> SEQ Figure \* ARABIC </w:instrText>
      </w:r>
      <w:r w:rsidRPr="00B72613">
        <w:rPr>
          <w:i w:val="0"/>
          <w:iCs w:val="0"/>
          <w:color w:val="000000" w:themeColor="text1"/>
          <w:sz w:val="22"/>
          <w:szCs w:val="22"/>
        </w:rPr>
        <w:fldChar w:fldCharType="separate"/>
      </w:r>
      <w:r w:rsidR="004F1364">
        <w:rPr>
          <w:i w:val="0"/>
          <w:iCs w:val="0"/>
          <w:noProof/>
          <w:color w:val="000000" w:themeColor="text1"/>
          <w:sz w:val="22"/>
          <w:szCs w:val="22"/>
        </w:rPr>
        <w:t>12</w:t>
      </w:r>
      <w:r w:rsidRPr="00B72613">
        <w:rPr>
          <w:i w:val="0"/>
          <w:iCs w:val="0"/>
          <w:color w:val="000000" w:themeColor="text1"/>
          <w:sz w:val="22"/>
          <w:szCs w:val="22"/>
        </w:rPr>
        <w:fldChar w:fldCharType="end"/>
      </w:r>
      <w:bookmarkEnd w:id="106"/>
      <w:r>
        <w:rPr>
          <w:i w:val="0"/>
          <w:iCs w:val="0"/>
          <w:color w:val="000000" w:themeColor="text1"/>
          <w:sz w:val="22"/>
          <w:szCs w:val="22"/>
        </w:rPr>
        <w:t xml:space="preserve">. </w:t>
      </w:r>
      <w:r w:rsidR="00162E41">
        <w:rPr>
          <w:i w:val="0"/>
          <w:iCs w:val="0"/>
          <w:color w:val="000000" w:themeColor="text1"/>
          <w:sz w:val="22"/>
          <w:szCs w:val="22"/>
        </w:rPr>
        <w:t>Capacity mix for Ghana in 2040, 2046,</w:t>
      </w:r>
      <w:r w:rsidR="00C14FFE">
        <w:rPr>
          <w:i w:val="0"/>
          <w:iCs w:val="0"/>
          <w:color w:val="000000" w:themeColor="text1"/>
          <w:sz w:val="22"/>
          <w:szCs w:val="22"/>
        </w:rPr>
        <w:t xml:space="preserve"> </w:t>
      </w:r>
      <w:r w:rsidR="00162E41">
        <w:rPr>
          <w:i w:val="0"/>
          <w:iCs w:val="0"/>
          <w:color w:val="000000" w:themeColor="text1"/>
          <w:sz w:val="22"/>
          <w:szCs w:val="22"/>
        </w:rPr>
        <w:t xml:space="preserve">and 2050 upon </w:t>
      </w:r>
      <w:r w:rsidR="00AA5118">
        <w:rPr>
          <w:i w:val="0"/>
          <w:iCs w:val="0"/>
          <w:color w:val="000000" w:themeColor="text1"/>
          <w:sz w:val="22"/>
          <w:szCs w:val="22"/>
        </w:rPr>
        <w:t xml:space="preserve">extending </w:t>
      </w:r>
      <w:r w:rsidR="00162E41">
        <w:rPr>
          <w:i w:val="0"/>
          <w:iCs w:val="0"/>
          <w:color w:val="000000" w:themeColor="text1"/>
          <w:sz w:val="22"/>
          <w:szCs w:val="22"/>
        </w:rPr>
        <w:t xml:space="preserve">the net zero target to 2056 and 2060. </w:t>
      </w:r>
      <w:r w:rsidR="00C14FFE">
        <w:rPr>
          <w:i w:val="0"/>
          <w:iCs w:val="0"/>
          <w:color w:val="000000" w:themeColor="text1"/>
          <w:sz w:val="22"/>
          <w:szCs w:val="22"/>
        </w:rPr>
        <w:t>All scenarios constrain the nuclear potential to 2 GW</w:t>
      </w:r>
      <w:r w:rsidR="004E7474">
        <w:rPr>
          <w:i w:val="0"/>
          <w:iCs w:val="0"/>
          <w:color w:val="000000" w:themeColor="text1"/>
          <w:sz w:val="22"/>
          <w:szCs w:val="22"/>
        </w:rPr>
        <w:t xml:space="preserve"> (</w:t>
      </w:r>
      <w:proofErr w:type="spellStart"/>
      <w:r w:rsidR="004E7474">
        <w:rPr>
          <w:i w:val="0"/>
          <w:iCs w:val="0"/>
          <w:color w:val="000000" w:themeColor="text1"/>
          <w:sz w:val="22"/>
          <w:szCs w:val="22"/>
        </w:rPr>
        <w:t>NuConst</w:t>
      </w:r>
      <w:proofErr w:type="spellEnd"/>
      <w:r w:rsidR="004E7474">
        <w:rPr>
          <w:i w:val="0"/>
          <w:iCs w:val="0"/>
          <w:color w:val="000000" w:themeColor="text1"/>
          <w:sz w:val="22"/>
          <w:szCs w:val="22"/>
        </w:rPr>
        <w:t>)</w:t>
      </w:r>
      <w:r w:rsidR="00F947FA">
        <w:rPr>
          <w:i w:val="0"/>
          <w:iCs w:val="0"/>
          <w:color w:val="000000" w:themeColor="text1"/>
          <w:sz w:val="22"/>
          <w:szCs w:val="22"/>
        </w:rPr>
        <w:t xml:space="preserve"> and were run in increments of 2 years. </w:t>
      </w:r>
    </w:p>
    <w:p w14:paraId="389898F2" w14:textId="15624E33" w:rsidR="00F16352" w:rsidRDefault="00B72613" w:rsidP="00283972">
      <w:r>
        <w:rPr>
          <w:noProof/>
        </w:rPr>
        <w:drawing>
          <wp:inline distT="0" distB="0" distL="0" distR="0" wp14:anchorId="775EAC6D" wp14:editId="61E4EA78">
            <wp:extent cx="5943600" cy="1726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26565"/>
                    </a:xfrm>
                    <a:prstGeom prst="rect">
                      <a:avLst/>
                    </a:prstGeom>
                  </pic:spPr>
                </pic:pic>
              </a:graphicData>
            </a:graphic>
          </wp:inline>
        </w:drawing>
      </w:r>
    </w:p>
    <w:p w14:paraId="3652BC11" w14:textId="06B96F05" w:rsidR="00C14FFE" w:rsidRDefault="00F73FA8" w:rsidP="00283972">
      <w:r>
        <w:t>The</w:t>
      </w:r>
      <w:r w:rsidR="00C55073">
        <w:t xml:space="preserve"> simulations of the</w:t>
      </w:r>
      <w:r>
        <w:t xml:space="preserve">se 3 scenarios </w:t>
      </w:r>
      <w:r w:rsidR="00C55073">
        <w:t xml:space="preserve">for Ghana </w:t>
      </w:r>
      <w:r>
        <w:t>show that</w:t>
      </w:r>
      <w:r w:rsidR="00C55073">
        <w:t xml:space="preserve"> in terms of capacity mix</w:t>
      </w:r>
      <w:r>
        <w:t xml:space="preserve">: </w:t>
      </w:r>
    </w:p>
    <w:p w14:paraId="529C155D" w14:textId="77777777" w:rsidR="00F73FA8" w:rsidRDefault="00F73FA8" w:rsidP="00F73FA8">
      <w:pPr>
        <w:pStyle w:val="ListParagraph"/>
        <w:numPr>
          <w:ilvl w:val="0"/>
          <w:numId w:val="106"/>
        </w:numPr>
      </w:pPr>
      <w:r w:rsidRPr="00F73FA8">
        <w:t xml:space="preserve">Prolonging the modelling horizon brings the deployment of </w:t>
      </w:r>
      <w:proofErr w:type="spellStart"/>
      <w:r w:rsidRPr="00F73FA8">
        <w:t>gasCCS</w:t>
      </w:r>
      <w:proofErr w:type="spellEnd"/>
      <w:r w:rsidRPr="00F73FA8">
        <w:t xml:space="preserve"> forward and slightly increases the deployment of </w:t>
      </w:r>
      <w:proofErr w:type="spellStart"/>
      <w:r w:rsidRPr="00F73FA8">
        <w:t>gasCCS</w:t>
      </w:r>
      <w:proofErr w:type="spellEnd"/>
      <w:r w:rsidRPr="00F73FA8">
        <w:t xml:space="preserve"> by 2050 as the system </w:t>
      </w:r>
      <w:proofErr w:type="gramStart"/>
      <w:r w:rsidRPr="00F73FA8">
        <w:t>is able to</w:t>
      </w:r>
      <w:proofErr w:type="gramEnd"/>
      <w:r w:rsidRPr="00F73FA8">
        <w:t xml:space="preserve"> reap the benefits of CCS’s firmness over a longer period </w:t>
      </w:r>
    </w:p>
    <w:p w14:paraId="05732020" w14:textId="1ACA013F" w:rsidR="00F73FA8" w:rsidRPr="00F73FA8" w:rsidRDefault="00F73FA8" w:rsidP="00F73FA8">
      <w:pPr>
        <w:pStyle w:val="ListParagraph"/>
        <w:numPr>
          <w:ilvl w:val="0"/>
          <w:numId w:val="106"/>
        </w:numPr>
      </w:pPr>
      <w:r w:rsidRPr="00F73FA8">
        <w:t>Increased deployment of CCS also leads to a shift from the most “firm” RE technology (Wind) to the less “firm” RE technology (solar) together with increased use of battery storage</w:t>
      </w:r>
    </w:p>
    <w:p w14:paraId="24FB284A" w14:textId="77777777" w:rsidR="00A81BF4" w:rsidRDefault="00A81BF4" w:rsidP="00A81BF4">
      <w:pPr>
        <w:pStyle w:val="Caption"/>
        <w:rPr>
          <w:i w:val="0"/>
          <w:iCs w:val="0"/>
          <w:color w:val="000000" w:themeColor="text1"/>
          <w:sz w:val="22"/>
          <w:szCs w:val="22"/>
        </w:rPr>
      </w:pPr>
    </w:p>
    <w:p w14:paraId="49559B02" w14:textId="77777777" w:rsidR="00A81BF4" w:rsidRDefault="00A81BF4" w:rsidP="00A81BF4">
      <w:pPr>
        <w:pStyle w:val="Caption"/>
        <w:rPr>
          <w:i w:val="0"/>
          <w:iCs w:val="0"/>
          <w:color w:val="000000" w:themeColor="text1"/>
          <w:sz w:val="22"/>
          <w:szCs w:val="22"/>
        </w:rPr>
      </w:pPr>
    </w:p>
    <w:p w14:paraId="4CF42736" w14:textId="77777777" w:rsidR="00A81BF4" w:rsidRDefault="00A81BF4" w:rsidP="00A81BF4">
      <w:pPr>
        <w:pStyle w:val="Caption"/>
        <w:rPr>
          <w:i w:val="0"/>
          <w:iCs w:val="0"/>
          <w:color w:val="000000" w:themeColor="text1"/>
          <w:sz w:val="22"/>
          <w:szCs w:val="22"/>
        </w:rPr>
      </w:pPr>
    </w:p>
    <w:p w14:paraId="55BAE69F" w14:textId="77777777" w:rsidR="00A81BF4" w:rsidRDefault="00A81BF4" w:rsidP="00A81BF4">
      <w:pPr>
        <w:pStyle w:val="Caption"/>
        <w:rPr>
          <w:i w:val="0"/>
          <w:iCs w:val="0"/>
          <w:color w:val="000000" w:themeColor="text1"/>
          <w:sz w:val="22"/>
          <w:szCs w:val="22"/>
        </w:rPr>
      </w:pPr>
    </w:p>
    <w:p w14:paraId="6D3AEDEF" w14:textId="6CFA3A76" w:rsidR="00A81BF4" w:rsidRDefault="00A81BF4" w:rsidP="001E587D">
      <w:pPr>
        <w:pStyle w:val="Caption"/>
      </w:pPr>
      <w:bookmarkStart w:id="107" w:name="_Ref115026340"/>
      <w:r w:rsidRPr="00B72613">
        <w:rPr>
          <w:i w:val="0"/>
          <w:iCs w:val="0"/>
          <w:color w:val="000000" w:themeColor="text1"/>
          <w:sz w:val="22"/>
          <w:szCs w:val="22"/>
        </w:rPr>
        <w:lastRenderedPageBreak/>
        <w:t xml:space="preserve">Figure </w:t>
      </w:r>
      <w:r w:rsidRPr="00B72613">
        <w:rPr>
          <w:color w:val="000000" w:themeColor="text1"/>
        </w:rPr>
        <w:fldChar w:fldCharType="begin"/>
      </w:r>
      <w:r w:rsidRPr="00B72613">
        <w:rPr>
          <w:i w:val="0"/>
          <w:iCs w:val="0"/>
          <w:color w:val="000000" w:themeColor="text1"/>
          <w:sz w:val="22"/>
          <w:szCs w:val="22"/>
        </w:rPr>
        <w:instrText xml:space="preserve"> SEQ Figure \* ARABIC </w:instrText>
      </w:r>
      <w:r w:rsidRPr="00B72613">
        <w:rPr>
          <w:color w:val="000000" w:themeColor="text1"/>
        </w:rPr>
        <w:fldChar w:fldCharType="separate"/>
      </w:r>
      <w:r w:rsidR="0071094C">
        <w:rPr>
          <w:i w:val="0"/>
          <w:iCs w:val="0"/>
          <w:noProof/>
          <w:color w:val="000000" w:themeColor="text1"/>
          <w:sz w:val="22"/>
          <w:szCs w:val="22"/>
        </w:rPr>
        <w:t>13</w:t>
      </w:r>
      <w:r w:rsidRPr="00B72613">
        <w:rPr>
          <w:color w:val="000000" w:themeColor="text1"/>
        </w:rPr>
        <w:fldChar w:fldCharType="end"/>
      </w:r>
      <w:bookmarkEnd w:id="107"/>
      <w:r>
        <w:rPr>
          <w:i w:val="0"/>
          <w:iCs w:val="0"/>
          <w:color w:val="000000" w:themeColor="text1"/>
          <w:sz w:val="22"/>
          <w:szCs w:val="22"/>
        </w:rPr>
        <w:t xml:space="preserve">. Generation </w:t>
      </w:r>
      <w:proofErr w:type="gramStart"/>
      <w:r>
        <w:rPr>
          <w:i w:val="0"/>
          <w:iCs w:val="0"/>
          <w:color w:val="000000" w:themeColor="text1"/>
          <w:sz w:val="22"/>
          <w:szCs w:val="22"/>
        </w:rPr>
        <w:t>mix</w:t>
      </w:r>
      <w:proofErr w:type="gramEnd"/>
      <w:r>
        <w:rPr>
          <w:i w:val="0"/>
          <w:iCs w:val="0"/>
          <w:color w:val="000000" w:themeColor="text1"/>
          <w:sz w:val="22"/>
          <w:szCs w:val="22"/>
        </w:rPr>
        <w:t xml:space="preserve"> for Ghana in 2040, 2046, and 2050 upon </w:t>
      </w:r>
      <w:r w:rsidR="00AA5118">
        <w:rPr>
          <w:i w:val="0"/>
          <w:iCs w:val="0"/>
          <w:color w:val="000000" w:themeColor="text1"/>
          <w:sz w:val="22"/>
          <w:szCs w:val="22"/>
        </w:rPr>
        <w:t xml:space="preserve">extending </w:t>
      </w:r>
      <w:r>
        <w:rPr>
          <w:i w:val="0"/>
          <w:iCs w:val="0"/>
          <w:color w:val="000000" w:themeColor="text1"/>
          <w:sz w:val="22"/>
          <w:szCs w:val="22"/>
        </w:rPr>
        <w:t>the net zero target to 2056 and 2060. All scenarios constrain the nuclear potential to 2 GW (</w:t>
      </w:r>
      <w:proofErr w:type="spellStart"/>
      <w:r>
        <w:rPr>
          <w:i w:val="0"/>
          <w:iCs w:val="0"/>
          <w:color w:val="000000" w:themeColor="text1"/>
          <w:sz w:val="22"/>
          <w:szCs w:val="22"/>
        </w:rPr>
        <w:t>NuConst</w:t>
      </w:r>
      <w:proofErr w:type="spellEnd"/>
      <w:r>
        <w:rPr>
          <w:i w:val="0"/>
          <w:iCs w:val="0"/>
          <w:color w:val="000000" w:themeColor="text1"/>
          <w:sz w:val="22"/>
          <w:szCs w:val="22"/>
        </w:rPr>
        <w:t>)</w:t>
      </w:r>
      <w:r w:rsidR="00F947FA">
        <w:rPr>
          <w:i w:val="0"/>
          <w:iCs w:val="0"/>
          <w:color w:val="000000" w:themeColor="text1"/>
          <w:sz w:val="22"/>
          <w:szCs w:val="22"/>
        </w:rPr>
        <w:t xml:space="preserve"> and were run in increments of 2 years</w:t>
      </w:r>
      <w:r>
        <w:rPr>
          <w:i w:val="0"/>
          <w:iCs w:val="0"/>
          <w:color w:val="000000" w:themeColor="text1"/>
          <w:sz w:val="22"/>
          <w:szCs w:val="22"/>
        </w:rPr>
        <w:t xml:space="preserve">. </w:t>
      </w:r>
      <w:r w:rsidR="000B10D0">
        <w:rPr>
          <w:noProof/>
        </w:rPr>
        <w:drawing>
          <wp:inline distT="0" distB="0" distL="0" distR="0" wp14:anchorId="6F54F2B3" wp14:editId="36AB746D">
            <wp:extent cx="5943600" cy="1653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53540"/>
                    </a:xfrm>
                    <a:prstGeom prst="rect">
                      <a:avLst/>
                    </a:prstGeom>
                  </pic:spPr>
                </pic:pic>
              </a:graphicData>
            </a:graphic>
          </wp:inline>
        </w:drawing>
      </w:r>
    </w:p>
    <w:p w14:paraId="2699885D" w14:textId="5A67D8EF" w:rsidR="000B10D0" w:rsidRDefault="000B10D0" w:rsidP="000B10D0">
      <w:r>
        <w:t xml:space="preserve">The simulations of these 3 scenarios for Ghana show that in terms of generation mix: </w:t>
      </w:r>
    </w:p>
    <w:p w14:paraId="0FF30B39" w14:textId="77777777" w:rsidR="005D6781" w:rsidRDefault="005D6781" w:rsidP="001E587D">
      <w:pPr>
        <w:pStyle w:val="ListParagraph"/>
        <w:numPr>
          <w:ilvl w:val="0"/>
          <w:numId w:val="107"/>
        </w:numPr>
      </w:pPr>
      <w:r w:rsidRPr="005D6781">
        <w:t xml:space="preserve">Faster deployment of </w:t>
      </w:r>
      <w:proofErr w:type="spellStart"/>
      <w:r w:rsidRPr="005D6781">
        <w:t>GasCCS</w:t>
      </w:r>
      <w:proofErr w:type="spellEnd"/>
      <w:r w:rsidRPr="005D6781">
        <w:t xml:space="preserve"> can lead to an important increase in </w:t>
      </w:r>
      <w:proofErr w:type="spellStart"/>
      <w:r w:rsidRPr="005D6781">
        <w:t>gasCCS</w:t>
      </w:r>
      <w:proofErr w:type="spellEnd"/>
      <w:r w:rsidRPr="005D6781">
        <w:t xml:space="preserve"> generation at the expense of RE with prolonged modelling horizons, especially in the first years of </w:t>
      </w:r>
      <w:proofErr w:type="spellStart"/>
      <w:r w:rsidRPr="005D6781">
        <w:t>gasCCS</w:t>
      </w:r>
      <w:proofErr w:type="spellEnd"/>
      <w:r w:rsidRPr="005D6781">
        <w:t xml:space="preserve"> deployment</w:t>
      </w:r>
    </w:p>
    <w:p w14:paraId="77963853" w14:textId="6980DEDF" w:rsidR="005D6781" w:rsidRPr="005D6781" w:rsidRDefault="005D6781" w:rsidP="001E587D">
      <w:pPr>
        <w:pStyle w:val="ListParagraph"/>
        <w:numPr>
          <w:ilvl w:val="0"/>
          <w:numId w:val="107"/>
        </w:numPr>
      </w:pPr>
      <w:r w:rsidRPr="005D6781">
        <w:t xml:space="preserve">The increase in emissions from </w:t>
      </w:r>
      <w:proofErr w:type="spellStart"/>
      <w:r w:rsidRPr="005D6781">
        <w:t>gasCCS</w:t>
      </w:r>
      <w:proofErr w:type="spellEnd"/>
      <w:r w:rsidRPr="005D6781">
        <w:t xml:space="preserve"> is offset by a decrease in generation from unabated CCGT</w:t>
      </w:r>
    </w:p>
    <w:p w14:paraId="190F55BD" w14:textId="245E5AA9" w:rsidR="00F73FA8" w:rsidRDefault="007A7750" w:rsidP="00283972">
      <w:r w:rsidRPr="001E587D">
        <w:fldChar w:fldCharType="begin"/>
      </w:r>
      <w:r w:rsidRPr="001E587D">
        <w:instrText xml:space="preserve"> REF _Ref115026352 \h </w:instrText>
      </w:r>
      <w:r w:rsidR="004B416D" w:rsidRPr="001E587D">
        <w:instrText xml:space="preserve"> \* MERGEFORMAT </w:instrText>
      </w:r>
      <w:r w:rsidRPr="001E587D">
        <w:fldChar w:fldCharType="separate"/>
      </w:r>
      <w:r w:rsidR="0071094C" w:rsidRPr="00B72613">
        <w:rPr>
          <w:color w:val="000000" w:themeColor="text1"/>
        </w:rPr>
        <w:t xml:space="preserve">Figure </w:t>
      </w:r>
      <w:r w:rsidR="0071094C" w:rsidRPr="00A044FD">
        <w:rPr>
          <w:noProof/>
          <w:color w:val="000000" w:themeColor="text1"/>
        </w:rPr>
        <w:t>14</w:t>
      </w:r>
      <w:r w:rsidRPr="001E587D">
        <w:fldChar w:fldCharType="end"/>
      </w:r>
      <w:r w:rsidR="00AC31D8" w:rsidRPr="001E587D">
        <w:t xml:space="preserve"> </w:t>
      </w:r>
      <w:r w:rsidRPr="001E587D">
        <w:t xml:space="preserve">and </w:t>
      </w:r>
      <w:r w:rsidRPr="001E587D">
        <w:fldChar w:fldCharType="begin"/>
      </w:r>
      <w:r w:rsidRPr="001E587D">
        <w:instrText xml:space="preserve"> REF _Ref115026353 \h </w:instrText>
      </w:r>
      <w:r w:rsidR="004B416D" w:rsidRPr="001E587D">
        <w:instrText xml:space="preserve"> \* MERGEFORMAT </w:instrText>
      </w:r>
      <w:r w:rsidRPr="001E587D">
        <w:fldChar w:fldCharType="separate"/>
      </w:r>
      <w:r w:rsidR="0071094C" w:rsidRPr="00B72613">
        <w:rPr>
          <w:color w:val="000000" w:themeColor="text1"/>
        </w:rPr>
        <w:t xml:space="preserve">Figure </w:t>
      </w:r>
      <w:r w:rsidR="0071094C" w:rsidRPr="00A044FD">
        <w:rPr>
          <w:noProof/>
          <w:color w:val="000000" w:themeColor="text1"/>
        </w:rPr>
        <w:t>15</w:t>
      </w:r>
      <w:r w:rsidRPr="001E587D">
        <w:fldChar w:fldCharType="end"/>
      </w:r>
      <w:r w:rsidRPr="001E587D">
        <w:t xml:space="preserve"> s</w:t>
      </w:r>
      <w:r w:rsidR="003E7232" w:rsidRPr="001E587D">
        <w:t xml:space="preserve">how that </w:t>
      </w:r>
      <w:r w:rsidR="00181C50" w:rsidRPr="001E587D">
        <w:t>important</w:t>
      </w:r>
      <w:r w:rsidR="00181C50">
        <w:t xml:space="preserve"> differences can occur in certain years of the last 5 years before 2050 </w:t>
      </w:r>
      <w:r w:rsidR="00C33947">
        <w:t xml:space="preserve">upon extending the modelling horizon </w:t>
      </w:r>
      <w:r w:rsidR="00181C50">
        <w:t xml:space="preserve">but that </w:t>
      </w:r>
      <w:r w:rsidR="00C33947">
        <w:t xml:space="preserve">in 2050 differences between </w:t>
      </w:r>
      <w:r w:rsidR="00FD6712">
        <w:t xml:space="preserve">the extended scenarios </w:t>
      </w:r>
      <w:r w:rsidR="00C13D7F">
        <w:t>(</w:t>
      </w:r>
      <w:r w:rsidR="00FD6712">
        <w:t xml:space="preserve">NZ2056 and NZ2060) and NZ2050 remain </w:t>
      </w:r>
      <w:r w:rsidR="00C13D7F">
        <w:t xml:space="preserve">below </w:t>
      </w:r>
      <w:r w:rsidR="00AC31D8">
        <w:t>12</w:t>
      </w:r>
      <w:r w:rsidR="00C13D7F">
        <w:t xml:space="preserve">%. The </w:t>
      </w:r>
      <w:r w:rsidR="005E435F">
        <w:t xml:space="preserve">relative sum of absolute differences in 2050 between the NZ2050 and NZ2060 is </w:t>
      </w:r>
      <w:r w:rsidR="005E226D">
        <w:t xml:space="preserve">below 3% both in terms of capacity and energy. </w:t>
      </w:r>
    </w:p>
    <w:p w14:paraId="2062EFA1" w14:textId="52C8D3B2" w:rsidR="005E226D" w:rsidRPr="00B72613" w:rsidRDefault="005E226D" w:rsidP="005E226D">
      <w:pPr>
        <w:pStyle w:val="Caption"/>
        <w:rPr>
          <w:i w:val="0"/>
          <w:iCs w:val="0"/>
          <w:color w:val="000000" w:themeColor="text1"/>
          <w:sz w:val="22"/>
          <w:szCs w:val="22"/>
        </w:rPr>
      </w:pPr>
      <w:bookmarkStart w:id="108" w:name="_Ref115026352"/>
      <w:r w:rsidRPr="00B72613">
        <w:rPr>
          <w:i w:val="0"/>
          <w:iCs w:val="0"/>
          <w:color w:val="000000" w:themeColor="text1"/>
          <w:sz w:val="22"/>
          <w:szCs w:val="22"/>
        </w:rPr>
        <w:t xml:space="preserve">Figure </w:t>
      </w:r>
      <w:r w:rsidRPr="00B72613">
        <w:rPr>
          <w:i w:val="0"/>
          <w:iCs w:val="0"/>
          <w:color w:val="000000" w:themeColor="text1"/>
          <w:sz w:val="22"/>
          <w:szCs w:val="22"/>
        </w:rPr>
        <w:fldChar w:fldCharType="begin"/>
      </w:r>
      <w:r w:rsidRPr="00B72613">
        <w:rPr>
          <w:i w:val="0"/>
          <w:iCs w:val="0"/>
          <w:color w:val="000000" w:themeColor="text1"/>
          <w:sz w:val="22"/>
          <w:szCs w:val="22"/>
        </w:rPr>
        <w:instrText xml:space="preserve"> SEQ Figure \* ARABIC </w:instrText>
      </w:r>
      <w:r w:rsidRPr="00B72613">
        <w:rPr>
          <w:i w:val="0"/>
          <w:iCs w:val="0"/>
          <w:color w:val="000000" w:themeColor="text1"/>
          <w:sz w:val="22"/>
          <w:szCs w:val="22"/>
        </w:rPr>
        <w:fldChar w:fldCharType="separate"/>
      </w:r>
      <w:r w:rsidR="0071094C">
        <w:rPr>
          <w:i w:val="0"/>
          <w:iCs w:val="0"/>
          <w:noProof/>
          <w:color w:val="000000" w:themeColor="text1"/>
          <w:sz w:val="22"/>
          <w:szCs w:val="22"/>
        </w:rPr>
        <w:t>14</w:t>
      </w:r>
      <w:r w:rsidRPr="00B72613">
        <w:rPr>
          <w:i w:val="0"/>
          <w:iCs w:val="0"/>
          <w:color w:val="000000" w:themeColor="text1"/>
          <w:sz w:val="22"/>
          <w:szCs w:val="22"/>
        </w:rPr>
        <w:fldChar w:fldCharType="end"/>
      </w:r>
      <w:bookmarkEnd w:id="108"/>
      <w:r>
        <w:rPr>
          <w:i w:val="0"/>
          <w:iCs w:val="0"/>
          <w:color w:val="000000" w:themeColor="text1"/>
          <w:sz w:val="22"/>
          <w:szCs w:val="22"/>
        </w:rPr>
        <w:t>. Matrix of differences for capacity</w:t>
      </w:r>
      <w:r w:rsidR="004979B7">
        <w:rPr>
          <w:i w:val="0"/>
          <w:iCs w:val="0"/>
          <w:color w:val="000000" w:themeColor="text1"/>
          <w:sz w:val="22"/>
          <w:szCs w:val="22"/>
        </w:rPr>
        <w:t xml:space="preserve"> mix in</w:t>
      </w:r>
      <w:r>
        <w:rPr>
          <w:i w:val="0"/>
          <w:iCs w:val="0"/>
          <w:color w:val="000000" w:themeColor="text1"/>
          <w:sz w:val="22"/>
          <w:szCs w:val="22"/>
        </w:rPr>
        <w:t xml:space="preserve"> Ghana </w:t>
      </w:r>
      <w:r w:rsidR="004979B7">
        <w:rPr>
          <w:i w:val="0"/>
          <w:iCs w:val="0"/>
          <w:color w:val="000000" w:themeColor="text1"/>
          <w:sz w:val="22"/>
          <w:szCs w:val="22"/>
        </w:rPr>
        <w:t xml:space="preserve">for </w:t>
      </w:r>
      <w:r>
        <w:rPr>
          <w:i w:val="0"/>
          <w:iCs w:val="0"/>
          <w:color w:val="000000" w:themeColor="text1"/>
          <w:sz w:val="22"/>
          <w:szCs w:val="22"/>
        </w:rPr>
        <w:t>2040, 2046, and 2050 upon extended the net zero target to 2056 and 2060. All scenarios constrain the nuclear potential to 2 GW (</w:t>
      </w:r>
      <w:proofErr w:type="spellStart"/>
      <w:r>
        <w:rPr>
          <w:i w:val="0"/>
          <w:iCs w:val="0"/>
          <w:color w:val="000000" w:themeColor="text1"/>
          <w:sz w:val="22"/>
          <w:szCs w:val="22"/>
        </w:rPr>
        <w:t>NuConst</w:t>
      </w:r>
      <w:proofErr w:type="spellEnd"/>
      <w:r>
        <w:rPr>
          <w:i w:val="0"/>
          <w:iCs w:val="0"/>
          <w:color w:val="000000" w:themeColor="text1"/>
          <w:sz w:val="22"/>
          <w:szCs w:val="22"/>
        </w:rPr>
        <w:t xml:space="preserve">). </w:t>
      </w:r>
    </w:p>
    <w:p w14:paraId="6A333EDA" w14:textId="12927260" w:rsidR="005E226D" w:rsidRDefault="00864597" w:rsidP="00283972">
      <w:r>
        <w:rPr>
          <w:noProof/>
        </w:rPr>
        <w:drawing>
          <wp:inline distT="0" distB="0" distL="0" distR="0" wp14:anchorId="173A98DB" wp14:editId="1716238B">
            <wp:extent cx="5943600" cy="2185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85035"/>
                    </a:xfrm>
                    <a:prstGeom prst="rect">
                      <a:avLst/>
                    </a:prstGeom>
                  </pic:spPr>
                </pic:pic>
              </a:graphicData>
            </a:graphic>
          </wp:inline>
        </w:drawing>
      </w:r>
    </w:p>
    <w:p w14:paraId="09B891CB" w14:textId="77777777" w:rsidR="00864597" w:rsidRDefault="00864597" w:rsidP="004979B7">
      <w:pPr>
        <w:pStyle w:val="Caption"/>
        <w:rPr>
          <w:i w:val="0"/>
          <w:iCs w:val="0"/>
          <w:color w:val="000000" w:themeColor="text1"/>
          <w:sz w:val="22"/>
          <w:szCs w:val="22"/>
        </w:rPr>
      </w:pPr>
    </w:p>
    <w:p w14:paraId="7444F8E5" w14:textId="77777777" w:rsidR="00864597" w:rsidRDefault="00864597" w:rsidP="004979B7">
      <w:pPr>
        <w:pStyle w:val="Caption"/>
        <w:rPr>
          <w:i w:val="0"/>
          <w:iCs w:val="0"/>
          <w:color w:val="000000" w:themeColor="text1"/>
          <w:sz w:val="22"/>
          <w:szCs w:val="22"/>
        </w:rPr>
      </w:pPr>
    </w:p>
    <w:p w14:paraId="3B387FFA" w14:textId="77777777" w:rsidR="00864597" w:rsidRDefault="00864597" w:rsidP="004979B7">
      <w:pPr>
        <w:pStyle w:val="Caption"/>
        <w:rPr>
          <w:i w:val="0"/>
          <w:iCs w:val="0"/>
          <w:color w:val="000000" w:themeColor="text1"/>
          <w:sz w:val="22"/>
          <w:szCs w:val="22"/>
        </w:rPr>
      </w:pPr>
    </w:p>
    <w:p w14:paraId="45091374" w14:textId="71249251" w:rsidR="004979B7" w:rsidRPr="00B72613" w:rsidRDefault="004979B7" w:rsidP="004979B7">
      <w:pPr>
        <w:pStyle w:val="Caption"/>
        <w:rPr>
          <w:i w:val="0"/>
          <w:iCs w:val="0"/>
          <w:color w:val="000000" w:themeColor="text1"/>
          <w:sz w:val="22"/>
          <w:szCs w:val="22"/>
        </w:rPr>
      </w:pPr>
      <w:bookmarkStart w:id="109" w:name="_Ref115026353"/>
      <w:r w:rsidRPr="00B72613">
        <w:rPr>
          <w:i w:val="0"/>
          <w:iCs w:val="0"/>
          <w:color w:val="000000" w:themeColor="text1"/>
          <w:sz w:val="22"/>
          <w:szCs w:val="22"/>
        </w:rPr>
        <w:lastRenderedPageBreak/>
        <w:t xml:space="preserve">Figure </w:t>
      </w:r>
      <w:r w:rsidRPr="00B72613">
        <w:rPr>
          <w:i w:val="0"/>
          <w:iCs w:val="0"/>
          <w:color w:val="000000" w:themeColor="text1"/>
          <w:sz w:val="22"/>
          <w:szCs w:val="22"/>
        </w:rPr>
        <w:fldChar w:fldCharType="begin"/>
      </w:r>
      <w:r w:rsidRPr="00B72613">
        <w:rPr>
          <w:i w:val="0"/>
          <w:iCs w:val="0"/>
          <w:color w:val="000000" w:themeColor="text1"/>
          <w:sz w:val="22"/>
          <w:szCs w:val="22"/>
        </w:rPr>
        <w:instrText xml:space="preserve"> SEQ Figure \* ARABIC </w:instrText>
      </w:r>
      <w:r w:rsidRPr="00B72613">
        <w:rPr>
          <w:i w:val="0"/>
          <w:iCs w:val="0"/>
          <w:color w:val="000000" w:themeColor="text1"/>
          <w:sz w:val="22"/>
          <w:szCs w:val="22"/>
        </w:rPr>
        <w:fldChar w:fldCharType="separate"/>
      </w:r>
      <w:r w:rsidR="0071094C">
        <w:rPr>
          <w:i w:val="0"/>
          <w:iCs w:val="0"/>
          <w:noProof/>
          <w:color w:val="000000" w:themeColor="text1"/>
          <w:sz w:val="22"/>
          <w:szCs w:val="22"/>
        </w:rPr>
        <w:t>15</w:t>
      </w:r>
      <w:r w:rsidRPr="00B72613">
        <w:rPr>
          <w:i w:val="0"/>
          <w:iCs w:val="0"/>
          <w:color w:val="000000" w:themeColor="text1"/>
          <w:sz w:val="22"/>
          <w:szCs w:val="22"/>
        </w:rPr>
        <w:fldChar w:fldCharType="end"/>
      </w:r>
      <w:bookmarkEnd w:id="109"/>
      <w:r>
        <w:rPr>
          <w:i w:val="0"/>
          <w:iCs w:val="0"/>
          <w:color w:val="000000" w:themeColor="text1"/>
          <w:sz w:val="22"/>
          <w:szCs w:val="22"/>
        </w:rPr>
        <w:t>. Matrix of differences for generation mix in Ghana for 2040, 2046, and 2050 upon extended the net zero target to 2056 and 2060. All scenarios constrain the nuclear potential to 2 GW (</w:t>
      </w:r>
      <w:proofErr w:type="spellStart"/>
      <w:r>
        <w:rPr>
          <w:i w:val="0"/>
          <w:iCs w:val="0"/>
          <w:color w:val="000000" w:themeColor="text1"/>
          <w:sz w:val="22"/>
          <w:szCs w:val="22"/>
        </w:rPr>
        <w:t>NuConst</w:t>
      </w:r>
      <w:proofErr w:type="spellEnd"/>
      <w:r>
        <w:rPr>
          <w:i w:val="0"/>
          <w:iCs w:val="0"/>
          <w:color w:val="000000" w:themeColor="text1"/>
          <w:sz w:val="22"/>
          <w:szCs w:val="22"/>
        </w:rPr>
        <w:t xml:space="preserve">). </w:t>
      </w:r>
    </w:p>
    <w:p w14:paraId="38F29078" w14:textId="10B6EEF7" w:rsidR="00C14FFE" w:rsidRDefault="00864597" w:rsidP="00283972">
      <w:r>
        <w:rPr>
          <w:noProof/>
        </w:rPr>
        <w:drawing>
          <wp:inline distT="0" distB="0" distL="0" distR="0" wp14:anchorId="54FA3885" wp14:editId="0EC2D9BF">
            <wp:extent cx="5943600" cy="2756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56535"/>
                    </a:xfrm>
                    <a:prstGeom prst="rect">
                      <a:avLst/>
                    </a:prstGeom>
                  </pic:spPr>
                </pic:pic>
              </a:graphicData>
            </a:graphic>
          </wp:inline>
        </w:drawing>
      </w:r>
    </w:p>
    <w:p w14:paraId="38CEA71A" w14:textId="2AC056CE" w:rsidR="006356A1" w:rsidRPr="006356A1" w:rsidRDefault="00AC31D8" w:rsidP="006356A1">
      <w:pPr>
        <w:tabs>
          <w:tab w:val="num" w:pos="720"/>
        </w:tabs>
      </w:pPr>
      <w:r w:rsidRPr="001E587D">
        <w:fldChar w:fldCharType="begin"/>
      </w:r>
      <w:r w:rsidRPr="001E587D">
        <w:instrText xml:space="preserve"> REF _Ref115026442 \h </w:instrText>
      </w:r>
      <w:r w:rsidR="004B416D" w:rsidRPr="001E587D">
        <w:instrText xml:space="preserve"> \* MERGEFORMAT </w:instrText>
      </w:r>
      <w:r w:rsidRPr="001E587D">
        <w:fldChar w:fldCharType="separate"/>
      </w:r>
      <w:r w:rsidR="0071094C" w:rsidRPr="00A13302">
        <w:rPr>
          <w:color w:val="000000" w:themeColor="text1"/>
        </w:rPr>
        <w:t xml:space="preserve">Figure </w:t>
      </w:r>
      <w:r w:rsidR="0071094C">
        <w:rPr>
          <w:noProof/>
          <w:color w:val="000000" w:themeColor="text1"/>
        </w:rPr>
        <w:t>16</w:t>
      </w:r>
      <w:r w:rsidRPr="001E587D">
        <w:fldChar w:fldCharType="end"/>
      </w:r>
      <w:r w:rsidRPr="001E587D">
        <w:t xml:space="preserve"> shows the capacity mix for Morocco under the 3 net zero scenario </w:t>
      </w:r>
      <w:r w:rsidR="00F947FA" w:rsidRPr="001E587D">
        <w:t xml:space="preserve">(NZ2050, NZ2055, and NZ2060) </w:t>
      </w:r>
      <w:r w:rsidRPr="001E587D">
        <w:t xml:space="preserve">in 2040, 2046, and 2050. </w:t>
      </w:r>
      <w:r w:rsidRPr="001E587D">
        <w:fldChar w:fldCharType="begin"/>
      </w:r>
      <w:r w:rsidRPr="001E587D">
        <w:instrText xml:space="preserve"> REF _Ref115026461 \h </w:instrText>
      </w:r>
      <w:r w:rsidR="004B416D" w:rsidRPr="001E587D">
        <w:instrText xml:space="preserve"> \* MERGEFORMAT </w:instrText>
      </w:r>
      <w:r w:rsidRPr="001E587D">
        <w:fldChar w:fldCharType="separate"/>
      </w:r>
      <w:r w:rsidR="0071094C" w:rsidRPr="00B72613">
        <w:rPr>
          <w:color w:val="000000" w:themeColor="text1"/>
        </w:rPr>
        <w:t xml:space="preserve">Figure </w:t>
      </w:r>
      <w:r w:rsidR="0071094C" w:rsidRPr="00A044FD">
        <w:rPr>
          <w:noProof/>
          <w:color w:val="000000" w:themeColor="text1"/>
        </w:rPr>
        <w:t>17</w:t>
      </w:r>
      <w:r w:rsidRPr="001E587D">
        <w:fldChar w:fldCharType="end"/>
      </w:r>
      <w:r w:rsidRPr="001E587D">
        <w:t xml:space="preserve"> shows the associated generation mix in the same 3 years.</w:t>
      </w:r>
      <w:r w:rsidR="006356A1" w:rsidRPr="001E587D">
        <w:t xml:space="preserve"> Morocco is a</w:t>
      </w:r>
      <w:r w:rsidR="00D66C96" w:rsidRPr="001E587D">
        <w:t>nother rather small</w:t>
      </w:r>
      <w:r w:rsidR="006356A1" w:rsidRPr="001E587D">
        <w:t xml:space="preserve"> 10 GW system with</w:t>
      </w:r>
      <w:r w:rsidR="006356A1" w:rsidRPr="006356A1">
        <w:t xml:space="preserve"> mainly coal (4 GW), HFO (2 GW), hydro (1.5 GW), gas (~1 GW) and RE (PV, wind, CSP). Generation is dominated by coal (~ 70%). Peak demand is expected to grow from ~ 7 GW in 2022 to 19 GW in 2050.  </w:t>
      </w:r>
    </w:p>
    <w:p w14:paraId="54CDA7C4" w14:textId="2FCEF3E7" w:rsidR="00AC31D8" w:rsidRPr="00A13302" w:rsidRDefault="00AC31D8" w:rsidP="001E587D">
      <w:pPr>
        <w:tabs>
          <w:tab w:val="num" w:pos="720"/>
        </w:tabs>
        <w:rPr>
          <w:i/>
          <w:iCs/>
          <w:color w:val="000000" w:themeColor="text1"/>
        </w:rPr>
      </w:pPr>
      <w:bookmarkStart w:id="110" w:name="_Ref115026442"/>
      <w:r w:rsidRPr="00A13302">
        <w:rPr>
          <w:color w:val="000000" w:themeColor="text1"/>
        </w:rPr>
        <w:t xml:space="preserve">Figure </w:t>
      </w:r>
      <w:r w:rsidRPr="001E587D">
        <w:rPr>
          <w:color w:val="000000" w:themeColor="text1"/>
        </w:rPr>
        <w:fldChar w:fldCharType="begin"/>
      </w:r>
      <w:r w:rsidRPr="00A13302">
        <w:rPr>
          <w:color w:val="000000" w:themeColor="text1"/>
        </w:rPr>
        <w:instrText xml:space="preserve"> SEQ Figure \* ARABIC </w:instrText>
      </w:r>
      <w:r w:rsidRPr="001E587D">
        <w:rPr>
          <w:color w:val="000000" w:themeColor="text1"/>
        </w:rPr>
        <w:fldChar w:fldCharType="separate"/>
      </w:r>
      <w:r w:rsidR="0071094C">
        <w:rPr>
          <w:noProof/>
          <w:color w:val="000000" w:themeColor="text1"/>
        </w:rPr>
        <w:t>16</w:t>
      </w:r>
      <w:r w:rsidRPr="001E587D">
        <w:rPr>
          <w:color w:val="000000" w:themeColor="text1"/>
        </w:rPr>
        <w:fldChar w:fldCharType="end"/>
      </w:r>
      <w:bookmarkEnd w:id="110"/>
      <w:r w:rsidRPr="00A13302">
        <w:rPr>
          <w:color w:val="000000" w:themeColor="text1"/>
        </w:rPr>
        <w:t xml:space="preserve">. Capacity mix for Morocco in 2040, 2046, and 2050 upon </w:t>
      </w:r>
      <w:r w:rsidR="00AA5118" w:rsidRPr="00A13302">
        <w:rPr>
          <w:color w:val="000000" w:themeColor="text1"/>
        </w:rPr>
        <w:t xml:space="preserve">extending </w:t>
      </w:r>
      <w:r w:rsidRPr="00A13302">
        <w:rPr>
          <w:color w:val="000000" w:themeColor="text1"/>
        </w:rPr>
        <w:t xml:space="preserve">the net zero target to 2056 and 2060. All scenarios </w:t>
      </w:r>
      <w:r w:rsidR="00F947FA" w:rsidRPr="00A13302">
        <w:rPr>
          <w:color w:val="000000" w:themeColor="text1"/>
        </w:rPr>
        <w:t>were run in increments of 1 year</w:t>
      </w:r>
      <w:r w:rsidRPr="00A13302">
        <w:rPr>
          <w:color w:val="000000" w:themeColor="text1"/>
        </w:rPr>
        <w:t xml:space="preserve">. </w:t>
      </w:r>
    </w:p>
    <w:p w14:paraId="70A9FF50" w14:textId="3F1DAA3F" w:rsidR="00AC31D8" w:rsidRDefault="00365DC3" w:rsidP="00AC31D8">
      <w:r>
        <w:rPr>
          <w:noProof/>
        </w:rPr>
        <w:drawing>
          <wp:inline distT="0" distB="0" distL="0" distR="0" wp14:anchorId="60080F40" wp14:editId="0EC09C49">
            <wp:extent cx="5943600" cy="16440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44015"/>
                    </a:xfrm>
                    <a:prstGeom prst="rect">
                      <a:avLst/>
                    </a:prstGeom>
                  </pic:spPr>
                </pic:pic>
              </a:graphicData>
            </a:graphic>
          </wp:inline>
        </w:drawing>
      </w:r>
    </w:p>
    <w:p w14:paraId="44B49C98" w14:textId="2CA101E4" w:rsidR="00AC31D8" w:rsidRDefault="00AC31D8" w:rsidP="00AC31D8">
      <w:r>
        <w:t xml:space="preserve">The simulations of these 3 scenarios for </w:t>
      </w:r>
      <w:r w:rsidR="00F947FA">
        <w:t xml:space="preserve">Morocco </w:t>
      </w:r>
      <w:r>
        <w:t xml:space="preserve">show that in terms of capacity mix: </w:t>
      </w:r>
    </w:p>
    <w:p w14:paraId="1BE87821" w14:textId="77777777" w:rsidR="00365DC3" w:rsidRPr="00365DC3" w:rsidRDefault="00365DC3" w:rsidP="00365DC3">
      <w:pPr>
        <w:numPr>
          <w:ilvl w:val="0"/>
          <w:numId w:val="106"/>
        </w:numPr>
      </w:pPr>
      <w:r w:rsidRPr="00365DC3">
        <w:t xml:space="preserve">Prolonging the modelling horizon leads to earlier deployment of </w:t>
      </w:r>
      <w:proofErr w:type="spellStart"/>
      <w:r w:rsidRPr="00365DC3">
        <w:t>gasCCS</w:t>
      </w:r>
      <w:proofErr w:type="spellEnd"/>
      <w:r w:rsidRPr="00365DC3">
        <w:t xml:space="preserve"> as the system </w:t>
      </w:r>
      <w:proofErr w:type="gramStart"/>
      <w:r w:rsidRPr="00365DC3">
        <w:t>is able to</w:t>
      </w:r>
      <w:proofErr w:type="gramEnd"/>
      <w:r w:rsidRPr="00365DC3">
        <w:t xml:space="preserve"> reap the benefits of CCS’s firmness over a longer period </w:t>
      </w:r>
    </w:p>
    <w:p w14:paraId="40554196" w14:textId="77777777" w:rsidR="00365DC3" w:rsidRPr="00365DC3" w:rsidRDefault="00365DC3" w:rsidP="00365DC3">
      <w:pPr>
        <w:numPr>
          <w:ilvl w:val="0"/>
          <w:numId w:val="106"/>
        </w:numPr>
      </w:pPr>
      <w:r w:rsidRPr="00365DC3">
        <w:t xml:space="preserve">Increased deployment of </w:t>
      </w:r>
      <w:proofErr w:type="spellStart"/>
      <w:r w:rsidRPr="00365DC3">
        <w:t>gasCCS</w:t>
      </w:r>
      <w:proofErr w:type="spellEnd"/>
      <w:r w:rsidRPr="00365DC3">
        <w:t xml:space="preserve"> also leads to a decrease in capacity of unabated OCGT (</w:t>
      </w:r>
      <w:proofErr w:type="spellStart"/>
      <w:r w:rsidRPr="00365DC3">
        <w:t>GTFuelOil</w:t>
      </w:r>
      <w:proofErr w:type="spellEnd"/>
      <w:r w:rsidRPr="00365DC3">
        <w:t>) and decreased need for storage</w:t>
      </w:r>
    </w:p>
    <w:p w14:paraId="4DE6F6C6" w14:textId="77777777" w:rsidR="00AC31D8" w:rsidRDefault="00AC31D8" w:rsidP="001E587D">
      <w:pPr>
        <w:rPr>
          <w:color w:val="000000" w:themeColor="text1"/>
        </w:rPr>
      </w:pPr>
    </w:p>
    <w:p w14:paraId="71793B4D" w14:textId="319BEB9D" w:rsidR="00AC31D8" w:rsidRPr="00B72613" w:rsidRDefault="00AC31D8" w:rsidP="00AC31D8">
      <w:pPr>
        <w:pStyle w:val="Caption"/>
        <w:rPr>
          <w:i w:val="0"/>
          <w:iCs w:val="0"/>
          <w:color w:val="000000" w:themeColor="text1"/>
          <w:sz w:val="22"/>
          <w:szCs w:val="22"/>
        </w:rPr>
      </w:pPr>
      <w:bookmarkStart w:id="111" w:name="_Ref115026461"/>
      <w:r w:rsidRPr="00B72613">
        <w:rPr>
          <w:i w:val="0"/>
          <w:iCs w:val="0"/>
          <w:color w:val="000000" w:themeColor="text1"/>
          <w:sz w:val="22"/>
          <w:szCs w:val="22"/>
        </w:rPr>
        <w:lastRenderedPageBreak/>
        <w:t xml:space="preserve">Figure </w:t>
      </w:r>
      <w:r w:rsidRPr="00B72613">
        <w:rPr>
          <w:i w:val="0"/>
          <w:iCs w:val="0"/>
          <w:color w:val="000000" w:themeColor="text1"/>
          <w:sz w:val="22"/>
          <w:szCs w:val="22"/>
        </w:rPr>
        <w:fldChar w:fldCharType="begin"/>
      </w:r>
      <w:r w:rsidRPr="00B72613">
        <w:rPr>
          <w:i w:val="0"/>
          <w:iCs w:val="0"/>
          <w:color w:val="000000" w:themeColor="text1"/>
          <w:sz w:val="22"/>
          <w:szCs w:val="22"/>
        </w:rPr>
        <w:instrText xml:space="preserve"> SEQ Figure \* ARABIC </w:instrText>
      </w:r>
      <w:r w:rsidRPr="00B72613">
        <w:rPr>
          <w:i w:val="0"/>
          <w:iCs w:val="0"/>
          <w:color w:val="000000" w:themeColor="text1"/>
          <w:sz w:val="22"/>
          <w:szCs w:val="22"/>
        </w:rPr>
        <w:fldChar w:fldCharType="separate"/>
      </w:r>
      <w:r w:rsidR="0071094C">
        <w:rPr>
          <w:i w:val="0"/>
          <w:iCs w:val="0"/>
          <w:noProof/>
          <w:color w:val="000000" w:themeColor="text1"/>
          <w:sz w:val="22"/>
          <w:szCs w:val="22"/>
        </w:rPr>
        <w:t>17</w:t>
      </w:r>
      <w:r w:rsidRPr="00B72613">
        <w:rPr>
          <w:i w:val="0"/>
          <w:iCs w:val="0"/>
          <w:color w:val="000000" w:themeColor="text1"/>
          <w:sz w:val="22"/>
          <w:szCs w:val="22"/>
        </w:rPr>
        <w:fldChar w:fldCharType="end"/>
      </w:r>
      <w:bookmarkEnd w:id="111"/>
      <w:r>
        <w:rPr>
          <w:i w:val="0"/>
          <w:iCs w:val="0"/>
          <w:color w:val="000000" w:themeColor="text1"/>
          <w:sz w:val="22"/>
          <w:szCs w:val="22"/>
        </w:rPr>
        <w:t xml:space="preserve">. Generation </w:t>
      </w:r>
      <w:proofErr w:type="gramStart"/>
      <w:r>
        <w:rPr>
          <w:i w:val="0"/>
          <w:iCs w:val="0"/>
          <w:color w:val="000000" w:themeColor="text1"/>
          <w:sz w:val="22"/>
          <w:szCs w:val="22"/>
        </w:rPr>
        <w:t>mix</w:t>
      </w:r>
      <w:proofErr w:type="gramEnd"/>
      <w:r>
        <w:rPr>
          <w:i w:val="0"/>
          <w:iCs w:val="0"/>
          <w:color w:val="000000" w:themeColor="text1"/>
          <w:sz w:val="22"/>
          <w:szCs w:val="22"/>
        </w:rPr>
        <w:t xml:space="preserve"> for </w:t>
      </w:r>
      <w:r w:rsidR="00365DC3">
        <w:rPr>
          <w:i w:val="0"/>
          <w:iCs w:val="0"/>
          <w:color w:val="000000" w:themeColor="text1"/>
          <w:sz w:val="22"/>
          <w:szCs w:val="22"/>
        </w:rPr>
        <w:t xml:space="preserve">Morocco </w:t>
      </w:r>
      <w:r>
        <w:rPr>
          <w:i w:val="0"/>
          <w:iCs w:val="0"/>
          <w:color w:val="000000" w:themeColor="text1"/>
          <w:sz w:val="22"/>
          <w:szCs w:val="22"/>
        </w:rPr>
        <w:t xml:space="preserve">in 2040, 2046, and 2050 upon </w:t>
      </w:r>
      <w:r w:rsidR="00AA5118">
        <w:rPr>
          <w:i w:val="0"/>
          <w:iCs w:val="0"/>
          <w:color w:val="000000" w:themeColor="text1"/>
          <w:sz w:val="22"/>
          <w:szCs w:val="22"/>
        </w:rPr>
        <w:t xml:space="preserve">extending </w:t>
      </w:r>
      <w:r>
        <w:rPr>
          <w:i w:val="0"/>
          <w:iCs w:val="0"/>
          <w:color w:val="000000" w:themeColor="text1"/>
          <w:sz w:val="22"/>
          <w:szCs w:val="22"/>
        </w:rPr>
        <w:t xml:space="preserve">the net zero target to 2056 and 2060. </w:t>
      </w:r>
    </w:p>
    <w:p w14:paraId="0EDE5210" w14:textId="671329BA" w:rsidR="00BE7D81" w:rsidRDefault="00F44E52" w:rsidP="00AC31D8">
      <w:r>
        <w:rPr>
          <w:noProof/>
        </w:rPr>
        <w:drawing>
          <wp:inline distT="0" distB="0" distL="0" distR="0" wp14:anchorId="2C0C136D" wp14:editId="5180FEEE">
            <wp:extent cx="5943600" cy="1593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93850"/>
                    </a:xfrm>
                    <a:prstGeom prst="rect">
                      <a:avLst/>
                    </a:prstGeom>
                  </pic:spPr>
                </pic:pic>
              </a:graphicData>
            </a:graphic>
          </wp:inline>
        </w:drawing>
      </w:r>
    </w:p>
    <w:p w14:paraId="11B326B5" w14:textId="4F30C2B4" w:rsidR="00DB0B4F" w:rsidRDefault="00AC31D8" w:rsidP="00DB0B4F">
      <w:r w:rsidRPr="001E587D">
        <w:t xml:space="preserve">The simulations of these 3 scenarios for </w:t>
      </w:r>
      <w:r w:rsidR="00BE7D81" w:rsidRPr="001E587D">
        <w:t xml:space="preserve">Morocco </w:t>
      </w:r>
      <w:r w:rsidRPr="001E587D">
        <w:t xml:space="preserve">show </w:t>
      </w:r>
      <w:r w:rsidR="00BE7D81" w:rsidRPr="001E587D">
        <w:t>only minimal changes in generation mix</w:t>
      </w:r>
      <w:r w:rsidR="0021556F" w:rsidRPr="001E587D">
        <w:t xml:space="preserve"> as </w:t>
      </w:r>
      <w:r w:rsidR="0021556F" w:rsidRPr="0071094C">
        <w:t>further evidenced in</w:t>
      </w:r>
      <w:r w:rsidR="0071094C" w:rsidRPr="0071094C">
        <w:t xml:space="preserve"> </w:t>
      </w:r>
      <w:r w:rsidR="0071094C" w:rsidRPr="0071094C">
        <w:fldChar w:fldCharType="begin"/>
      </w:r>
      <w:r w:rsidR="0071094C" w:rsidRPr="0071094C">
        <w:instrText xml:space="preserve"> REF _Ref115026461 \h </w:instrText>
      </w:r>
      <w:r w:rsidR="0071094C" w:rsidRPr="00A044FD">
        <w:instrText xml:space="preserve"> \* MERGEFORMAT </w:instrText>
      </w:r>
      <w:r w:rsidR="0071094C" w:rsidRPr="0071094C">
        <w:fldChar w:fldCharType="separate"/>
      </w:r>
      <w:r w:rsidR="0071094C" w:rsidRPr="0071094C">
        <w:rPr>
          <w:color w:val="000000" w:themeColor="text1"/>
        </w:rPr>
        <w:t xml:space="preserve">Figure </w:t>
      </w:r>
      <w:r w:rsidR="0071094C" w:rsidRPr="00A044FD">
        <w:rPr>
          <w:noProof/>
          <w:color w:val="000000" w:themeColor="text1"/>
        </w:rPr>
        <w:t>17</w:t>
      </w:r>
      <w:r w:rsidR="0071094C" w:rsidRPr="0071094C">
        <w:fldChar w:fldCharType="end"/>
      </w:r>
      <w:r w:rsidR="00BE7D81" w:rsidRPr="0071094C">
        <w:t xml:space="preserve">. </w:t>
      </w:r>
      <w:r w:rsidR="00DB0B4F" w:rsidRPr="0071094C">
        <w:t xml:space="preserve">The relative sum of absolute differences between the NZ2050 </w:t>
      </w:r>
      <w:r w:rsidR="00A20B55" w:rsidRPr="0071094C">
        <w:t>scenario</w:t>
      </w:r>
      <w:r w:rsidR="003155E3" w:rsidRPr="001E587D">
        <w:t xml:space="preserve"> on one hand </w:t>
      </w:r>
      <w:r w:rsidR="00DB0B4F" w:rsidRPr="001E587D">
        <w:t xml:space="preserve">and </w:t>
      </w:r>
      <w:r w:rsidR="003155E3" w:rsidRPr="001E587D">
        <w:t xml:space="preserve">the extended horizon scenarios (NZ2055 and </w:t>
      </w:r>
      <w:r w:rsidR="00DB0B4F" w:rsidRPr="001E587D">
        <w:t>NZ2060</w:t>
      </w:r>
      <w:r w:rsidR="003155E3" w:rsidRPr="001E587D">
        <w:t>)</w:t>
      </w:r>
      <w:r w:rsidR="00DB0B4F" w:rsidRPr="001E587D">
        <w:t xml:space="preserve"> is </w:t>
      </w:r>
      <w:r w:rsidR="003155E3" w:rsidRPr="001E587D">
        <w:t xml:space="preserve">always </w:t>
      </w:r>
      <w:r w:rsidR="00DB0B4F" w:rsidRPr="001E587D">
        <w:t xml:space="preserve">below </w:t>
      </w:r>
      <w:r w:rsidR="00A20B55" w:rsidRPr="001E587D">
        <w:t>or equal to 5</w:t>
      </w:r>
      <w:r w:rsidR="00DB0B4F" w:rsidRPr="001E587D">
        <w:t>% both in terms of capacity and</w:t>
      </w:r>
      <w:r w:rsidR="00DB0B4F">
        <w:t xml:space="preserve"> energy</w:t>
      </w:r>
      <w:r w:rsidR="00A20B55">
        <w:t xml:space="preserve"> over the period from 2040 to 2050</w:t>
      </w:r>
      <w:r w:rsidR="00DB0B4F">
        <w:t xml:space="preserve">. </w:t>
      </w:r>
    </w:p>
    <w:p w14:paraId="68E929CB" w14:textId="1CAA618A" w:rsidR="00AC31D8" w:rsidRPr="00B72613" w:rsidRDefault="00AC31D8" w:rsidP="00AC31D8">
      <w:pPr>
        <w:pStyle w:val="Caption"/>
        <w:rPr>
          <w:i w:val="0"/>
          <w:iCs w:val="0"/>
          <w:color w:val="000000" w:themeColor="text1"/>
          <w:sz w:val="22"/>
          <w:szCs w:val="22"/>
        </w:rPr>
      </w:pPr>
      <w:r w:rsidRPr="00B72613">
        <w:rPr>
          <w:i w:val="0"/>
          <w:iCs w:val="0"/>
          <w:color w:val="000000" w:themeColor="text1"/>
          <w:sz w:val="22"/>
          <w:szCs w:val="22"/>
        </w:rPr>
        <w:t xml:space="preserve">Figure </w:t>
      </w:r>
      <w:r w:rsidRPr="00B72613">
        <w:rPr>
          <w:i w:val="0"/>
          <w:iCs w:val="0"/>
          <w:color w:val="000000" w:themeColor="text1"/>
          <w:sz w:val="22"/>
          <w:szCs w:val="22"/>
        </w:rPr>
        <w:fldChar w:fldCharType="begin"/>
      </w:r>
      <w:r w:rsidRPr="00B72613">
        <w:rPr>
          <w:i w:val="0"/>
          <w:iCs w:val="0"/>
          <w:color w:val="000000" w:themeColor="text1"/>
          <w:sz w:val="22"/>
          <w:szCs w:val="22"/>
        </w:rPr>
        <w:instrText xml:space="preserve"> SEQ Figure \* ARABIC </w:instrText>
      </w:r>
      <w:r w:rsidRPr="00B72613">
        <w:rPr>
          <w:i w:val="0"/>
          <w:iCs w:val="0"/>
          <w:color w:val="000000" w:themeColor="text1"/>
          <w:sz w:val="22"/>
          <w:szCs w:val="22"/>
        </w:rPr>
        <w:fldChar w:fldCharType="separate"/>
      </w:r>
      <w:r w:rsidR="0071094C">
        <w:rPr>
          <w:i w:val="0"/>
          <w:iCs w:val="0"/>
          <w:noProof/>
          <w:color w:val="000000" w:themeColor="text1"/>
          <w:sz w:val="22"/>
          <w:szCs w:val="22"/>
        </w:rPr>
        <w:t>18</w:t>
      </w:r>
      <w:r w:rsidRPr="00B72613">
        <w:rPr>
          <w:i w:val="0"/>
          <w:iCs w:val="0"/>
          <w:color w:val="000000" w:themeColor="text1"/>
          <w:sz w:val="22"/>
          <w:szCs w:val="22"/>
        </w:rPr>
        <w:fldChar w:fldCharType="end"/>
      </w:r>
      <w:r>
        <w:rPr>
          <w:i w:val="0"/>
          <w:iCs w:val="0"/>
          <w:color w:val="000000" w:themeColor="text1"/>
          <w:sz w:val="22"/>
          <w:szCs w:val="22"/>
        </w:rPr>
        <w:t xml:space="preserve">. Matrix of differences for capacity mix in </w:t>
      </w:r>
      <w:r w:rsidR="00A20B55">
        <w:rPr>
          <w:i w:val="0"/>
          <w:iCs w:val="0"/>
          <w:color w:val="000000" w:themeColor="text1"/>
          <w:sz w:val="22"/>
          <w:szCs w:val="22"/>
        </w:rPr>
        <w:t xml:space="preserve">Morocco </w:t>
      </w:r>
      <w:r>
        <w:rPr>
          <w:i w:val="0"/>
          <w:iCs w:val="0"/>
          <w:color w:val="000000" w:themeColor="text1"/>
          <w:sz w:val="22"/>
          <w:szCs w:val="22"/>
        </w:rPr>
        <w:t xml:space="preserve">for 2040, 2046, and 2050 upon extended the net zero target to </w:t>
      </w:r>
      <w:r w:rsidR="00A20B55">
        <w:rPr>
          <w:i w:val="0"/>
          <w:iCs w:val="0"/>
          <w:color w:val="000000" w:themeColor="text1"/>
          <w:sz w:val="22"/>
          <w:szCs w:val="22"/>
        </w:rPr>
        <w:t xml:space="preserve">2055 </w:t>
      </w:r>
      <w:r>
        <w:rPr>
          <w:i w:val="0"/>
          <w:iCs w:val="0"/>
          <w:color w:val="000000" w:themeColor="text1"/>
          <w:sz w:val="22"/>
          <w:szCs w:val="22"/>
        </w:rPr>
        <w:t xml:space="preserve">and 2060. </w:t>
      </w:r>
    </w:p>
    <w:p w14:paraId="53F53932" w14:textId="68DB344F" w:rsidR="00AC31D8" w:rsidRDefault="006D0135" w:rsidP="00AC31D8">
      <w:r>
        <w:rPr>
          <w:noProof/>
        </w:rPr>
        <w:drawing>
          <wp:inline distT="0" distB="0" distL="0" distR="0" wp14:anchorId="3B3829B3" wp14:editId="2B261C6D">
            <wp:extent cx="5943600" cy="2231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31390"/>
                    </a:xfrm>
                    <a:prstGeom prst="rect">
                      <a:avLst/>
                    </a:prstGeom>
                  </pic:spPr>
                </pic:pic>
              </a:graphicData>
            </a:graphic>
          </wp:inline>
        </w:drawing>
      </w:r>
    </w:p>
    <w:p w14:paraId="01A014F3" w14:textId="77777777" w:rsidR="00AC31D8" w:rsidRDefault="00AC31D8" w:rsidP="00AC31D8">
      <w:pPr>
        <w:pStyle w:val="Caption"/>
        <w:rPr>
          <w:i w:val="0"/>
          <w:iCs w:val="0"/>
          <w:color w:val="000000" w:themeColor="text1"/>
          <w:sz w:val="22"/>
          <w:szCs w:val="22"/>
        </w:rPr>
      </w:pPr>
    </w:p>
    <w:p w14:paraId="75506353" w14:textId="77777777" w:rsidR="00AC31D8" w:rsidRDefault="00AC31D8" w:rsidP="00AC31D8">
      <w:pPr>
        <w:pStyle w:val="Caption"/>
        <w:rPr>
          <w:i w:val="0"/>
          <w:iCs w:val="0"/>
          <w:color w:val="000000" w:themeColor="text1"/>
          <w:sz w:val="22"/>
          <w:szCs w:val="22"/>
        </w:rPr>
      </w:pPr>
    </w:p>
    <w:p w14:paraId="27FF5812" w14:textId="77777777" w:rsidR="00AC31D8" w:rsidRDefault="00AC31D8" w:rsidP="00AC31D8">
      <w:pPr>
        <w:pStyle w:val="Caption"/>
        <w:rPr>
          <w:i w:val="0"/>
          <w:iCs w:val="0"/>
          <w:color w:val="000000" w:themeColor="text1"/>
          <w:sz w:val="22"/>
          <w:szCs w:val="22"/>
        </w:rPr>
      </w:pPr>
    </w:p>
    <w:p w14:paraId="7AF650CA" w14:textId="77777777" w:rsidR="00A20B55" w:rsidRDefault="00A20B55" w:rsidP="00A20B55"/>
    <w:p w14:paraId="773873B8" w14:textId="77777777" w:rsidR="00A20B55" w:rsidRDefault="00A20B55" w:rsidP="00A20B55"/>
    <w:p w14:paraId="154FDF3E" w14:textId="77777777" w:rsidR="00A20B55" w:rsidRDefault="00A20B55" w:rsidP="00A20B55"/>
    <w:p w14:paraId="4BB23C2E" w14:textId="77777777" w:rsidR="00A20B55" w:rsidRDefault="00A20B55" w:rsidP="00A20B55"/>
    <w:p w14:paraId="269A0D99" w14:textId="77777777" w:rsidR="00A20B55" w:rsidRPr="001E587D" w:rsidRDefault="00A20B55" w:rsidP="001E587D">
      <w:pPr>
        <w:rPr>
          <w:i/>
          <w:iCs/>
        </w:rPr>
      </w:pPr>
    </w:p>
    <w:p w14:paraId="09E285BB" w14:textId="4F6C9F0F" w:rsidR="00AC31D8" w:rsidRPr="00B72613" w:rsidRDefault="00AC31D8" w:rsidP="00AC31D8">
      <w:pPr>
        <w:pStyle w:val="Caption"/>
        <w:rPr>
          <w:i w:val="0"/>
          <w:iCs w:val="0"/>
          <w:color w:val="000000" w:themeColor="text1"/>
          <w:sz w:val="22"/>
          <w:szCs w:val="22"/>
        </w:rPr>
      </w:pPr>
      <w:bookmarkStart w:id="112" w:name="_Ref115027102"/>
      <w:r w:rsidRPr="00B72613">
        <w:rPr>
          <w:i w:val="0"/>
          <w:iCs w:val="0"/>
          <w:color w:val="000000" w:themeColor="text1"/>
          <w:sz w:val="22"/>
          <w:szCs w:val="22"/>
        </w:rPr>
        <w:lastRenderedPageBreak/>
        <w:t xml:space="preserve">Figure </w:t>
      </w:r>
      <w:r w:rsidRPr="00B72613">
        <w:rPr>
          <w:i w:val="0"/>
          <w:iCs w:val="0"/>
          <w:color w:val="000000" w:themeColor="text1"/>
          <w:sz w:val="22"/>
          <w:szCs w:val="22"/>
        </w:rPr>
        <w:fldChar w:fldCharType="begin"/>
      </w:r>
      <w:r w:rsidRPr="00B72613">
        <w:rPr>
          <w:i w:val="0"/>
          <w:iCs w:val="0"/>
          <w:color w:val="000000" w:themeColor="text1"/>
          <w:sz w:val="22"/>
          <w:szCs w:val="22"/>
        </w:rPr>
        <w:instrText xml:space="preserve"> SEQ Figure \* ARABIC </w:instrText>
      </w:r>
      <w:r w:rsidRPr="00B72613">
        <w:rPr>
          <w:i w:val="0"/>
          <w:iCs w:val="0"/>
          <w:color w:val="000000" w:themeColor="text1"/>
          <w:sz w:val="22"/>
          <w:szCs w:val="22"/>
        </w:rPr>
        <w:fldChar w:fldCharType="separate"/>
      </w:r>
      <w:r w:rsidR="0071094C">
        <w:rPr>
          <w:i w:val="0"/>
          <w:iCs w:val="0"/>
          <w:noProof/>
          <w:color w:val="000000" w:themeColor="text1"/>
          <w:sz w:val="22"/>
          <w:szCs w:val="22"/>
        </w:rPr>
        <w:t>19</w:t>
      </w:r>
      <w:r w:rsidRPr="00B72613">
        <w:rPr>
          <w:i w:val="0"/>
          <w:iCs w:val="0"/>
          <w:color w:val="000000" w:themeColor="text1"/>
          <w:sz w:val="22"/>
          <w:szCs w:val="22"/>
        </w:rPr>
        <w:fldChar w:fldCharType="end"/>
      </w:r>
      <w:bookmarkEnd w:id="112"/>
      <w:r>
        <w:rPr>
          <w:i w:val="0"/>
          <w:iCs w:val="0"/>
          <w:color w:val="000000" w:themeColor="text1"/>
          <w:sz w:val="22"/>
          <w:szCs w:val="22"/>
        </w:rPr>
        <w:t xml:space="preserve">. Matrix of differences for generation mix in </w:t>
      </w:r>
      <w:r w:rsidR="006D0135">
        <w:rPr>
          <w:i w:val="0"/>
          <w:iCs w:val="0"/>
          <w:color w:val="000000" w:themeColor="text1"/>
          <w:sz w:val="22"/>
          <w:szCs w:val="22"/>
        </w:rPr>
        <w:t>Morocco</w:t>
      </w:r>
      <w:r w:rsidR="00A20B55">
        <w:rPr>
          <w:i w:val="0"/>
          <w:iCs w:val="0"/>
          <w:color w:val="000000" w:themeColor="text1"/>
          <w:sz w:val="22"/>
          <w:szCs w:val="22"/>
        </w:rPr>
        <w:t xml:space="preserve"> </w:t>
      </w:r>
      <w:r>
        <w:rPr>
          <w:i w:val="0"/>
          <w:iCs w:val="0"/>
          <w:color w:val="000000" w:themeColor="text1"/>
          <w:sz w:val="22"/>
          <w:szCs w:val="22"/>
        </w:rPr>
        <w:t xml:space="preserve">for 2040, 2046, and 2050 upon extended the net zero target to </w:t>
      </w:r>
      <w:r w:rsidR="00A20B55">
        <w:rPr>
          <w:i w:val="0"/>
          <w:iCs w:val="0"/>
          <w:color w:val="000000" w:themeColor="text1"/>
          <w:sz w:val="22"/>
          <w:szCs w:val="22"/>
        </w:rPr>
        <w:t xml:space="preserve">2055 </w:t>
      </w:r>
      <w:r>
        <w:rPr>
          <w:i w:val="0"/>
          <w:iCs w:val="0"/>
          <w:color w:val="000000" w:themeColor="text1"/>
          <w:sz w:val="22"/>
          <w:szCs w:val="22"/>
        </w:rPr>
        <w:t xml:space="preserve">and 2060. </w:t>
      </w:r>
    </w:p>
    <w:p w14:paraId="52310C95" w14:textId="097F8A6D" w:rsidR="00AC31D8" w:rsidRDefault="006D0135" w:rsidP="00AC31D8">
      <w:r>
        <w:rPr>
          <w:noProof/>
        </w:rPr>
        <w:drawing>
          <wp:inline distT="0" distB="0" distL="0" distR="0" wp14:anchorId="2F0F0BA7" wp14:editId="5C0C01FA">
            <wp:extent cx="5943600" cy="3098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98800"/>
                    </a:xfrm>
                    <a:prstGeom prst="rect">
                      <a:avLst/>
                    </a:prstGeom>
                  </pic:spPr>
                </pic:pic>
              </a:graphicData>
            </a:graphic>
          </wp:inline>
        </w:drawing>
      </w:r>
    </w:p>
    <w:p w14:paraId="11E00570" w14:textId="7E03309A" w:rsidR="002C30A1" w:rsidRPr="0071094C" w:rsidRDefault="005E294D" w:rsidP="002C30A1">
      <w:pPr>
        <w:tabs>
          <w:tab w:val="num" w:pos="720"/>
        </w:tabs>
      </w:pPr>
      <w:r w:rsidRPr="0071094C">
        <w:fldChar w:fldCharType="begin"/>
      </w:r>
      <w:r w:rsidRPr="0071094C">
        <w:instrText xml:space="preserve"> REF _Ref115027326 \h </w:instrText>
      </w:r>
      <w:r w:rsidR="004B416D" w:rsidRPr="0071094C">
        <w:instrText xml:space="preserve"> \* MERGEFORMAT </w:instrText>
      </w:r>
      <w:r w:rsidRPr="0071094C">
        <w:fldChar w:fldCharType="separate"/>
      </w:r>
      <w:r w:rsidR="0071094C" w:rsidRPr="0071094C">
        <w:rPr>
          <w:color w:val="000000" w:themeColor="text1"/>
        </w:rPr>
        <w:t xml:space="preserve">Figure </w:t>
      </w:r>
      <w:r w:rsidR="0071094C" w:rsidRPr="0071094C">
        <w:rPr>
          <w:noProof/>
          <w:color w:val="000000" w:themeColor="text1"/>
        </w:rPr>
        <w:t>20</w:t>
      </w:r>
      <w:r w:rsidRPr="0071094C">
        <w:fldChar w:fldCharType="end"/>
      </w:r>
      <w:r w:rsidRPr="0071094C">
        <w:t xml:space="preserve"> shows the capacity mix for </w:t>
      </w:r>
      <w:r w:rsidR="00A13302" w:rsidRPr="0071094C">
        <w:t>T</w:t>
      </w:r>
      <w:r w:rsidR="00A13302" w:rsidRPr="0071094C">
        <w:rPr>
          <w:rFonts w:cstheme="minorHAnsi"/>
        </w:rPr>
        <w:t>ü</w:t>
      </w:r>
      <w:r w:rsidR="00A13302" w:rsidRPr="0071094C">
        <w:t xml:space="preserve">rkiye </w:t>
      </w:r>
      <w:r w:rsidRPr="0071094C">
        <w:t xml:space="preserve">under the 3 net zero scenario (NZ2050, </w:t>
      </w:r>
      <w:r w:rsidR="00DF04C7" w:rsidRPr="0071094C">
        <w:t>NZ2056</w:t>
      </w:r>
      <w:r w:rsidRPr="0071094C">
        <w:t xml:space="preserve">, and NZ2060) in 2040, 2046, and 2050. </w:t>
      </w:r>
      <w:r w:rsidR="00380769" w:rsidRPr="0071094C">
        <w:fldChar w:fldCharType="begin"/>
      </w:r>
      <w:r w:rsidR="00380769" w:rsidRPr="0071094C">
        <w:instrText xml:space="preserve"> REF _Ref115027752 \h </w:instrText>
      </w:r>
      <w:r w:rsidR="0071094C" w:rsidRPr="00A044FD">
        <w:instrText xml:space="preserve"> \* MERGEFORMAT </w:instrText>
      </w:r>
      <w:r w:rsidR="00380769" w:rsidRPr="0071094C">
        <w:fldChar w:fldCharType="separate"/>
      </w:r>
      <w:r w:rsidR="0071094C" w:rsidRPr="0071094C">
        <w:rPr>
          <w:color w:val="000000" w:themeColor="text1"/>
        </w:rPr>
        <w:t xml:space="preserve">Figure </w:t>
      </w:r>
      <w:r w:rsidR="0071094C" w:rsidRPr="00A044FD">
        <w:rPr>
          <w:noProof/>
          <w:color w:val="000000" w:themeColor="text1"/>
        </w:rPr>
        <w:t>21</w:t>
      </w:r>
      <w:r w:rsidR="00380769" w:rsidRPr="0071094C">
        <w:fldChar w:fldCharType="end"/>
      </w:r>
      <w:r w:rsidR="00380769" w:rsidRPr="0071094C">
        <w:t xml:space="preserve"> </w:t>
      </w:r>
      <w:r w:rsidRPr="0071094C">
        <w:t xml:space="preserve">shows the associated generation mix in the same 3 years. </w:t>
      </w:r>
      <w:r w:rsidR="00986E25" w:rsidRPr="0071094C">
        <w:t>Turkey is a large power system with an installed ca</w:t>
      </w:r>
      <w:r w:rsidR="00D66C96" w:rsidRPr="0071094C">
        <w:t xml:space="preserve">pacity </w:t>
      </w:r>
      <w:r w:rsidR="00986E25" w:rsidRPr="0071094C">
        <w:t xml:space="preserve">of about </w:t>
      </w:r>
      <w:r w:rsidR="00D66C96" w:rsidRPr="0071094C">
        <w:t xml:space="preserve">100 GW </w:t>
      </w:r>
      <w:r w:rsidR="00986E25" w:rsidRPr="0071094C">
        <w:t>(</w:t>
      </w:r>
      <w:r w:rsidR="00D66C96" w:rsidRPr="0071094C">
        <w:t>~ 20 GW of coal</w:t>
      </w:r>
      <w:r w:rsidR="00986E25" w:rsidRPr="0071094C">
        <w:t xml:space="preserve">; </w:t>
      </w:r>
      <w:r w:rsidR="00D66C96" w:rsidRPr="0071094C">
        <w:t>~ 25 GW of gas</w:t>
      </w:r>
      <w:r w:rsidR="00986E25" w:rsidRPr="0071094C">
        <w:t>;</w:t>
      </w:r>
      <w:r w:rsidR="00D66C96" w:rsidRPr="0071094C">
        <w:t xml:space="preserve"> ~ 30 GW of hydro</w:t>
      </w:r>
      <w:r w:rsidR="00986E25" w:rsidRPr="0071094C">
        <w:t>;</w:t>
      </w:r>
      <w:r w:rsidR="00D66C96" w:rsidRPr="0071094C">
        <w:t xml:space="preserve"> ~10 GW of PV</w:t>
      </w:r>
      <w:r w:rsidR="00986E25" w:rsidRPr="0071094C">
        <w:t xml:space="preserve">; </w:t>
      </w:r>
      <w:r w:rsidR="00D66C96" w:rsidRPr="0071094C">
        <w:t>~ 10 GW of wind</w:t>
      </w:r>
      <w:r w:rsidR="00C67C20" w:rsidRPr="0071094C">
        <w:t xml:space="preserve">, and a remainder of </w:t>
      </w:r>
      <w:r w:rsidR="00D66C96" w:rsidRPr="0071094C">
        <w:t>geo</w:t>
      </w:r>
      <w:r w:rsidR="00C67C20" w:rsidRPr="0071094C">
        <w:t>thermal and b</w:t>
      </w:r>
      <w:r w:rsidR="00D66C96" w:rsidRPr="0071094C">
        <w:t>iomass</w:t>
      </w:r>
      <w:r w:rsidR="00C67C20" w:rsidRPr="0071094C">
        <w:t>). The e</w:t>
      </w:r>
      <w:r w:rsidR="00D66C96" w:rsidRPr="0071094C">
        <w:t xml:space="preserve">nergy mix </w:t>
      </w:r>
      <w:r w:rsidR="00C67C20" w:rsidRPr="0071094C">
        <w:t>consist</w:t>
      </w:r>
      <w:r w:rsidR="00D66C96" w:rsidRPr="0071094C">
        <w:t xml:space="preserve">s </w:t>
      </w:r>
      <w:r w:rsidR="00C67C20" w:rsidRPr="0071094C">
        <w:t xml:space="preserve">of </w:t>
      </w:r>
      <w:r w:rsidR="00D66C96" w:rsidRPr="0071094C">
        <w:t>coal (30%)</w:t>
      </w:r>
      <w:r w:rsidR="00C67C20" w:rsidRPr="0071094C">
        <w:t>, h</w:t>
      </w:r>
      <w:r w:rsidR="00D66C96" w:rsidRPr="0071094C">
        <w:t>ydro (30%)</w:t>
      </w:r>
      <w:r w:rsidR="00C67C20" w:rsidRPr="0071094C">
        <w:t>, g</w:t>
      </w:r>
      <w:r w:rsidR="00D66C96" w:rsidRPr="0071094C">
        <w:t>as (15%)</w:t>
      </w:r>
      <w:r w:rsidR="00C67C20" w:rsidRPr="0071094C">
        <w:t xml:space="preserve">, and renewables </w:t>
      </w:r>
      <w:r w:rsidR="00D66C96" w:rsidRPr="0071094C">
        <w:t>(PV, wind, geo)</w:t>
      </w:r>
      <w:r w:rsidR="00C67C20" w:rsidRPr="0071094C">
        <w:t xml:space="preserve">. </w:t>
      </w:r>
      <w:r w:rsidR="002C30A1" w:rsidRPr="0071094C">
        <w:t xml:space="preserve">Peak demand is expected to grow from 52 GW to 110 GW in 2050. </w:t>
      </w:r>
    </w:p>
    <w:p w14:paraId="687945FE" w14:textId="5B6C6CEB" w:rsidR="005E294D" w:rsidRPr="001E587D" w:rsidRDefault="005E294D" w:rsidP="005E294D">
      <w:pPr>
        <w:tabs>
          <w:tab w:val="num" w:pos="720"/>
        </w:tabs>
        <w:rPr>
          <w:color w:val="000000" w:themeColor="text1"/>
        </w:rPr>
      </w:pPr>
      <w:bookmarkStart w:id="113" w:name="_Ref115027326"/>
      <w:r w:rsidRPr="001E587D">
        <w:rPr>
          <w:color w:val="000000" w:themeColor="text1"/>
        </w:rPr>
        <w:t xml:space="preserve">Figure </w:t>
      </w:r>
      <w:r w:rsidRPr="001E587D">
        <w:rPr>
          <w:color w:val="000000" w:themeColor="text1"/>
        </w:rPr>
        <w:fldChar w:fldCharType="begin"/>
      </w:r>
      <w:r w:rsidRPr="001E587D">
        <w:rPr>
          <w:color w:val="000000" w:themeColor="text1"/>
        </w:rPr>
        <w:instrText xml:space="preserve"> SEQ Figure \* ARABIC </w:instrText>
      </w:r>
      <w:r w:rsidRPr="001E587D">
        <w:rPr>
          <w:color w:val="000000" w:themeColor="text1"/>
        </w:rPr>
        <w:fldChar w:fldCharType="separate"/>
      </w:r>
      <w:r w:rsidR="0071094C">
        <w:rPr>
          <w:noProof/>
          <w:color w:val="000000" w:themeColor="text1"/>
        </w:rPr>
        <w:t>20</w:t>
      </w:r>
      <w:r w:rsidRPr="001E587D">
        <w:rPr>
          <w:color w:val="000000" w:themeColor="text1"/>
        </w:rPr>
        <w:fldChar w:fldCharType="end"/>
      </w:r>
      <w:bookmarkEnd w:id="113"/>
      <w:r w:rsidRPr="001E587D">
        <w:rPr>
          <w:color w:val="000000" w:themeColor="text1"/>
        </w:rPr>
        <w:t xml:space="preserve">. Capacity mix for </w:t>
      </w:r>
      <w:proofErr w:type="gramStart"/>
      <w:r w:rsidR="00A13302">
        <w:t>T</w:t>
      </w:r>
      <w:r w:rsidR="00A13302">
        <w:rPr>
          <w:rFonts w:cstheme="minorHAnsi"/>
        </w:rPr>
        <w:t>ü</w:t>
      </w:r>
      <w:r w:rsidR="00A13302">
        <w:t xml:space="preserve">rkiye </w:t>
      </w:r>
      <w:r w:rsidRPr="001E587D">
        <w:rPr>
          <w:color w:val="000000" w:themeColor="text1"/>
        </w:rPr>
        <w:t xml:space="preserve"> in</w:t>
      </w:r>
      <w:proofErr w:type="gramEnd"/>
      <w:r w:rsidRPr="001E587D">
        <w:rPr>
          <w:color w:val="000000" w:themeColor="text1"/>
        </w:rPr>
        <w:t xml:space="preserve"> 2040, 2046, and 2050 upon extending the net zero target to 2056 and 2060. All scenarios were run in increments of </w:t>
      </w:r>
      <w:r w:rsidR="00DF04C7" w:rsidRPr="001E587D">
        <w:rPr>
          <w:color w:val="000000" w:themeColor="text1"/>
        </w:rPr>
        <w:t xml:space="preserve">2 </w:t>
      </w:r>
      <w:r w:rsidRPr="001E587D">
        <w:rPr>
          <w:color w:val="000000" w:themeColor="text1"/>
        </w:rPr>
        <w:t>year</w:t>
      </w:r>
      <w:r w:rsidR="00DF04C7" w:rsidRPr="001E587D">
        <w:rPr>
          <w:color w:val="000000" w:themeColor="text1"/>
        </w:rPr>
        <w:t>s</w:t>
      </w:r>
      <w:r w:rsidRPr="001E587D">
        <w:rPr>
          <w:color w:val="000000" w:themeColor="text1"/>
        </w:rPr>
        <w:t xml:space="preserve">. </w:t>
      </w:r>
    </w:p>
    <w:p w14:paraId="0F7EFFE9" w14:textId="017ADD3A" w:rsidR="005E294D" w:rsidRDefault="00B43068" w:rsidP="005E294D">
      <w:r>
        <w:rPr>
          <w:noProof/>
        </w:rPr>
        <w:drawing>
          <wp:inline distT="0" distB="0" distL="0" distR="0" wp14:anchorId="6B6C86C5" wp14:editId="7E780DEF">
            <wp:extent cx="5858698" cy="168021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46"/>
                    <a:stretch/>
                  </pic:blipFill>
                  <pic:spPr bwMode="auto">
                    <a:xfrm>
                      <a:off x="0" y="0"/>
                      <a:ext cx="5876959" cy="1685447"/>
                    </a:xfrm>
                    <a:prstGeom prst="rect">
                      <a:avLst/>
                    </a:prstGeom>
                    <a:ln>
                      <a:noFill/>
                    </a:ln>
                    <a:extLst>
                      <a:ext uri="{53640926-AAD7-44D8-BBD7-CCE9431645EC}">
                        <a14:shadowObscured xmlns:a14="http://schemas.microsoft.com/office/drawing/2010/main"/>
                      </a:ext>
                    </a:extLst>
                  </pic:spPr>
                </pic:pic>
              </a:graphicData>
            </a:graphic>
          </wp:inline>
        </w:drawing>
      </w:r>
    </w:p>
    <w:p w14:paraId="449BE3D1" w14:textId="77777777" w:rsidR="00B43068" w:rsidRDefault="00B43068" w:rsidP="005E294D"/>
    <w:p w14:paraId="162C50EF" w14:textId="7F3580E2" w:rsidR="005E294D" w:rsidRDefault="005E294D" w:rsidP="005E294D">
      <w:r>
        <w:t xml:space="preserve">The simulations of these 3 scenarios for </w:t>
      </w:r>
      <w:r w:rsidR="00B43068">
        <w:t>T</w:t>
      </w:r>
      <w:r w:rsidR="00B43068">
        <w:rPr>
          <w:rFonts w:cstheme="minorHAnsi"/>
        </w:rPr>
        <w:t>ü</w:t>
      </w:r>
      <w:r w:rsidR="00B43068">
        <w:t>rkiye</w:t>
      </w:r>
      <w:r w:rsidR="002C30A1">
        <w:t xml:space="preserve"> </w:t>
      </w:r>
      <w:r>
        <w:t xml:space="preserve">show that in terms of capacity mix: </w:t>
      </w:r>
    </w:p>
    <w:p w14:paraId="26993F09" w14:textId="77777777" w:rsidR="00380769" w:rsidRPr="001E587D" w:rsidRDefault="00380769" w:rsidP="001E587D">
      <w:pPr>
        <w:pStyle w:val="ListParagraph"/>
        <w:numPr>
          <w:ilvl w:val="0"/>
          <w:numId w:val="109"/>
        </w:numPr>
        <w:rPr>
          <w:color w:val="000000" w:themeColor="text1"/>
        </w:rPr>
      </w:pPr>
      <w:r w:rsidRPr="001E587D">
        <w:rPr>
          <w:color w:val="000000" w:themeColor="text1"/>
        </w:rPr>
        <w:t xml:space="preserve">Prolonging the modelling horizon leads to increasing deployment of </w:t>
      </w:r>
      <w:proofErr w:type="spellStart"/>
      <w:r w:rsidRPr="001E587D">
        <w:rPr>
          <w:color w:val="000000" w:themeColor="text1"/>
        </w:rPr>
        <w:t>gasCCS</w:t>
      </w:r>
      <w:proofErr w:type="spellEnd"/>
      <w:r w:rsidRPr="001E587D">
        <w:rPr>
          <w:color w:val="000000" w:themeColor="text1"/>
        </w:rPr>
        <w:t xml:space="preserve"> as the system </w:t>
      </w:r>
      <w:proofErr w:type="gramStart"/>
      <w:r w:rsidRPr="001E587D">
        <w:rPr>
          <w:color w:val="000000" w:themeColor="text1"/>
        </w:rPr>
        <w:t>is able to</w:t>
      </w:r>
      <w:proofErr w:type="gramEnd"/>
      <w:r w:rsidRPr="001E587D">
        <w:rPr>
          <w:color w:val="000000" w:themeColor="text1"/>
        </w:rPr>
        <w:t xml:space="preserve"> reap the benefits of CCS’s firmness over a longer period </w:t>
      </w:r>
    </w:p>
    <w:p w14:paraId="601405FF" w14:textId="77777777" w:rsidR="00380769" w:rsidRPr="001E587D" w:rsidRDefault="00380769" w:rsidP="001E587D">
      <w:pPr>
        <w:pStyle w:val="ListParagraph"/>
        <w:numPr>
          <w:ilvl w:val="0"/>
          <w:numId w:val="109"/>
        </w:numPr>
        <w:rPr>
          <w:color w:val="000000" w:themeColor="text1"/>
        </w:rPr>
      </w:pPr>
      <w:r w:rsidRPr="001E587D">
        <w:rPr>
          <w:color w:val="000000" w:themeColor="text1"/>
        </w:rPr>
        <w:lastRenderedPageBreak/>
        <w:t xml:space="preserve">Increased deployment of low capex renewables (solar PV) with BESS by 2050 with a simultaneous decrease in deployment of high capex renewables (wind offshore) upon prolonging the modelling horizon </w:t>
      </w:r>
    </w:p>
    <w:p w14:paraId="7B36FDA5" w14:textId="77777777" w:rsidR="00380769" w:rsidRPr="001E587D" w:rsidRDefault="00380769" w:rsidP="001E587D">
      <w:pPr>
        <w:pStyle w:val="ListParagraph"/>
        <w:numPr>
          <w:ilvl w:val="0"/>
          <w:numId w:val="109"/>
        </w:numPr>
        <w:rPr>
          <w:color w:val="000000" w:themeColor="text1"/>
        </w:rPr>
      </w:pPr>
      <w:r w:rsidRPr="001E587D">
        <w:rPr>
          <w:color w:val="000000" w:themeColor="text1"/>
        </w:rPr>
        <w:t xml:space="preserve">Increased deployment of low capex renewables + BESS and </w:t>
      </w:r>
      <w:proofErr w:type="spellStart"/>
      <w:r w:rsidRPr="001E587D">
        <w:rPr>
          <w:color w:val="000000" w:themeColor="text1"/>
        </w:rPr>
        <w:t>gasCCS</w:t>
      </w:r>
      <w:proofErr w:type="spellEnd"/>
      <w:r w:rsidRPr="001E587D">
        <w:rPr>
          <w:color w:val="000000" w:themeColor="text1"/>
        </w:rPr>
        <w:t xml:space="preserve"> also leads to a decrease in capacity of unabated OCGT (</w:t>
      </w:r>
      <w:proofErr w:type="spellStart"/>
      <w:r w:rsidRPr="001E587D">
        <w:rPr>
          <w:color w:val="000000" w:themeColor="text1"/>
        </w:rPr>
        <w:t>GTFuelOil</w:t>
      </w:r>
      <w:proofErr w:type="spellEnd"/>
      <w:r w:rsidRPr="001E587D">
        <w:rPr>
          <w:color w:val="000000" w:themeColor="text1"/>
        </w:rPr>
        <w:t>) by 2050</w:t>
      </w:r>
    </w:p>
    <w:p w14:paraId="1A9A74F1" w14:textId="491573ED" w:rsidR="005E294D" w:rsidRPr="00B72613" w:rsidRDefault="005E294D" w:rsidP="005E294D">
      <w:pPr>
        <w:pStyle w:val="Caption"/>
        <w:rPr>
          <w:i w:val="0"/>
          <w:iCs w:val="0"/>
          <w:color w:val="000000" w:themeColor="text1"/>
          <w:sz w:val="22"/>
          <w:szCs w:val="22"/>
        </w:rPr>
      </w:pPr>
      <w:bookmarkStart w:id="114" w:name="_Ref115027752"/>
      <w:r w:rsidRPr="00B72613">
        <w:rPr>
          <w:i w:val="0"/>
          <w:iCs w:val="0"/>
          <w:color w:val="000000" w:themeColor="text1"/>
          <w:sz w:val="22"/>
          <w:szCs w:val="22"/>
        </w:rPr>
        <w:t xml:space="preserve">Figure </w:t>
      </w:r>
      <w:r w:rsidRPr="00B72613">
        <w:rPr>
          <w:i w:val="0"/>
          <w:iCs w:val="0"/>
          <w:color w:val="000000" w:themeColor="text1"/>
          <w:sz w:val="22"/>
          <w:szCs w:val="22"/>
        </w:rPr>
        <w:fldChar w:fldCharType="begin"/>
      </w:r>
      <w:r w:rsidRPr="00B72613">
        <w:rPr>
          <w:i w:val="0"/>
          <w:iCs w:val="0"/>
          <w:color w:val="000000" w:themeColor="text1"/>
          <w:sz w:val="22"/>
          <w:szCs w:val="22"/>
        </w:rPr>
        <w:instrText xml:space="preserve"> SEQ Figure \* ARABIC </w:instrText>
      </w:r>
      <w:r w:rsidRPr="00B72613">
        <w:rPr>
          <w:i w:val="0"/>
          <w:iCs w:val="0"/>
          <w:color w:val="000000" w:themeColor="text1"/>
          <w:sz w:val="22"/>
          <w:szCs w:val="22"/>
        </w:rPr>
        <w:fldChar w:fldCharType="separate"/>
      </w:r>
      <w:r w:rsidR="0071094C">
        <w:rPr>
          <w:i w:val="0"/>
          <w:iCs w:val="0"/>
          <w:noProof/>
          <w:color w:val="000000" w:themeColor="text1"/>
          <w:sz w:val="22"/>
          <w:szCs w:val="22"/>
        </w:rPr>
        <w:t>21</w:t>
      </w:r>
      <w:r w:rsidRPr="00B72613">
        <w:rPr>
          <w:i w:val="0"/>
          <w:iCs w:val="0"/>
          <w:color w:val="000000" w:themeColor="text1"/>
          <w:sz w:val="22"/>
          <w:szCs w:val="22"/>
        </w:rPr>
        <w:fldChar w:fldCharType="end"/>
      </w:r>
      <w:bookmarkEnd w:id="114"/>
      <w:r>
        <w:rPr>
          <w:i w:val="0"/>
          <w:iCs w:val="0"/>
          <w:color w:val="000000" w:themeColor="text1"/>
          <w:sz w:val="22"/>
          <w:szCs w:val="22"/>
        </w:rPr>
        <w:t xml:space="preserve">. Generation </w:t>
      </w:r>
      <w:proofErr w:type="gramStart"/>
      <w:r>
        <w:rPr>
          <w:i w:val="0"/>
          <w:iCs w:val="0"/>
          <w:color w:val="000000" w:themeColor="text1"/>
          <w:sz w:val="22"/>
          <w:szCs w:val="22"/>
        </w:rPr>
        <w:t>mix</w:t>
      </w:r>
      <w:proofErr w:type="gramEnd"/>
      <w:r>
        <w:rPr>
          <w:i w:val="0"/>
          <w:iCs w:val="0"/>
          <w:color w:val="000000" w:themeColor="text1"/>
          <w:sz w:val="22"/>
          <w:szCs w:val="22"/>
        </w:rPr>
        <w:t xml:space="preserve"> for </w:t>
      </w:r>
      <w:r w:rsidR="00A13302" w:rsidRPr="00A13302">
        <w:rPr>
          <w:i w:val="0"/>
          <w:iCs w:val="0"/>
          <w:color w:val="000000" w:themeColor="text1"/>
          <w:sz w:val="22"/>
          <w:szCs w:val="22"/>
        </w:rPr>
        <w:t>Türkiye</w:t>
      </w:r>
      <w:r w:rsidR="00DF04C7">
        <w:rPr>
          <w:i w:val="0"/>
          <w:iCs w:val="0"/>
          <w:color w:val="000000" w:themeColor="text1"/>
          <w:sz w:val="22"/>
          <w:szCs w:val="22"/>
        </w:rPr>
        <w:t xml:space="preserve"> </w:t>
      </w:r>
      <w:r>
        <w:rPr>
          <w:i w:val="0"/>
          <w:iCs w:val="0"/>
          <w:color w:val="000000" w:themeColor="text1"/>
          <w:sz w:val="22"/>
          <w:szCs w:val="22"/>
        </w:rPr>
        <w:t xml:space="preserve">in 2040, 2046, and 2050 upon extending the net zero target to 2056 and 2060. </w:t>
      </w:r>
    </w:p>
    <w:p w14:paraId="328507D6" w14:textId="69BD7AC8" w:rsidR="005E294D" w:rsidRDefault="00A13302" w:rsidP="005E294D">
      <w:r>
        <w:rPr>
          <w:noProof/>
        </w:rPr>
        <w:drawing>
          <wp:inline distT="0" distB="0" distL="0" distR="0" wp14:anchorId="6CC8B4C1" wp14:editId="260C13D8">
            <wp:extent cx="5905500" cy="1744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r="641"/>
                    <a:stretch/>
                  </pic:blipFill>
                  <pic:spPr bwMode="auto">
                    <a:xfrm>
                      <a:off x="0" y="0"/>
                      <a:ext cx="5905500" cy="1744980"/>
                    </a:xfrm>
                    <a:prstGeom prst="rect">
                      <a:avLst/>
                    </a:prstGeom>
                    <a:ln>
                      <a:noFill/>
                    </a:ln>
                    <a:extLst>
                      <a:ext uri="{53640926-AAD7-44D8-BBD7-CCE9431645EC}">
                        <a14:shadowObscured xmlns:a14="http://schemas.microsoft.com/office/drawing/2010/main"/>
                      </a:ext>
                    </a:extLst>
                  </pic:spPr>
                </pic:pic>
              </a:graphicData>
            </a:graphic>
          </wp:inline>
        </w:drawing>
      </w:r>
      <w:r w:rsidDel="00DF04C7">
        <w:rPr>
          <w:noProof/>
        </w:rPr>
        <w:t xml:space="preserve"> </w:t>
      </w:r>
    </w:p>
    <w:p w14:paraId="0C82340D" w14:textId="514687A9" w:rsidR="00A13302" w:rsidRDefault="00A13302" w:rsidP="00A13302">
      <w:r>
        <w:t>The simulations of these 3 scenarios for T</w:t>
      </w:r>
      <w:r>
        <w:rPr>
          <w:rFonts w:cstheme="minorHAnsi"/>
        </w:rPr>
        <w:t>ü</w:t>
      </w:r>
      <w:r>
        <w:t xml:space="preserve">rkiye show </w:t>
      </w:r>
      <w:r w:rsidR="00DD0180">
        <w:t xml:space="preserve">the following trends </w:t>
      </w:r>
      <w:r>
        <w:t xml:space="preserve">in terms of generation mix: </w:t>
      </w:r>
    </w:p>
    <w:p w14:paraId="4F386DBA" w14:textId="77777777" w:rsidR="00DD0180" w:rsidRPr="00DD0180" w:rsidRDefault="00DD0180" w:rsidP="00DD0180">
      <w:pPr>
        <w:numPr>
          <w:ilvl w:val="0"/>
          <w:numId w:val="110"/>
        </w:numPr>
      </w:pPr>
      <w:r w:rsidRPr="00DD0180">
        <w:t>Increased generation from low cost RE (solar PV and wind) together with a decrease in generation from higher capex RE (wind offshore) upon extension of modelling horizon</w:t>
      </w:r>
    </w:p>
    <w:p w14:paraId="42D6569B" w14:textId="77777777" w:rsidR="00DD0180" w:rsidRPr="00DD0180" w:rsidRDefault="00DD0180" w:rsidP="00DD0180">
      <w:pPr>
        <w:numPr>
          <w:ilvl w:val="0"/>
          <w:numId w:val="110"/>
        </w:numPr>
      </w:pPr>
      <w:r w:rsidRPr="00DD0180">
        <w:t xml:space="preserve">Increased use of </w:t>
      </w:r>
      <w:proofErr w:type="spellStart"/>
      <w:r w:rsidRPr="00DD0180">
        <w:t>gasCCS</w:t>
      </w:r>
      <w:proofErr w:type="spellEnd"/>
      <w:r w:rsidRPr="00DD0180">
        <w:t xml:space="preserve"> and RE generation + BESS reduces the need for unabated gas generation by 2050</w:t>
      </w:r>
    </w:p>
    <w:p w14:paraId="348A5EC1" w14:textId="6E274FF7" w:rsidR="005E294D" w:rsidRDefault="005E294D" w:rsidP="005E294D">
      <w:r>
        <w:t xml:space="preserve">The simulations of these 3 scenarios for </w:t>
      </w:r>
      <w:bookmarkStart w:id="115" w:name="_Hlk115028052"/>
      <w:r w:rsidR="00032C63">
        <w:t>T</w:t>
      </w:r>
      <w:r w:rsidR="00032C63">
        <w:rPr>
          <w:rFonts w:cstheme="minorHAnsi"/>
        </w:rPr>
        <w:t>ü</w:t>
      </w:r>
      <w:r w:rsidR="00032C63">
        <w:t>rkiye</w:t>
      </w:r>
      <w:r w:rsidR="00032C63" w:rsidDel="00032C63">
        <w:t xml:space="preserve"> </w:t>
      </w:r>
      <w:bookmarkEnd w:id="115"/>
      <w:r>
        <w:t xml:space="preserve">show only </w:t>
      </w:r>
      <w:r w:rsidR="00032C63">
        <w:t>important differences</w:t>
      </w:r>
      <w:r>
        <w:t xml:space="preserve"> </w:t>
      </w:r>
      <w:r w:rsidR="00032C63">
        <w:t xml:space="preserve">both in capacity and </w:t>
      </w:r>
      <w:r>
        <w:t xml:space="preserve"> </w:t>
      </w:r>
      <w:r w:rsidRPr="001E587D">
        <w:t xml:space="preserve">generation mix as further evidenced in </w:t>
      </w:r>
      <w:r w:rsidR="00C4773A" w:rsidRPr="001E587D">
        <w:fldChar w:fldCharType="begin"/>
      </w:r>
      <w:r w:rsidR="00C4773A" w:rsidRPr="001E587D">
        <w:instrText xml:space="preserve"> REF _Ref115028096 \h </w:instrText>
      </w:r>
      <w:r w:rsidR="004B416D" w:rsidRPr="001E587D">
        <w:instrText xml:space="preserve"> \* MERGEFORMAT </w:instrText>
      </w:r>
      <w:r w:rsidR="00C4773A" w:rsidRPr="001E587D">
        <w:fldChar w:fldCharType="separate"/>
      </w:r>
      <w:r w:rsidR="0071094C" w:rsidRPr="00B72613">
        <w:rPr>
          <w:color w:val="000000" w:themeColor="text1"/>
        </w:rPr>
        <w:t xml:space="preserve">Figure </w:t>
      </w:r>
      <w:r w:rsidR="0071094C" w:rsidRPr="00A044FD">
        <w:rPr>
          <w:noProof/>
          <w:color w:val="000000" w:themeColor="text1"/>
        </w:rPr>
        <w:t>22</w:t>
      </w:r>
      <w:r w:rsidR="00C4773A" w:rsidRPr="001E587D">
        <w:fldChar w:fldCharType="end"/>
      </w:r>
      <w:r w:rsidR="00C4773A" w:rsidRPr="001E587D">
        <w:t xml:space="preserve"> </w:t>
      </w:r>
      <w:r w:rsidR="00032C63" w:rsidRPr="001E587D">
        <w:t xml:space="preserve">and </w:t>
      </w:r>
      <w:r w:rsidR="00C4773A" w:rsidRPr="001E587D">
        <w:fldChar w:fldCharType="begin"/>
      </w:r>
      <w:r w:rsidR="00C4773A" w:rsidRPr="001E587D">
        <w:instrText xml:space="preserve"> REF _Ref115028108 \h </w:instrText>
      </w:r>
      <w:r w:rsidR="004B416D" w:rsidRPr="001E587D">
        <w:instrText xml:space="preserve"> \* MERGEFORMAT </w:instrText>
      </w:r>
      <w:r w:rsidR="00C4773A" w:rsidRPr="001E587D">
        <w:fldChar w:fldCharType="separate"/>
      </w:r>
      <w:r w:rsidR="0071094C" w:rsidRPr="00B72613">
        <w:rPr>
          <w:color w:val="000000" w:themeColor="text1"/>
        </w:rPr>
        <w:t xml:space="preserve">Figure </w:t>
      </w:r>
      <w:r w:rsidR="0071094C" w:rsidRPr="00A044FD">
        <w:rPr>
          <w:noProof/>
          <w:color w:val="000000" w:themeColor="text1"/>
        </w:rPr>
        <w:t>23</w:t>
      </w:r>
      <w:r w:rsidR="00C4773A" w:rsidRPr="001E587D">
        <w:fldChar w:fldCharType="end"/>
      </w:r>
      <w:r w:rsidRPr="001E587D">
        <w:t>. The rel</w:t>
      </w:r>
      <w:r>
        <w:t xml:space="preserve">ative sum of absolute differences between the NZ2050 scenario on one hand and the extended horizon scenarios (NZ2055 and NZ2060) is </w:t>
      </w:r>
      <w:r w:rsidR="00C4773A">
        <w:t xml:space="preserve">often </w:t>
      </w:r>
      <w:r w:rsidR="00032C63">
        <w:t>above 10%</w:t>
      </w:r>
      <w:r>
        <w:t xml:space="preserve"> both in terms of capacity and energy over the period from 2040 to 2050. </w:t>
      </w:r>
    </w:p>
    <w:p w14:paraId="3A9E0BAE" w14:textId="77777777" w:rsidR="00474A1B" w:rsidRDefault="00474A1B" w:rsidP="005E294D"/>
    <w:p w14:paraId="27576EC0" w14:textId="77777777" w:rsidR="00474A1B" w:rsidRDefault="00474A1B" w:rsidP="005E294D"/>
    <w:p w14:paraId="7759066C" w14:textId="77777777" w:rsidR="00474A1B" w:rsidRDefault="00474A1B" w:rsidP="005E294D"/>
    <w:p w14:paraId="52B17A09" w14:textId="77777777" w:rsidR="00474A1B" w:rsidRDefault="00474A1B" w:rsidP="005E294D"/>
    <w:p w14:paraId="7E127C68" w14:textId="77777777" w:rsidR="00474A1B" w:rsidRDefault="00474A1B" w:rsidP="005E294D"/>
    <w:p w14:paraId="21665085" w14:textId="77777777" w:rsidR="00474A1B" w:rsidRDefault="00474A1B" w:rsidP="005E294D"/>
    <w:p w14:paraId="207272FB" w14:textId="77777777" w:rsidR="00474A1B" w:rsidRDefault="00474A1B" w:rsidP="005E294D"/>
    <w:p w14:paraId="5AC25F5A" w14:textId="77777777" w:rsidR="00474A1B" w:rsidRDefault="00474A1B" w:rsidP="005E294D"/>
    <w:p w14:paraId="0A581CC1" w14:textId="77777777" w:rsidR="00474A1B" w:rsidRDefault="00474A1B" w:rsidP="005E294D"/>
    <w:p w14:paraId="3B61ECED" w14:textId="75339CA1" w:rsidR="005E294D" w:rsidRPr="00B72613" w:rsidRDefault="005E294D" w:rsidP="005E294D">
      <w:pPr>
        <w:pStyle w:val="Caption"/>
        <w:rPr>
          <w:i w:val="0"/>
          <w:iCs w:val="0"/>
          <w:color w:val="000000" w:themeColor="text1"/>
          <w:sz w:val="22"/>
          <w:szCs w:val="22"/>
        </w:rPr>
      </w:pPr>
      <w:bookmarkStart w:id="116" w:name="_Ref115028096"/>
      <w:r w:rsidRPr="00B72613">
        <w:rPr>
          <w:i w:val="0"/>
          <w:iCs w:val="0"/>
          <w:color w:val="000000" w:themeColor="text1"/>
          <w:sz w:val="22"/>
          <w:szCs w:val="22"/>
        </w:rPr>
        <w:lastRenderedPageBreak/>
        <w:t xml:space="preserve">Figure </w:t>
      </w:r>
      <w:r w:rsidRPr="00B72613">
        <w:rPr>
          <w:i w:val="0"/>
          <w:iCs w:val="0"/>
          <w:color w:val="000000" w:themeColor="text1"/>
          <w:sz w:val="22"/>
          <w:szCs w:val="22"/>
        </w:rPr>
        <w:fldChar w:fldCharType="begin"/>
      </w:r>
      <w:r w:rsidRPr="00B72613">
        <w:rPr>
          <w:i w:val="0"/>
          <w:iCs w:val="0"/>
          <w:color w:val="000000" w:themeColor="text1"/>
          <w:sz w:val="22"/>
          <w:szCs w:val="22"/>
        </w:rPr>
        <w:instrText xml:space="preserve"> SEQ Figure \* ARABIC </w:instrText>
      </w:r>
      <w:r w:rsidRPr="00B72613">
        <w:rPr>
          <w:i w:val="0"/>
          <w:iCs w:val="0"/>
          <w:color w:val="000000" w:themeColor="text1"/>
          <w:sz w:val="22"/>
          <w:szCs w:val="22"/>
        </w:rPr>
        <w:fldChar w:fldCharType="separate"/>
      </w:r>
      <w:r w:rsidR="0071094C">
        <w:rPr>
          <w:i w:val="0"/>
          <w:iCs w:val="0"/>
          <w:noProof/>
          <w:color w:val="000000" w:themeColor="text1"/>
          <w:sz w:val="22"/>
          <w:szCs w:val="22"/>
        </w:rPr>
        <w:t>22</w:t>
      </w:r>
      <w:r w:rsidRPr="00B72613">
        <w:rPr>
          <w:i w:val="0"/>
          <w:iCs w:val="0"/>
          <w:color w:val="000000" w:themeColor="text1"/>
          <w:sz w:val="22"/>
          <w:szCs w:val="22"/>
        </w:rPr>
        <w:fldChar w:fldCharType="end"/>
      </w:r>
      <w:bookmarkEnd w:id="116"/>
      <w:r>
        <w:rPr>
          <w:i w:val="0"/>
          <w:iCs w:val="0"/>
          <w:color w:val="000000" w:themeColor="text1"/>
          <w:sz w:val="22"/>
          <w:szCs w:val="22"/>
        </w:rPr>
        <w:t xml:space="preserve">. Matrix of differences for capacity mix in </w:t>
      </w:r>
      <w:r w:rsidR="00C4773A" w:rsidRPr="00C4773A">
        <w:rPr>
          <w:i w:val="0"/>
          <w:iCs w:val="0"/>
          <w:color w:val="000000" w:themeColor="text1"/>
          <w:sz w:val="22"/>
          <w:szCs w:val="22"/>
        </w:rPr>
        <w:t xml:space="preserve">Türkiye </w:t>
      </w:r>
      <w:r>
        <w:rPr>
          <w:i w:val="0"/>
          <w:iCs w:val="0"/>
          <w:color w:val="000000" w:themeColor="text1"/>
          <w:sz w:val="22"/>
          <w:szCs w:val="22"/>
        </w:rPr>
        <w:t xml:space="preserve">for 2040, 2046, and 2050 upon extended the net zero target to </w:t>
      </w:r>
      <w:r w:rsidR="00C4773A">
        <w:rPr>
          <w:i w:val="0"/>
          <w:iCs w:val="0"/>
          <w:color w:val="000000" w:themeColor="text1"/>
          <w:sz w:val="22"/>
          <w:szCs w:val="22"/>
        </w:rPr>
        <w:t xml:space="preserve">2056 </w:t>
      </w:r>
      <w:r>
        <w:rPr>
          <w:i w:val="0"/>
          <w:iCs w:val="0"/>
          <w:color w:val="000000" w:themeColor="text1"/>
          <w:sz w:val="22"/>
          <w:szCs w:val="22"/>
        </w:rPr>
        <w:t xml:space="preserve">and 2060. </w:t>
      </w:r>
    </w:p>
    <w:p w14:paraId="36CB1FA2" w14:textId="7CAF7F6A" w:rsidR="005E294D" w:rsidRDefault="00B922D0" w:rsidP="005E294D">
      <w:r>
        <w:rPr>
          <w:noProof/>
        </w:rPr>
        <w:drawing>
          <wp:inline distT="0" distB="0" distL="0" distR="0" wp14:anchorId="3156D3D5" wp14:editId="3007014F">
            <wp:extent cx="5943600" cy="3394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94075"/>
                    </a:xfrm>
                    <a:prstGeom prst="rect">
                      <a:avLst/>
                    </a:prstGeom>
                  </pic:spPr>
                </pic:pic>
              </a:graphicData>
            </a:graphic>
          </wp:inline>
        </w:drawing>
      </w:r>
      <w:r w:rsidR="00474A1B" w:rsidDel="00DF04C7">
        <w:rPr>
          <w:noProof/>
        </w:rPr>
        <w:t xml:space="preserve"> </w:t>
      </w:r>
    </w:p>
    <w:p w14:paraId="2D4132FF" w14:textId="6ABDD70C" w:rsidR="005E294D" w:rsidRPr="00B72613" w:rsidRDefault="005E294D" w:rsidP="005E294D">
      <w:pPr>
        <w:pStyle w:val="Caption"/>
        <w:rPr>
          <w:i w:val="0"/>
          <w:iCs w:val="0"/>
          <w:color w:val="000000" w:themeColor="text1"/>
          <w:sz w:val="22"/>
          <w:szCs w:val="22"/>
        </w:rPr>
      </w:pPr>
      <w:bookmarkStart w:id="117" w:name="_Ref115028108"/>
      <w:r w:rsidRPr="00B72613">
        <w:rPr>
          <w:i w:val="0"/>
          <w:iCs w:val="0"/>
          <w:color w:val="000000" w:themeColor="text1"/>
          <w:sz w:val="22"/>
          <w:szCs w:val="22"/>
        </w:rPr>
        <w:t xml:space="preserve">Figure </w:t>
      </w:r>
      <w:r w:rsidRPr="00B72613">
        <w:rPr>
          <w:i w:val="0"/>
          <w:iCs w:val="0"/>
          <w:color w:val="000000" w:themeColor="text1"/>
          <w:sz w:val="22"/>
          <w:szCs w:val="22"/>
        </w:rPr>
        <w:fldChar w:fldCharType="begin"/>
      </w:r>
      <w:r w:rsidRPr="00B72613">
        <w:rPr>
          <w:i w:val="0"/>
          <w:iCs w:val="0"/>
          <w:color w:val="000000" w:themeColor="text1"/>
          <w:sz w:val="22"/>
          <w:szCs w:val="22"/>
        </w:rPr>
        <w:instrText xml:space="preserve"> SEQ Figure \* ARABIC </w:instrText>
      </w:r>
      <w:r w:rsidRPr="00B72613">
        <w:rPr>
          <w:i w:val="0"/>
          <w:iCs w:val="0"/>
          <w:color w:val="000000" w:themeColor="text1"/>
          <w:sz w:val="22"/>
          <w:szCs w:val="22"/>
        </w:rPr>
        <w:fldChar w:fldCharType="separate"/>
      </w:r>
      <w:r w:rsidR="0071094C">
        <w:rPr>
          <w:i w:val="0"/>
          <w:iCs w:val="0"/>
          <w:noProof/>
          <w:color w:val="000000" w:themeColor="text1"/>
          <w:sz w:val="22"/>
          <w:szCs w:val="22"/>
        </w:rPr>
        <w:t>23</w:t>
      </w:r>
      <w:r w:rsidRPr="00B72613">
        <w:rPr>
          <w:i w:val="0"/>
          <w:iCs w:val="0"/>
          <w:color w:val="000000" w:themeColor="text1"/>
          <w:sz w:val="22"/>
          <w:szCs w:val="22"/>
        </w:rPr>
        <w:fldChar w:fldCharType="end"/>
      </w:r>
      <w:bookmarkEnd w:id="117"/>
      <w:r>
        <w:rPr>
          <w:i w:val="0"/>
          <w:iCs w:val="0"/>
          <w:color w:val="000000" w:themeColor="text1"/>
          <w:sz w:val="22"/>
          <w:szCs w:val="22"/>
        </w:rPr>
        <w:t xml:space="preserve">. Matrix of differences for generation mix in </w:t>
      </w:r>
      <w:r w:rsidR="00C4773A" w:rsidRPr="00C4773A">
        <w:rPr>
          <w:i w:val="0"/>
          <w:iCs w:val="0"/>
          <w:color w:val="000000" w:themeColor="text1"/>
          <w:sz w:val="22"/>
          <w:szCs w:val="22"/>
        </w:rPr>
        <w:t>Türkiye</w:t>
      </w:r>
      <w:r>
        <w:rPr>
          <w:i w:val="0"/>
          <w:iCs w:val="0"/>
          <w:color w:val="000000" w:themeColor="text1"/>
          <w:sz w:val="22"/>
          <w:szCs w:val="22"/>
        </w:rPr>
        <w:t xml:space="preserve"> for 2040, 2046, and 2050 upon extended the net zero target to </w:t>
      </w:r>
      <w:r w:rsidR="00C4773A">
        <w:rPr>
          <w:i w:val="0"/>
          <w:iCs w:val="0"/>
          <w:color w:val="000000" w:themeColor="text1"/>
          <w:sz w:val="22"/>
          <w:szCs w:val="22"/>
        </w:rPr>
        <w:t xml:space="preserve">2056 </w:t>
      </w:r>
      <w:r>
        <w:rPr>
          <w:i w:val="0"/>
          <w:iCs w:val="0"/>
          <w:color w:val="000000" w:themeColor="text1"/>
          <w:sz w:val="22"/>
          <w:szCs w:val="22"/>
        </w:rPr>
        <w:t xml:space="preserve">and 2060. </w:t>
      </w:r>
    </w:p>
    <w:p w14:paraId="394E2ABE" w14:textId="5D653DFF" w:rsidR="005E294D" w:rsidRDefault="00E11A38" w:rsidP="005E294D">
      <w:r>
        <w:rPr>
          <w:noProof/>
        </w:rPr>
        <w:drawing>
          <wp:inline distT="0" distB="0" distL="0" distR="0" wp14:anchorId="22F15767" wp14:editId="1FB2DF64">
            <wp:extent cx="5943600" cy="33458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5815"/>
                    </a:xfrm>
                    <a:prstGeom prst="rect">
                      <a:avLst/>
                    </a:prstGeom>
                  </pic:spPr>
                </pic:pic>
              </a:graphicData>
            </a:graphic>
          </wp:inline>
        </w:drawing>
      </w:r>
      <w:r w:rsidDel="00DF04C7">
        <w:rPr>
          <w:noProof/>
        </w:rPr>
        <w:t xml:space="preserve"> </w:t>
      </w:r>
    </w:p>
    <w:p w14:paraId="06CA8728" w14:textId="77777777" w:rsidR="005E294D" w:rsidRDefault="005E294D" w:rsidP="005E294D"/>
    <w:p w14:paraId="3B69B44C" w14:textId="2B758649" w:rsidR="00864597" w:rsidRDefault="00CE0666" w:rsidP="00283972">
      <w:r>
        <w:lastRenderedPageBreak/>
        <w:t xml:space="preserve">These end of horizon simulations with an extended modelling horizon keeping the net zero emission target for </w:t>
      </w:r>
      <w:r w:rsidR="0069267D">
        <w:t>5 (or 6) and 10 more years demonstrate that:</w:t>
      </w:r>
    </w:p>
    <w:p w14:paraId="56B18424" w14:textId="64315F54" w:rsidR="0069267D" w:rsidRPr="0069267D" w:rsidRDefault="0069267D" w:rsidP="001E587D">
      <w:pPr>
        <w:numPr>
          <w:ilvl w:val="0"/>
          <w:numId w:val="112"/>
        </w:numPr>
        <w:tabs>
          <w:tab w:val="num" w:pos="720"/>
        </w:tabs>
      </w:pPr>
      <w:proofErr w:type="spellStart"/>
      <w:r w:rsidRPr="0069267D">
        <w:t>GasCCS</w:t>
      </w:r>
      <w:proofErr w:type="spellEnd"/>
      <w:r w:rsidRPr="0069267D">
        <w:t xml:space="preserve"> keeps being part of the optimal capacity plan for deep power sector decarbonization in Ghana</w:t>
      </w:r>
      <w:r>
        <w:t xml:space="preserve">, </w:t>
      </w:r>
      <w:r w:rsidRPr="0069267D">
        <w:t>Morocco</w:t>
      </w:r>
      <w:r>
        <w:t xml:space="preserve">, and </w:t>
      </w:r>
      <w:r w:rsidRPr="00C4773A">
        <w:rPr>
          <w:color w:val="000000" w:themeColor="text1"/>
        </w:rPr>
        <w:t>Türkiye</w:t>
      </w:r>
      <w:r w:rsidRPr="0069267D">
        <w:t xml:space="preserve"> under the current set of assumptions even if we extend the modelling horizon up to 10 years (up to 2060) while keeping the same emission target as for 2050 in the scenarios with an extended modelling horizon. For Ghana, </w:t>
      </w:r>
      <w:proofErr w:type="spellStart"/>
      <w:r w:rsidRPr="0069267D">
        <w:t>gasCCS</w:t>
      </w:r>
      <w:proofErr w:type="spellEnd"/>
      <w:r w:rsidRPr="0069267D">
        <w:t xml:space="preserve"> remains part of the optimal capacity plan even with 3 GW of nuclear candidate capacity!</w:t>
      </w:r>
    </w:p>
    <w:p w14:paraId="73272A39" w14:textId="5927CC50" w:rsidR="0069267D" w:rsidRPr="0069267D" w:rsidRDefault="0069267D" w:rsidP="001E587D">
      <w:pPr>
        <w:numPr>
          <w:ilvl w:val="0"/>
          <w:numId w:val="112"/>
        </w:numPr>
        <w:tabs>
          <w:tab w:val="num" w:pos="720"/>
        </w:tabs>
      </w:pPr>
      <w:r w:rsidRPr="0069267D">
        <w:t xml:space="preserve">Extension of the modelling horizon does not lead to </w:t>
      </w:r>
      <w:r w:rsidR="00AA0353">
        <w:t xml:space="preserve">very </w:t>
      </w:r>
      <w:r w:rsidRPr="0069267D">
        <w:t xml:space="preserve">large changes in the capacity or generation mix for the smaller systems of Ghana and Morocco. </w:t>
      </w:r>
      <w:r w:rsidR="00640E84">
        <w:t xml:space="preserve">The simulations indicate </w:t>
      </w:r>
      <w:r w:rsidRPr="0069267D">
        <w:t xml:space="preserve">only a very small increase in </w:t>
      </w:r>
      <w:proofErr w:type="spellStart"/>
      <w:r w:rsidRPr="0069267D">
        <w:t>gasCCS</w:t>
      </w:r>
      <w:proofErr w:type="spellEnd"/>
      <w:r w:rsidRPr="0069267D">
        <w:t xml:space="preserve"> in the capacity plan and generation mix upon horizon extension</w:t>
      </w:r>
      <w:r w:rsidR="00640E84">
        <w:t>.</w:t>
      </w:r>
    </w:p>
    <w:p w14:paraId="408BC20C" w14:textId="410FFFB0" w:rsidR="0069267D" w:rsidRPr="0069267D" w:rsidRDefault="0069267D" w:rsidP="001E587D">
      <w:pPr>
        <w:numPr>
          <w:ilvl w:val="0"/>
          <w:numId w:val="112"/>
        </w:numPr>
        <w:tabs>
          <w:tab w:val="num" w:pos="720"/>
        </w:tabs>
      </w:pPr>
      <w:r w:rsidRPr="0069267D">
        <w:t xml:space="preserve">However, for the larger </w:t>
      </w:r>
      <w:r w:rsidR="00640E84" w:rsidRPr="00C4773A">
        <w:rPr>
          <w:color w:val="000000" w:themeColor="text1"/>
        </w:rPr>
        <w:t>Türkiye</w:t>
      </w:r>
      <w:r w:rsidR="00640E84">
        <w:rPr>
          <w:i/>
          <w:iCs/>
          <w:color w:val="000000" w:themeColor="text1"/>
        </w:rPr>
        <w:t xml:space="preserve"> </w:t>
      </w:r>
      <w:r w:rsidRPr="0069267D">
        <w:t xml:space="preserve">system </w:t>
      </w:r>
      <w:r w:rsidR="00640E84">
        <w:t>there are</w:t>
      </w:r>
      <w:r w:rsidRPr="0069267D">
        <w:t xml:space="preserve"> significant differences in the optimal VRE + BESS capacity expansion plan leading to lower needs for unabated gas by 2050</w:t>
      </w:r>
    </w:p>
    <w:p w14:paraId="4CA00B38" w14:textId="21604099" w:rsidR="0069267D" w:rsidRPr="0069267D" w:rsidRDefault="0069267D" w:rsidP="001E587D">
      <w:pPr>
        <w:tabs>
          <w:tab w:val="num" w:pos="720"/>
        </w:tabs>
      </w:pPr>
      <w:r w:rsidRPr="0069267D">
        <w:t xml:space="preserve">Therefore, the recommendation will be to run upcoming </w:t>
      </w:r>
      <w:r w:rsidR="00C74585">
        <w:t xml:space="preserve">energy transition </w:t>
      </w:r>
      <w:r w:rsidRPr="0069267D">
        <w:t xml:space="preserve">simulations up to 2060 especially for larger systems. In case of time constraints, </w:t>
      </w:r>
      <w:r w:rsidR="00C74585">
        <w:t>modelling teams</w:t>
      </w:r>
      <w:r w:rsidRPr="0069267D">
        <w:t xml:space="preserve"> should only revert to a modelling horizon up to 2050 for smaller systems where we know that the impacts of end of horizon issues are much smaller.  </w:t>
      </w:r>
    </w:p>
    <w:p w14:paraId="73502D3B" w14:textId="77777777" w:rsidR="00450726" w:rsidRDefault="00450726" w:rsidP="00283972">
      <w:pPr>
        <w:rPr>
          <w:highlight w:val="yellow"/>
        </w:rPr>
        <w:sectPr w:rsidR="00450726">
          <w:pgSz w:w="12240" w:h="15840"/>
          <w:pgMar w:top="1440" w:right="1440" w:bottom="1440" w:left="1440" w:header="720" w:footer="720" w:gutter="0"/>
          <w:cols w:space="720"/>
          <w:docGrid w:linePitch="360"/>
        </w:sectPr>
      </w:pPr>
    </w:p>
    <w:p w14:paraId="774F2D45" w14:textId="69D2B600" w:rsidR="00CA6ADA" w:rsidRDefault="00CA6ADA" w:rsidP="00450726">
      <w:pPr>
        <w:sectPr w:rsidR="00CA6ADA" w:rsidSect="004459D9">
          <w:pgSz w:w="12240" w:h="15840"/>
          <w:pgMar w:top="1440" w:right="1440" w:bottom="1440" w:left="1440" w:header="720" w:footer="720" w:gutter="0"/>
          <w:cols w:space="720"/>
          <w:docGrid w:linePitch="360"/>
        </w:sectPr>
      </w:pPr>
    </w:p>
    <w:p w14:paraId="7716EA87" w14:textId="649E0DE1" w:rsidR="00565955" w:rsidRDefault="00565955" w:rsidP="00565955">
      <w:pPr>
        <w:pStyle w:val="Heading1"/>
        <w:numPr>
          <w:ilvl w:val="0"/>
          <w:numId w:val="10"/>
        </w:numPr>
      </w:pPr>
      <w:bookmarkStart w:id="118" w:name="_Toc144304569"/>
      <w:bookmarkStart w:id="119" w:name="_Toc144304570"/>
      <w:bookmarkStart w:id="120" w:name="_Toc145059084"/>
      <w:bookmarkEnd w:id="118"/>
      <w:bookmarkEnd w:id="119"/>
      <w:r>
        <w:lastRenderedPageBreak/>
        <w:t xml:space="preserve">Annex </w:t>
      </w:r>
      <w:r w:rsidR="00AC72D5">
        <w:t>7</w:t>
      </w:r>
      <w:r>
        <w:t xml:space="preserve">. Discount rate calculation </w:t>
      </w:r>
      <w:r w:rsidR="00855F6A">
        <w:t>using WB guidelines</w:t>
      </w:r>
      <w:r>
        <w:t>.</w:t>
      </w:r>
      <w:bookmarkEnd w:id="120"/>
      <w:r>
        <w:t xml:space="preserve"> </w:t>
      </w:r>
    </w:p>
    <w:p w14:paraId="04A513A1" w14:textId="77777777" w:rsidR="00D70102" w:rsidRDefault="00D70102" w:rsidP="00450726">
      <w:pPr>
        <w:rPr>
          <w:highlight w:val="yellow"/>
        </w:rPr>
      </w:pPr>
    </w:p>
    <w:p w14:paraId="2B4E2E67" w14:textId="334A3034" w:rsidR="007D2DA6" w:rsidRDefault="00855F6A" w:rsidP="007D2DA6">
      <w:r>
        <w:t>According to t</w:t>
      </w:r>
      <w:r w:rsidR="00C01497">
        <w:t>h</w:t>
      </w:r>
      <w:r w:rsidR="007D2DA6">
        <w:t xml:space="preserve">e most recent WB guidelines on selecting the discount rate </w:t>
      </w:r>
      <w:sdt>
        <w:sdtPr>
          <w:id w:val="1435175427"/>
          <w:citation/>
        </w:sdtPr>
        <w:sdtContent>
          <w:r w:rsidR="007D2DA6">
            <w:fldChar w:fldCharType="begin"/>
          </w:r>
          <w:r w:rsidR="007D2DA6">
            <w:instrText xml:space="preserve"> CITATION WB16 \l 1033 </w:instrText>
          </w:r>
          <w:r w:rsidR="007D2DA6">
            <w:fldChar w:fldCharType="separate"/>
          </w:r>
          <w:r w:rsidR="00FC3822" w:rsidRPr="00FC3822">
            <w:rPr>
              <w:noProof/>
            </w:rPr>
            <w:t>[45]</w:t>
          </w:r>
          <w:r w:rsidR="007D2DA6">
            <w:fldChar w:fldCharType="end"/>
          </w:r>
        </w:sdtContent>
      </w:sdt>
      <w:r w:rsidR="00C01497">
        <w:t>, t</w:t>
      </w:r>
      <w:r w:rsidR="007D2DA6">
        <w:t>he discount rate r should be calculated using the Ramsey rule:</w:t>
      </w:r>
    </w:p>
    <w:p w14:paraId="71570207" w14:textId="77777777" w:rsidR="007D2DA6" w:rsidRPr="00AD35C7" w:rsidRDefault="007D2DA6" w:rsidP="007D2DA6">
      <w:pPr>
        <w:rPr>
          <w:rFonts w:eastAsiaTheme="minorEastAsia"/>
        </w:rPr>
      </w:pPr>
      <m:oMathPara>
        <m:oMathParaPr>
          <m:jc m:val="left"/>
        </m:oMathParaPr>
        <m:oMath>
          <m:r>
            <w:rPr>
              <w:rFonts w:ascii="Cambria Math" w:hAnsi="Cambria Math"/>
            </w:rPr>
            <m:t>r= δ+γ*g</m:t>
          </m:r>
        </m:oMath>
      </m:oMathPara>
    </w:p>
    <w:p w14:paraId="31F5B3DD" w14:textId="77777777" w:rsidR="007D2DA6" w:rsidRDefault="007D2DA6" w:rsidP="007D2DA6">
      <w:pPr>
        <w:rPr>
          <w:rFonts w:eastAsiaTheme="minorEastAsia" w:cstheme="minorHAnsi"/>
        </w:rPr>
      </w:pPr>
      <w:r>
        <w:rPr>
          <w:rFonts w:eastAsiaTheme="minorEastAsia"/>
        </w:rPr>
        <w:t xml:space="preserve">With: </w:t>
      </w:r>
      <w:r>
        <w:rPr>
          <w:rFonts w:eastAsiaTheme="minorEastAsia"/>
        </w:rPr>
        <w:tab/>
      </w:r>
      <w:r>
        <w:rPr>
          <w:rFonts w:eastAsiaTheme="minorEastAsia" w:cstheme="minorHAnsi"/>
        </w:rPr>
        <w:t>δ: the pure rate of time preference which must be set to zero.</w:t>
      </w:r>
    </w:p>
    <w:p w14:paraId="3A01FFB9" w14:textId="77777777" w:rsidR="007D2DA6" w:rsidRDefault="007D2DA6" w:rsidP="007D2DA6">
      <w:pPr>
        <w:ind w:left="720"/>
        <w:rPr>
          <w:rFonts w:eastAsiaTheme="minorEastAsia" w:cstheme="minorHAnsi"/>
        </w:rPr>
      </w:pPr>
      <w:r>
        <w:rPr>
          <w:rFonts w:eastAsiaTheme="minorEastAsia" w:cstheme="minorHAnsi"/>
        </w:rPr>
        <w:t>γ: the marginal utility of consumption. Literature estimates vary between 1 and 2. A recommended default value is 2</w:t>
      </w:r>
    </w:p>
    <w:p w14:paraId="79BC3F42" w14:textId="77777777" w:rsidR="007D2DA6" w:rsidRDefault="007D2DA6" w:rsidP="007D2DA6">
      <w:pPr>
        <w:ind w:left="720"/>
        <w:rPr>
          <w:rFonts w:eastAsiaTheme="minorEastAsia" w:cstheme="minorHAnsi"/>
        </w:rPr>
      </w:pPr>
      <w:r>
        <w:rPr>
          <w:rFonts w:eastAsiaTheme="minorEastAsia" w:cstheme="minorHAnsi"/>
        </w:rPr>
        <w:t xml:space="preserve">g: the long-term average GDP per capita growth rate. The long-term GDP per capita growth rate can be estimated from the GDP (at purchasing power prices) growth rate and the population projections from the latest IMF World Economic Outlook. </w:t>
      </w:r>
    </w:p>
    <w:p w14:paraId="45D3CC20" w14:textId="317E422A" w:rsidR="007D2DA6" w:rsidRDefault="007D2DA6" w:rsidP="007D2DA6">
      <w:pPr>
        <w:rPr>
          <w:rFonts w:eastAsiaTheme="minorEastAsia"/>
        </w:rPr>
      </w:pPr>
      <w:r>
        <w:rPr>
          <w:rFonts w:eastAsiaTheme="minorEastAsia"/>
        </w:rPr>
        <w:t xml:space="preserve">Task teams </w:t>
      </w:r>
      <w:r w:rsidR="004459D9">
        <w:rPr>
          <w:rFonts w:eastAsiaTheme="minorEastAsia"/>
        </w:rPr>
        <w:t>are encourage</w:t>
      </w:r>
      <w:r w:rsidR="0019367D">
        <w:rPr>
          <w:rFonts w:eastAsiaTheme="minorEastAsia"/>
        </w:rPr>
        <w:t>d</w:t>
      </w:r>
      <w:r w:rsidR="004459D9">
        <w:rPr>
          <w:rFonts w:eastAsiaTheme="minorEastAsia"/>
        </w:rPr>
        <w:t xml:space="preserve"> to </w:t>
      </w:r>
      <w:r>
        <w:rPr>
          <w:rFonts w:eastAsiaTheme="minorEastAsia"/>
        </w:rPr>
        <w:t xml:space="preserve">use a minimum societal time preference rate of 6%. In case the above equation results in a value lower than 6%, task teams should check if a value above 2 is warranted for </w:t>
      </w:r>
      <w:r>
        <w:rPr>
          <w:rFonts w:eastAsiaTheme="minorEastAsia" w:cstheme="minorHAnsi"/>
        </w:rPr>
        <w:t>γ</w:t>
      </w:r>
      <w:r>
        <w:rPr>
          <w:rFonts w:eastAsiaTheme="minorEastAsia"/>
        </w:rPr>
        <w:t xml:space="preserve"> in the country under investigation. </w:t>
      </w:r>
    </w:p>
    <w:p w14:paraId="1B069AB6" w14:textId="77777777" w:rsidR="002E0973" w:rsidRDefault="002E0973" w:rsidP="007D2DA6">
      <w:pPr>
        <w:rPr>
          <w:rFonts w:eastAsiaTheme="minorEastAsia"/>
        </w:rPr>
        <w:sectPr w:rsidR="002E0973" w:rsidSect="004459D9">
          <w:pgSz w:w="12240" w:h="15840"/>
          <w:pgMar w:top="1440" w:right="1440" w:bottom="1440" w:left="1440" w:header="720" w:footer="720" w:gutter="0"/>
          <w:cols w:space="720"/>
          <w:docGrid w:linePitch="360"/>
        </w:sectPr>
      </w:pPr>
    </w:p>
    <w:p w14:paraId="4B256338" w14:textId="0C87806C" w:rsidR="002E0973" w:rsidRDefault="002E0973" w:rsidP="002E0973">
      <w:pPr>
        <w:pStyle w:val="Heading1"/>
        <w:numPr>
          <w:ilvl w:val="0"/>
          <w:numId w:val="10"/>
        </w:numPr>
      </w:pPr>
      <w:bookmarkStart w:id="121" w:name="_Toc145059085"/>
      <w:r>
        <w:lastRenderedPageBreak/>
        <w:t xml:space="preserve">Annex </w:t>
      </w:r>
      <w:r w:rsidR="00AC72D5">
        <w:t>8</w:t>
      </w:r>
      <w:r>
        <w:t>. Representative days analysis.</w:t>
      </w:r>
      <w:bookmarkEnd w:id="121"/>
      <w:r>
        <w:t xml:space="preserve"> </w:t>
      </w:r>
    </w:p>
    <w:p w14:paraId="53BD1E59" w14:textId="69A5BD9E" w:rsidR="002E0973" w:rsidRDefault="002E0973" w:rsidP="007D2DA6">
      <w:pPr>
        <w:rPr>
          <w:rFonts w:eastAsiaTheme="minorEastAsia"/>
        </w:rPr>
      </w:pPr>
    </w:p>
    <w:p w14:paraId="166846B8" w14:textId="11A49978" w:rsidR="002E0973" w:rsidRDefault="002E0973" w:rsidP="007D2DA6">
      <w:pPr>
        <w:rPr>
          <w:rFonts w:eastAsiaTheme="minorEastAsia"/>
        </w:rPr>
      </w:pPr>
      <w:r>
        <w:rPr>
          <w:rFonts w:eastAsiaTheme="minorEastAsia"/>
        </w:rPr>
        <w:t xml:space="preserve">The IEEGK team performed an analysis on the selection of an optimal set of representative days that </w:t>
      </w:r>
      <w:r w:rsidRPr="002E0973">
        <w:rPr>
          <w:rFonts w:eastAsiaTheme="minorEastAsia"/>
        </w:rPr>
        <w:t>approximates the load duration curve as close as possible while also preserving the correlation between the power system load and VRE resource (PV and wind) availability.</w:t>
      </w:r>
      <w:r>
        <w:rPr>
          <w:rFonts w:eastAsiaTheme="minorEastAsia"/>
        </w:rPr>
        <w:t xml:space="preserve"> Two types of methods were </w:t>
      </w:r>
      <w:r w:rsidR="00704DCA">
        <w:rPr>
          <w:rFonts w:eastAsiaTheme="minorEastAsia"/>
        </w:rPr>
        <w:t>analyzed</w:t>
      </w:r>
      <w:r>
        <w:rPr>
          <w:rFonts w:eastAsiaTheme="minorEastAsia"/>
        </w:rPr>
        <w:t>:</w:t>
      </w:r>
    </w:p>
    <w:p w14:paraId="615BFD04" w14:textId="4714709C" w:rsidR="002E0973" w:rsidRPr="002E0973" w:rsidRDefault="002E0973" w:rsidP="00A044FD">
      <w:pPr>
        <w:numPr>
          <w:ilvl w:val="0"/>
          <w:numId w:val="128"/>
        </w:numPr>
        <w:rPr>
          <w:rFonts w:eastAsiaTheme="minorEastAsia"/>
        </w:rPr>
      </w:pPr>
      <w:r>
        <w:rPr>
          <w:rFonts w:eastAsiaTheme="minorEastAsia"/>
        </w:rPr>
        <w:t>k</w:t>
      </w:r>
      <w:r w:rsidRPr="002E0973">
        <w:rPr>
          <w:rFonts w:eastAsiaTheme="minorEastAsia"/>
        </w:rPr>
        <w:t>-means clustering</w:t>
      </w:r>
    </w:p>
    <w:p w14:paraId="79A672A9" w14:textId="548774DC" w:rsidR="002E0973" w:rsidRPr="002E0973" w:rsidRDefault="002E0973" w:rsidP="00A044FD">
      <w:pPr>
        <w:numPr>
          <w:ilvl w:val="0"/>
          <w:numId w:val="128"/>
        </w:numPr>
        <w:rPr>
          <w:rFonts w:eastAsiaTheme="minorEastAsia"/>
        </w:rPr>
      </w:pPr>
      <w:r w:rsidRPr="002E0973">
        <w:rPr>
          <w:rFonts w:eastAsiaTheme="minorEastAsia"/>
        </w:rPr>
        <w:t>An optimization method as described by Poncelet et al</w:t>
      </w:r>
      <w:r>
        <w:rPr>
          <w:rFonts w:eastAsiaTheme="minorEastAsia"/>
        </w:rPr>
        <w:t xml:space="preserve">. </w:t>
      </w:r>
      <w:sdt>
        <w:sdtPr>
          <w:rPr>
            <w:rFonts w:eastAsiaTheme="minorEastAsia"/>
          </w:rPr>
          <w:id w:val="-1180349259"/>
          <w:citation/>
        </w:sdtPr>
        <w:sdtContent>
          <w:r>
            <w:rPr>
              <w:rFonts w:eastAsiaTheme="minorEastAsia"/>
            </w:rPr>
            <w:fldChar w:fldCharType="begin"/>
          </w:r>
          <w:r>
            <w:rPr>
              <w:rFonts w:eastAsiaTheme="minorEastAsia"/>
            </w:rPr>
            <w:instrText xml:space="preserve"> CITATION Pon17 \l 1033 </w:instrText>
          </w:r>
          <w:r>
            <w:rPr>
              <w:rFonts w:eastAsiaTheme="minorEastAsia"/>
            </w:rPr>
            <w:fldChar w:fldCharType="separate"/>
          </w:r>
          <w:r w:rsidR="00FC3822" w:rsidRPr="00FC3822">
            <w:rPr>
              <w:rFonts w:eastAsiaTheme="minorEastAsia"/>
              <w:noProof/>
            </w:rPr>
            <w:t>[1]</w:t>
          </w:r>
          <w:r>
            <w:rPr>
              <w:rFonts w:eastAsiaTheme="minorEastAsia"/>
            </w:rPr>
            <w:fldChar w:fldCharType="end"/>
          </w:r>
        </w:sdtContent>
      </w:sdt>
    </w:p>
    <w:p w14:paraId="4734A6B9" w14:textId="177ED612" w:rsidR="00276D6E" w:rsidRPr="00A044FD" w:rsidRDefault="00276D6E" w:rsidP="00276D6E">
      <w:pPr>
        <w:rPr>
          <w:rFonts w:eastAsiaTheme="minorEastAsia"/>
          <w:i/>
          <w:iCs/>
        </w:rPr>
      </w:pPr>
      <w:r w:rsidRPr="00A044FD">
        <w:rPr>
          <w:rFonts w:eastAsiaTheme="minorEastAsia"/>
          <w:i/>
          <w:iCs/>
        </w:rPr>
        <w:t>K-means clustering</w:t>
      </w:r>
    </w:p>
    <w:p w14:paraId="53ABDDD8" w14:textId="55457240" w:rsidR="00276D6E" w:rsidRPr="00276D6E" w:rsidRDefault="00276D6E" w:rsidP="00A044FD">
      <w:pPr>
        <w:rPr>
          <w:rFonts w:eastAsiaTheme="minorEastAsia"/>
        </w:rPr>
      </w:pPr>
      <w:r w:rsidRPr="00276D6E">
        <w:rPr>
          <w:rFonts w:eastAsiaTheme="minorEastAsia"/>
        </w:rPr>
        <w:t>K-means clustering partitions n observations into k clusters in which each observation belongs to the cluster with the nearest centroid, which is defined as the element-wise mean of all observations belonging to that cluster:</w:t>
      </w:r>
    </w:p>
    <w:p w14:paraId="036A7B78" w14:textId="0E53857C" w:rsidR="00276D6E" w:rsidRPr="00276D6E" w:rsidRDefault="00000000" w:rsidP="00276D6E">
      <w:pPr>
        <w:rPr>
          <w:rFonts w:eastAsiaTheme="minorEastAsia"/>
        </w:rPr>
      </w:pPr>
      <m:oMathPara>
        <m:oMathParaPr>
          <m:jc m:val="centerGroup"/>
        </m:oMathParaPr>
        <m:oMath>
          <m:sSub>
            <m:sSubPr>
              <m:ctrlPr>
                <w:rPr>
                  <w:rFonts w:ascii="Cambria Math" w:eastAsiaTheme="minorEastAsia" w:hAnsi="Cambria Math"/>
                  <w:i/>
                  <w:iCs/>
                </w:rPr>
              </m:ctrlPr>
            </m:sSubPr>
            <m:e>
              <m:r>
                <m:rPr>
                  <m:sty m:val="p"/>
                </m:rPr>
                <w:rPr>
                  <w:rFonts w:ascii="Cambria Math" w:eastAsiaTheme="minorEastAsia" w:hAnsi="Cambria Math"/>
                </w:rPr>
                <m:t>centroid</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sum (assignmen</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i,k </m:t>
                  </m:r>
                </m:sub>
              </m:sSub>
              <m:r>
                <w:rPr>
                  <w:rFonts w:ascii="Cambria Math" w:eastAsiaTheme="minorEastAsia" w:hAnsi="Cambria Math"/>
                </w:rPr>
                <m:t> × </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num>
            <m:den>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k</m:t>
                  </m:r>
                </m:sub>
              </m:sSub>
            </m:den>
          </m:f>
        </m:oMath>
      </m:oMathPara>
    </w:p>
    <w:p w14:paraId="270F4F76" w14:textId="22FD8662" w:rsidR="00276D6E" w:rsidRPr="00276D6E" w:rsidRDefault="00276D6E" w:rsidP="00276D6E">
      <w:pPr>
        <w:rPr>
          <w:rFonts w:eastAsiaTheme="minorEastAsia"/>
        </w:rPr>
      </w:pPr>
      <w:r w:rsidRPr="00276D6E">
        <w:rPr>
          <w:rFonts w:eastAsiaTheme="minorEastAsia"/>
        </w:rPr>
        <w:t xml:space="preserve">where </w:t>
      </w:r>
      <w:r w:rsidR="000C50EB" w:rsidRPr="00276D6E">
        <w:rPr>
          <w:rFonts w:eastAsiaTheme="minorEastAsia"/>
        </w:rPr>
        <w:t>assignment</w:t>
      </w:r>
      <w:r w:rsidR="00704DCA">
        <w:rPr>
          <w:rFonts w:eastAsiaTheme="minorEastAsia"/>
        </w:rPr>
        <w:t xml:space="preserve"> </w:t>
      </w:r>
      <w:proofErr w:type="spellStart"/>
      <w:proofErr w:type="gramStart"/>
      <w:r w:rsidRPr="00276D6E">
        <w:rPr>
          <w:rFonts w:eastAsiaTheme="minorEastAsia"/>
        </w:rPr>
        <w:t>t</w:t>
      </w:r>
      <w:r w:rsidRPr="00276D6E">
        <w:rPr>
          <w:rFonts w:eastAsiaTheme="minorEastAsia"/>
          <w:vertAlign w:val="subscript"/>
        </w:rPr>
        <w:t>i,k</w:t>
      </w:r>
      <w:proofErr w:type="spellEnd"/>
      <w:proofErr w:type="gramEnd"/>
      <w:r w:rsidRPr="00276D6E">
        <w:rPr>
          <w:rFonts w:eastAsiaTheme="minorEastAsia"/>
        </w:rPr>
        <w:t xml:space="preserve"> is one if observation i belongs to cluster k and is zero otherwise; p</w:t>
      </w:r>
      <w:r w:rsidRPr="00276D6E">
        <w:rPr>
          <w:rFonts w:eastAsiaTheme="minorEastAsia"/>
          <w:vertAlign w:val="subscript"/>
        </w:rPr>
        <w:t>i</w:t>
      </w:r>
      <w:r w:rsidRPr="00276D6E">
        <w:rPr>
          <w:rFonts w:eastAsiaTheme="minorEastAsia"/>
        </w:rPr>
        <w:t xml:space="preserve"> is the value of observation i; and </w:t>
      </w:r>
      <w:proofErr w:type="spellStart"/>
      <w:r w:rsidRPr="00276D6E">
        <w:rPr>
          <w:rFonts w:eastAsiaTheme="minorEastAsia"/>
        </w:rPr>
        <w:t>n</w:t>
      </w:r>
      <w:r w:rsidRPr="00276D6E">
        <w:rPr>
          <w:rFonts w:eastAsiaTheme="minorEastAsia"/>
          <w:vertAlign w:val="subscript"/>
        </w:rPr>
        <w:t>k</w:t>
      </w:r>
      <w:proofErr w:type="spellEnd"/>
      <w:r w:rsidRPr="00276D6E">
        <w:rPr>
          <w:rFonts w:eastAsiaTheme="minorEastAsia"/>
        </w:rPr>
        <w:t xml:space="preserve"> is number of observations belonging to cluster k. </w:t>
      </w:r>
    </w:p>
    <w:p w14:paraId="7171B2C2" w14:textId="77777777" w:rsidR="00276D6E" w:rsidRDefault="00276D6E" w:rsidP="00276D6E">
      <w:pPr>
        <w:rPr>
          <w:rFonts w:eastAsiaTheme="minorEastAsia"/>
        </w:rPr>
      </w:pPr>
      <w:r w:rsidRPr="00276D6E">
        <w:rPr>
          <w:rFonts w:eastAsiaTheme="minorEastAsia"/>
        </w:rPr>
        <w:t>First, we randomly assign all observations to a cluster and the initial centroids are calculated. Afterwards observations are reassigned to the closest cluster in terms of smallest Euclidean distance to each of the cluster centroids. This makes another round of centroid calculation possible, and the reassignment process is repeated until convergence (no reassignment is reached)</w:t>
      </w:r>
      <w:r>
        <w:rPr>
          <w:rFonts w:eastAsiaTheme="minorEastAsia"/>
        </w:rPr>
        <w:t xml:space="preserve">. </w:t>
      </w:r>
    </w:p>
    <w:p w14:paraId="54E21AB7" w14:textId="098F8613" w:rsidR="00276D6E" w:rsidRPr="00276D6E" w:rsidRDefault="00276D6E" w:rsidP="00276D6E">
      <w:pPr>
        <w:rPr>
          <w:rFonts w:eastAsiaTheme="minorEastAsia"/>
        </w:rPr>
      </w:pPr>
      <w:r>
        <w:rPr>
          <w:rFonts w:eastAsiaTheme="minorEastAsia"/>
        </w:rPr>
        <w:t xml:space="preserve">In our analysis we tested </w:t>
      </w:r>
      <w:r w:rsidRPr="00276D6E">
        <w:rPr>
          <w:rFonts w:eastAsiaTheme="minorEastAsia"/>
        </w:rPr>
        <w:t xml:space="preserve">the k-means algorithm on a sample of duration curves (relative load vs. yearly peak load, PV CF, and onshore wind CF) from 7 Western Africa Power Pool (WAPP) countries (Burkina Faso, Senegal, Ivory Coast, Ghana, Mali, Niger, and Nigeria). The aim </w:t>
      </w:r>
      <w:r>
        <w:rPr>
          <w:rFonts w:eastAsiaTheme="minorEastAsia"/>
        </w:rPr>
        <w:t>was</w:t>
      </w:r>
      <w:r w:rsidRPr="00276D6E">
        <w:rPr>
          <w:rFonts w:eastAsiaTheme="minorEastAsia"/>
        </w:rPr>
        <w:t xml:space="preserve"> to find the optimal number of representative days per season. We use</w:t>
      </w:r>
      <w:r>
        <w:rPr>
          <w:rFonts w:eastAsiaTheme="minorEastAsia"/>
        </w:rPr>
        <w:t>d</w:t>
      </w:r>
      <w:r w:rsidRPr="00276D6E">
        <w:rPr>
          <w:rFonts w:eastAsiaTheme="minorEastAsia"/>
        </w:rPr>
        <w:t xml:space="preserve"> both the k-means clustering algorithm AS IS as well as the k-closest days method where the resulting centroids from the k-means clustering algorithm are replaced by the real day for which the duration curves’ values are closest to the calculated centroids. </w:t>
      </w:r>
    </w:p>
    <w:p w14:paraId="78AD0A69" w14:textId="18DA40B1" w:rsidR="00276D6E" w:rsidRPr="001578A8" w:rsidRDefault="00276D6E" w:rsidP="00276D6E">
      <w:pPr>
        <w:rPr>
          <w:rFonts w:eastAsiaTheme="minorEastAsia"/>
        </w:rPr>
      </w:pPr>
      <w:r w:rsidRPr="00276D6E">
        <w:rPr>
          <w:rFonts w:eastAsiaTheme="minorEastAsia"/>
        </w:rPr>
        <w:t>We compare</w:t>
      </w:r>
      <w:r>
        <w:rPr>
          <w:rFonts w:eastAsiaTheme="minorEastAsia"/>
        </w:rPr>
        <w:t>d</w:t>
      </w:r>
      <w:r w:rsidRPr="00276D6E">
        <w:rPr>
          <w:rFonts w:eastAsiaTheme="minorEastAsia"/>
        </w:rPr>
        <w:t xml:space="preserve"> the performance of the clustering algorithms in terms of relative average error, normalized root </w:t>
      </w:r>
      <w:proofErr w:type="gramStart"/>
      <w:r w:rsidRPr="00276D6E">
        <w:rPr>
          <w:rFonts w:eastAsiaTheme="minorEastAsia"/>
        </w:rPr>
        <w:t>mean</w:t>
      </w:r>
      <w:proofErr w:type="gramEnd"/>
      <w:r w:rsidRPr="00276D6E">
        <w:rPr>
          <w:rFonts w:eastAsiaTheme="minorEastAsia"/>
        </w:rPr>
        <w:t xml:space="preserve"> square error</w:t>
      </w:r>
      <w:r>
        <w:rPr>
          <w:rFonts w:eastAsiaTheme="minorEastAsia"/>
        </w:rPr>
        <w:t xml:space="preserve"> (NRMSE)</w:t>
      </w:r>
      <w:r w:rsidRPr="00276D6E">
        <w:rPr>
          <w:rFonts w:eastAsiaTheme="minorEastAsia"/>
        </w:rPr>
        <w:t>, relative maximum peak error [(calculated relative peak – observed relative peak)/observed relative peak], and average absolute correlation error</w:t>
      </w:r>
      <w:r>
        <w:rPr>
          <w:rFonts w:eastAsiaTheme="minorEastAsia"/>
        </w:rPr>
        <w:t xml:space="preserve">. </w:t>
      </w:r>
      <w:r w:rsidRPr="00276D6E">
        <w:rPr>
          <w:rFonts w:eastAsiaTheme="minorEastAsia"/>
        </w:rPr>
        <w:t>We start</w:t>
      </w:r>
      <w:r>
        <w:rPr>
          <w:rFonts w:eastAsiaTheme="minorEastAsia"/>
        </w:rPr>
        <w:t>ed</w:t>
      </w:r>
      <w:r w:rsidRPr="00276D6E">
        <w:rPr>
          <w:rFonts w:eastAsiaTheme="minorEastAsia"/>
        </w:rPr>
        <w:t xml:space="preserve"> by treating all days as non-specials days and progressively add special days (max load day, max PV</w:t>
      </w:r>
      <w:r>
        <w:rPr>
          <w:rFonts w:eastAsiaTheme="minorEastAsia"/>
        </w:rPr>
        <w:t xml:space="preserve"> day</w:t>
      </w:r>
      <w:r w:rsidRPr="00276D6E">
        <w:rPr>
          <w:rFonts w:eastAsiaTheme="minorEastAsia"/>
        </w:rPr>
        <w:t xml:space="preserve">, min </w:t>
      </w:r>
      <w:r w:rsidRPr="001578A8">
        <w:rPr>
          <w:rFonts w:eastAsiaTheme="minorEastAsia"/>
        </w:rPr>
        <w:t xml:space="preserve">PV day, max wind day, min wind day). </w:t>
      </w:r>
    </w:p>
    <w:p w14:paraId="20F0BF5B" w14:textId="72A03DD9" w:rsidR="00276D6E" w:rsidRPr="001578A8" w:rsidRDefault="00276D6E" w:rsidP="00276D6E">
      <w:pPr>
        <w:rPr>
          <w:rFonts w:eastAsiaTheme="minorEastAsia"/>
        </w:rPr>
      </w:pPr>
      <w:r w:rsidRPr="001578A8">
        <w:rPr>
          <w:rFonts w:eastAsiaTheme="minorEastAsia"/>
        </w:rPr>
        <w:t xml:space="preserve">As </w:t>
      </w:r>
      <w:r w:rsidR="001578A8" w:rsidRPr="001578A8">
        <w:rPr>
          <w:rFonts w:eastAsiaTheme="minorEastAsia"/>
        </w:rPr>
        <w:t>expected,</w:t>
      </w:r>
      <w:r w:rsidRPr="001578A8">
        <w:rPr>
          <w:rFonts w:eastAsiaTheme="minorEastAsia"/>
        </w:rPr>
        <w:t xml:space="preserve"> an increasing number of clusters lowers the NRMSE. The closest days algorithm results in lower NRMSE (</w:t>
      </w:r>
      <w:r w:rsidR="001578A8" w:rsidRPr="001578A8">
        <w:rPr>
          <w:rFonts w:eastAsiaTheme="minorEastAsia"/>
        </w:rPr>
        <w:fldChar w:fldCharType="begin"/>
      </w:r>
      <w:r w:rsidR="001578A8" w:rsidRPr="001578A8">
        <w:rPr>
          <w:rFonts w:eastAsiaTheme="minorEastAsia"/>
        </w:rPr>
        <w:instrText xml:space="preserve"> REF _Ref123792157 \h </w:instrText>
      </w:r>
      <w:r w:rsidR="001578A8" w:rsidRPr="00A044FD">
        <w:rPr>
          <w:rFonts w:eastAsiaTheme="minorEastAsia"/>
        </w:rPr>
        <w:instrText xml:space="preserve"> \* MERGEFORMAT </w:instrText>
      </w:r>
      <w:r w:rsidR="001578A8" w:rsidRPr="001578A8">
        <w:rPr>
          <w:rFonts w:eastAsiaTheme="minorEastAsia"/>
        </w:rPr>
      </w:r>
      <w:r w:rsidR="001578A8" w:rsidRPr="001578A8">
        <w:rPr>
          <w:rFonts w:eastAsiaTheme="minorEastAsia"/>
        </w:rPr>
        <w:fldChar w:fldCharType="separate"/>
      </w:r>
      <w:r w:rsidR="001578A8" w:rsidRPr="00A044FD">
        <w:rPr>
          <w:color w:val="000000" w:themeColor="text1"/>
        </w:rPr>
        <w:t xml:space="preserve">Figure </w:t>
      </w:r>
      <w:r w:rsidR="001578A8" w:rsidRPr="00A044FD">
        <w:rPr>
          <w:noProof/>
          <w:color w:val="000000" w:themeColor="text1"/>
        </w:rPr>
        <w:t>24</w:t>
      </w:r>
      <w:r w:rsidR="001578A8" w:rsidRPr="001578A8">
        <w:rPr>
          <w:rFonts w:eastAsiaTheme="minorEastAsia"/>
        </w:rPr>
        <w:fldChar w:fldCharType="end"/>
      </w:r>
      <w:r w:rsidRPr="001578A8">
        <w:rPr>
          <w:rFonts w:eastAsiaTheme="minorEastAsia"/>
        </w:rPr>
        <w:t>) and typically better preserves the correlations</w:t>
      </w:r>
      <w:r w:rsidR="001578A8" w:rsidRPr="001578A8">
        <w:rPr>
          <w:rFonts w:eastAsiaTheme="minorEastAsia"/>
        </w:rPr>
        <w:t xml:space="preserve"> (</w:t>
      </w:r>
      <w:r w:rsidR="001578A8" w:rsidRPr="001578A8">
        <w:rPr>
          <w:rFonts w:eastAsiaTheme="minorEastAsia"/>
        </w:rPr>
        <w:fldChar w:fldCharType="begin"/>
      </w:r>
      <w:r w:rsidR="001578A8" w:rsidRPr="001578A8">
        <w:rPr>
          <w:rFonts w:eastAsiaTheme="minorEastAsia"/>
        </w:rPr>
        <w:instrText xml:space="preserve"> REF _Ref123792166 \h </w:instrText>
      </w:r>
      <w:r w:rsidR="001578A8" w:rsidRPr="00A044FD">
        <w:rPr>
          <w:rFonts w:eastAsiaTheme="minorEastAsia"/>
        </w:rPr>
        <w:instrText xml:space="preserve"> \* MERGEFORMAT </w:instrText>
      </w:r>
      <w:r w:rsidR="001578A8" w:rsidRPr="001578A8">
        <w:rPr>
          <w:rFonts w:eastAsiaTheme="minorEastAsia"/>
        </w:rPr>
      </w:r>
      <w:r w:rsidR="001578A8" w:rsidRPr="001578A8">
        <w:rPr>
          <w:rFonts w:eastAsiaTheme="minorEastAsia"/>
        </w:rPr>
        <w:fldChar w:fldCharType="separate"/>
      </w:r>
      <w:r w:rsidR="001578A8" w:rsidRPr="00A044FD">
        <w:rPr>
          <w:color w:val="000000" w:themeColor="text1"/>
        </w:rPr>
        <w:t xml:space="preserve">Figure </w:t>
      </w:r>
      <w:r w:rsidR="001578A8" w:rsidRPr="00A044FD">
        <w:rPr>
          <w:noProof/>
          <w:color w:val="000000" w:themeColor="text1"/>
        </w:rPr>
        <w:t>25</w:t>
      </w:r>
      <w:r w:rsidR="001578A8" w:rsidRPr="001578A8">
        <w:rPr>
          <w:rFonts w:eastAsiaTheme="minorEastAsia"/>
        </w:rPr>
        <w:fldChar w:fldCharType="end"/>
      </w:r>
      <w:r w:rsidR="001578A8" w:rsidRPr="001578A8">
        <w:rPr>
          <w:rFonts w:eastAsiaTheme="minorEastAsia"/>
        </w:rPr>
        <w:t>)</w:t>
      </w:r>
      <w:r w:rsidRPr="001578A8">
        <w:rPr>
          <w:rFonts w:eastAsiaTheme="minorEastAsia"/>
        </w:rPr>
        <w:t xml:space="preserve">, except for the correlation between load and PV with 4 and 6 clusters. </w:t>
      </w:r>
    </w:p>
    <w:p w14:paraId="3D79F933" w14:textId="1F7F3FA5" w:rsidR="00276D6E" w:rsidRDefault="00276D6E" w:rsidP="00276D6E">
      <w:pPr>
        <w:rPr>
          <w:rFonts w:eastAsiaTheme="minorEastAsia"/>
        </w:rPr>
      </w:pPr>
    </w:p>
    <w:p w14:paraId="6FB96804" w14:textId="31692C91" w:rsidR="00276D6E" w:rsidRDefault="00276D6E" w:rsidP="00276D6E">
      <w:pPr>
        <w:rPr>
          <w:rFonts w:eastAsiaTheme="minorEastAsia"/>
        </w:rPr>
      </w:pPr>
    </w:p>
    <w:p w14:paraId="2ADF88E0" w14:textId="36AB6D54" w:rsidR="00276D6E" w:rsidRPr="0071094C" w:rsidRDefault="00276D6E" w:rsidP="0071094C">
      <w:pPr>
        <w:pStyle w:val="Caption"/>
        <w:rPr>
          <w:rFonts w:eastAsiaTheme="minorEastAsia"/>
          <w:i w:val="0"/>
          <w:iCs w:val="0"/>
          <w:color w:val="000000" w:themeColor="text1"/>
          <w:sz w:val="22"/>
          <w:szCs w:val="22"/>
        </w:rPr>
      </w:pPr>
      <w:bookmarkStart w:id="122" w:name="_Ref123792157"/>
      <w:r w:rsidRPr="0071094C">
        <w:rPr>
          <w:i w:val="0"/>
          <w:iCs w:val="0"/>
          <w:color w:val="000000" w:themeColor="text1"/>
          <w:sz w:val="22"/>
          <w:szCs w:val="22"/>
        </w:rPr>
        <w:lastRenderedPageBreak/>
        <w:t xml:space="preserve">Figure </w:t>
      </w:r>
      <w:r w:rsidRPr="0071094C">
        <w:rPr>
          <w:i w:val="0"/>
          <w:iCs w:val="0"/>
          <w:color w:val="000000" w:themeColor="text1"/>
          <w:sz w:val="22"/>
          <w:szCs w:val="22"/>
        </w:rPr>
        <w:fldChar w:fldCharType="begin"/>
      </w:r>
      <w:r w:rsidRPr="0071094C">
        <w:rPr>
          <w:i w:val="0"/>
          <w:iCs w:val="0"/>
          <w:color w:val="000000" w:themeColor="text1"/>
          <w:sz w:val="22"/>
          <w:szCs w:val="22"/>
        </w:rPr>
        <w:instrText xml:space="preserve"> SEQ Figure \* ARABIC </w:instrText>
      </w:r>
      <w:r w:rsidRPr="0071094C">
        <w:rPr>
          <w:i w:val="0"/>
          <w:iCs w:val="0"/>
          <w:color w:val="000000" w:themeColor="text1"/>
          <w:sz w:val="22"/>
          <w:szCs w:val="22"/>
        </w:rPr>
        <w:fldChar w:fldCharType="separate"/>
      </w:r>
      <w:r w:rsidR="0071094C">
        <w:rPr>
          <w:i w:val="0"/>
          <w:iCs w:val="0"/>
          <w:noProof/>
          <w:color w:val="000000" w:themeColor="text1"/>
          <w:sz w:val="22"/>
          <w:szCs w:val="22"/>
        </w:rPr>
        <w:t>24</w:t>
      </w:r>
      <w:r w:rsidRPr="0071094C">
        <w:rPr>
          <w:i w:val="0"/>
          <w:iCs w:val="0"/>
          <w:color w:val="000000" w:themeColor="text1"/>
          <w:sz w:val="22"/>
          <w:szCs w:val="22"/>
        </w:rPr>
        <w:fldChar w:fldCharType="end"/>
      </w:r>
      <w:bookmarkEnd w:id="122"/>
      <w:r w:rsidR="001578A8" w:rsidRPr="0071094C">
        <w:rPr>
          <w:i w:val="0"/>
          <w:iCs w:val="0"/>
          <w:color w:val="000000" w:themeColor="text1"/>
          <w:sz w:val="22"/>
          <w:szCs w:val="22"/>
        </w:rPr>
        <w:t xml:space="preserve"> Comparison of NRMSE in terms of load, PV, and Wind profiles for k-means centroid and k-closest days algorithms. </w:t>
      </w:r>
    </w:p>
    <w:tbl>
      <w:tblPr>
        <w:tblStyle w:val="TableGrid"/>
        <w:tblW w:w="0" w:type="auto"/>
        <w:tblLook w:val="04A0" w:firstRow="1" w:lastRow="0" w:firstColumn="1" w:lastColumn="0" w:noHBand="0" w:noVBand="1"/>
      </w:tblPr>
      <w:tblGrid>
        <w:gridCol w:w="3126"/>
        <w:gridCol w:w="3109"/>
        <w:gridCol w:w="3115"/>
      </w:tblGrid>
      <w:tr w:rsidR="00276D6E" w14:paraId="3338EB69" w14:textId="77777777" w:rsidTr="00276D6E">
        <w:tc>
          <w:tcPr>
            <w:tcW w:w="3116" w:type="dxa"/>
          </w:tcPr>
          <w:p w14:paraId="01A468C0" w14:textId="18B06C3E" w:rsidR="00276D6E" w:rsidRDefault="00276D6E" w:rsidP="00276D6E">
            <w:pPr>
              <w:rPr>
                <w:rFonts w:eastAsiaTheme="minorEastAsia"/>
              </w:rPr>
            </w:pPr>
            <w:r>
              <w:rPr>
                <w:rFonts w:eastAsiaTheme="minorEastAsia"/>
                <w:noProof/>
              </w:rPr>
              <w:drawing>
                <wp:inline distT="0" distB="0" distL="0" distR="0" wp14:anchorId="25DC5AF7" wp14:editId="5552FB12">
                  <wp:extent cx="1843430" cy="97631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57352" cy="983684"/>
                          </a:xfrm>
                          <a:prstGeom prst="rect">
                            <a:avLst/>
                          </a:prstGeom>
                          <a:noFill/>
                        </pic:spPr>
                      </pic:pic>
                    </a:graphicData>
                  </a:graphic>
                </wp:inline>
              </w:drawing>
            </w:r>
          </w:p>
        </w:tc>
        <w:tc>
          <w:tcPr>
            <w:tcW w:w="3117" w:type="dxa"/>
          </w:tcPr>
          <w:p w14:paraId="1B533A09" w14:textId="3253EE61" w:rsidR="00276D6E" w:rsidRDefault="00276D6E" w:rsidP="00276D6E">
            <w:pPr>
              <w:rPr>
                <w:rFonts w:eastAsiaTheme="minorEastAsia"/>
              </w:rPr>
            </w:pPr>
            <w:r>
              <w:rPr>
                <w:rFonts w:eastAsiaTheme="minorEastAsia"/>
                <w:noProof/>
              </w:rPr>
              <w:drawing>
                <wp:inline distT="0" distB="0" distL="0" distR="0" wp14:anchorId="2CA3BEBB" wp14:editId="39669B6A">
                  <wp:extent cx="1622919" cy="100277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45842" cy="1016943"/>
                          </a:xfrm>
                          <a:prstGeom prst="rect">
                            <a:avLst/>
                          </a:prstGeom>
                          <a:noFill/>
                        </pic:spPr>
                      </pic:pic>
                    </a:graphicData>
                  </a:graphic>
                </wp:inline>
              </w:drawing>
            </w:r>
          </w:p>
        </w:tc>
        <w:tc>
          <w:tcPr>
            <w:tcW w:w="3117" w:type="dxa"/>
          </w:tcPr>
          <w:p w14:paraId="62E62C28" w14:textId="6E02F5AF" w:rsidR="00276D6E" w:rsidRDefault="00276D6E" w:rsidP="00276D6E">
            <w:pPr>
              <w:rPr>
                <w:rFonts w:eastAsiaTheme="minorEastAsia"/>
              </w:rPr>
            </w:pPr>
            <w:r>
              <w:rPr>
                <w:rFonts w:eastAsiaTheme="minorEastAsia"/>
                <w:noProof/>
              </w:rPr>
              <w:drawing>
                <wp:inline distT="0" distB="0" distL="0" distR="0" wp14:anchorId="48507B16" wp14:editId="73A96E66">
                  <wp:extent cx="1788643" cy="103177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9880" cy="1044029"/>
                          </a:xfrm>
                          <a:prstGeom prst="rect">
                            <a:avLst/>
                          </a:prstGeom>
                          <a:noFill/>
                        </pic:spPr>
                      </pic:pic>
                    </a:graphicData>
                  </a:graphic>
                </wp:inline>
              </w:drawing>
            </w:r>
          </w:p>
        </w:tc>
      </w:tr>
    </w:tbl>
    <w:p w14:paraId="350EAC9D" w14:textId="6C2E40F8" w:rsidR="00276D6E" w:rsidRDefault="00276D6E" w:rsidP="00276D6E">
      <w:pPr>
        <w:rPr>
          <w:rFonts w:eastAsiaTheme="minorEastAsia"/>
        </w:rPr>
      </w:pPr>
    </w:p>
    <w:p w14:paraId="42D0FA6B" w14:textId="481CD593" w:rsidR="001578A8" w:rsidRPr="00A044FD" w:rsidRDefault="001578A8" w:rsidP="001578A8">
      <w:pPr>
        <w:pStyle w:val="Caption"/>
        <w:rPr>
          <w:rFonts w:eastAsiaTheme="minorEastAsia"/>
          <w:i w:val="0"/>
          <w:iCs w:val="0"/>
          <w:color w:val="000000" w:themeColor="text1"/>
          <w:sz w:val="22"/>
          <w:szCs w:val="22"/>
        </w:rPr>
      </w:pPr>
      <w:bookmarkStart w:id="123" w:name="_Ref123792166"/>
      <w:r w:rsidRPr="00A044FD">
        <w:rPr>
          <w:i w:val="0"/>
          <w:iCs w:val="0"/>
          <w:color w:val="000000" w:themeColor="text1"/>
          <w:sz w:val="22"/>
          <w:szCs w:val="22"/>
        </w:rPr>
        <w:t xml:space="preserve">Figure </w:t>
      </w:r>
      <w:r w:rsidRPr="00A044FD">
        <w:rPr>
          <w:i w:val="0"/>
          <w:iCs w:val="0"/>
          <w:color w:val="000000" w:themeColor="text1"/>
          <w:sz w:val="22"/>
          <w:szCs w:val="22"/>
        </w:rPr>
        <w:fldChar w:fldCharType="begin"/>
      </w:r>
      <w:r w:rsidRPr="00A044FD">
        <w:rPr>
          <w:i w:val="0"/>
          <w:iCs w:val="0"/>
          <w:color w:val="000000" w:themeColor="text1"/>
          <w:sz w:val="22"/>
          <w:szCs w:val="22"/>
        </w:rPr>
        <w:instrText xml:space="preserve"> SEQ Figure \* ARABIC </w:instrText>
      </w:r>
      <w:r w:rsidRPr="00A044FD">
        <w:rPr>
          <w:i w:val="0"/>
          <w:iCs w:val="0"/>
          <w:color w:val="000000" w:themeColor="text1"/>
          <w:sz w:val="22"/>
          <w:szCs w:val="22"/>
        </w:rPr>
        <w:fldChar w:fldCharType="separate"/>
      </w:r>
      <w:r w:rsidRPr="00A044FD">
        <w:rPr>
          <w:i w:val="0"/>
          <w:iCs w:val="0"/>
          <w:noProof/>
          <w:color w:val="000000" w:themeColor="text1"/>
          <w:sz w:val="22"/>
          <w:szCs w:val="22"/>
        </w:rPr>
        <w:t>25</w:t>
      </w:r>
      <w:r w:rsidRPr="00A044FD">
        <w:rPr>
          <w:i w:val="0"/>
          <w:iCs w:val="0"/>
          <w:color w:val="000000" w:themeColor="text1"/>
          <w:sz w:val="22"/>
          <w:szCs w:val="22"/>
        </w:rPr>
        <w:fldChar w:fldCharType="end"/>
      </w:r>
      <w:bookmarkEnd w:id="123"/>
      <w:r w:rsidRPr="00A044FD">
        <w:rPr>
          <w:i w:val="0"/>
          <w:iCs w:val="0"/>
          <w:color w:val="000000" w:themeColor="text1"/>
          <w:sz w:val="22"/>
          <w:szCs w:val="22"/>
        </w:rPr>
        <w:t xml:space="preserve"> Comparison of correlation errors in terms of load-PV, load-wind, and PV-Wind profiles for k-means centroid and k-closest days algorithms. </w:t>
      </w:r>
    </w:p>
    <w:tbl>
      <w:tblPr>
        <w:tblStyle w:val="TableGrid"/>
        <w:tblW w:w="0" w:type="auto"/>
        <w:tblLook w:val="04A0" w:firstRow="1" w:lastRow="0" w:firstColumn="1" w:lastColumn="0" w:noHBand="0" w:noVBand="1"/>
      </w:tblPr>
      <w:tblGrid>
        <w:gridCol w:w="3086"/>
        <w:gridCol w:w="3202"/>
        <w:gridCol w:w="3062"/>
      </w:tblGrid>
      <w:tr w:rsidR="00276D6E" w14:paraId="303EB7B0" w14:textId="77777777">
        <w:tc>
          <w:tcPr>
            <w:tcW w:w="3116" w:type="dxa"/>
          </w:tcPr>
          <w:p w14:paraId="3816B149" w14:textId="66950CA8" w:rsidR="00276D6E" w:rsidRDefault="00276D6E">
            <w:pPr>
              <w:rPr>
                <w:rFonts w:eastAsiaTheme="minorEastAsia"/>
              </w:rPr>
            </w:pPr>
            <w:r>
              <w:rPr>
                <w:rFonts w:eastAsiaTheme="minorEastAsia"/>
                <w:noProof/>
              </w:rPr>
              <w:drawing>
                <wp:inline distT="0" distB="0" distL="0" distR="0" wp14:anchorId="73078417" wp14:editId="4C0773E4">
                  <wp:extent cx="1867882" cy="1018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3762" cy="1032961"/>
                          </a:xfrm>
                          <a:prstGeom prst="rect">
                            <a:avLst/>
                          </a:prstGeom>
                          <a:noFill/>
                        </pic:spPr>
                      </pic:pic>
                    </a:graphicData>
                  </a:graphic>
                </wp:inline>
              </w:drawing>
            </w:r>
          </w:p>
        </w:tc>
        <w:tc>
          <w:tcPr>
            <w:tcW w:w="3117" w:type="dxa"/>
          </w:tcPr>
          <w:p w14:paraId="599C1389" w14:textId="402C5CE8" w:rsidR="00276D6E" w:rsidRDefault="00276D6E">
            <w:pPr>
              <w:rPr>
                <w:rFonts w:eastAsiaTheme="minorEastAsia"/>
              </w:rPr>
            </w:pPr>
            <w:r>
              <w:rPr>
                <w:rFonts w:eastAsiaTheme="minorEastAsia"/>
                <w:noProof/>
              </w:rPr>
              <w:drawing>
                <wp:inline distT="0" distB="0" distL="0" distR="0" wp14:anchorId="4D0642A4" wp14:editId="517266CF">
                  <wp:extent cx="1940809" cy="1062016"/>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65004" cy="1075256"/>
                          </a:xfrm>
                          <a:prstGeom prst="rect">
                            <a:avLst/>
                          </a:prstGeom>
                          <a:noFill/>
                        </pic:spPr>
                      </pic:pic>
                    </a:graphicData>
                  </a:graphic>
                </wp:inline>
              </w:drawing>
            </w:r>
          </w:p>
        </w:tc>
        <w:tc>
          <w:tcPr>
            <w:tcW w:w="3117" w:type="dxa"/>
          </w:tcPr>
          <w:p w14:paraId="53A65CB0" w14:textId="09C8C282" w:rsidR="00276D6E" w:rsidRDefault="00276D6E">
            <w:pPr>
              <w:rPr>
                <w:rFonts w:eastAsiaTheme="minorEastAsia"/>
              </w:rPr>
            </w:pPr>
            <w:r>
              <w:rPr>
                <w:rFonts w:eastAsiaTheme="minorEastAsia"/>
                <w:noProof/>
              </w:rPr>
              <w:drawing>
                <wp:inline distT="0" distB="0" distL="0" distR="0" wp14:anchorId="1621274F" wp14:editId="23C1AF2C">
                  <wp:extent cx="1851940" cy="1100581"/>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1143" cy="1111993"/>
                          </a:xfrm>
                          <a:prstGeom prst="rect">
                            <a:avLst/>
                          </a:prstGeom>
                          <a:noFill/>
                        </pic:spPr>
                      </pic:pic>
                    </a:graphicData>
                  </a:graphic>
                </wp:inline>
              </w:drawing>
            </w:r>
          </w:p>
        </w:tc>
      </w:tr>
    </w:tbl>
    <w:p w14:paraId="45D28F54" w14:textId="77777777" w:rsidR="00276D6E" w:rsidRPr="00276D6E" w:rsidRDefault="00276D6E" w:rsidP="00A044FD">
      <w:pPr>
        <w:rPr>
          <w:rFonts w:eastAsiaTheme="minorEastAsia"/>
        </w:rPr>
      </w:pPr>
    </w:p>
    <w:p w14:paraId="7E1AEF81" w14:textId="7A0CB2EC" w:rsidR="002E0973" w:rsidRDefault="001578A8" w:rsidP="007D2DA6">
      <w:pPr>
        <w:rPr>
          <w:rFonts w:eastAsiaTheme="minorEastAsia"/>
        </w:rPr>
      </w:pPr>
      <w:r>
        <w:rPr>
          <w:rFonts w:eastAsiaTheme="minorEastAsia"/>
        </w:rPr>
        <w:t>Afterwards the analysis compared the performance of the following 4 combinations of representative days</w:t>
      </w:r>
      <w:r w:rsidR="00B8591B">
        <w:rPr>
          <w:rFonts w:eastAsiaTheme="minorEastAsia"/>
        </w:rPr>
        <w:t xml:space="preserve"> which included different types of special days</w:t>
      </w:r>
      <w:r>
        <w:rPr>
          <w:rFonts w:eastAsiaTheme="minorEastAsia"/>
        </w:rPr>
        <w:t xml:space="preserve">: </w:t>
      </w:r>
    </w:p>
    <w:p w14:paraId="6415DE72" w14:textId="77777777" w:rsidR="001578A8" w:rsidRPr="00A044FD" w:rsidRDefault="001578A8" w:rsidP="00A044FD">
      <w:pPr>
        <w:pStyle w:val="ListParagraph"/>
        <w:numPr>
          <w:ilvl w:val="0"/>
          <w:numId w:val="131"/>
        </w:numPr>
        <w:rPr>
          <w:rFonts w:eastAsiaTheme="minorEastAsia"/>
        </w:rPr>
      </w:pPr>
      <w:r w:rsidRPr="00A044FD">
        <w:rPr>
          <w:rFonts w:eastAsiaTheme="minorEastAsia"/>
        </w:rPr>
        <w:t>Max load day with 6 clusters (type 1)</w:t>
      </w:r>
    </w:p>
    <w:p w14:paraId="3603B027" w14:textId="77777777" w:rsidR="001578A8" w:rsidRPr="00A044FD" w:rsidRDefault="001578A8" w:rsidP="00A044FD">
      <w:pPr>
        <w:pStyle w:val="ListParagraph"/>
        <w:numPr>
          <w:ilvl w:val="0"/>
          <w:numId w:val="131"/>
        </w:numPr>
        <w:rPr>
          <w:rFonts w:eastAsiaTheme="minorEastAsia"/>
        </w:rPr>
      </w:pPr>
      <w:r w:rsidRPr="00A044FD">
        <w:rPr>
          <w:rFonts w:eastAsiaTheme="minorEastAsia"/>
        </w:rPr>
        <w:t>Max load day, min wind, min solar with 4 clusters (type 2)</w:t>
      </w:r>
    </w:p>
    <w:p w14:paraId="4689A1DB" w14:textId="30C1EF20" w:rsidR="001578A8" w:rsidRPr="00A044FD" w:rsidRDefault="001578A8" w:rsidP="00A044FD">
      <w:pPr>
        <w:pStyle w:val="ListParagraph"/>
        <w:numPr>
          <w:ilvl w:val="0"/>
          <w:numId w:val="131"/>
        </w:numPr>
        <w:rPr>
          <w:rFonts w:eastAsiaTheme="minorEastAsia"/>
        </w:rPr>
      </w:pPr>
      <w:r w:rsidRPr="00A044FD">
        <w:rPr>
          <w:rFonts w:eastAsiaTheme="minorEastAsia"/>
        </w:rPr>
        <w:t>Max load day, min wind, min solar, max wind and max solar with 2 representative days (type 3a)</w:t>
      </w:r>
    </w:p>
    <w:p w14:paraId="291338A9" w14:textId="40B46B0C" w:rsidR="001578A8" w:rsidRPr="00A044FD" w:rsidRDefault="001578A8" w:rsidP="00A044FD">
      <w:pPr>
        <w:pStyle w:val="ListParagraph"/>
        <w:numPr>
          <w:ilvl w:val="0"/>
          <w:numId w:val="131"/>
        </w:numPr>
        <w:rPr>
          <w:rFonts w:eastAsiaTheme="minorEastAsia"/>
        </w:rPr>
      </w:pPr>
      <w:r w:rsidRPr="00A044FD">
        <w:rPr>
          <w:rFonts w:eastAsiaTheme="minorEastAsia"/>
        </w:rPr>
        <w:t xml:space="preserve">Max load day, min wind, min solar, max wind and max solar </w:t>
      </w:r>
      <w:proofErr w:type="gramStart"/>
      <w:r w:rsidRPr="00A044FD">
        <w:rPr>
          <w:rFonts w:eastAsiaTheme="minorEastAsia"/>
        </w:rPr>
        <w:t>with  4</w:t>
      </w:r>
      <w:proofErr w:type="gramEnd"/>
      <w:r w:rsidRPr="00A044FD">
        <w:rPr>
          <w:rFonts w:eastAsiaTheme="minorEastAsia"/>
        </w:rPr>
        <w:t xml:space="preserve"> representative days (type 3b)</w:t>
      </w:r>
    </w:p>
    <w:p w14:paraId="6267BE96" w14:textId="71C14E2C" w:rsidR="001578A8" w:rsidRDefault="001578A8" w:rsidP="001578A8">
      <w:pPr>
        <w:pStyle w:val="ListParagraph"/>
        <w:numPr>
          <w:ilvl w:val="0"/>
          <w:numId w:val="131"/>
        </w:numPr>
        <w:rPr>
          <w:rFonts w:eastAsiaTheme="minorEastAsia"/>
        </w:rPr>
      </w:pPr>
      <w:r w:rsidRPr="00A044FD">
        <w:rPr>
          <w:rFonts w:eastAsiaTheme="minorEastAsia"/>
        </w:rPr>
        <w:t>6 clusters with no special days</w:t>
      </w:r>
    </w:p>
    <w:p w14:paraId="1FE0E592" w14:textId="6C48B377" w:rsidR="001578A8" w:rsidRDefault="001578A8" w:rsidP="001578A8">
      <w:pPr>
        <w:rPr>
          <w:rFonts w:eastAsiaTheme="minorEastAsia"/>
        </w:rPr>
      </w:pPr>
      <w:r>
        <w:rPr>
          <w:rFonts w:eastAsiaTheme="minorEastAsia"/>
        </w:rPr>
        <w:t xml:space="preserve">The </w:t>
      </w:r>
      <w:r w:rsidR="00B8591B">
        <w:rPr>
          <w:rFonts w:eastAsiaTheme="minorEastAsia"/>
        </w:rPr>
        <w:t xml:space="preserve">special days are defined as follows. The </w:t>
      </w:r>
      <w:r>
        <w:rPr>
          <w:rFonts w:eastAsiaTheme="minorEastAsia"/>
        </w:rPr>
        <w:t>max load day is the day in a season for which the hourly load in that season in maximal. The minimum and maximum solar days in a season are the days for which the sum of the daily solar capacity factors is minimal or maximal respectively. The minimum and maximum wind days in a season are the days for which the sum of the daily wind capacity factors is minimal or maximal respectively.</w:t>
      </w:r>
    </w:p>
    <w:p w14:paraId="7E0337A8" w14:textId="257E9655" w:rsidR="001578A8" w:rsidRPr="00B8591B" w:rsidRDefault="001578A8" w:rsidP="001578A8">
      <w:pPr>
        <w:rPr>
          <w:rFonts w:eastAsiaTheme="minorEastAsia"/>
        </w:rPr>
      </w:pPr>
      <w:r w:rsidRPr="00B8591B">
        <w:rPr>
          <w:rFonts w:eastAsiaTheme="minorEastAsia"/>
        </w:rPr>
        <w:t>Overall the type 2 and type 3b combinates seem to be the best combinations (</w:t>
      </w:r>
      <w:r w:rsidR="00B8591B" w:rsidRPr="00B8591B">
        <w:rPr>
          <w:rFonts w:eastAsiaTheme="minorEastAsia"/>
        </w:rPr>
        <w:fldChar w:fldCharType="begin"/>
      </w:r>
      <w:r w:rsidR="00B8591B" w:rsidRPr="00B8591B">
        <w:rPr>
          <w:rFonts w:eastAsiaTheme="minorEastAsia"/>
        </w:rPr>
        <w:instrText xml:space="preserve"> REF _Ref123792909 \h </w:instrText>
      </w:r>
      <w:r w:rsidR="00B8591B" w:rsidRPr="00A044FD">
        <w:rPr>
          <w:rFonts w:eastAsiaTheme="minorEastAsia"/>
        </w:rPr>
        <w:instrText xml:space="preserve"> \* MERGEFORMAT </w:instrText>
      </w:r>
      <w:r w:rsidR="00B8591B" w:rsidRPr="00B8591B">
        <w:rPr>
          <w:rFonts w:eastAsiaTheme="minorEastAsia"/>
        </w:rPr>
      </w:r>
      <w:r w:rsidR="00B8591B" w:rsidRPr="00B8591B">
        <w:rPr>
          <w:rFonts w:eastAsiaTheme="minorEastAsia"/>
        </w:rPr>
        <w:fldChar w:fldCharType="separate"/>
      </w:r>
      <w:r w:rsidR="00B8591B" w:rsidRPr="00B8591B">
        <w:rPr>
          <w:color w:val="000000" w:themeColor="text1"/>
        </w:rPr>
        <w:t xml:space="preserve">Figure </w:t>
      </w:r>
      <w:r w:rsidR="00B8591B" w:rsidRPr="00A044FD">
        <w:rPr>
          <w:noProof/>
          <w:color w:val="000000" w:themeColor="text1"/>
        </w:rPr>
        <w:t>26</w:t>
      </w:r>
      <w:r w:rsidR="00B8591B" w:rsidRPr="00B8591B">
        <w:rPr>
          <w:rFonts w:eastAsiaTheme="minorEastAsia"/>
        </w:rPr>
        <w:fldChar w:fldCharType="end"/>
      </w:r>
      <w:r w:rsidRPr="00B8591B">
        <w:rPr>
          <w:rFonts w:eastAsiaTheme="minorEastAsia"/>
        </w:rPr>
        <w:t xml:space="preserve"> and </w:t>
      </w:r>
      <w:r w:rsidR="00B8591B" w:rsidRPr="00B8591B">
        <w:rPr>
          <w:rFonts w:eastAsiaTheme="minorEastAsia"/>
        </w:rPr>
        <w:fldChar w:fldCharType="begin"/>
      </w:r>
      <w:r w:rsidR="00B8591B" w:rsidRPr="00B8591B">
        <w:rPr>
          <w:rFonts w:eastAsiaTheme="minorEastAsia"/>
        </w:rPr>
        <w:instrText xml:space="preserve"> REF _Ref123792916 \h </w:instrText>
      </w:r>
      <w:r w:rsidR="00B8591B" w:rsidRPr="00A044FD">
        <w:rPr>
          <w:rFonts w:eastAsiaTheme="minorEastAsia"/>
        </w:rPr>
        <w:instrText xml:space="preserve"> \* MERGEFORMAT </w:instrText>
      </w:r>
      <w:r w:rsidR="00B8591B" w:rsidRPr="00B8591B">
        <w:rPr>
          <w:rFonts w:eastAsiaTheme="minorEastAsia"/>
        </w:rPr>
      </w:r>
      <w:r w:rsidR="00B8591B" w:rsidRPr="00B8591B">
        <w:rPr>
          <w:rFonts w:eastAsiaTheme="minorEastAsia"/>
        </w:rPr>
        <w:fldChar w:fldCharType="separate"/>
      </w:r>
      <w:r w:rsidR="00B8591B" w:rsidRPr="00B8591B">
        <w:rPr>
          <w:color w:val="000000" w:themeColor="text1"/>
        </w:rPr>
        <w:t xml:space="preserve">Figure </w:t>
      </w:r>
      <w:r w:rsidR="00B8591B" w:rsidRPr="00A044FD">
        <w:rPr>
          <w:noProof/>
          <w:color w:val="000000" w:themeColor="text1"/>
        </w:rPr>
        <w:t>27</w:t>
      </w:r>
      <w:r w:rsidR="00B8591B" w:rsidRPr="00B8591B">
        <w:rPr>
          <w:rFonts w:eastAsiaTheme="minorEastAsia"/>
        </w:rPr>
        <w:fldChar w:fldCharType="end"/>
      </w:r>
      <w:r w:rsidRPr="00B8591B">
        <w:rPr>
          <w:rFonts w:eastAsiaTheme="minorEastAsia"/>
        </w:rPr>
        <w:t xml:space="preserve">) given their low RMSE for load an either wind (type 2) or PV (type 3b), close approximation of peak load, and rather low correlation error (especially for </w:t>
      </w:r>
      <w:proofErr w:type="spellStart"/>
      <w:r w:rsidRPr="00B8591B">
        <w:rPr>
          <w:rFonts w:eastAsiaTheme="minorEastAsia"/>
        </w:rPr>
        <w:t>loadWind</w:t>
      </w:r>
      <w:proofErr w:type="spellEnd"/>
      <w:r w:rsidRPr="00B8591B">
        <w:rPr>
          <w:rFonts w:eastAsiaTheme="minorEastAsia"/>
        </w:rPr>
        <w:t xml:space="preserve"> and </w:t>
      </w:r>
      <w:proofErr w:type="spellStart"/>
      <w:r w:rsidRPr="00B8591B">
        <w:rPr>
          <w:rFonts w:eastAsiaTheme="minorEastAsia"/>
        </w:rPr>
        <w:t>LoadPV</w:t>
      </w:r>
      <w:proofErr w:type="spellEnd"/>
      <w:r w:rsidRPr="00B8591B">
        <w:rPr>
          <w:rFonts w:eastAsiaTheme="minorEastAsia"/>
        </w:rPr>
        <w:t xml:space="preserve">). </w:t>
      </w:r>
    </w:p>
    <w:p w14:paraId="03781BE8" w14:textId="6AACB6DA" w:rsidR="001578A8" w:rsidRDefault="001578A8" w:rsidP="001578A8">
      <w:pPr>
        <w:rPr>
          <w:rFonts w:eastAsiaTheme="minorEastAsia"/>
        </w:rPr>
      </w:pPr>
    </w:p>
    <w:p w14:paraId="7EEFC845" w14:textId="5BA6B5A6" w:rsidR="001578A8" w:rsidRDefault="001578A8" w:rsidP="001578A8">
      <w:pPr>
        <w:rPr>
          <w:rFonts w:eastAsiaTheme="minorEastAsia"/>
        </w:rPr>
      </w:pPr>
    </w:p>
    <w:p w14:paraId="2593797F" w14:textId="1FBF322F" w:rsidR="001578A8" w:rsidRDefault="001578A8" w:rsidP="001578A8">
      <w:pPr>
        <w:rPr>
          <w:rFonts w:eastAsiaTheme="minorEastAsia"/>
        </w:rPr>
      </w:pPr>
    </w:p>
    <w:p w14:paraId="04F50540" w14:textId="77777777" w:rsidR="001578A8" w:rsidRPr="001578A8" w:rsidRDefault="001578A8" w:rsidP="001578A8">
      <w:pPr>
        <w:rPr>
          <w:rFonts w:eastAsiaTheme="minorEastAsia"/>
        </w:rPr>
      </w:pPr>
    </w:p>
    <w:p w14:paraId="3B2F8BCB" w14:textId="3F4FB622" w:rsidR="001578A8" w:rsidRPr="001578A8" w:rsidRDefault="001578A8" w:rsidP="001578A8">
      <w:pPr>
        <w:pStyle w:val="Caption"/>
        <w:rPr>
          <w:rFonts w:eastAsiaTheme="minorEastAsia"/>
          <w:i w:val="0"/>
          <w:iCs w:val="0"/>
          <w:color w:val="000000" w:themeColor="text1"/>
          <w:sz w:val="22"/>
          <w:szCs w:val="22"/>
        </w:rPr>
      </w:pPr>
      <w:bookmarkStart w:id="124" w:name="_Ref123792909"/>
      <w:r w:rsidRPr="001578A8">
        <w:rPr>
          <w:i w:val="0"/>
          <w:iCs w:val="0"/>
          <w:color w:val="000000" w:themeColor="text1"/>
          <w:sz w:val="22"/>
          <w:szCs w:val="22"/>
        </w:rPr>
        <w:lastRenderedPageBreak/>
        <w:t xml:space="preserve">Figure </w:t>
      </w:r>
      <w:r w:rsidRPr="00A044FD">
        <w:rPr>
          <w:i w:val="0"/>
          <w:iCs w:val="0"/>
          <w:color w:val="000000" w:themeColor="text1"/>
          <w:sz w:val="22"/>
          <w:szCs w:val="22"/>
        </w:rPr>
        <w:fldChar w:fldCharType="begin"/>
      </w:r>
      <w:r w:rsidRPr="001578A8">
        <w:rPr>
          <w:i w:val="0"/>
          <w:iCs w:val="0"/>
          <w:color w:val="000000" w:themeColor="text1"/>
          <w:sz w:val="22"/>
          <w:szCs w:val="22"/>
        </w:rPr>
        <w:instrText xml:space="preserve"> SEQ Figure \* ARABIC </w:instrText>
      </w:r>
      <w:r w:rsidRPr="00A044FD">
        <w:rPr>
          <w:i w:val="0"/>
          <w:iCs w:val="0"/>
          <w:color w:val="000000" w:themeColor="text1"/>
          <w:sz w:val="22"/>
          <w:szCs w:val="22"/>
        </w:rPr>
        <w:fldChar w:fldCharType="separate"/>
      </w:r>
      <w:r>
        <w:rPr>
          <w:i w:val="0"/>
          <w:iCs w:val="0"/>
          <w:noProof/>
          <w:color w:val="000000" w:themeColor="text1"/>
          <w:sz w:val="22"/>
          <w:szCs w:val="22"/>
        </w:rPr>
        <w:t>26</w:t>
      </w:r>
      <w:r w:rsidRPr="00A044FD">
        <w:rPr>
          <w:i w:val="0"/>
          <w:iCs w:val="0"/>
          <w:color w:val="000000" w:themeColor="text1"/>
          <w:sz w:val="22"/>
          <w:szCs w:val="22"/>
        </w:rPr>
        <w:fldChar w:fldCharType="end"/>
      </w:r>
      <w:bookmarkEnd w:id="124"/>
      <w:r w:rsidRPr="001578A8">
        <w:rPr>
          <w:i w:val="0"/>
          <w:iCs w:val="0"/>
          <w:color w:val="000000" w:themeColor="text1"/>
          <w:sz w:val="22"/>
          <w:szCs w:val="22"/>
        </w:rPr>
        <w:t xml:space="preserve"> Comparison of NRMSE in terms of load, PV, and Wind profiles</w:t>
      </w:r>
      <w:r>
        <w:rPr>
          <w:i w:val="0"/>
          <w:iCs w:val="0"/>
          <w:color w:val="000000" w:themeColor="text1"/>
          <w:sz w:val="22"/>
          <w:szCs w:val="22"/>
        </w:rPr>
        <w:t>, and relative maximum peak error</w:t>
      </w:r>
      <w:r w:rsidRPr="001578A8">
        <w:rPr>
          <w:i w:val="0"/>
          <w:iCs w:val="0"/>
          <w:color w:val="000000" w:themeColor="text1"/>
          <w:sz w:val="22"/>
          <w:szCs w:val="22"/>
        </w:rPr>
        <w:t xml:space="preserve"> for k-means centroid and k-closest days algorithms</w:t>
      </w:r>
      <w:r w:rsidR="00B8591B">
        <w:rPr>
          <w:i w:val="0"/>
          <w:iCs w:val="0"/>
          <w:color w:val="000000" w:themeColor="text1"/>
          <w:sz w:val="22"/>
          <w:szCs w:val="22"/>
        </w:rPr>
        <w:t xml:space="preserve"> (SD = special days)</w:t>
      </w:r>
      <w:r w:rsidRPr="001578A8">
        <w:rPr>
          <w:i w:val="0"/>
          <w:iCs w:val="0"/>
          <w:color w:val="000000" w:themeColor="text1"/>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6"/>
        <w:gridCol w:w="3075"/>
        <w:gridCol w:w="3334"/>
        <w:gridCol w:w="15"/>
      </w:tblGrid>
      <w:tr w:rsidR="00B8591B" w14:paraId="13662E3D" w14:textId="77777777" w:rsidTr="00B8591B">
        <w:tc>
          <w:tcPr>
            <w:tcW w:w="3116" w:type="dxa"/>
          </w:tcPr>
          <w:p w14:paraId="2A12B72D" w14:textId="5DBBDB4E" w:rsidR="001578A8" w:rsidRDefault="00B8591B" w:rsidP="00A044FD">
            <w:pPr>
              <w:jc w:val="center"/>
              <w:rPr>
                <w:rFonts w:eastAsiaTheme="minorEastAsia"/>
              </w:rPr>
            </w:pPr>
            <w:r>
              <w:rPr>
                <w:rFonts w:eastAsiaTheme="minorEastAsia"/>
                <w:noProof/>
              </w:rPr>
              <w:drawing>
                <wp:inline distT="0" distB="0" distL="0" distR="0" wp14:anchorId="32E4C920" wp14:editId="31F687BA">
                  <wp:extent cx="1613562" cy="1095555"/>
                  <wp:effectExtent l="0" t="0" r="571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6124" cy="1104084"/>
                          </a:xfrm>
                          <a:prstGeom prst="rect">
                            <a:avLst/>
                          </a:prstGeom>
                          <a:noFill/>
                        </pic:spPr>
                      </pic:pic>
                    </a:graphicData>
                  </a:graphic>
                </wp:inline>
              </w:drawing>
            </w:r>
          </w:p>
        </w:tc>
        <w:tc>
          <w:tcPr>
            <w:tcW w:w="3117" w:type="dxa"/>
          </w:tcPr>
          <w:p w14:paraId="2B09F751" w14:textId="39CF3E50" w:rsidR="001578A8" w:rsidRDefault="00B8591B">
            <w:pPr>
              <w:rPr>
                <w:rFonts w:eastAsiaTheme="minorEastAsia"/>
              </w:rPr>
            </w:pPr>
            <w:r>
              <w:rPr>
                <w:rFonts w:eastAsiaTheme="minorEastAsia"/>
                <w:noProof/>
              </w:rPr>
              <w:drawing>
                <wp:inline distT="0" distB="0" distL="0" distR="0" wp14:anchorId="2A3AA7E3" wp14:editId="61330BDE">
                  <wp:extent cx="1788112" cy="1065581"/>
                  <wp:effectExtent l="0" t="0" r="317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14084" cy="1081058"/>
                          </a:xfrm>
                          <a:prstGeom prst="rect">
                            <a:avLst/>
                          </a:prstGeom>
                          <a:noFill/>
                        </pic:spPr>
                      </pic:pic>
                    </a:graphicData>
                  </a:graphic>
                </wp:inline>
              </w:drawing>
            </w:r>
          </w:p>
        </w:tc>
        <w:tc>
          <w:tcPr>
            <w:tcW w:w="3117" w:type="dxa"/>
            <w:gridSpan w:val="2"/>
          </w:tcPr>
          <w:p w14:paraId="38619A38" w14:textId="3F281369" w:rsidR="001578A8" w:rsidRDefault="00B8591B">
            <w:pPr>
              <w:rPr>
                <w:rFonts w:eastAsiaTheme="minorEastAsia"/>
              </w:rPr>
            </w:pPr>
            <w:r>
              <w:rPr>
                <w:rFonts w:eastAsiaTheme="minorEastAsia"/>
                <w:noProof/>
              </w:rPr>
              <w:drawing>
                <wp:inline distT="0" distB="0" distL="0" distR="0" wp14:anchorId="43FB7007" wp14:editId="63BDCDBE">
                  <wp:extent cx="1989683" cy="121426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00079" cy="1220613"/>
                          </a:xfrm>
                          <a:prstGeom prst="rect">
                            <a:avLst/>
                          </a:prstGeom>
                          <a:noFill/>
                        </pic:spPr>
                      </pic:pic>
                    </a:graphicData>
                  </a:graphic>
                </wp:inline>
              </w:drawing>
            </w:r>
          </w:p>
        </w:tc>
      </w:tr>
      <w:tr w:rsidR="00B8591B" w14:paraId="3BA7335C" w14:textId="77777777" w:rsidTr="00A044FD">
        <w:trPr>
          <w:gridAfter w:val="1"/>
          <w:wAfter w:w="10" w:type="dxa"/>
        </w:trPr>
        <w:tc>
          <w:tcPr>
            <w:tcW w:w="3116" w:type="dxa"/>
          </w:tcPr>
          <w:p w14:paraId="7EB1DDB8" w14:textId="77777777" w:rsidR="001578A8" w:rsidRDefault="001578A8">
            <w:pPr>
              <w:rPr>
                <w:rFonts w:eastAsiaTheme="minorEastAsia"/>
                <w:noProof/>
              </w:rPr>
            </w:pPr>
          </w:p>
        </w:tc>
        <w:tc>
          <w:tcPr>
            <w:tcW w:w="3117" w:type="dxa"/>
          </w:tcPr>
          <w:p w14:paraId="0893E8F0" w14:textId="4F21632C" w:rsidR="001578A8" w:rsidRDefault="00B8591B" w:rsidP="00A044FD">
            <w:pPr>
              <w:jc w:val="center"/>
              <w:rPr>
                <w:rFonts w:eastAsiaTheme="minorEastAsia"/>
                <w:noProof/>
              </w:rPr>
            </w:pPr>
            <w:r>
              <w:rPr>
                <w:rFonts w:eastAsiaTheme="minorEastAsia"/>
                <w:noProof/>
              </w:rPr>
              <w:drawing>
                <wp:inline distT="0" distB="0" distL="0" distR="0" wp14:anchorId="488458FF" wp14:editId="7F0BE6CC">
                  <wp:extent cx="1652275" cy="97478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0777" cy="985701"/>
                          </a:xfrm>
                          <a:prstGeom prst="rect">
                            <a:avLst/>
                          </a:prstGeom>
                          <a:noFill/>
                        </pic:spPr>
                      </pic:pic>
                    </a:graphicData>
                  </a:graphic>
                </wp:inline>
              </w:drawing>
            </w:r>
          </w:p>
        </w:tc>
        <w:tc>
          <w:tcPr>
            <w:tcW w:w="3117" w:type="dxa"/>
          </w:tcPr>
          <w:p w14:paraId="2D5BF3DD" w14:textId="77777777" w:rsidR="001578A8" w:rsidRDefault="001578A8">
            <w:pPr>
              <w:rPr>
                <w:rFonts w:eastAsiaTheme="minorEastAsia"/>
                <w:noProof/>
              </w:rPr>
            </w:pPr>
          </w:p>
        </w:tc>
      </w:tr>
    </w:tbl>
    <w:p w14:paraId="5208901C" w14:textId="77777777" w:rsidR="001578A8" w:rsidRDefault="001578A8" w:rsidP="001578A8">
      <w:pPr>
        <w:rPr>
          <w:rFonts w:eastAsiaTheme="minorEastAsia"/>
        </w:rPr>
      </w:pPr>
    </w:p>
    <w:p w14:paraId="2D8D539F" w14:textId="48F314D9" w:rsidR="001578A8" w:rsidRPr="001578A8" w:rsidRDefault="001578A8" w:rsidP="001578A8">
      <w:pPr>
        <w:pStyle w:val="Caption"/>
        <w:rPr>
          <w:rFonts w:eastAsiaTheme="minorEastAsia"/>
          <w:i w:val="0"/>
          <w:iCs w:val="0"/>
          <w:color w:val="000000" w:themeColor="text1"/>
          <w:sz w:val="22"/>
          <w:szCs w:val="22"/>
        </w:rPr>
      </w:pPr>
      <w:bookmarkStart w:id="125" w:name="_Ref123792916"/>
      <w:r w:rsidRPr="001578A8">
        <w:rPr>
          <w:i w:val="0"/>
          <w:iCs w:val="0"/>
          <w:color w:val="000000" w:themeColor="text1"/>
          <w:sz w:val="22"/>
          <w:szCs w:val="22"/>
        </w:rPr>
        <w:t xml:space="preserve">Figure </w:t>
      </w:r>
      <w:r w:rsidRPr="00A044FD">
        <w:rPr>
          <w:i w:val="0"/>
          <w:iCs w:val="0"/>
          <w:color w:val="000000" w:themeColor="text1"/>
          <w:sz w:val="22"/>
          <w:szCs w:val="22"/>
        </w:rPr>
        <w:fldChar w:fldCharType="begin"/>
      </w:r>
      <w:r w:rsidRPr="001578A8">
        <w:rPr>
          <w:i w:val="0"/>
          <w:iCs w:val="0"/>
          <w:color w:val="000000" w:themeColor="text1"/>
          <w:sz w:val="22"/>
          <w:szCs w:val="22"/>
        </w:rPr>
        <w:instrText xml:space="preserve"> SEQ Figure \* ARABIC </w:instrText>
      </w:r>
      <w:r w:rsidRPr="00A044FD">
        <w:rPr>
          <w:i w:val="0"/>
          <w:iCs w:val="0"/>
          <w:color w:val="000000" w:themeColor="text1"/>
          <w:sz w:val="22"/>
          <w:szCs w:val="22"/>
        </w:rPr>
        <w:fldChar w:fldCharType="separate"/>
      </w:r>
      <w:r>
        <w:rPr>
          <w:i w:val="0"/>
          <w:iCs w:val="0"/>
          <w:noProof/>
          <w:color w:val="000000" w:themeColor="text1"/>
          <w:sz w:val="22"/>
          <w:szCs w:val="22"/>
        </w:rPr>
        <w:t>27</w:t>
      </w:r>
      <w:r w:rsidRPr="00A044FD">
        <w:rPr>
          <w:i w:val="0"/>
          <w:iCs w:val="0"/>
          <w:color w:val="000000" w:themeColor="text1"/>
          <w:sz w:val="22"/>
          <w:szCs w:val="22"/>
        </w:rPr>
        <w:fldChar w:fldCharType="end"/>
      </w:r>
      <w:bookmarkEnd w:id="125"/>
      <w:r w:rsidRPr="001578A8">
        <w:rPr>
          <w:i w:val="0"/>
          <w:iCs w:val="0"/>
          <w:color w:val="000000" w:themeColor="text1"/>
          <w:sz w:val="22"/>
          <w:szCs w:val="22"/>
        </w:rPr>
        <w:t xml:space="preserve"> Comparison of correlation errors in terms of load-PV, load-wind, and PV-Wind profiles for k-means centroid and k-closest days algorithms</w:t>
      </w:r>
      <w:r w:rsidR="00B8591B">
        <w:rPr>
          <w:i w:val="0"/>
          <w:iCs w:val="0"/>
          <w:color w:val="000000" w:themeColor="text1"/>
          <w:sz w:val="22"/>
          <w:szCs w:val="22"/>
        </w:rPr>
        <w:t xml:space="preserve"> (SD = special days)</w:t>
      </w:r>
      <w:r w:rsidRPr="001578A8">
        <w:rPr>
          <w:i w:val="0"/>
          <w:iCs w:val="0"/>
          <w:color w:val="000000" w:themeColor="text1"/>
          <w:sz w:val="22"/>
          <w:szCs w:val="22"/>
        </w:rPr>
        <w:t xml:space="preserve">. </w:t>
      </w:r>
    </w:p>
    <w:tbl>
      <w:tblPr>
        <w:tblStyle w:val="TableGrid"/>
        <w:tblW w:w="0" w:type="auto"/>
        <w:tblLook w:val="04A0" w:firstRow="1" w:lastRow="0" w:firstColumn="1" w:lastColumn="0" w:noHBand="0" w:noVBand="1"/>
      </w:tblPr>
      <w:tblGrid>
        <w:gridCol w:w="2954"/>
        <w:gridCol w:w="3114"/>
        <w:gridCol w:w="3282"/>
      </w:tblGrid>
      <w:tr w:rsidR="00B8591B" w14:paraId="144368D3" w14:textId="77777777">
        <w:tc>
          <w:tcPr>
            <w:tcW w:w="3116" w:type="dxa"/>
          </w:tcPr>
          <w:p w14:paraId="21CDBF40" w14:textId="228C7B4D" w:rsidR="001578A8" w:rsidRDefault="00B8591B">
            <w:pPr>
              <w:rPr>
                <w:rFonts w:eastAsiaTheme="minorEastAsia"/>
              </w:rPr>
            </w:pPr>
            <w:r>
              <w:rPr>
                <w:rFonts w:eastAsiaTheme="minorEastAsia"/>
                <w:noProof/>
              </w:rPr>
              <w:drawing>
                <wp:inline distT="0" distB="0" distL="0" distR="0" wp14:anchorId="41714FB1" wp14:editId="45762D8E">
                  <wp:extent cx="1854680" cy="13562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65460" cy="1364139"/>
                          </a:xfrm>
                          <a:prstGeom prst="rect">
                            <a:avLst/>
                          </a:prstGeom>
                          <a:noFill/>
                        </pic:spPr>
                      </pic:pic>
                    </a:graphicData>
                  </a:graphic>
                </wp:inline>
              </w:drawing>
            </w:r>
          </w:p>
        </w:tc>
        <w:tc>
          <w:tcPr>
            <w:tcW w:w="3117" w:type="dxa"/>
          </w:tcPr>
          <w:p w14:paraId="6D2EAE79" w14:textId="493E35A6" w:rsidR="001578A8" w:rsidRDefault="00B8591B">
            <w:pPr>
              <w:rPr>
                <w:rFonts w:eastAsiaTheme="minorEastAsia"/>
              </w:rPr>
            </w:pPr>
            <w:r>
              <w:rPr>
                <w:rFonts w:eastAsiaTheme="minorEastAsia"/>
                <w:noProof/>
              </w:rPr>
              <w:drawing>
                <wp:inline distT="0" distB="0" distL="0" distR="0" wp14:anchorId="6800358C" wp14:editId="5BDFBBFD">
                  <wp:extent cx="1954170" cy="148581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65386" cy="1494343"/>
                          </a:xfrm>
                          <a:prstGeom prst="rect">
                            <a:avLst/>
                          </a:prstGeom>
                          <a:noFill/>
                        </pic:spPr>
                      </pic:pic>
                    </a:graphicData>
                  </a:graphic>
                </wp:inline>
              </w:drawing>
            </w:r>
          </w:p>
        </w:tc>
        <w:tc>
          <w:tcPr>
            <w:tcW w:w="3117" w:type="dxa"/>
          </w:tcPr>
          <w:p w14:paraId="32E848F3" w14:textId="755FFD14" w:rsidR="001578A8" w:rsidRDefault="00B8591B">
            <w:pPr>
              <w:rPr>
                <w:rFonts w:eastAsiaTheme="minorEastAsia"/>
              </w:rPr>
            </w:pPr>
            <w:r>
              <w:rPr>
                <w:rFonts w:eastAsiaTheme="minorEastAsia"/>
                <w:noProof/>
              </w:rPr>
              <w:drawing>
                <wp:inline distT="0" distB="0" distL="0" distR="0" wp14:anchorId="4E5C866E" wp14:editId="4F28660C">
                  <wp:extent cx="2068852" cy="1457864"/>
                  <wp:effectExtent l="0" t="0" r="762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84481" cy="1468877"/>
                          </a:xfrm>
                          <a:prstGeom prst="rect">
                            <a:avLst/>
                          </a:prstGeom>
                          <a:noFill/>
                        </pic:spPr>
                      </pic:pic>
                    </a:graphicData>
                  </a:graphic>
                </wp:inline>
              </w:drawing>
            </w:r>
          </w:p>
        </w:tc>
      </w:tr>
    </w:tbl>
    <w:p w14:paraId="79191242" w14:textId="77777777" w:rsidR="00276D6E" w:rsidRPr="00276D6E" w:rsidRDefault="00276D6E" w:rsidP="001578A8">
      <w:pPr>
        <w:rPr>
          <w:rFonts w:eastAsiaTheme="minorEastAsia"/>
        </w:rPr>
      </w:pPr>
    </w:p>
    <w:p w14:paraId="4274ED99" w14:textId="580AA5D2" w:rsidR="00B8591B" w:rsidRDefault="00B8591B" w:rsidP="00B8591B">
      <w:pPr>
        <w:rPr>
          <w:rFonts w:eastAsiaTheme="minorEastAsia"/>
          <w:i/>
          <w:iCs/>
        </w:rPr>
      </w:pPr>
      <w:r>
        <w:rPr>
          <w:rFonts w:eastAsiaTheme="minorEastAsia"/>
          <w:i/>
          <w:iCs/>
        </w:rPr>
        <w:t>The Poncelet et al. algorithm</w:t>
      </w:r>
    </w:p>
    <w:p w14:paraId="2B8852A4" w14:textId="24D749DC" w:rsidR="00B8591B" w:rsidRDefault="00B8591B" w:rsidP="00B8591B">
      <w:pPr>
        <w:rPr>
          <w:rFonts w:eastAsiaTheme="minorEastAsia"/>
          <w:i/>
          <w:iCs/>
        </w:rPr>
      </w:pPr>
    </w:p>
    <w:p w14:paraId="72393770" w14:textId="48F860FE" w:rsidR="00B8591B" w:rsidRDefault="00B8591B" w:rsidP="00B8591B">
      <w:pPr>
        <w:rPr>
          <w:rFonts w:eastAsiaTheme="minorEastAsia"/>
        </w:rPr>
      </w:pPr>
      <w:r w:rsidRPr="00B8591B">
        <w:rPr>
          <w:rFonts w:eastAsiaTheme="minorEastAsia"/>
        </w:rPr>
        <w:t>In this algorithm, the aim is to minimize the difference calculated duration curves and the observed duration curves (</w:t>
      </w:r>
      <w:r w:rsidRPr="00B8591B">
        <w:rPr>
          <w:rFonts w:eastAsiaTheme="minorEastAsia"/>
        </w:rPr>
        <w:fldChar w:fldCharType="begin"/>
      </w:r>
      <w:r w:rsidRPr="00B8591B">
        <w:rPr>
          <w:rFonts w:eastAsiaTheme="minorEastAsia"/>
        </w:rPr>
        <w:instrText xml:space="preserve"> REF _Ref123792999 \h </w:instrText>
      </w:r>
      <w:r w:rsidRPr="00A044FD">
        <w:rPr>
          <w:rFonts w:eastAsiaTheme="minorEastAsia"/>
        </w:rPr>
        <w:instrText xml:space="preserve"> \* MERGEFORMAT </w:instrText>
      </w:r>
      <w:r w:rsidRPr="00B8591B">
        <w:rPr>
          <w:rFonts w:eastAsiaTheme="minorEastAsia"/>
        </w:rPr>
      </w:r>
      <w:r w:rsidRPr="00B8591B">
        <w:rPr>
          <w:rFonts w:eastAsiaTheme="minorEastAsia"/>
        </w:rPr>
        <w:fldChar w:fldCharType="separate"/>
      </w:r>
      <w:r w:rsidRPr="00B8591B">
        <w:rPr>
          <w:color w:val="000000" w:themeColor="text1"/>
        </w:rPr>
        <w:t xml:space="preserve">Figure </w:t>
      </w:r>
      <w:r w:rsidRPr="00A044FD">
        <w:rPr>
          <w:noProof/>
          <w:color w:val="000000" w:themeColor="text1"/>
        </w:rPr>
        <w:t>28</w:t>
      </w:r>
      <w:r w:rsidRPr="00B8591B">
        <w:rPr>
          <w:rFonts w:eastAsiaTheme="minorEastAsia"/>
        </w:rPr>
        <w:fldChar w:fldCharType="end"/>
      </w:r>
      <w:r w:rsidRPr="00B8591B">
        <w:rPr>
          <w:rFonts w:eastAsiaTheme="minorEastAsia"/>
        </w:rPr>
        <w:t xml:space="preserve">). </w:t>
      </w:r>
      <w:r>
        <w:rPr>
          <w:rFonts w:eastAsiaTheme="minorEastAsia"/>
        </w:rPr>
        <w:t xml:space="preserve">The duration curves include load, PV, Wind, the correlation between load and PV, the correlation between load and wind, and the correlation between PV and wind. The correlation duration curve is defined using the equation below: </w:t>
      </w:r>
    </w:p>
    <w:p w14:paraId="4365281B" w14:textId="35AD4929" w:rsidR="00B8591B" w:rsidRPr="00B8591B" w:rsidRDefault="00B8591B" w:rsidP="00B8591B">
      <w:pPr>
        <w:rPr>
          <w:rFonts w:eastAsiaTheme="minorEastAsia"/>
        </w:rPr>
      </w:pPr>
      <w:r>
        <w:rPr>
          <w:rFonts w:eastAsiaTheme="minorEastAsia"/>
          <w:noProof/>
        </w:rPr>
        <w:drawing>
          <wp:inline distT="0" distB="0" distL="0" distR="0" wp14:anchorId="27FDDB8B" wp14:editId="51E1668F">
            <wp:extent cx="3123912" cy="31396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87368" cy="320339"/>
                    </a:xfrm>
                    <a:prstGeom prst="rect">
                      <a:avLst/>
                    </a:prstGeom>
                    <a:noFill/>
                  </pic:spPr>
                </pic:pic>
              </a:graphicData>
            </a:graphic>
          </wp:inline>
        </w:drawing>
      </w:r>
    </w:p>
    <w:p w14:paraId="61971C0A" w14:textId="1E76CF1F" w:rsidR="00B8591B" w:rsidRDefault="00B8591B" w:rsidP="00B8591B">
      <w:pPr>
        <w:rPr>
          <w:rFonts w:eastAsiaTheme="minorEastAsia"/>
        </w:rPr>
      </w:pPr>
    </w:p>
    <w:p w14:paraId="4EF4A06B" w14:textId="32EA10B6" w:rsidR="00B8591B" w:rsidRDefault="00B8591B" w:rsidP="00B8591B">
      <w:pPr>
        <w:rPr>
          <w:rFonts w:eastAsiaTheme="minorEastAsia"/>
        </w:rPr>
      </w:pPr>
    </w:p>
    <w:p w14:paraId="588FDDD3" w14:textId="73028A81" w:rsidR="00B8591B" w:rsidRDefault="00B8591B" w:rsidP="00B8591B">
      <w:pPr>
        <w:rPr>
          <w:rFonts w:eastAsiaTheme="minorEastAsia"/>
        </w:rPr>
      </w:pPr>
    </w:p>
    <w:p w14:paraId="43887C63" w14:textId="2CF5D585" w:rsidR="00B8591B" w:rsidRDefault="00B8591B" w:rsidP="00B8591B">
      <w:pPr>
        <w:rPr>
          <w:rFonts w:eastAsiaTheme="minorEastAsia"/>
        </w:rPr>
      </w:pPr>
    </w:p>
    <w:p w14:paraId="4D02910C" w14:textId="1DE41755" w:rsidR="00B8591B" w:rsidRPr="00A044FD" w:rsidRDefault="00B8591B" w:rsidP="00B8591B">
      <w:pPr>
        <w:pStyle w:val="Caption"/>
        <w:rPr>
          <w:rFonts w:eastAsiaTheme="minorEastAsia"/>
          <w:i w:val="0"/>
          <w:iCs w:val="0"/>
          <w:color w:val="000000" w:themeColor="text1"/>
          <w:sz w:val="22"/>
          <w:szCs w:val="22"/>
          <w:lang w:val="fr-BE"/>
        </w:rPr>
      </w:pPr>
      <w:bookmarkStart w:id="126" w:name="_Ref123792999"/>
      <w:r w:rsidRPr="00A044FD">
        <w:rPr>
          <w:i w:val="0"/>
          <w:iCs w:val="0"/>
          <w:color w:val="000000" w:themeColor="text1"/>
          <w:sz w:val="22"/>
          <w:szCs w:val="22"/>
          <w:lang w:val="fr-BE"/>
        </w:rPr>
        <w:lastRenderedPageBreak/>
        <w:t xml:space="preserve">Figure </w:t>
      </w:r>
      <w:r w:rsidRPr="00F25E48">
        <w:rPr>
          <w:i w:val="0"/>
          <w:iCs w:val="0"/>
          <w:color w:val="000000" w:themeColor="text1"/>
          <w:sz w:val="22"/>
          <w:szCs w:val="22"/>
        </w:rPr>
        <w:fldChar w:fldCharType="begin"/>
      </w:r>
      <w:r w:rsidRPr="00A044FD">
        <w:rPr>
          <w:i w:val="0"/>
          <w:iCs w:val="0"/>
          <w:color w:val="000000" w:themeColor="text1"/>
          <w:sz w:val="22"/>
          <w:szCs w:val="22"/>
          <w:lang w:val="fr-BE"/>
        </w:rPr>
        <w:instrText xml:space="preserve"> SEQ Figure \* ARABIC </w:instrText>
      </w:r>
      <w:r w:rsidRPr="00F25E48">
        <w:rPr>
          <w:i w:val="0"/>
          <w:iCs w:val="0"/>
          <w:color w:val="000000" w:themeColor="text1"/>
          <w:sz w:val="22"/>
          <w:szCs w:val="22"/>
        </w:rPr>
        <w:fldChar w:fldCharType="separate"/>
      </w:r>
      <w:r w:rsidRPr="00A044FD">
        <w:rPr>
          <w:i w:val="0"/>
          <w:iCs w:val="0"/>
          <w:noProof/>
          <w:color w:val="000000" w:themeColor="text1"/>
          <w:sz w:val="22"/>
          <w:szCs w:val="22"/>
          <w:lang w:val="fr-BE"/>
        </w:rPr>
        <w:t>28</w:t>
      </w:r>
      <w:r w:rsidRPr="00F25E48">
        <w:rPr>
          <w:i w:val="0"/>
          <w:iCs w:val="0"/>
          <w:color w:val="000000" w:themeColor="text1"/>
          <w:sz w:val="22"/>
          <w:szCs w:val="22"/>
        </w:rPr>
        <w:fldChar w:fldCharType="end"/>
      </w:r>
      <w:bookmarkEnd w:id="126"/>
      <w:r w:rsidRPr="00A044FD">
        <w:rPr>
          <w:i w:val="0"/>
          <w:iCs w:val="0"/>
          <w:color w:val="000000" w:themeColor="text1"/>
          <w:sz w:val="22"/>
          <w:szCs w:val="22"/>
          <w:lang w:val="fr-BE"/>
        </w:rPr>
        <w:t xml:space="preserve"> Poncelet et al. </w:t>
      </w:r>
      <w:proofErr w:type="spellStart"/>
      <w:proofErr w:type="gramStart"/>
      <w:r w:rsidRPr="00A044FD">
        <w:rPr>
          <w:i w:val="0"/>
          <w:iCs w:val="0"/>
          <w:color w:val="000000" w:themeColor="text1"/>
          <w:sz w:val="22"/>
          <w:szCs w:val="22"/>
          <w:lang w:val="fr-BE"/>
        </w:rPr>
        <w:t>a</w:t>
      </w:r>
      <w:r>
        <w:rPr>
          <w:i w:val="0"/>
          <w:iCs w:val="0"/>
          <w:color w:val="000000" w:themeColor="text1"/>
          <w:sz w:val="22"/>
          <w:szCs w:val="22"/>
          <w:lang w:val="fr-BE"/>
        </w:rPr>
        <w:t>lgorithm</w:t>
      </w:r>
      <w:proofErr w:type="spellEnd"/>
      <w:proofErr w:type="gramEnd"/>
      <w:r w:rsidRPr="00A044FD">
        <w:rPr>
          <w:i w:val="0"/>
          <w:iCs w:val="0"/>
          <w:color w:val="000000" w:themeColor="text1"/>
          <w:sz w:val="22"/>
          <w:szCs w:val="22"/>
          <w:lang w:val="fr-BE"/>
        </w:rPr>
        <w:t xml:space="preserve">. </w:t>
      </w:r>
    </w:p>
    <w:p w14:paraId="2152598E" w14:textId="405A44EE" w:rsidR="001578A8" w:rsidRDefault="00B8591B" w:rsidP="001578A8">
      <w:pPr>
        <w:rPr>
          <w:rFonts w:eastAsiaTheme="minorEastAsia"/>
          <w:lang w:val="fr-BE"/>
        </w:rPr>
      </w:pPr>
      <w:r>
        <w:rPr>
          <w:rFonts w:eastAsiaTheme="minorEastAsia"/>
          <w:noProof/>
          <w:lang w:val="fr-BE"/>
        </w:rPr>
        <w:drawing>
          <wp:inline distT="0" distB="0" distL="0" distR="0" wp14:anchorId="4E519799" wp14:editId="1406546C">
            <wp:extent cx="6096575" cy="217848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9819" cy="2186794"/>
                    </a:xfrm>
                    <a:prstGeom prst="rect">
                      <a:avLst/>
                    </a:prstGeom>
                    <a:noFill/>
                  </pic:spPr>
                </pic:pic>
              </a:graphicData>
            </a:graphic>
          </wp:inline>
        </w:drawing>
      </w:r>
    </w:p>
    <w:p w14:paraId="62132FE8" w14:textId="5D010E7B" w:rsidR="00B8591B" w:rsidRDefault="00B8591B" w:rsidP="001578A8">
      <w:pPr>
        <w:rPr>
          <w:rFonts w:eastAsiaTheme="minorEastAsia"/>
          <w:lang w:val="fr-BE"/>
        </w:rPr>
      </w:pPr>
    </w:p>
    <w:p w14:paraId="0C956A4A" w14:textId="525FEB80" w:rsidR="00B8591B" w:rsidRPr="0071094C" w:rsidRDefault="00B8591B" w:rsidP="001578A8">
      <w:pPr>
        <w:rPr>
          <w:rFonts w:eastAsiaTheme="minorEastAsia"/>
        </w:rPr>
      </w:pPr>
      <w:r w:rsidRPr="00A044FD">
        <w:rPr>
          <w:rFonts w:eastAsiaTheme="minorEastAsia"/>
        </w:rPr>
        <w:t xml:space="preserve">The Poncelet et al. optimization method </w:t>
      </w:r>
      <w:r w:rsidR="00262A65" w:rsidRPr="0071094C">
        <w:rPr>
          <w:rFonts w:eastAsiaTheme="minorEastAsia"/>
        </w:rPr>
        <w:t>performs</w:t>
      </w:r>
      <w:r w:rsidRPr="00A044FD">
        <w:rPr>
          <w:rFonts w:eastAsiaTheme="minorEastAsia"/>
        </w:rPr>
        <w:t xml:space="preserve"> better in terms of NRMSE for load</w:t>
      </w:r>
      <w:r w:rsidRPr="0071094C">
        <w:rPr>
          <w:rFonts w:eastAsiaTheme="minorEastAsia"/>
        </w:rPr>
        <w:t xml:space="preserve"> and PV </w:t>
      </w:r>
      <w:r w:rsidR="00262A65" w:rsidRPr="0071094C">
        <w:rPr>
          <w:rFonts w:eastAsiaTheme="minorEastAsia"/>
        </w:rPr>
        <w:t>(</w:t>
      </w:r>
      <w:r w:rsidR="0071094C" w:rsidRPr="0071094C">
        <w:rPr>
          <w:rFonts w:eastAsiaTheme="minorEastAsia"/>
        </w:rPr>
        <w:fldChar w:fldCharType="begin"/>
      </w:r>
      <w:r w:rsidR="0071094C" w:rsidRPr="0071094C">
        <w:rPr>
          <w:rFonts w:eastAsiaTheme="minorEastAsia"/>
        </w:rPr>
        <w:instrText xml:space="preserve"> REF _Ref123800757 \h </w:instrText>
      </w:r>
      <w:r w:rsidR="0071094C" w:rsidRPr="00A044FD">
        <w:rPr>
          <w:rFonts w:eastAsiaTheme="minorEastAsia"/>
        </w:rPr>
        <w:instrText xml:space="preserve"> \* MERGEFORMAT </w:instrText>
      </w:r>
      <w:r w:rsidR="0071094C" w:rsidRPr="0071094C">
        <w:rPr>
          <w:rFonts w:eastAsiaTheme="minorEastAsia"/>
        </w:rPr>
      </w:r>
      <w:r w:rsidR="0071094C" w:rsidRPr="0071094C">
        <w:rPr>
          <w:rFonts w:eastAsiaTheme="minorEastAsia"/>
        </w:rPr>
        <w:fldChar w:fldCharType="separate"/>
      </w:r>
      <w:r w:rsidR="0071094C" w:rsidRPr="0071094C">
        <w:rPr>
          <w:color w:val="000000" w:themeColor="text1"/>
        </w:rPr>
        <w:t xml:space="preserve">Figure </w:t>
      </w:r>
      <w:r w:rsidR="0071094C" w:rsidRPr="00A044FD">
        <w:rPr>
          <w:noProof/>
          <w:color w:val="000000" w:themeColor="text1"/>
        </w:rPr>
        <w:t>29</w:t>
      </w:r>
      <w:r w:rsidR="0071094C" w:rsidRPr="0071094C">
        <w:rPr>
          <w:rFonts w:eastAsiaTheme="minorEastAsia"/>
        </w:rPr>
        <w:fldChar w:fldCharType="end"/>
      </w:r>
      <w:r w:rsidR="00262A65" w:rsidRPr="0071094C">
        <w:rPr>
          <w:rFonts w:eastAsiaTheme="minorEastAsia"/>
        </w:rPr>
        <w:t xml:space="preserve">) </w:t>
      </w:r>
      <w:r w:rsidRPr="0071094C">
        <w:rPr>
          <w:rFonts w:eastAsiaTheme="minorEastAsia"/>
        </w:rPr>
        <w:t xml:space="preserve">and also better preserves the correlations </w:t>
      </w:r>
      <w:r w:rsidR="00262A65" w:rsidRPr="0071094C">
        <w:rPr>
          <w:rFonts w:eastAsiaTheme="minorEastAsia"/>
        </w:rPr>
        <w:t>between load and VRE resource availability (</w:t>
      </w:r>
      <w:r w:rsidR="0071094C" w:rsidRPr="0071094C">
        <w:rPr>
          <w:rFonts w:eastAsiaTheme="minorEastAsia"/>
        </w:rPr>
        <w:fldChar w:fldCharType="begin"/>
      </w:r>
      <w:r w:rsidR="0071094C" w:rsidRPr="0071094C">
        <w:rPr>
          <w:rFonts w:eastAsiaTheme="minorEastAsia"/>
        </w:rPr>
        <w:instrText xml:space="preserve"> REF _Ref123800765 \h </w:instrText>
      </w:r>
      <w:r w:rsidR="0071094C" w:rsidRPr="00A044FD">
        <w:rPr>
          <w:rFonts w:eastAsiaTheme="minorEastAsia"/>
        </w:rPr>
        <w:instrText xml:space="preserve"> \* MERGEFORMAT </w:instrText>
      </w:r>
      <w:r w:rsidR="0071094C" w:rsidRPr="0071094C">
        <w:rPr>
          <w:rFonts w:eastAsiaTheme="minorEastAsia"/>
        </w:rPr>
      </w:r>
      <w:r w:rsidR="0071094C" w:rsidRPr="0071094C">
        <w:rPr>
          <w:rFonts w:eastAsiaTheme="minorEastAsia"/>
        </w:rPr>
        <w:fldChar w:fldCharType="separate"/>
      </w:r>
      <w:r w:rsidR="0071094C" w:rsidRPr="0071094C">
        <w:rPr>
          <w:color w:val="000000" w:themeColor="text1"/>
        </w:rPr>
        <w:t xml:space="preserve">Figure </w:t>
      </w:r>
      <w:r w:rsidR="0071094C" w:rsidRPr="00A044FD">
        <w:rPr>
          <w:noProof/>
          <w:color w:val="000000" w:themeColor="text1"/>
        </w:rPr>
        <w:t>30</w:t>
      </w:r>
      <w:r w:rsidR="0071094C" w:rsidRPr="0071094C">
        <w:rPr>
          <w:rFonts w:eastAsiaTheme="minorEastAsia"/>
        </w:rPr>
        <w:fldChar w:fldCharType="end"/>
      </w:r>
      <w:r w:rsidR="00262A65" w:rsidRPr="0071094C">
        <w:rPr>
          <w:rFonts w:eastAsiaTheme="minorEastAsia"/>
        </w:rPr>
        <w:t xml:space="preserve">) </w:t>
      </w:r>
      <w:r w:rsidRPr="0071094C">
        <w:rPr>
          <w:rFonts w:eastAsiaTheme="minorEastAsia"/>
        </w:rPr>
        <w:t xml:space="preserve">than the k-closest days </w:t>
      </w:r>
      <w:r w:rsidR="00262A65" w:rsidRPr="0071094C">
        <w:rPr>
          <w:rFonts w:eastAsiaTheme="minorEastAsia"/>
        </w:rPr>
        <w:t>algorithm</w:t>
      </w:r>
      <w:r w:rsidRPr="0071094C">
        <w:rPr>
          <w:rFonts w:eastAsiaTheme="minorEastAsia"/>
        </w:rPr>
        <w:t xml:space="preserve"> for </w:t>
      </w:r>
      <w:r w:rsidR="00262A65" w:rsidRPr="0071094C">
        <w:rPr>
          <w:rFonts w:eastAsiaTheme="minorEastAsia"/>
        </w:rPr>
        <w:t>the 4 selected combinations of representative days.</w:t>
      </w:r>
    </w:p>
    <w:p w14:paraId="033924C1" w14:textId="4A8CA698" w:rsidR="00262A65" w:rsidRPr="001578A8" w:rsidRDefault="00262A65" w:rsidP="00262A65">
      <w:pPr>
        <w:pStyle w:val="Caption"/>
        <w:rPr>
          <w:rFonts w:eastAsiaTheme="minorEastAsia"/>
          <w:i w:val="0"/>
          <w:iCs w:val="0"/>
          <w:color w:val="000000" w:themeColor="text1"/>
          <w:sz w:val="22"/>
          <w:szCs w:val="22"/>
        </w:rPr>
      </w:pPr>
      <w:bookmarkStart w:id="127" w:name="_Ref123800757"/>
      <w:r w:rsidRPr="001578A8">
        <w:rPr>
          <w:i w:val="0"/>
          <w:iCs w:val="0"/>
          <w:color w:val="000000" w:themeColor="text1"/>
          <w:sz w:val="22"/>
          <w:szCs w:val="22"/>
        </w:rPr>
        <w:t xml:space="preserve">Figure </w:t>
      </w:r>
      <w:r w:rsidRPr="00F25E48">
        <w:rPr>
          <w:i w:val="0"/>
          <w:iCs w:val="0"/>
          <w:color w:val="000000" w:themeColor="text1"/>
          <w:sz w:val="22"/>
          <w:szCs w:val="22"/>
        </w:rPr>
        <w:fldChar w:fldCharType="begin"/>
      </w:r>
      <w:r w:rsidRPr="001578A8">
        <w:rPr>
          <w:i w:val="0"/>
          <w:iCs w:val="0"/>
          <w:color w:val="000000" w:themeColor="text1"/>
          <w:sz w:val="22"/>
          <w:szCs w:val="22"/>
        </w:rPr>
        <w:instrText xml:space="preserve"> SEQ Figure \* ARABIC </w:instrText>
      </w:r>
      <w:r w:rsidRPr="00F25E48">
        <w:rPr>
          <w:i w:val="0"/>
          <w:iCs w:val="0"/>
          <w:color w:val="000000" w:themeColor="text1"/>
          <w:sz w:val="22"/>
          <w:szCs w:val="22"/>
        </w:rPr>
        <w:fldChar w:fldCharType="separate"/>
      </w:r>
      <w:r>
        <w:rPr>
          <w:i w:val="0"/>
          <w:iCs w:val="0"/>
          <w:noProof/>
          <w:color w:val="000000" w:themeColor="text1"/>
          <w:sz w:val="22"/>
          <w:szCs w:val="22"/>
        </w:rPr>
        <w:t>29</w:t>
      </w:r>
      <w:r w:rsidRPr="00F25E48">
        <w:rPr>
          <w:i w:val="0"/>
          <w:iCs w:val="0"/>
          <w:color w:val="000000" w:themeColor="text1"/>
          <w:sz w:val="22"/>
          <w:szCs w:val="22"/>
        </w:rPr>
        <w:fldChar w:fldCharType="end"/>
      </w:r>
      <w:bookmarkEnd w:id="127"/>
      <w:r w:rsidRPr="001578A8">
        <w:rPr>
          <w:i w:val="0"/>
          <w:iCs w:val="0"/>
          <w:color w:val="000000" w:themeColor="text1"/>
          <w:sz w:val="22"/>
          <w:szCs w:val="22"/>
        </w:rPr>
        <w:t xml:space="preserve"> Comparison of NRMSE in terms of load, PV, and Wind profiles</w:t>
      </w:r>
      <w:r>
        <w:rPr>
          <w:i w:val="0"/>
          <w:iCs w:val="0"/>
          <w:color w:val="000000" w:themeColor="text1"/>
          <w:sz w:val="22"/>
          <w:szCs w:val="22"/>
        </w:rPr>
        <w:t xml:space="preserve"> for</w:t>
      </w:r>
      <w:r w:rsidRPr="001578A8">
        <w:rPr>
          <w:i w:val="0"/>
          <w:iCs w:val="0"/>
          <w:color w:val="000000" w:themeColor="text1"/>
          <w:sz w:val="22"/>
          <w:szCs w:val="22"/>
        </w:rPr>
        <w:t xml:space="preserve"> k-closest days algorithm</w:t>
      </w:r>
      <w:r>
        <w:rPr>
          <w:i w:val="0"/>
          <w:iCs w:val="0"/>
          <w:color w:val="000000" w:themeColor="text1"/>
          <w:sz w:val="22"/>
          <w:szCs w:val="22"/>
        </w:rPr>
        <w:t xml:space="preserve"> and Poncelet optimization</w:t>
      </w:r>
      <w:r w:rsidRPr="001578A8">
        <w:rPr>
          <w:i w:val="0"/>
          <w:iCs w:val="0"/>
          <w:color w:val="000000" w:themeColor="text1"/>
          <w:sz w:val="22"/>
          <w:szCs w:val="22"/>
        </w:rPr>
        <w:t xml:space="preserve">. </w:t>
      </w:r>
    </w:p>
    <w:tbl>
      <w:tblPr>
        <w:tblStyle w:val="TableGrid"/>
        <w:tblW w:w="0" w:type="auto"/>
        <w:tblLook w:val="04A0" w:firstRow="1" w:lastRow="0" w:firstColumn="1" w:lastColumn="0" w:noHBand="0" w:noVBand="1"/>
      </w:tblPr>
      <w:tblGrid>
        <w:gridCol w:w="3112"/>
        <w:gridCol w:w="3129"/>
        <w:gridCol w:w="3109"/>
      </w:tblGrid>
      <w:tr w:rsidR="00262A65" w14:paraId="3653D667" w14:textId="77777777">
        <w:tc>
          <w:tcPr>
            <w:tcW w:w="3116" w:type="dxa"/>
          </w:tcPr>
          <w:p w14:paraId="4243C293" w14:textId="2F3251DF" w:rsidR="00262A65" w:rsidRDefault="00262A65">
            <w:pPr>
              <w:rPr>
                <w:rFonts w:eastAsiaTheme="minorEastAsia"/>
              </w:rPr>
            </w:pPr>
            <w:r>
              <w:rPr>
                <w:rFonts w:eastAsiaTheme="minorEastAsia"/>
                <w:noProof/>
              </w:rPr>
              <w:drawing>
                <wp:inline distT="0" distB="0" distL="0" distR="0" wp14:anchorId="00D2B594" wp14:editId="6D05D697">
                  <wp:extent cx="1794944" cy="1406105"/>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3161" cy="1412542"/>
                          </a:xfrm>
                          <a:prstGeom prst="rect">
                            <a:avLst/>
                          </a:prstGeom>
                          <a:noFill/>
                        </pic:spPr>
                      </pic:pic>
                    </a:graphicData>
                  </a:graphic>
                </wp:inline>
              </w:drawing>
            </w:r>
          </w:p>
        </w:tc>
        <w:tc>
          <w:tcPr>
            <w:tcW w:w="3117" w:type="dxa"/>
          </w:tcPr>
          <w:p w14:paraId="3C8C5FAA" w14:textId="5927270B" w:rsidR="00262A65" w:rsidRDefault="00262A65">
            <w:pPr>
              <w:rPr>
                <w:rFonts w:eastAsiaTheme="minorEastAsia"/>
              </w:rPr>
            </w:pPr>
            <w:r>
              <w:rPr>
                <w:rFonts w:eastAsiaTheme="minorEastAsia"/>
                <w:noProof/>
              </w:rPr>
              <w:drawing>
                <wp:inline distT="0" distB="0" distL="0" distR="0" wp14:anchorId="73EA8BD7" wp14:editId="36A56FFF">
                  <wp:extent cx="1850078" cy="15521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9429" cy="1559954"/>
                          </a:xfrm>
                          <a:prstGeom prst="rect">
                            <a:avLst/>
                          </a:prstGeom>
                          <a:noFill/>
                        </pic:spPr>
                      </pic:pic>
                    </a:graphicData>
                  </a:graphic>
                </wp:inline>
              </w:drawing>
            </w:r>
          </w:p>
        </w:tc>
        <w:tc>
          <w:tcPr>
            <w:tcW w:w="3117" w:type="dxa"/>
          </w:tcPr>
          <w:p w14:paraId="703EDA91" w14:textId="634D58B6" w:rsidR="00262A65" w:rsidRDefault="00262A65" w:rsidP="00A044FD">
            <w:pPr>
              <w:jc w:val="center"/>
              <w:rPr>
                <w:rFonts w:eastAsiaTheme="minorEastAsia"/>
              </w:rPr>
            </w:pPr>
            <w:r>
              <w:rPr>
                <w:rFonts w:eastAsiaTheme="minorEastAsia"/>
                <w:noProof/>
              </w:rPr>
              <w:drawing>
                <wp:inline distT="0" distB="0" distL="0" distR="0" wp14:anchorId="78956363" wp14:editId="21ACC221">
                  <wp:extent cx="1755513" cy="167352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5141" cy="1682702"/>
                          </a:xfrm>
                          <a:prstGeom prst="rect">
                            <a:avLst/>
                          </a:prstGeom>
                          <a:noFill/>
                        </pic:spPr>
                      </pic:pic>
                    </a:graphicData>
                  </a:graphic>
                </wp:inline>
              </w:drawing>
            </w:r>
          </w:p>
        </w:tc>
      </w:tr>
    </w:tbl>
    <w:p w14:paraId="4954EC48" w14:textId="77777777" w:rsidR="00276D6E" w:rsidRPr="00276D6E" w:rsidRDefault="00276D6E" w:rsidP="00262A65">
      <w:pPr>
        <w:rPr>
          <w:rFonts w:eastAsiaTheme="minorEastAsia"/>
        </w:rPr>
      </w:pPr>
    </w:p>
    <w:p w14:paraId="55E2105E" w14:textId="626646A2" w:rsidR="00262A65" w:rsidRPr="001578A8" w:rsidRDefault="00262A65" w:rsidP="00262A65">
      <w:pPr>
        <w:pStyle w:val="Caption"/>
        <w:rPr>
          <w:rFonts w:eastAsiaTheme="minorEastAsia"/>
          <w:i w:val="0"/>
          <w:iCs w:val="0"/>
          <w:color w:val="000000" w:themeColor="text1"/>
          <w:sz w:val="22"/>
          <w:szCs w:val="22"/>
        </w:rPr>
      </w:pPr>
      <w:bookmarkStart w:id="128" w:name="_Ref123800765"/>
      <w:r w:rsidRPr="001578A8">
        <w:rPr>
          <w:i w:val="0"/>
          <w:iCs w:val="0"/>
          <w:color w:val="000000" w:themeColor="text1"/>
          <w:sz w:val="22"/>
          <w:szCs w:val="22"/>
        </w:rPr>
        <w:t xml:space="preserve">Figure </w:t>
      </w:r>
      <w:r w:rsidRPr="00F25E48">
        <w:rPr>
          <w:i w:val="0"/>
          <w:iCs w:val="0"/>
          <w:color w:val="000000" w:themeColor="text1"/>
          <w:sz w:val="22"/>
          <w:szCs w:val="22"/>
        </w:rPr>
        <w:fldChar w:fldCharType="begin"/>
      </w:r>
      <w:r w:rsidRPr="001578A8">
        <w:rPr>
          <w:i w:val="0"/>
          <w:iCs w:val="0"/>
          <w:color w:val="000000" w:themeColor="text1"/>
          <w:sz w:val="22"/>
          <w:szCs w:val="22"/>
        </w:rPr>
        <w:instrText xml:space="preserve"> SEQ Figure \* ARABIC </w:instrText>
      </w:r>
      <w:r w:rsidRPr="00F25E48">
        <w:rPr>
          <w:i w:val="0"/>
          <w:iCs w:val="0"/>
          <w:color w:val="000000" w:themeColor="text1"/>
          <w:sz w:val="22"/>
          <w:szCs w:val="22"/>
        </w:rPr>
        <w:fldChar w:fldCharType="separate"/>
      </w:r>
      <w:r>
        <w:rPr>
          <w:i w:val="0"/>
          <w:iCs w:val="0"/>
          <w:noProof/>
          <w:color w:val="000000" w:themeColor="text1"/>
          <w:sz w:val="22"/>
          <w:szCs w:val="22"/>
        </w:rPr>
        <w:t>30</w:t>
      </w:r>
      <w:r w:rsidRPr="00F25E48">
        <w:rPr>
          <w:i w:val="0"/>
          <w:iCs w:val="0"/>
          <w:color w:val="000000" w:themeColor="text1"/>
          <w:sz w:val="22"/>
          <w:szCs w:val="22"/>
        </w:rPr>
        <w:fldChar w:fldCharType="end"/>
      </w:r>
      <w:bookmarkEnd w:id="128"/>
      <w:r w:rsidRPr="001578A8">
        <w:rPr>
          <w:i w:val="0"/>
          <w:iCs w:val="0"/>
          <w:color w:val="000000" w:themeColor="text1"/>
          <w:sz w:val="22"/>
          <w:szCs w:val="22"/>
        </w:rPr>
        <w:t xml:space="preserve"> Comparison of correlation errors in terms of load-PV, load-wind, and PV-Wind profiles </w:t>
      </w:r>
      <w:r>
        <w:rPr>
          <w:i w:val="0"/>
          <w:iCs w:val="0"/>
          <w:color w:val="000000" w:themeColor="text1"/>
          <w:sz w:val="22"/>
          <w:szCs w:val="22"/>
        </w:rPr>
        <w:t>for</w:t>
      </w:r>
      <w:r w:rsidRPr="001578A8">
        <w:rPr>
          <w:i w:val="0"/>
          <w:iCs w:val="0"/>
          <w:color w:val="000000" w:themeColor="text1"/>
          <w:sz w:val="22"/>
          <w:szCs w:val="22"/>
        </w:rPr>
        <w:t xml:space="preserve"> k-closest days algorithm</w:t>
      </w:r>
      <w:r>
        <w:rPr>
          <w:i w:val="0"/>
          <w:iCs w:val="0"/>
          <w:color w:val="000000" w:themeColor="text1"/>
          <w:sz w:val="22"/>
          <w:szCs w:val="22"/>
        </w:rPr>
        <w:t xml:space="preserve"> and Poncelet </w:t>
      </w:r>
      <w:proofErr w:type="gramStart"/>
      <w:r>
        <w:rPr>
          <w:i w:val="0"/>
          <w:iCs w:val="0"/>
          <w:color w:val="000000" w:themeColor="text1"/>
          <w:sz w:val="22"/>
          <w:szCs w:val="22"/>
        </w:rPr>
        <w:t>optimization</w:t>
      </w:r>
      <w:r w:rsidRPr="001578A8" w:rsidDel="00262A65">
        <w:rPr>
          <w:i w:val="0"/>
          <w:iCs w:val="0"/>
          <w:color w:val="000000" w:themeColor="text1"/>
          <w:sz w:val="22"/>
          <w:szCs w:val="22"/>
        </w:rPr>
        <w:t xml:space="preserve"> </w:t>
      </w:r>
      <w:r w:rsidRPr="001578A8">
        <w:rPr>
          <w:i w:val="0"/>
          <w:iCs w:val="0"/>
          <w:color w:val="000000" w:themeColor="text1"/>
          <w:sz w:val="22"/>
          <w:szCs w:val="22"/>
        </w:rPr>
        <w:t>.</w:t>
      </w:r>
      <w:proofErr w:type="gramEnd"/>
      <w:r w:rsidRPr="001578A8">
        <w:rPr>
          <w:i w:val="0"/>
          <w:iCs w:val="0"/>
          <w:color w:val="000000" w:themeColor="text1"/>
          <w:sz w:val="22"/>
          <w:szCs w:val="22"/>
        </w:rPr>
        <w:t xml:space="preserve"> </w:t>
      </w:r>
    </w:p>
    <w:tbl>
      <w:tblPr>
        <w:tblStyle w:val="TableGrid"/>
        <w:tblW w:w="0" w:type="auto"/>
        <w:tblLook w:val="04A0" w:firstRow="1" w:lastRow="0" w:firstColumn="1" w:lastColumn="0" w:noHBand="0" w:noVBand="1"/>
      </w:tblPr>
      <w:tblGrid>
        <w:gridCol w:w="2954"/>
        <w:gridCol w:w="3114"/>
        <w:gridCol w:w="3282"/>
      </w:tblGrid>
      <w:tr w:rsidR="00262A65" w14:paraId="447255C1" w14:textId="77777777" w:rsidTr="00262A65">
        <w:tc>
          <w:tcPr>
            <w:tcW w:w="2954" w:type="dxa"/>
          </w:tcPr>
          <w:p w14:paraId="5C9ABAE4" w14:textId="2BB7724A" w:rsidR="00262A65" w:rsidRDefault="00262A65" w:rsidP="00A044FD">
            <w:pPr>
              <w:jc w:val="center"/>
              <w:rPr>
                <w:rFonts w:eastAsiaTheme="minorEastAsia"/>
              </w:rPr>
            </w:pPr>
            <w:r>
              <w:rPr>
                <w:rFonts w:eastAsiaTheme="minorEastAsia"/>
                <w:noProof/>
              </w:rPr>
              <w:drawing>
                <wp:inline distT="0" distB="0" distL="0" distR="0" wp14:anchorId="76FC6DF5" wp14:editId="002700CA">
                  <wp:extent cx="1694371" cy="1615455"/>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98604" cy="1619491"/>
                          </a:xfrm>
                          <a:prstGeom prst="rect">
                            <a:avLst/>
                          </a:prstGeom>
                          <a:noFill/>
                        </pic:spPr>
                      </pic:pic>
                    </a:graphicData>
                  </a:graphic>
                </wp:inline>
              </w:drawing>
            </w:r>
          </w:p>
        </w:tc>
        <w:tc>
          <w:tcPr>
            <w:tcW w:w="3114" w:type="dxa"/>
          </w:tcPr>
          <w:p w14:paraId="3700A761" w14:textId="6E26689F" w:rsidR="00262A65" w:rsidRDefault="00262A65" w:rsidP="00A044FD">
            <w:pPr>
              <w:jc w:val="center"/>
              <w:rPr>
                <w:rFonts w:eastAsiaTheme="minorEastAsia"/>
              </w:rPr>
            </w:pPr>
            <w:r>
              <w:rPr>
                <w:rFonts w:eastAsiaTheme="minorEastAsia"/>
                <w:noProof/>
              </w:rPr>
              <w:drawing>
                <wp:inline distT="0" distB="0" distL="0" distR="0" wp14:anchorId="61728F0F" wp14:editId="0024DA66">
                  <wp:extent cx="1719086" cy="163901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2186" cy="1641975"/>
                          </a:xfrm>
                          <a:prstGeom prst="rect">
                            <a:avLst/>
                          </a:prstGeom>
                          <a:noFill/>
                        </pic:spPr>
                      </pic:pic>
                    </a:graphicData>
                  </a:graphic>
                </wp:inline>
              </w:drawing>
            </w:r>
          </w:p>
        </w:tc>
        <w:tc>
          <w:tcPr>
            <w:tcW w:w="3282" w:type="dxa"/>
          </w:tcPr>
          <w:p w14:paraId="2F21F2F4" w14:textId="5E062620" w:rsidR="00262A65" w:rsidRDefault="00262A65" w:rsidP="00A044FD">
            <w:pPr>
              <w:jc w:val="center"/>
              <w:rPr>
                <w:rFonts w:eastAsiaTheme="minorEastAsia"/>
              </w:rPr>
            </w:pPr>
            <w:r>
              <w:rPr>
                <w:rFonts w:eastAsiaTheme="minorEastAsia"/>
                <w:noProof/>
              </w:rPr>
              <w:drawing>
                <wp:inline distT="0" distB="0" distL="0" distR="0" wp14:anchorId="60937C57" wp14:editId="771C6211">
                  <wp:extent cx="1806515" cy="1722376"/>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14225" cy="1729727"/>
                          </a:xfrm>
                          <a:prstGeom prst="rect">
                            <a:avLst/>
                          </a:prstGeom>
                          <a:noFill/>
                        </pic:spPr>
                      </pic:pic>
                    </a:graphicData>
                  </a:graphic>
                </wp:inline>
              </w:drawing>
            </w:r>
          </w:p>
        </w:tc>
      </w:tr>
    </w:tbl>
    <w:p w14:paraId="17B633E6" w14:textId="4AD5ACB0" w:rsidR="00262A65" w:rsidRDefault="00262A65" w:rsidP="00262A65">
      <w:pPr>
        <w:rPr>
          <w:rFonts w:eastAsiaTheme="minorEastAsia"/>
          <w:i/>
          <w:iCs/>
        </w:rPr>
      </w:pPr>
      <w:r>
        <w:rPr>
          <w:rFonts w:eastAsiaTheme="minorEastAsia"/>
          <w:i/>
          <w:iCs/>
        </w:rPr>
        <w:lastRenderedPageBreak/>
        <w:t>A real power system case – Ivory Coast</w:t>
      </w:r>
    </w:p>
    <w:p w14:paraId="64026D99" w14:textId="1F9E970B" w:rsidR="00262A65" w:rsidRPr="00262A65" w:rsidRDefault="00262A65" w:rsidP="00262A65">
      <w:pPr>
        <w:rPr>
          <w:rFonts w:eastAsiaTheme="minorEastAsia"/>
        </w:rPr>
      </w:pPr>
      <w:r>
        <w:rPr>
          <w:rFonts w:eastAsiaTheme="minorEastAsia"/>
        </w:rPr>
        <w:t xml:space="preserve">In this example we compared the performance of different combinations of representative days with respect to the case where we run each hour (8760 hour) of a year. We first run </w:t>
      </w:r>
      <w:r w:rsidRPr="00262A65">
        <w:rPr>
          <w:rFonts w:eastAsiaTheme="minorEastAsia"/>
        </w:rPr>
        <w:t>an 8760 hours per year simulation in increments of 2 years for the 2022-2040 period</w:t>
      </w:r>
      <w:r w:rsidR="00536DBB">
        <w:rPr>
          <w:rFonts w:eastAsiaTheme="minorEastAsia"/>
        </w:rPr>
        <w:t xml:space="preserve"> for an </w:t>
      </w:r>
      <w:r w:rsidR="007B222F">
        <w:rPr>
          <w:rFonts w:eastAsiaTheme="minorEastAsia"/>
        </w:rPr>
        <w:t xml:space="preserve">National Policies in APS </w:t>
      </w:r>
      <w:proofErr w:type="gramStart"/>
      <w:r w:rsidR="007B222F">
        <w:rPr>
          <w:rFonts w:eastAsiaTheme="minorEastAsia"/>
        </w:rPr>
        <w:t xml:space="preserve">World </w:t>
      </w:r>
      <w:r w:rsidR="00536DBB">
        <w:rPr>
          <w:rFonts w:eastAsiaTheme="minorEastAsia"/>
        </w:rPr>
        <w:t xml:space="preserve"> scenario</w:t>
      </w:r>
      <w:proofErr w:type="gramEnd"/>
      <w:r>
        <w:rPr>
          <w:rFonts w:eastAsiaTheme="minorEastAsia"/>
        </w:rPr>
        <w:t xml:space="preserve">. </w:t>
      </w:r>
      <w:r w:rsidRPr="00262A65">
        <w:rPr>
          <w:rFonts w:eastAsiaTheme="minorEastAsia"/>
        </w:rPr>
        <w:t>Afterwards we rerun the simulation for the following combinations of representative days:</w:t>
      </w:r>
    </w:p>
    <w:p w14:paraId="4C3380CA" w14:textId="77777777" w:rsidR="00262A65" w:rsidRPr="00A044FD" w:rsidRDefault="00262A65" w:rsidP="00A044FD">
      <w:pPr>
        <w:pStyle w:val="ListParagraph"/>
        <w:numPr>
          <w:ilvl w:val="0"/>
          <w:numId w:val="132"/>
        </w:numPr>
        <w:rPr>
          <w:rFonts w:eastAsiaTheme="minorEastAsia"/>
        </w:rPr>
      </w:pPr>
      <w:r w:rsidRPr="00A044FD">
        <w:rPr>
          <w:rFonts w:eastAsiaTheme="minorEastAsia"/>
        </w:rPr>
        <w:t xml:space="preserve">Case 1: </w:t>
      </w:r>
      <w:bookmarkStart w:id="129" w:name="_Hlk123798612"/>
      <w:r w:rsidRPr="00A044FD">
        <w:rPr>
          <w:rFonts w:eastAsiaTheme="minorEastAsia"/>
        </w:rPr>
        <w:t xml:space="preserve">Max load day, min wind, min solar with 4 representative days using k-closest days </w:t>
      </w:r>
    </w:p>
    <w:bookmarkEnd w:id="129"/>
    <w:p w14:paraId="6EE0A909" w14:textId="22DB4326" w:rsidR="00262A65" w:rsidRPr="00A044FD" w:rsidRDefault="00262A65" w:rsidP="00A044FD">
      <w:pPr>
        <w:pStyle w:val="ListParagraph"/>
        <w:numPr>
          <w:ilvl w:val="0"/>
          <w:numId w:val="132"/>
        </w:numPr>
        <w:rPr>
          <w:rFonts w:eastAsiaTheme="minorEastAsia"/>
        </w:rPr>
      </w:pPr>
      <w:r w:rsidRPr="00A044FD">
        <w:rPr>
          <w:rFonts w:eastAsiaTheme="minorEastAsia"/>
        </w:rPr>
        <w:t xml:space="preserve">Case 2: Max load day, min wind, min solar with 4 representative days using </w:t>
      </w:r>
      <w:r w:rsidR="00312A3E">
        <w:rPr>
          <w:rFonts w:eastAsiaTheme="minorEastAsia"/>
        </w:rPr>
        <w:t xml:space="preserve">the </w:t>
      </w:r>
      <w:r w:rsidRPr="00A044FD">
        <w:rPr>
          <w:rFonts w:eastAsiaTheme="minorEastAsia"/>
        </w:rPr>
        <w:t xml:space="preserve">Poncelet optimization method </w:t>
      </w:r>
    </w:p>
    <w:p w14:paraId="3BC1AE70" w14:textId="77777777" w:rsidR="00262A65" w:rsidRPr="00A044FD" w:rsidRDefault="00262A65" w:rsidP="00A044FD">
      <w:pPr>
        <w:pStyle w:val="ListParagraph"/>
        <w:numPr>
          <w:ilvl w:val="0"/>
          <w:numId w:val="132"/>
        </w:numPr>
        <w:rPr>
          <w:rFonts w:eastAsiaTheme="minorEastAsia"/>
        </w:rPr>
      </w:pPr>
      <w:r w:rsidRPr="00A044FD">
        <w:rPr>
          <w:rFonts w:eastAsiaTheme="minorEastAsia"/>
        </w:rPr>
        <w:t xml:space="preserve">Case 3: Max load day, min wind, min solar, max wind and max solar with 4 representative days using k-closest days </w:t>
      </w:r>
    </w:p>
    <w:p w14:paraId="104DD562" w14:textId="5C84EF8D" w:rsidR="00262A65" w:rsidRPr="00A044FD" w:rsidRDefault="00262A65" w:rsidP="00A044FD">
      <w:pPr>
        <w:pStyle w:val="ListParagraph"/>
        <w:numPr>
          <w:ilvl w:val="0"/>
          <w:numId w:val="132"/>
        </w:numPr>
        <w:rPr>
          <w:rFonts w:eastAsiaTheme="minorEastAsia"/>
        </w:rPr>
      </w:pPr>
      <w:r w:rsidRPr="00A044FD">
        <w:rPr>
          <w:rFonts w:eastAsiaTheme="minorEastAsia"/>
        </w:rPr>
        <w:t xml:space="preserve">Case 4: Max load day, min wind, min solar, max wind and max solar with 4 representative </w:t>
      </w:r>
      <w:proofErr w:type="gramStart"/>
      <w:r w:rsidRPr="00A044FD">
        <w:rPr>
          <w:rFonts w:eastAsiaTheme="minorEastAsia"/>
        </w:rPr>
        <w:t>days  using</w:t>
      </w:r>
      <w:proofErr w:type="gramEnd"/>
      <w:r w:rsidR="00312A3E">
        <w:rPr>
          <w:rFonts w:eastAsiaTheme="minorEastAsia"/>
        </w:rPr>
        <w:t xml:space="preserve"> the</w:t>
      </w:r>
      <w:r w:rsidRPr="00A044FD">
        <w:rPr>
          <w:rFonts w:eastAsiaTheme="minorEastAsia"/>
        </w:rPr>
        <w:t xml:space="preserve"> Poncelet optimization method </w:t>
      </w:r>
    </w:p>
    <w:p w14:paraId="024ECBE2" w14:textId="14FFCA26" w:rsidR="00262A65" w:rsidRPr="00A044FD" w:rsidRDefault="00262A65" w:rsidP="00A044FD">
      <w:pPr>
        <w:pStyle w:val="ListParagraph"/>
        <w:numPr>
          <w:ilvl w:val="0"/>
          <w:numId w:val="132"/>
        </w:numPr>
        <w:rPr>
          <w:rFonts w:eastAsiaTheme="minorEastAsia"/>
        </w:rPr>
      </w:pPr>
      <w:r w:rsidRPr="00A044FD">
        <w:rPr>
          <w:rFonts w:eastAsiaTheme="minorEastAsia"/>
        </w:rPr>
        <w:t>Case 5: Max load day with 6 representative days using k-closest days</w:t>
      </w:r>
    </w:p>
    <w:p w14:paraId="7150A227" w14:textId="2DD873C0" w:rsidR="00276D6E" w:rsidRDefault="00262A65" w:rsidP="00262A65">
      <w:pPr>
        <w:rPr>
          <w:rFonts w:eastAsiaTheme="minorEastAsia"/>
        </w:rPr>
      </w:pPr>
      <w:r>
        <w:rPr>
          <w:rFonts w:eastAsiaTheme="minorEastAsia"/>
        </w:rPr>
        <w:t>The Ivory Coast power system is currently dominated by gas and hydro (</w:t>
      </w:r>
      <w:r>
        <w:rPr>
          <w:rFonts w:eastAsiaTheme="minorEastAsia"/>
        </w:rPr>
        <w:fldChar w:fldCharType="begin"/>
      </w:r>
      <w:r>
        <w:rPr>
          <w:rFonts w:eastAsiaTheme="minorEastAsia"/>
        </w:rPr>
        <w:instrText xml:space="preserve"> REF _Ref123793877 \h </w:instrText>
      </w:r>
      <w:r>
        <w:rPr>
          <w:rFonts w:eastAsiaTheme="minorEastAsia"/>
        </w:rPr>
      </w:r>
      <w:r>
        <w:rPr>
          <w:rFonts w:eastAsiaTheme="minorEastAsia"/>
        </w:rPr>
        <w:fldChar w:fldCharType="separate"/>
      </w:r>
      <w:r w:rsidRPr="00A044FD">
        <w:rPr>
          <w:color w:val="000000" w:themeColor="text1"/>
        </w:rPr>
        <w:t xml:space="preserve">Figure </w:t>
      </w:r>
      <w:r w:rsidRPr="00A044FD">
        <w:rPr>
          <w:noProof/>
          <w:color w:val="000000" w:themeColor="text1"/>
        </w:rPr>
        <w:t>31</w:t>
      </w:r>
      <w:r>
        <w:rPr>
          <w:rFonts w:eastAsiaTheme="minorEastAsia"/>
        </w:rPr>
        <w:fldChar w:fldCharType="end"/>
      </w:r>
      <w:r>
        <w:rPr>
          <w:rFonts w:eastAsiaTheme="minorEastAsia"/>
        </w:rPr>
        <w:t>).</w:t>
      </w:r>
    </w:p>
    <w:p w14:paraId="58B8732A" w14:textId="52FC5EE4" w:rsidR="00262A65" w:rsidRPr="00A044FD" w:rsidRDefault="00262A65" w:rsidP="00A044FD">
      <w:pPr>
        <w:pStyle w:val="Caption"/>
        <w:rPr>
          <w:rFonts w:eastAsiaTheme="minorEastAsia"/>
          <w:color w:val="000000" w:themeColor="text1"/>
        </w:rPr>
      </w:pPr>
      <w:bookmarkStart w:id="130" w:name="_Ref123793877"/>
      <w:r w:rsidRPr="00A044FD">
        <w:rPr>
          <w:i w:val="0"/>
          <w:iCs w:val="0"/>
          <w:color w:val="000000" w:themeColor="text1"/>
          <w:sz w:val="22"/>
          <w:szCs w:val="22"/>
        </w:rPr>
        <w:t xml:space="preserve">Figure </w:t>
      </w:r>
      <w:r w:rsidRPr="00A044FD">
        <w:rPr>
          <w:i w:val="0"/>
          <w:iCs w:val="0"/>
          <w:color w:val="000000" w:themeColor="text1"/>
          <w:sz w:val="22"/>
          <w:szCs w:val="22"/>
        </w:rPr>
        <w:fldChar w:fldCharType="begin"/>
      </w:r>
      <w:r w:rsidRPr="00A044FD">
        <w:rPr>
          <w:i w:val="0"/>
          <w:iCs w:val="0"/>
          <w:color w:val="000000" w:themeColor="text1"/>
          <w:sz w:val="22"/>
          <w:szCs w:val="22"/>
        </w:rPr>
        <w:instrText xml:space="preserve"> SEQ Figure \* ARABIC </w:instrText>
      </w:r>
      <w:r w:rsidRPr="00A044FD">
        <w:rPr>
          <w:i w:val="0"/>
          <w:iCs w:val="0"/>
          <w:color w:val="000000" w:themeColor="text1"/>
          <w:sz w:val="22"/>
          <w:szCs w:val="22"/>
        </w:rPr>
        <w:fldChar w:fldCharType="separate"/>
      </w:r>
      <w:r w:rsidRPr="00A044FD">
        <w:rPr>
          <w:i w:val="0"/>
          <w:iCs w:val="0"/>
          <w:noProof/>
          <w:color w:val="000000" w:themeColor="text1"/>
          <w:sz w:val="22"/>
          <w:szCs w:val="22"/>
        </w:rPr>
        <w:t>31</w:t>
      </w:r>
      <w:r w:rsidRPr="00A044FD">
        <w:rPr>
          <w:i w:val="0"/>
          <w:iCs w:val="0"/>
          <w:color w:val="000000" w:themeColor="text1"/>
          <w:sz w:val="22"/>
          <w:szCs w:val="22"/>
        </w:rPr>
        <w:fldChar w:fldCharType="end"/>
      </w:r>
      <w:bookmarkEnd w:id="130"/>
      <w:r w:rsidRPr="00A044FD">
        <w:rPr>
          <w:i w:val="0"/>
          <w:iCs w:val="0"/>
          <w:color w:val="000000" w:themeColor="text1"/>
          <w:sz w:val="22"/>
          <w:szCs w:val="22"/>
        </w:rPr>
        <w:t xml:space="preserve"> Existing capacity by type in Ivory Coast</w:t>
      </w:r>
      <w:r>
        <w:rPr>
          <w:i w:val="0"/>
          <w:iCs w:val="0"/>
          <w:color w:val="000000" w:themeColor="text1"/>
          <w:sz w:val="22"/>
          <w:szCs w:val="22"/>
        </w:rPr>
        <w:t>.</w:t>
      </w:r>
    </w:p>
    <w:p w14:paraId="35BE81C2" w14:textId="4C2901FD" w:rsidR="00276D6E" w:rsidRDefault="00262A65" w:rsidP="00262A65">
      <w:pPr>
        <w:rPr>
          <w:rFonts w:eastAsiaTheme="minorEastAsia"/>
        </w:rPr>
      </w:pPr>
      <w:r>
        <w:rPr>
          <w:rFonts w:eastAsiaTheme="minorEastAsia"/>
          <w:noProof/>
        </w:rPr>
        <w:drawing>
          <wp:inline distT="0" distB="0" distL="0" distR="0" wp14:anchorId="6B51B3A9" wp14:editId="2B623B95">
            <wp:extent cx="3278038" cy="197228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3164" cy="1975370"/>
                    </a:xfrm>
                    <a:prstGeom prst="rect">
                      <a:avLst/>
                    </a:prstGeom>
                    <a:noFill/>
                  </pic:spPr>
                </pic:pic>
              </a:graphicData>
            </a:graphic>
          </wp:inline>
        </w:drawing>
      </w:r>
    </w:p>
    <w:p w14:paraId="596653AE" w14:textId="77777777" w:rsidR="00276D6E" w:rsidRPr="00276D6E" w:rsidRDefault="00276D6E" w:rsidP="00262A65">
      <w:pPr>
        <w:rPr>
          <w:rFonts w:eastAsiaTheme="minorEastAsia"/>
        </w:rPr>
      </w:pPr>
    </w:p>
    <w:p w14:paraId="088750E7" w14:textId="53CBB04F" w:rsidR="00CF5ACC" w:rsidRDefault="00CF5ACC" w:rsidP="00CF5ACC">
      <w:pPr>
        <w:rPr>
          <w:rFonts w:eastAsiaTheme="minorEastAsia"/>
        </w:rPr>
      </w:pPr>
      <w:r>
        <w:rPr>
          <w:rFonts w:eastAsiaTheme="minorEastAsia"/>
        </w:rPr>
        <w:t>The cases 1</w:t>
      </w:r>
      <w:r w:rsidR="00312A3E">
        <w:rPr>
          <w:rFonts w:eastAsiaTheme="minorEastAsia"/>
        </w:rPr>
        <w:t xml:space="preserve"> (m</w:t>
      </w:r>
      <w:r w:rsidR="00312A3E" w:rsidRPr="00312A3E">
        <w:rPr>
          <w:rFonts w:eastAsiaTheme="minorEastAsia"/>
        </w:rPr>
        <w:t>ax load day, min wind, min solar with 4 representative days using k-closest days</w:t>
      </w:r>
      <w:r w:rsidR="00312A3E">
        <w:rPr>
          <w:rFonts w:eastAsiaTheme="minorEastAsia"/>
        </w:rPr>
        <w:t>)</w:t>
      </w:r>
      <w:r>
        <w:rPr>
          <w:rFonts w:eastAsiaTheme="minorEastAsia"/>
        </w:rPr>
        <w:t>,2</w:t>
      </w:r>
      <w:r w:rsidR="00312A3E">
        <w:rPr>
          <w:rFonts w:eastAsiaTheme="minorEastAsia"/>
        </w:rPr>
        <w:t xml:space="preserve"> (m</w:t>
      </w:r>
      <w:r w:rsidR="00312A3E" w:rsidRPr="00F25E48">
        <w:rPr>
          <w:rFonts w:eastAsiaTheme="minorEastAsia"/>
        </w:rPr>
        <w:t xml:space="preserve">ax load day, min wind, min solar with 4 representative days using </w:t>
      </w:r>
      <w:r w:rsidR="00312A3E">
        <w:rPr>
          <w:rFonts w:eastAsiaTheme="minorEastAsia"/>
        </w:rPr>
        <w:t xml:space="preserve">the </w:t>
      </w:r>
      <w:r w:rsidR="00312A3E" w:rsidRPr="00F25E48">
        <w:rPr>
          <w:rFonts w:eastAsiaTheme="minorEastAsia"/>
        </w:rPr>
        <w:t>Poncelet optimization method</w:t>
      </w:r>
      <w:r w:rsidR="00312A3E">
        <w:rPr>
          <w:rFonts w:eastAsiaTheme="minorEastAsia"/>
        </w:rPr>
        <w:t>)</w:t>
      </w:r>
      <w:r>
        <w:rPr>
          <w:rFonts w:eastAsiaTheme="minorEastAsia"/>
        </w:rPr>
        <w:t>, and 4</w:t>
      </w:r>
      <w:r w:rsidR="00312A3E">
        <w:rPr>
          <w:rFonts w:eastAsiaTheme="minorEastAsia"/>
        </w:rPr>
        <w:t xml:space="preserve"> (m</w:t>
      </w:r>
      <w:r w:rsidR="00312A3E" w:rsidRPr="00312A3E">
        <w:rPr>
          <w:rFonts w:eastAsiaTheme="minorEastAsia"/>
        </w:rPr>
        <w:t>ax load day, min wind, min solar, max wind and max solar with 4 representative days  using</w:t>
      </w:r>
      <w:r w:rsidR="00312A3E">
        <w:rPr>
          <w:rFonts w:eastAsiaTheme="minorEastAsia"/>
        </w:rPr>
        <w:t xml:space="preserve"> the</w:t>
      </w:r>
      <w:r w:rsidR="00312A3E" w:rsidRPr="00312A3E">
        <w:rPr>
          <w:rFonts w:eastAsiaTheme="minorEastAsia"/>
        </w:rPr>
        <w:t xml:space="preserve"> Poncelet optimization method</w:t>
      </w:r>
      <w:r w:rsidR="00312A3E">
        <w:rPr>
          <w:rFonts w:eastAsiaTheme="minorEastAsia"/>
        </w:rPr>
        <w:t>)</w:t>
      </w:r>
      <w:r>
        <w:rPr>
          <w:rFonts w:eastAsiaTheme="minorEastAsia"/>
        </w:rPr>
        <w:t xml:space="preserve"> </w:t>
      </w:r>
      <w:r w:rsidRPr="00CF5ACC">
        <w:rPr>
          <w:rFonts w:eastAsiaTheme="minorEastAsia"/>
        </w:rPr>
        <w:t xml:space="preserve">give the best approximation of the </w:t>
      </w:r>
      <w:r>
        <w:rPr>
          <w:rFonts w:eastAsiaTheme="minorEastAsia"/>
        </w:rPr>
        <w:t xml:space="preserve">total system </w:t>
      </w:r>
      <w:r w:rsidRPr="00CF5ACC">
        <w:rPr>
          <w:rFonts w:eastAsiaTheme="minorEastAsia"/>
        </w:rPr>
        <w:t>costs</w:t>
      </w:r>
      <w:r>
        <w:rPr>
          <w:rFonts w:eastAsiaTheme="minorEastAsia"/>
        </w:rPr>
        <w:t xml:space="preserve"> (NPV) as compared to the</w:t>
      </w:r>
      <w:r w:rsidRPr="00CF5ACC">
        <w:rPr>
          <w:rFonts w:eastAsiaTheme="minorEastAsia"/>
        </w:rPr>
        <w:t xml:space="preserve"> 8760 case</w:t>
      </w:r>
      <w:r>
        <w:rPr>
          <w:rFonts w:eastAsiaTheme="minorEastAsia"/>
        </w:rPr>
        <w:t>.</w:t>
      </w:r>
    </w:p>
    <w:p w14:paraId="0D8F076B" w14:textId="054A6B23" w:rsidR="00CF5ACC" w:rsidRDefault="00CF5ACC" w:rsidP="00A044FD">
      <w:pPr>
        <w:jc w:val="center"/>
        <w:rPr>
          <w:rFonts w:eastAsiaTheme="minorEastAsia"/>
        </w:rPr>
      </w:pPr>
      <w:r>
        <w:rPr>
          <w:rFonts w:eastAsiaTheme="minorEastAsia"/>
          <w:noProof/>
        </w:rPr>
        <w:drawing>
          <wp:inline distT="0" distB="0" distL="0" distR="0" wp14:anchorId="36A01A8D" wp14:editId="1884DD6E">
            <wp:extent cx="2774866" cy="1447322"/>
            <wp:effectExtent l="0" t="0" r="698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84668" cy="1452435"/>
                    </a:xfrm>
                    <a:prstGeom prst="rect">
                      <a:avLst/>
                    </a:prstGeom>
                    <a:noFill/>
                  </pic:spPr>
                </pic:pic>
              </a:graphicData>
            </a:graphic>
          </wp:inline>
        </w:drawing>
      </w:r>
    </w:p>
    <w:p w14:paraId="12FCE307" w14:textId="1D107DEC" w:rsidR="00CF5ACC" w:rsidRPr="00536DBB" w:rsidRDefault="00312A3E" w:rsidP="00312A3E">
      <w:pPr>
        <w:rPr>
          <w:rFonts w:eastAsiaTheme="minorEastAsia"/>
        </w:rPr>
      </w:pPr>
      <w:r>
        <w:rPr>
          <w:rFonts w:eastAsiaTheme="minorEastAsia"/>
        </w:rPr>
        <w:lastRenderedPageBreak/>
        <w:t>In terms of capacity mix</w:t>
      </w:r>
      <w:r w:rsidRPr="00312A3E">
        <w:t xml:space="preserve"> </w:t>
      </w:r>
      <w:r w:rsidRPr="00312A3E">
        <w:rPr>
          <w:rFonts w:eastAsiaTheme="minorEastAsia"/>
        </w:rPr>
        <w:t>Case 1, 2, and 4 closely match the final (2040) capacity mix</w:t>
      </w:r>
      <w:r w:rsidR="00536DBB">
        <w:rPr>
          <w:rFonts w:eastAsiaTheme="minorEastAsia"/>
        </w:rPr>
        <w:t xml:space="preserve"> of the 8760 </w:t>
      </w:r>
      <w:proofErr w:type="gramStart"/>
      <w:r w:rsidR="00536DBB">
        <w:rPr>
          <w:rFonts w:eastAsiaTheme="minorEastAsia"/>
        </w:rPr>
        <w:t>case</w:t>
      </w:r>
      <w:proofErr w:type="gramEnd"/>
      <w:r>
        <w:rPr>
          <w:rFonts w:eastAsiaTheme="minorEastAsia"/>
        </w:rPr>
        <w:t xml:space="preserve">. </w:t>
      </w:r>
      <w:r w:rsidRPr="00312A3E">
        <w:rPr>
          <w:rFonts w:eastAsiaTheme="minorEastAsia"/>
        </w:rPr>
        <w:t xml:space="preserve">Case 4 most closely matches the capacity plan in terms of firm capacity (gas and coal) of the 8760 </w:t>
      </w:r>
      <w:proofErr w:type="gramStart"/>
      <w:r w:rsidRPr="00312A3E">
        <w:rPr>
          <w:rFonts w:eastAsiaTheme="minorEastAsia"/>
        </w:rPr>
        <w:t>case</w:t>
      </w:r>
      <w:proofErr w:type="gramEnd"/>
      <w:r w:rsidRPr="00312A3E">
        <w:rPr>
          <w:rFonts w:eastAsiaTheme="minorEastAsia"/>
        </w:rPr>
        <w:t xml:space="preserve"> </w:t>
      </w:r>
      <w:r w:rsidRPr="00536DBB">
        <w:rPr>
          <w:rFonts w:eastAsiaTheme="minorEastAsia"/>
        </w:rPr>
        <w:t>(</w:t>
      </w:r>
      <w:r w:rsidRPr="00536DBB">
        <w:rPr>
          <w:rFonts w:eastAsiaTheme="minorEastAsia"/>
        </w:rPr>
        <w:fldChar w:fldCharType="begin"/>
      </w:r>
      <w:r w:rsidRPr="00536DBB">
        <w:rPr>
          <w:rFonts w:eastAsiaTheme="minorEastAsia"/>
        </w:rPr>
        <w:instrText xml:space="preserve"> REF _Ref123799090 \h </w:instrText>
      </w:r>
      <w:r w:rsidRPr="00A044FD">
        <w:rPr>
          <w:rFonts w:eastAsiaTheme="minorEastAsia"/>
        </w:rPr>
        <w:instrText xml:space="preserve"> \* MERGEFORMAT </w:instrText>
      </w:r>
      <w:r w:rsidRPr="00536DBB">
        <w:rPr>
          <w:rFonts w:eastAsiaTheme="minorEastAsia"/>
        </w:rPr>
      </w:r>
      <w:r w:rsidRPr="00536DBB">
        <w:rPr>
          <w:rFonts w:eastAsiaTheme="minorEastAsia"/>
        </w:rPr>
        <w:fldChar w:fldCharType="separate"/>
      </w:r>
      <w:r w:rsidRPr="00536DBB">
        <w:rPr>
          <w:color w:val="000000" w:themeColor="text1"/>
        </w:rPr>
        <w:t xml:space="preserve">Figure </w:t>
      </w:r>
      <w:r w:rsidRPr="00A044FD">
        <w:rPr>
          <w:noProof/>
          <w:color w:val="000000" w:themeColor="text1"/>
        </w:rPr>
        <w:t>32</w:t>
      </w:r>
      <w:r w:rsidRPr="00536DBB">
        <w:rPr>
          <w:rFonts w:eastAsiaTheme="minorEastAsia"/>
        </w:rPr>
        <w:fldChar w:fldCharType="end"/>
      </w:r>
      <w:r w:rsidRPr="00536DBB">
        <w:rPr>
          <w:rFonts w:eastAsiaTheme="minorEastAsia"/>
        </w:rPr>
        <w:t xml:space="preserve">). Cases 2 and 4 also closely match the 2040 generation mix </w:t>
      </w:r>
      <w:r w:rsidR="00536DBB" w:rsidRPr="00536DBB">
        <w:rPr>
          <w:rFonts w:eastAsiaTheme="minorEastAsia"/>
        </w:rPr>
        <w:t xml:space="preserve">of the 8760 </w:t>
      </w:r>
      <w:proofErr w:type="gramStart"/>
      <w:r w:rsidR="00536DBB" w:rsidRPr="00536DBB">
        <w:rPr>
          <w:rFonts w:eastAsiaTheme="minorEastAsia"/>
        </w:rPr>
        <w:t>case</w:t>
      </w:r>
      <w:proofErr w:type="gramEnd"/>
      <w:r w:rsidR="00536DBB" w:rsidRPr="00536DBB">
        <w:rPr>
          <w:rFonts w:eastAsiaTheme="minorEastAsia"/>
        </w:rPr>
        <w:t xml:space="preserve"> </w:t>
      </w:r>
      <w:r w:rsidRPr="00536DBB">
        <w:rPr>
          <w:rFonts w:eastAsiaTheme="minorEastAsia"/>
        </w:rPr>
        <w:t>(</w:t>
      </w:r>
      <w:r w:rsidR="00536DBB" w:rsidRPr="00536DBB">
        <w:rPr>
          <w:rFonts w:eastAsiaTheme="minorEastAsia"/>
        </w:rPr>
        <w:fldChar w:fldCharType="begin"/>
      </w:r>
      <w:r w:rsidR="00536DBB" w:rsidRPr="00536DBB">
        <w:rPr>
          <w:rFonts w:eastAsiaTheme="minorEastAsia"/>
        </w:rPr>
        <w:instrText xml:space="preserve"> REF _Ref123799796 \h </w:instrText>
      </w:r>
      <w:r w:rsidR="00536DBB" w:rsidRPr="00A044FD">
        <w:rPr>
          <w:rFonts w:eastAsiaTheme="minorEastAsia"/>
        </w:rPr>
        <w:instrText xml:space="preserve"> \* MERGEFORMAT </w:instrText>
      </w:r>
      <w:r w:rsidR="00536DBB" w:rsidRPr="00536DBB">
        <w:rPr>
          <w:rFonts w:eastAsiaTheme="minorEastAsia"/>
        </w:rPr>
      </w:r>
      <w:r w:rsidR="00536DBB" w:rsidRPr="00536DBB">
        <w:rPr>
          <w:rFonts w:eastAsiaTheme="minorEastAsia"/>
        </w:rPr>
        <w:fldChar w:fldCharType="separate"/>
      </w:r>
      <w:r w:rsidR="00536DBB" w:rsidRPr="00536DBB">
        <w:rPr>
          <w:color w:val="000000" w:themeColor="text1"/>
        </w:rPr>
        <w:t xml:space="preserve">Figure </w:t>
      </w:r>
      <w:r w:rsidR="00536DBB" w:rsidRPr="00A044FD">
        <w:rPr>
          <w:noProof/>
          <w:color w:val="000000" w:themeColor="text1"/>
        </w:rPr>
        <w:t>33</w:t>
      </w:r>
      <w:r w:rsidR="00536DBB" w:rsidRPr="00536DBB">
        <w:rPr>
          <w:rFonts w:eastAsiaTheme="minorEastAsia"/>
        </w:rPr>
        <w:fldChar w:fldCharType="end"/>
      </w:r>
      <w:r w:rsidRPr="00536DBB">
        <w:rPr>
          <w:rFonts w:eastAsiaTheme="minorEastAsia"/>
        </w:rPr>
        <w:t xml:space="preserve">). </w:t>
      </w:r>
    </w:p>
    <w:p w14:paraId="424C7117" w14:textId="29A68234" w:rsidR="00312A3E" w:rsidRDefault="00312A3E" w:rsidP="00312A3E">
      <w:pPr>
        <w:pStyle w:val="Caption"/>
        <w:rPr>
          <w:i w:val="0"/>
          <w:iCs w:val="0"/>
          <w:color w:val="000000" w:themeColor="text1"/>
          <w:sz w:val="22"/>
          <w:szCs w:val="22"/>
        </w:rPr>
      </w:pPr>
      <w:bookmarkStart w:id="131" w:name="_Ref123799090"/>
      <w:r w:rsidRPr="00F25E48">
        <w:rPr>
          <w:i w:val="0"/>
          <w:iCs w:val="0"/>
          <w:color w:val="000000" w:themeColor="text1"/>
          <w:sz w:val="22"/>
          <w:szCs w:val="22"/>
        </w:rPr>
        <w:t xml:space="preserve">Figure </w:t>
      </w:r>
      <w:r w:rsidRPr="00F25E48">
        <w:rPr>
          <w:i w:val="0"/>
          <w:iCs w:val="0"/>
          <w:color w:val="000000" w:themeColor="text1"/>
          <w:sz w:val="22"/>
          <w:szCs w:val="22"/>
        </w:rPr>
        <w:fldChar w:fldCharType="begin"/>
      </w:r>
      <w:r w:rsidRPr="00F25E48">
        <w:rPr>
          <w:i w:val="0"/>
          <w:iCs w:val="0"/>
          <w:color w:val="000000" w:themeColor="text1"/>
          <w:sz w:val="22"/>
          <w:szCs w:val="22"/>
        </w:rPr>
        <w:instrText xml:space="preserve"> SEQ Figure \* ARABIC </w:instrText>
      </w:r>
      <w:r w:rsidRPr="00F25E48">
        <w:rPr>
          <w:i w:val="0"/>
          <w:iCs w:val="0"/>
          <w:color w:val="000000" w:themeColor="text1"/>
          <w:sz w:val="22"/>
          <w:szCs w:val="22"/>
        </w:rPr>
        <w:fldChar w:fldCharType="separate"/>
      </w:r>
      <w:r>
        <w:rPr>
          <w:i w:val="0"/>
          <w:iCs w:val="0"/>
          <w:noProof/>
          <w:color w:val="000000" w:themeColor="text1"/>
          <w:sz w:val="22"/>
          <w:szCs w:val="22"/>
        </w:rPr>
        <w:t>32</w:t>
      </w:r>
      <w:r w:rsidRPr="00F25E48">
        <w:rPr>
          <w:i w:val="0"/>
          <w:iCs w:val="0"/>
          <w:color w:val="000000" w:themeColor="text1"/>
          <w:sz w:val="22"/>
          <w:szCs w:val="22"/>
        </w:rPr>
        <w:fldChar w:fldCharType="end"/>
      </w:r>
      <w:bookmarkEnd w:id="131"/>
      <w:r w:rsidRPr="00F25E48">
        <w:rPr>
          <w:i w:val="0"/>
          <w:iCs w:val="0"/>
          <w:color w:val="000000" w:themeColor="text1"/>
          <w:sz w:val="22"/>
          <w:szCs w:val="22"/>
        </w:rPr>
        <w:t xml:space="preserve"> </w:t>
      </w:r>
      <w:r>
        <w:rPr>
          <w:i w:val="0"/>
          <w:iCs w:val="0"/>
          <w:color w:val="000000" w:themeColor="text1"/>
          <w:sz w:val="22"/>
          <w:szCs w:val="22"/>
        </w:rPr>
        <w:t xml:space="preserve">Comparison of </w:t>
      </w:r>
      <w:r w:rsidRPr="00312A3E">
        <w:rPr>
          <w:i w:val="0"/>
          <w:iCs w:val="0"/>
          <w:color w:val="000000" w:themeColor="text1"/>
          <w:sz w:val="22"/>
          <w:szCs w:val="22"/>
        </w:rPr>
        <w:t>8760 case with representative days cases</w:t>
      </w:r>
      <w:r>
        <w:rPr>
          <w:i w:val="0"/>
          <w:iCs w:val="0"/>
          <w:color w:val="000000" w:themeColor="text1"/>
          <w:sz w:val="22"/>
          <w:szCs w:val="22"/>
        </w:rPr>
        <w:t xml:space="preserve"> in terms of capacity mix for Ivory Coast (</w:t>
      </w:r>
      <w:r w:rsidR="007B222F">
        <w:rPr>
          <w:i w:val="0"/>
          <w:iCs w:val="0"/>
          <w:color w:val="000000" w:themeColor="text1"/>
          <w:sz w:val="22"/>
          <w:szCs w:val="22"/>
        </w:rPr>
        <w:t xml:space="preserve">National Policies in APS </w:t>
      </w:r>
      <w:proofErr w:type="gramStart"/>
      <w:r w:rsidR="007B222F">
        <w:rPr>
          <w:i w:val="0"/>
          <w:iCs w:val="0"/>
          <w:color w:val="000000" w:themeColor="text1"/>
          <w:sz w:val="22"/>
          <w:szCs w:val="22"/>
        </w:rPr>
        <w:t xml:space="preserve">World </w:t>
      </w:r>
      <w:r>
        <w:rPr>
          <w:i w:val="0"/>
          <w:iCs w:val="0"/>
          <w:color w:val="000000" w:themeColor="text1"/>
          <w:sz w:val="22"/>
          <w:szCs w:val="22"/>
        </w:rPr>
        <w:t xml:space="preserve"> scenario</w:t>
      </w:r>
      <w:proofErr w:type="gramEnd"/>
      <w:r>
        <w:rPr>
          <w:i w:val="0"/>
          <w:iCs w:val="0"/>
          <w:color w:val="000000" w:themeColor="text1"/>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4737"/>
      </w:tblGrid>
      <w:tr w:rsidR="00312A3E" w14:paraId="75B84FED" w14:textId="77777777" w:rsidTr="00A044FD">
        <w:tc>
          <w:tcPr>
            <w:tcW w:w="4675" w:type="dxa"/>
          </w:tcPr>
          <w:p w14:paraId="73E62CC1" w14:textId="4E959F62" w:rsidR="00312A3E" w:rsidRDefault="00312A3E" w:rsidP="00312A3E">
            <w:r>
              <w:rPr>
                <w:noProof/>
              </w:rPr>
              <w:drawing>
                <wp:inline distT="0" distB="0" distL="0" distR="0" wp14:anchorId="033E0137" wp14:editId="728B81F7">
                  <wp:extent cx="2878634" cy="166106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6799" cy="1665773"/>
                          </a:xfrm>
                          <a:prstGeom prst="rect">
                            <a:avLst/>
                          </a:prstGeom>
                          <a:noFill/>
                        </pic:spPr>
                      </pic:pic>
                    </a:graphicData>
                  </a:graphic>
                </wp:inline>
              </w:drawing>
            </w:r>
          </w:p>
        </w:tc>
        <w:tc>
          <w:tcPr>
            <w:tcW w:w="4675" w:type="dxa"/>
          </w:tcPr>
          <w:p w14:paraId="604FF008" w14:textId="3ACCAD7B" w:rsidR="00312A3E" w:rsidRDefault="00312A3E" w:rsidP="00312A3E">
            <w:r>
              <w:rPr>
                <w:noProof/>
              </w:rPr>
              <w:drawing>
                <wp:inline distT="0" distB="0" distL="0" distR="0" wp14:anchorId="000533A6" wp14:editId="6C722893">
                  <wp:extent cx="2945777" cy="1655744"/>
                  <wp:effectExtent l="0" t="0" r="698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59185" cy="1663280"/>
                          </a:xfrm>
                          <a:prstGeom prst="rect">
                            <a:avLst/>
                          </a:prstGeom>
                          <a:noFill/>
                        </pic:spPr>
                      </pic:pic>
                    </a:graphicData>
                  </a:graphic>
                </wp:inline>
              </w:drawing>
            </w:r>
          </w:p>
        </w:tc>
      </w:tr>
    </w:tbl>
    <w:p w14:paraId="6667978B" w14:textId="77777777" w:rsidR="00312A3E" w:rsidRDefault="00312A3E" w:rsidP="00312A3E">
      <w:pPr>
        <w:pStyle w:val="Caption"/>
        <w:rPr>
          <w:i w:val="0"/>
          <w:iCs w:val="0"/>
          <w:color w:val="000000" w:themeColor="text1"/>
          <w:sz w:val="22"/>
          <w:szCs w:val="22"/>
        </w:rPr>
      </w:pPr>
    </w:p>
    <w:p w14:paraId="21CED692" w14:textId="69F116CD" w:rsidR="00312A3E" w:rsidRDefault="00312A3E" w:rsidP="00312A3E">
      <w:pPr>
        <w:pStyle w:val="Caption"/>
        <w:rPr>
          <w:i w:val="0"/>
          <w:iCs w:val="0"/>
          <w:color w:val="000000" w:themeColor="text1"/>
          <w:sz w:val="22"/>
          <w:szCs w:val="22"/>
        </w:rPr>
      </w:pPr>
      <w:bookmarkStart w:id="132" w:name="_Ref123799796"/>
      <w:r w:rsidRPr="00F25E48">
        <w:rPr>
          <w:i w:val="0"/>
          <w:iCs w:val="0"/>
          <w:color w:val="000000" w:themeColor="text1"/>
          <w:sz w:val="22"/>
          <w:szCs w:val="22"/>
        </w:rPr>
        <w:t xml:space="preserve">Figure </w:t>
      </w:r>
      <w:r w:rsidRPr="00F25E48">
        <w:rPr>
          <w:i w:val="0"/>
          <w:iCs w:val="0"/>
          <w:color w:val="000000" w:themeColor="text1"/>
          <w:sz w:val="22"/>
          <w:szCs w:val="22"/>
        </w:rPr>
        <w:fldChar w:fldCharType="begin"/>
      </w:r>
      <w:r w:rsidRPr="00F25E48">
        <w:rPr>
          <w:i w:val="0"/>
          <w:iCs w:val="0"/>
          <w:color w:val="000000" w:themeColor="text1"/>
          <w:sz w:val="22"/>
          <w:szCs w:val="22"/>
        </w:rPr>
        <w:instrText xml:space="preserve"> SEQ Figure \* ARABIC </w:instrText>
      </w:r>
      <w:r w:rsidRPr="00F25E48">
        <w:rPr>
          <w:i w:val="0"/>
          <w:iCs w:val="0"/>
          <w:color w:val="000000" w:themeColor="text1"/>
          <w:sz w:val="22"/>
          <w:szCs w:val="22"/>
        </w:rPr>
        <w:fldChar w:fldCharType="separate"/>
      </w:r>
      <w:r>
        <w:rPr>
          <w:i w:val="0"/>
          <w:iCs w:val="0"/>
          <w:noProof/>
          <w:color w:val="000000" w:themeColor="text1"/>
          <w:sz w:val="22"/>
          <w:szCs w:val="22"/>
        </w:rPr>
        <w:t>33</w:t>
      </w:r>
      <w:r w:rsidRPr="00F25E48">
        <w:rPr>
          <w:i w:val="0"/>
          <w:iCs w:val="0"/>
          <w:color w:val="000000" w:themeColor="text1"/>
          <w:sz w:val="22"/>
          <w:szCs w:val="22"/>
        </w:rPr>
        <w:fldChar w:fldCharType="end"/>
      </w:r>
      <w:bookmarkEnd w:id="132"/>
      <w:r w:rsidRPr="00F25E48">
        <w:rPr>
          <w:i w:val="0"/>
          <w:iCs w:val="0"/>
          <w:color w:val="000000" w:themeColor="text1"/>
          <w:sz w:val="22"/>
          <w:szCs w:val="22"/>
        </w:rPr>
        <w:t xml:space="preserve"> </w:t>
      </w:r>
      <w:r>
        <w:rPr>
          <w:i w:val="0"/>
          <w:iCs w:val="0"/>
          <w:color w:val="000000" w:themeColor="text1"/>
          <w:sz w:val="22"/>
          <w:szCs w:val="22"/>
        </w:rPr>
        <w:t xml:space="preserve">Comparison of </w:t>
      </w:r>
      <w:r w:rsidRPr="00312A3E">
        <w:rPr>
          <w:i w:val="0"/>
          <w:iCs w:val="0"/>
          <w:color w:val="000000" w:themeColor="text1"/>
          <w:sz w:val="22"/>
          <w:szCs w:val="22"/>
        </w:rPr>
        <w:t>8760 case with representative days cases</w:t>
      </w:r>
      <w:r>
        <w:rPr>
          <w:i w:val="0"/>
          <w:iCs w:val="0"/>
          <w:color w:val="000000" w:themeColor="text1"/>
          <w:sz w:val="22"/>
          <w:szCs w:val="22"/>
        </w:rPr>
        <w:t xml:space="preserve"> in terms of generation mix for Ivory Coast (</w:t>
      </w:r>
      <w:r w:rsidR="007B222F">
        <w:rPr>
          <w:i w:val="0"/>
          <w:iCs w:val="0"/>
          <w:color w:val="000000" w:themeColor="text1"/>
          <w:sz w:val="22"/>
          <w:szCs w:val="22"/>
        </w:rPr>
        <w:t xml:space="preserve">National Policies in APS </w:t>
      </w:r>
      <w:proofErr w:type="gramStart"/>
      <w:r w:rsidR="007B222F">
        <w:rPr>
          <w:i w:val="0"/>
          <w:iCs w:val="0"/>
          <w:color w:val="000000" w:themeColor="text1"/>
          <w:sz w:val="22"/>
          <w:szCs w:val="22"/>
        </w:rPr>
        <w:t xml:space="preserve">World </w:t>
      </w:r>
      <w:r>
        <w:rPr>
          <w:i w:val="0"/>
          <w:iCs w:val="0"/>
          <w:color w:val="000000" w:themeColor="text1"/>
          <w:sz w:val="22"/>
          <w:szCs w:val="22"/>
        </w:rPr>
        <w:t xml:space="preserve"> scenario</w:t>
      </w:r>
      <w:proofErr w:type="gramEnd"/>
      <w:r>
        <w:rPr>
          <w:i w:val="0"/>
          <w:iCs w:val="0"/>
          <w:color w:val="000000" w:themeColor="text1"/>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1"/>
        <w:gridCol w:w="4719"/>
      </w:tblGrid>
      <w:tr w:rsidR="00536DBB" w14:paraId="224BDF6E" w14:textId="77777777" w:rsidTr="00A044FD">
        <w:tc>
          <w:tcPr>
            <w:tcW w:w="4675" w:type="dxa"/>
          </w:tcPr>
          <w:p w14:paraId="170A5CDC" w14:textId="7340B284" w:rsidR="00312A3E" w:rsidRDefault="00536DBB" w:rsidP="00A044FD">
            <w:pPr>
              <w:jc w:val="center"/>
            </w:pPr>
            <w:r>
              <w:rPr>
                <w:noProof/>
              </w:rPr>
              <w:drawing>
                <wp:inline distT="0" distB="0" distL="0" distR="0" wp14:anchorId="61473A13" wp14:editId="029CC221">
                  <wp:extent cx="2695523" cy="148374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18516" cy="1496399"/>
                          </a:xfrm>
                          <a:prstGeom prst="rect">
                            <a:avLst/>
                          </a:prstGeom>
                          <a:noFill/>
                        </pic:spPr>
                      </pic:pic>
                    </a:graphicData>
                  </a:graphic>
                </wp:inline>
              </w:drawing>
            </w:r>
          </w:p>
        </w:tc>
        <w:tc>
          <w:tcPr>
            <w:tcW w:w="4675" w:type="dxa"/>
          </w:tcPr>
          <w:p w14:paraId="039911C8" w14:textId="1CA88E54" w:rsidR="00312A3E" w:rsidRDefault="00536DBB" w:rsidP="00A044FD">
            <w:pPr>
              <w:jc w:val="center"/>
            </w:pPr>
            <w:r>
              <w:rPr>
                <w:noProof/>
              </w:rPr>
              <w:drawing>
                <wp:inline distT="0" distB="0" distL="0" distR="0" wp14:anchorId="16328ECD" wp14:editId="4F14CFBB">
                  <wp:extent cx="2859513" cy="1496466"/>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9328" cy="1506836"/>
                          </a:xfrm>
                          <a:prstGeom prst="rect">
                            <a:avLst/>
                          </a:prstGeom>
                          <a:noFill/>
                        </pic:spPr>
                      </pic:pic>
                    </a:graphicData>
                  </a:graphic>
                </wp:inline>
              </w:drawing>
            </w:r>
          </w:p>
        </w:tc>
      </w:tr>
    </w:tbl>
    <w:p w14:paraId="53C73429" w14:textId="40E8A978" w:rsidR="00312A3E" w:rsidRDefault="00312A3E" w:rsidP="00312A3E"/>
    <w:p w14:paraId="48333063" w14:textId="174855FC" w:rsidR="00536DBB" w:rsidRDefault="00536DBB" w:rsidP="00536DBB">
      <w:r>
        <w:t xml:space="preserve">Afterwards we repeated the same exercise </w:t>
      </w:r>
      <w:proofErr w:type="gramStart"/>
      <w:r>
        <w:t>but in a power</w:t>
      </w:r>
      <w:proofErr w:type="gramEnd"/>
      <w:r>
        <w:t xml:space="preserve"> decarbonization 2050 scenario. All cases</w:t>
      </w:r>
      <w:r w:rsidRPr="00536DBB">
        <w:rPr>
          <w:rFonts w:eastAsiaTheme="minorEastAsia" w:hAnsi="Calibri"/>
          <w:color w:val="000000" w:themeColor="text1"/>
          <w:kern w:val="24"/>
          <w:sz w:val="28"/>
          <w:szCs w:val="28"/>
        </w:rPr>
        <w:t xml:space="preserve"> </w:t>
      </w:r>
      <w:r w:rsidRPr="00536DBB">
        <w:t xml:space="preserve">with combinations of representative days are within 2.5% of the 8760 </w:t>
      </w:r>
      <w:proofErr w:type="gramStart"/>
      <w:r w:rsidRPr="00536DBB">
        <w:t>case</w:t>
      </w:r>
      <w:proofErr w:type="gramEnd"/>
      <w:r>
        <w:t xml:space="preserve"> in terms of NPV with cases 1, 2, and 4 best approximating the 8760 NPV. </w:t>
      </w:r>
    </w:p>
    <w:p w14:paraId="4D176296" w14:textId="259600B6" w:rsidR="00536DBB" w:rsidRDefault="00536DBB" w:rsidP="00536DBB">
      <w:pPr>
        <w:jc w:val="center"/>
      </w:pPr>
      <w:r>
        <w:rPr>
          <w:noProof/>
        </w:rPr>
        <w:drawing>
          <wp:inline distT="0" distB="0" distL="0" distR="0" wp14:anchorId="00BD1EA4" wp14:editId="25D09C9C">
            <wp:extent cx="2306703" cy="19323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10224" cy="1935266"/>
                    </a:xfrm>
                    <a:prstGeom prst="rect">
                      <a:avLst/>
                    </a:prstGeom>
                    <a:noFill/>
                  </pic:spPr>
                </pic:pic>
              </a:graphicData>
            </a:graphic>
          </wp:inline>
        </w:drawing>
      </w:r>
    </w:p>
    <w:p w14:paraId="06A60762" w14:textId="2A0BB756" w:rsidR="00536DBB" w:rsidRPr="00536DBB" w:rsidRDefault="00536DBB" w:rsidP="00536DBB">
      <w:r w:rsidRPr="00536DBB">
        <w:t xml:space="preserve">Cases 2 and 4 most closely match the required firm capacity </w:t>
      </w:r>
      <w:r>
        <w:t xml:space="preserve">as for the 8760 </w:t>
      </w:r>
      <w:proofErr w:type="gramStart"/>
      <w:r>
        <w:t>case</w:t>
      </w:r>
      <w:proofErr w:type="gramEnd"/>
      <w:r>
        <w:t xml:space="preserve"> </w:t>
      </w:r>
      <w:r w:rsidRPr="00536DBB">
        <w:t>over time (</w:t>
      </w:r>
      <w:r w:rsidRPr="00536DBB">
        <w:fldChar w:fldCharType="begin"/>
      </w:r>
      <w:r w:rsidRPr="00536DBB">
        <w:instrText xml:space="preserve"> REF _Ref123799565 \h </w:instrText>
      </w:r>
      <w:r w:rsidRPr="00A044FD">
        <w:instrText xml:space="preserve"> \* MERGEFORMAT </w:instrText>
      </w:r>
      <w:r w:rsidRPr="00536DBB">
        <w:fldChar w:fldCharType="separate"/>
      </w:r>
      <w:r w:rsidRPr="00536DBB">
        <w:rPr>
          <w:color w:val="000000" w:themeColor="text1"/>
        </w:rPr>
        <w:t xml:space="preserve">Figure </w:t>
      </w:r>
      <w:r w:rsidRPr="00A044FD">
        <w:rPr>
          <w:noProof/>
          <w:color w:val="000000" w:themeColor="text1"/>
        </w:rPr>
        <w:t>34</w:t>
      </w:r>
      <w:r w:rsidRPr="00536DBB">
        <w:fldChar w:fldCharType="end"/>
      </w:r>
      <w:r w:rsidRPr="00536DBB">
        <w:t xml:space="preserve">). </w:t>
      </w:r>
    </w:p>
    <w:p w14:paraId="5DB6F160" w14:textId="42BBFCA0" w:rsidR="00536DBB" w:rsidRDefault="00536DBB" w:rsidP="00536DBB">
      <w:pPr>
        <w:pStyle w:val="Caption"/>
        <w:rPr>
          <w:i w:val="0"/>
          <w:iCs w:val="0"/>
          <w:color w:val="000000" w:themeColor="text1"/>
          <w:sz w:val="22"/>
          <w:szCs w:val="22"/>
        </w:rPr>
      </w:pPr>
      <w:bookmarkStart w:id="133" w:name="_Ref123799565"/>
      <w:r w:rsidRPr="00F25E48">
        <w:rPr>
          <w:i w:val="0"/>
          <w:iCs w:val="0"/>
          <w:color w:val="000000" w:themeColor="text1"/>
          <w:sz w:val="22"/>
          <w:szCs w:val="22"/>
        </w:rPr>
        <w:lastRenderedPageBreak/>
        <w:t xml:space="preserve">Figure </w:t>
      </w:r>
      <w:r w:rsidRPr="00F25E48">
        <w:rPr>
          <w:i w:val="0"/>
          <w:iCs w:val="0"/>
          <w:color w:val="000000" w:themeColor="text1"/>
          <w:sz w:val="22"/>
          <w:szCs w:val="22"/>
        </w:rPr>
        <w:fldChar w:fldCharType="begin"/>
      </w:r>
      <w:r w:rsidRPr="00F25E48">
        <w:rPr>
          <w:i w:val="0"/>
          <w:iCs w:val="0"/>
          <w:color w:val="000000" w:themeColor="text1"/>
          <w:sz w:val="22"/>
          <w:szCs w:val="22"/>
        </w:rPr>
        <w:instrText xml:space="preserve"> SEQ Figure \* ARABIC </w:instrText>
      </w:r>
      <w:r w:rsidRPr="00F25E48">
        <w:rPr>
          <w:i w:val="0"/>
          <w:iCs w:val="0"/>
          <w:color w:val="000000" w:themeColor="text1"/>
          <w:sz w:val="22"/>
          <w:szCs w:val="22"/>
        </w:rPr>
        <w:fldChar w:fldCharType="separate"/>
      </w:r>
      <w:r>
        <w:rPr>
          <w:i w:val="0"/>
          <w:iCs w:val="0"/>
          <w:noProof/>
          <w:color w:val="000000" w:themeColor="text1"/>
          <w:sz w:val="22"/>
          <w:szCs w:val="22"/>
        </w:rPr>
        <w:t>34</w:t>
      </w:r>
      <w:r w:rsidRPr="00F25E48">
        <w:rPr>
          <w:i w:val="0"/>
          <w:iCs w:val="0"/>
          <w:color w:val="000000" w:themeColor="text1"/>
          <w:sz w:val="22"/>
          <w:szCs w:val="22"/>
        </w:rPr>
        <w:fldChar w:fldCharType="end"/>
      </w:r>
      <w:bookmarkEnd w:id="133"/>
      <w:r w:rsidRPr="00F25E48">
        <w:rPr>
          <w:i w:val="0"/>
          <w:iCs w:val="0"/>
          <w:color w:val="000000" w:themeColor="text1"/>
          <w:sz w:val="22"/>
          <w:szCs w:val="22"/>
        </w:rPr>
        <w:t xml:space="preserve"> </w:t>
      </w:r>
      <w:r>
        <w:rPr>
          <w:i w:val="0"/>
          <w:iCs w:val="0"/>
          <w:color w:val="000000" w:themeColor="text1"/>
          <w:sz w:val="22"/>
          <w:szCs w:val="22"/>
        </w:rPr>
        <w:t xml:space="preserve">Comparison of </w:t>
      </w:r>
      <w:r w:rsidRPr="00312A3E">
        <w:rPr>
          <w:i w:val="0"/>
          <w:iCs w:val="0"/>
          <w:color w:val="000000" w:themeColor="text1"/>
          <w:sz w:val="22"/>
          <w:szCs w:val="22"/>
        </w:rPr>
        <w:t>8760 case with representative days cases</w:t>
      </w:r>
      <w:r>
        <w:rPr>
          <w:i w:val="0"/>
          <w:iCs w:val="0"/>
          <w:color w:val="000000" w:themeColor="text1"/>
          <w:sz w:val="22"/>
          <w:szCs w:val="22"/>
        </w:rPr>
        <w:t xml:space="preserve"> in terms of capacity mix for Ivory Coast (power decarbonization </w:t>
      </w:r>
      <w:r w:rsidR="00F7686D">
        <w:rPr>
          <w:i w:val="0"/>
          <w:iCs w:val="0"/>
          <w:color w:val="000000" w:themeColor="text1"/>
          <w:sz w:val="22"/>
          <w:szCs w:val="22"/>
        </w:rPr>
        <w:t xml:space="preserve">2050 </w:t>
      </w:r>
      <w:r>
        <w:rPr>
          <w:i w:val="0"/>
          <w:iCs w:val="0"/>
          <w:color w:val="000000" w:themeColor="text1"/>
          <w:sz w:val="22"/>
          <w:szCs w:val="22"/>
        </w:rPr>
        <w:t xml:space="preserve">scenario). </w:t>
      </w:r>
    </w:p>
    <w:p w14:paraId="786127B1" w14:textId="40DA07C0" w:rsidR="00536DBB" w:rsidRDefault="00536DBB" w:rsidP="00A044FD">
      <w:pPr>
        <w:jc w:val="center"/>
      </w:pPr>
      <w:r>
        <w:rPr>
          <w:noProof/>
        </w:rPr>
        <w:drawing>
          <wp:inline distT="0" distB="0" distL="0" distR="0" wp14:anchorId="44DCC5CA" wp14:editId="46B27862">
            <wp:extent cx="5659072" cy="26760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5751" cy="2679198"/>
                    </a:xfrm>
                    <a:prstGeom prst="rect">
                      <a:avLst/>
                    </a:prstGeom>
                    <a:noFill/>
                  </pic:spPr>
                </pic:pic>
              </a:graphicData>
            </a:graphic>
          </wp:inline>
        </w:drawing>
      </w:r>
    </w:p>
    <w:p w14:paraId="5030CA5D" w14:textId="77777777" w:rsidR="00536DBB" w:rsidRPr="00536DBB" w:rsidRDefault="00536DBB" w:rsidP="00536DBB"/>
    <w:p w14:paraId="38BA3530" w14:textId="2EAE3D6B" w:rsidR="00536DBB" w:rsidRPr="00A044FD" w:rsidRDefault="00536DBB" w:rsidP="00312A3E">
      <w:pPr>
        <w:rPr>
          <w:i/>
          <w:iCs/>
        </w:rPr>
      </w:pPr>
      <w:r w:rsidRPr="00A044FD">
        <w:rPr>
          <w:i/>
          <w:iCs/>
        </w:rPr>
        <w:t>A second real power system case – Morocco</w:t>
      </w:r>
    </w:p>
    <w:p w14:paraId="5E709DA6" w14:textId="76BBE2F5" w:rsidR="00312A3E" w:rsidRDefault="00536DBB" w:rsidP="00312A3E">
      <w:r w:rsidRPr="00536DBB">
        <w:t>We repeat the same analysis as for Ivory Coast for Morocco using the same combinations of representative days</w:t>
      </w:r>
      <w:r>
        <w:t xml:space="preserve">. </w:t>
      </w:r>
      <w:r w:rsidRPr="00536DBB">
        <w:t xml:space="preserve">Morocco is a </w:t>
      </w:r>
      <w:r>
        <w:t xml:space="preserve">more balanced power system than Ivory Coast with about </w:t>
      </w:r>
      <w:r w:rsidRPr="00536DBB">
        <w:t xml:space="preserve">10 GW </w:t>
      </w:r>
      <w:r>
        <w:t>of installed capacity consisting of</w:t>
      </w:r>
      <w:r w:rsidRPr="00536DBB">
        <w:t xml:space="preserve"> mainly coal (4 GW), HFO (2 GW), hydro (1.5 GW), gas (~1 GW) and RE (PV, wind, CSP). Generation is dominated by coal (~ 70%).</w:t>
      </w:r>
      <w:r>
        <w:t xml:space="preserve"> </w:t>
      </w:r>
      <w:r w:rsidRPr="00536DBB">
        <w:t xml:space="preserve">Peak demand is expected to grow from ~ 7 GW in 2022 to 19 GW in 2050.  </w:t>
      </w:r>
    </w:p>
    <w:p w14:paraId="20FECDC3" w14:textId="24D98646" w:rsidR="00536DBB" w:rsidRDefault="00536DBB" w:rsidP="00312A3E">
      <w:r>
        <w:t xml:space="preserve">For an </w:t>
      </w:r>
      <w:r w:rsidR="007B222F">
        <w:t xml:space="preserve">National Policies in APS </w:t>
      </w:r>
      <w:proofErr w:type="gramStart"/>
      <w:r w:rsidR="007B222F">
        <w:t xml:space="preserve">World </w:t>
      </w:r>
      <w:r>
        <w:t xml:space="preserve"> scenario</w:t>
      </w:r>
      <w:proofErr w:type="gramEnd"/>
      <w:r>
        <w:t xml:space="preserve"> a</w:t>
      </w:r>
      <w:r w:rsidRPr="00536DBB">
        <w:t xml:space="preserve">ll cases with combinations of representative days are within 3.0% of </w:t>
      </w:r>
      <w:r>
        <w:t xml:space="preserve">the NPV of </w:t>
      </w:r>
      <w:r w:rsidRPr="00536DBB">
        <w:t>the 8760 case</w:t>
      </w:r>
      <w:r>
        <w:t xml:space="preserve">. </w:t>
      </w:r>
      <w:r w:rsidRPr="00536DBB">
        <w:t>Case</w:t>
      </w:r>
      <w:r>
        <w:t>s</w:t>
      </w:r>
      <w:r w:rsidRPr="00536DBB">
        <w:t xml:space="preserve"> 1 and 2 most closely match the required firm capacity</w:t>
      </w:r>
      <w:r>
        <w:t xml:space="preserve"> </w:t>
      </w:r>
      <w:r w:rsidR="00F7686D">
        <w:t xml:space="preserve">(gas, coal and storage) </w:t>
      </w:r>
      <w:r>
        <w:t xml:space="preserve">as obtained in </w:t>
      </w:r>
      <w:r w:rsidRPr="00536DBB">
        <w:t xml:space="preserve">the 8760 </w:t>
      </w:r>
      <w:proofErr w:type="gramStart"/>
      <w:r w:rsidRPr="00536DBB">
        <w:t>case</w:t>
      </w:r>
      <w:proofErr w:type="gramEnd"/>
      <w:r w:rsidRPr="00536DBB">
        <w:t xml:space="preserve"> (</w:t>
      </w:r>
      <w:r w:rsidRPr="00536DBB">
        <w:fldChar w:fldCharType="begin"/>
      </w:r>
      <w:r w:rsidRPr="00536DBB">
        <w:instrText xml:space="preserve"> REF _Ref123799834 \h  \* MERGEFORMAT </w:instrText>
      </w:r>
      <w:r w:rsidRPr="00536DBB">
        <w:fldChar w:fldCharType="separate"/>
      </w:r>
      <w:r w:rsidRPr="00536DBB">
        <w:rPr>
          <w:color w:val="000000" w:themeColor="text1"/>
        </w:rPr>
        <w:t xml:space="preserve">Figure </w:t>
      </w:r>
      <w:r w:rsidRPr="00536DBB">
        <w:rPr>
          <w:noProof/>
          <w:color w:val="000000" w:themeColor="text1"/>
        </w:rPr>
        <w:t>35</w:t>
      </w:r>
      <w:r w:rsidRPr="00536DBB">
        <w:fldChar w:fldCharType="end"/>
      </w:r>
      <w:r w:rsidRPr="00536DBB">
        <w:t xml:space="preserve">). </w:t>
      </w:r>
    </w:p>
    <w:p w14:paraId="4B6E8D84" w14:textId="08F3B90C" w:rsidR="00F7686D" w:rsidRPr="00F7686D" w:rsidRDefault="00F7686D" w:rsidP="00F7686D">
      <w:r>
        <w:t xml:space="preserve">Afterwards we repeated the same exercise </w:t>
      </w:r>
      <w:proofErr w:type="gramStart"/>
      <w:r>
        <w:t>but in a power</w:t>
      </w:r>
      <w:proofErr w:type="gramEnd"/>
      <w:r>
        <w:t xml:space="preserve"> decarbonization 2050 scenario. All cases</w:t>
      </w:r>
      <w:r w:rsidRPr="00536DBB">
        <w:rPr>
          <w:rFonts w:eastAsiaTheme="minorEastAsia" w:hAnsi="Calibri"/>
          <w:color w:val="000000" w:themeColor="text1"/>
          <w:kern w:val="24"/>
          <w:sz w:val="28"/>
          <w:szCs w:val="28"/>
        </w:rPr>
        <w:t xml:space="preserve"> </w:t>
      </w:r>
      <w:r w:rsidRPr="00536DBB">
        <w:t xml:space="preserve">with combinations of representative days are within </w:t>
      </w:r>
      <w:r>
        <w:t>3.0</w:t>
      </w:r>
      <w:r w:rsidRPr="00536DBB">
        <w:t xml:space="preserve">% of the 8760 </w:t>
      </w:r>
      <w:proofErr w:type="gramStart"/>
      <w:r w:rsidRPr="00536DBB">
        <w:t>case</w:t>
      </w:r>
      <w:proofErr w:type="gramEnd"/>
      <w:r>
        <w:t xml:space="preserve"> in terms of NPV with cases and 2, </w:t>
      </w:r>
      <w:r w:rsidRPr="00F7686D">
        <w:t>best approximating the required firm capacity as obtained in the 8760 case (</w:t>
      </w:r>
      <w:r w:rsidRPr="00F7686D">
        <w:fldChar w:fldCharType="begin"/>
      </w:r>
      <w:r w:rsidRPr="00F7686D">
        <w:instrText xml:space="preserve"> REF _Ref123800053 \h </w:instrText>
      </w:r>
      <w:r w:rsidRPr="00A044FD">
        <w:instrText xml:space="preserve"> \* MERGEFORMAT </w:instrText>
      </w:r>
      <w:r w:rsidRPr="00F7686D">
        <w:fldChar w:fldCharType="separate"/>
      </w:r>
      <w:r w:rsidRPr="00F7686D">
        <w:rPr>
          <w:color w:val="000000" w:themeColor="text1"/>
        </w:rPr>
        <w:t xml:space="preserve">Figure </w:t>
      </w:r>
      <w:r w:rsidRPr="00A044FD">
        <w:rPr>
          <w:noProof/>
          <w:color w:val="000000" w:themeColor="text1"/>
        </w:rPr>
        <w:t>36</w:t>
      </w:r>
      <w:r w:rsidRPr="00F7686D">
        <w:fldChar w:fldCharType="end"/>
      </w:r>
      <w:r w:rsidRPr="00F7686D">
        <w:t xml:space="preserve">). </w:t>
      </w:r>
    </w:p>
    <w:p w14:paraId="6D25D6B6" w14:textId="6A0B8F07" w:rsidR="00F7686D" w:rsidRDefault="00F7686D" w:rsidP="00312A3E"/>
    <w:p w14:paraId="587B00CB" w14:textId="5AB2553B" w:rsidR="00F7686D" w:rsidRDefault="00F7686D" w:rsidP="00312A3E"/>
    <w:p w14:paraId="067C9B58" w14:textId="7553302A" w:rsidR="00F7686D" w:rsidRDefault="00F7686D" w:rsidP="00312A3E"/>
    <w:p w14:paraId="136BAB6E" w14:textId="2B139952" w:rsidR="00F7686D" w:rsidRDefault="00F7686D" w:rsidP="00312A3E"/>
    <w:p w14:paraId="29EDAC7E" w14:textId="20BD044B" w:rsidR="00F7686D" w:rsidRDefault="00F7686D" w:rsidP="00312A3E"/>
    <w:p w14:paraId="0E5A6806" w14:textId="368BC57D" w:rsidR="00F7686D" w:rsidRDefault="00F7686D" w:rsidP="00312A3E"/>
    <w:p w14:paraId="2B242B59" w14:textId="521791E4" w:rsidR="00F7686D" w:rsidRDefault="00F7686D" w:rsidP="00312A3E"/>
    <w:p w14:paraId="5319994D" w14:textId="2C7C15C7" w:rsidR="00536DBB" w:rsidRDefault="00536DBB" w:rsidP="00536DBB">
      <w:pPr>
        <w:pStyle w:val="Caption"/>
        <w:rPr>
          <w:i w:val="0"/>
          <w:iCs w:val="0"/>
          <w:color w:val="000000" w:themeColor="text1"/>
          <w:sz w:val="22"/>
          <w:szCs w:val="22"/>
        </w:rPr>
      </w:pPr>
      <w:bookmarkStart w:id="134" w:name="_Ref123799834"/>
      <w:r w:rsidRPr="00F25E48">
        <w:rPr>
          <w:i w:val="0"/>
          <w:iCs w:val="0"/>
          <w:color w:val="000000" w:themeColor="text1"/>
          <w:sz w:val="22"/>
          <w:szCs w:val="22"/>
        </w:rPr>
        <w:lastRenderedPageBreak/>
        <w:t xml:space="preserve">Figure </w:t>
      </w:r>
      <w:r w:rsidRPr="00F25E48">
        <w:rPr>
          <w:i w:val="0"/>
          <w:iCs w:val="0"/>
          <w:color w:val="000000" w:themeColor="text1"/>
          <w:sz w:val="22"/>
          <w:szCs w:val="22"/>
        </w:rPr>
        <w:fldChar w:fldCharType="begin"/>
      </w:r>
      <w:r w:rsidRPr="00F25E48">
        <w:rPr>
          <w:i w:val="0"/>
          <w:iCs w:val="0"/>
          <w:color w:val="000000" w:themeColor="text1"/>
          <w:sz w:val="22"/>
          <w:szCs w:val="22"/>
        </w:rPr>
        <w:instrText xml:space="preserve"> SEQ Figure \* ARABIC </w:instrText>
      </w:r>
      <w:r w:rsidRPr="00F25E48">
        <w:rPr>
          <w:i w:val="0"/>
          <w:iCs w:val="0"/>
          <w:color w:val="000000" w:themeColor="text1"/>
          <w:sz w:val="22"/>
          <w:szCs w:val="22"/>
        </w:rPr>
        <w:fldChar w:fldCharType="separate"/>
      </w:r>
      <w:r>
        <w:rPr>
          <w:i w:val="0"/>
          <w:iCs w:val="0"/>
          <w:noProof/>
          <w:color w:val="000000" w:themeColor="text1"/>
          <w:sz w:val="22"/>
          <w:szCs w:val="22"/>
        </w:rPr>
        <w:t>35</w:t>
      </w:r>
      <w:r w:rsidRPr="00F25E48">
        <w:rPr>
          <w:i w:val="0"/>
          <w:iCs w:val="0"/>
          <w:color w:val="000000" w:themeColor="text1"/>
          <w:sz w:val="22"/>
          <w:szCs w:val="22"/>
        </w:rPr>
        <w:fldChar w:fldCharType="end"/>
      </w:r>
      <w:bookmarkEnd w:id="134"/>
      <w:r w:rsidRPr="00F25E48">
        <w:rPr>
          <w:i w:val="0"/>
          <w:iCs w:val="0"/>
          <w:color w:val="000000" w:themeColor="text1"/>
          <w:sz w:val="22"/>
          <w:szCs w:val="22"/>
        </w:rPr>
        <w:t xml:space="preserve"> </w:t>
      </w:r>
      <w:r>
        <w:rPr>
          <w:i w:val="0"/>
          <w:iCs w:val="0"/>
          <w:color w:val="000000" w:themeColor="text1"/>
          <w:sz w:val="22"/>
          <w:szCs w:val="22"/>
        </w:rPr>
        <w:t xml:space="preserve">Comparison of </w:t>
      </w:r>
      <w:r w:rsidRPr="00312A3E">
        <w:rPr>
          <w:i w:val="0"/>
          <w:iCs w:val="0"/>
          <w:color w:val="000000" w:themeColor="text1"/>
          <w:sz w:val="22"/>
          <w:szCs w:val="22"/>
        </w:rPr>
        <w:t>8760 case with representative days cases</w:t>
      </w:r>
      <w:r>
        <w:rPr>
          <w:i w:val="0"/>
          <w:iCs w:val="0"/>
          <w:color w:val="000000" w:themeColor="text1"/>
          <w:sz w:val="22"/>
          <w:szCs w:val="22"/>
        </w:rPr>
        <w:t xml:space="preserve"> in terms of capacity mix for </w:t>
      </w:r>
      <w:r w:rsidR="00F7686D">
        <w:rPr>
          <w:i w:val="0"/>
          <w:iCs w:val="0"/>
          <w:color w:val="000000" w:themeColor="text1"/>
          <w:sz w:val="22"/>
          <w:szCs w:val="22"/>
        </w:rPr>
        <w:t>Morocco</w:t>
      </w:r>
      <w:r>
        <w:rPr>
          <w:i w:val="0"/>
          <w:iCs w:val="0"/>
          <w:color w:val="000000" w:themeColor="text1"/>
          <w:sz w:val="22"/>
          <w:szCs w:val="22"/>
        </w:rPr>
        <w:t xml:space="preserve"> (</w:t>
      </w:r>
      <w:r w:rsidR="007B222F">
        <w:rPr>
          <w:i w:val="0"/>
          <w:iCs w:val="0"/>
          <w:color w:val="000000" w:themeColor="text1"/>
          <w:sz w:val="22"/>
          <w:szCs w:val="22"/>
        </w:rPr>
        <w:t xml:space="preserve">National Policies in APS </w:t>
      </w:r>
      <w:proofErr w:type="gramStart"/>
      <w:r w:rsidR="007B222F">
        <w:rPr>
          <w:i w:val="0"/>
          <w:iCs w:val="0"/>
          <w:color w:val="000000" w:themeColor="text1"/>
          <w:sz w:val="22"/>
          <w:szCs w:val="22"/>
        </w:rPr>
        <w:t xml:space="preserve">World </w:t>
      </w:r>
      <w:r>
        <w:rPr>
          <w:i w:val="0"/>
          <w:iCs w:val="0"/>
          <w:color w:val="000000" w:themeColor="text1"/>
          <w:sz w:val="22"/>
          <w:szCs w:val="22"/>
        </w:rPr>
        <w:t xml:space="preserve"> scenario</w:t>
      </w:r>
      <w:proofErr w:type="gramEnd"/>
      <w:r>
        <w:rPr>
          <w:i w:val="0"/>
          <w:iCs w:val="0"/>
          <w:color w:val="000000" w:themeColor="text1"/>
          <w:sz w:val="22"/>
          <w:szCs w:val="22"/>
        </w:rPr>
        <w:t xml:space="preserve">). </w:t>
      </w:r>
    </w:p>
    <w:p w14:paraId="181B040E" w14:textId="234F9683" w:rsidR="00536DBB" w:rsidRDefault="00F7686D" w:rsidP="00536DBB">
      <w:pPr>
        <w:jc w:val="center"/>
      </w:pPr>
      <w:r>
        <w:rPr>
          <w:noProof/>
        </w:rPr>
        <w:drawing>
          <wp:inline distT="0" distB="0" distL="0" distR="0" wp14:anchorId="0DFA0E9B" wp14:editId="60D0CA86">
            <wp:extent cx="5696453" cy="280358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2964" cy="2806787"/>
                    </a:xfrm>
                    <a:prstGeom prst="rect">
                      <a:avLst/>
                    </a:prstGeom>
                    <a:noFill/>
                  </pic:spPr>
                </pic:pic>
              </a:graphicData>
            </a:graphic>
          </wp:inline>
        </w:drawing>
      </w:r>
    </w:p>
    <w:p w14:paraId="5F7741D5" w14:textId="77777777" w:rsidR="00536DBB" w:rsidRPr="00536DBB" w:rsidRDefault="00536DBB" w:rsidP="00536DBB"/>
    <w:p w14:paraId="04067FEB" w14:textId="66D6B8CC" w:rsidR="00F7686D" w:rsidRDefault="00F7686D" w:rsidP="00F7686D">
      <w:pPr>
        <w:pStyle w:val="Caption"/>
        <w:rPr>
          <w:i w:val="0"/>
          <w:iCs w:val="0"/>
          <w:color w:val="000000" w:themeColor="text1"/>
          <w:sz w:val="22"/>
          <w:szCs w:val="22"/>
        </w:rPr>
      </w:pPr>
      <w:bookmarkStart w:id="135" w:name="_Ref123800053"/>
      <w:r w:rsidRPr="00F25E48">
        <w:rPr>
          <w:i w:val="0"/>
          <w:iCs w:val="0"/>
          <w:color w:val="000000" w:themeColor="text1"/>
          <w:sz w:val="22"/>
          <w:szCs w:val="22"/>
        </w:rPr>
        <w:t xml:space="preserve">Figure </w:t>
      </w:r>
      <w:r w:rsidRPr="00F25E48">
        <w:rPr>
          <w:i w:val="0"/>
          <w:iCs w:val="0"/>
          <w:color w:val="000000" w:themeColor="text1"/>
          <w:sz w:val="22"/>
          <w:szCs w:val="22"/>
        </w:rPr>
        <w:fldChar w:fldCharType="begin"/>
      </w:r>
      <w:r w:rsidRPr="00F25E48">
        <w:rPr>
          <w:i w:val="0"/>
          <w:iCs w:val="0"/>
          <w:color w:val="000000" w:themeColor="text1"/>
          <w:sz w:val="22"/>
          <w:szCs w:val="22"/>
        </w:rPr>
        <w:instrText xml:space="preserve"> SEQ Figure \* ARABIC </w:instrText>
      </w:r>
      <w:r w:rsidRPr="00F25E48">
        <w:rPr>
          <w:i w:val="0"/>
          <w:iCs w:val="0"/>
          <w:color w:val="000000" w:themeColor="text1"/>
          <w:sz w:val="22"/>
          <w:szCs w:val="22"/>
        </w:rPr>
        <w:fldChar w:fldCharType="separate"/>
      </w:r>
      <w:r>
        <w:rPr>
          <w:i w:val="0"/>
          <w:iCs w:val="0"/>
          <w:noProof/>
          <w:color w:val="000000" w:themeColor="text1"/>
          <w:sz w:val="22"/>
          <w:szCs w:val="22"/>
        </w:rPr>
        <w:t>36</w:t>
      </w:r>
      <w:r w:rsidRPr="00F25E48">
        <w:rPr>
          <w:i w:val="0"/>
          <w:iCs w:val="0"/>
          <w:color w:val="000000" w:themeColor="text1"/>
          <w:sz w:val="22"/>
          <w:szCs w:val="22"/>
        </w:rPr>
        <w:fldChar w:fldCharType="end"/>
      </w:r>
      <w:bookmarkEnd w:id="135"/>
      <w:r w:rsidRPr="00F25E48">
        <w:rPr>
          <w:i w:val="0"/>
          <w:iCs w:val="0"/>
          <w:color w:val="000000" w:themeColor="text1"/>
          <w:sz w:val="22"/>
          <w:szCs w:val="22"/>
        </w:rPr>
        <w:t xml:space="preserve"> </w:t>
      </w:r>
      <w:r>
        <w:rPr>
          <w:i w:val="0"/>
          <w:iCs w:val="0"/>
          <w:color w:val="000000" w:themeColor="text1"/>
          <w:sz w:val="22"/>
          <w:szCs w:val="22"/>
        </w:rPr>
        <w:t xml:space="preserve">Comparison of </w:t>
      </w:r>
      <w:r w:rsidRPr="00312A3E">
        <w:rPr>
          <w:i w:val="0"/>
          <w:iCs w:val="0"/>
          <w:color w:val="000000" w:themeColor="text1"/>
          <w:sz w:val="22"/>
          <w:szCs w:val="22"/>
        </w:rPr>
        <w:t>8760 case with representative days cases</w:t>
      </w:r>
      <w:r>
        <w:rPr>
          <w:i w:val="0"/>
          <w:iCs w:val="0"/>
          <w:color w:val="000000" w:themeColor="text1"/>
          <w:sz w:val="22"/>
          <w:szCs w:val="22"/>
        </w:rPr>
        <w:t xml:space="preserve"> in terms of capacity mix for Morocco (power decarbonization 2050 scenario). </w:t>
      </w:r>
    </w:p>
    <w:p w14:paraId="086618CA" w14:textId="567C5BA0" w:rsidR="00F7686D" w:rsidRDefault="00F7686D" w:rsidP="00F7686D">
      <w:pPr>
        <w:jc w:val="center"/>
      </w:pPr>
      <w:r>
        <w:rPr>
          <w:noProof/>
        </w:rPr>
        <w:drawing>
          <wp:inline distT="0" distB="0" distL="0" distR="0" wp14:anchorId="7EF9999B" wp14:editId="115B2FCB">
            <wp:extent cx="5602138" cy="278655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9048" cy="2789993"/>
                    </a:xfrm>
                    <a:prstGeom prst="rect">
                      <a:avLst/>
                    </a:prstGeom>
                    <a:noFill/>
                  </pic:spPr>
                </pic:pic>
              </a:graphicData>
            </a:graphic>
          </wp:inline>
        </w:drawing>
      </w:r>
    </w:p>
    <w:p w14:paraId="4FD1BC9F" w14:textId="19437549" w:rsidR="00F7686D" w:rsidRDefault="00F7686D" w:rsidP="00F7686D">
      <w:pPr>
        <w:rPr>
          <w:i/>
          <w:iCs/>
        </w:rPr>
      </w:pPr>
      <w:r>
        <w:rPr>
          <w:i/>
          <w:iCs/>
        </w:rPr>
        <w:t>Conclusion</w:t>
      </w:r>
    </w:p>
    <w:p w14:paraId="776152BB" w14:textId="25D55A0C" w:rsidR="00F7686D" w:rsidRPr="00F7686D" w:rsidRDefault="00F7686D" w:rsidP="00A044FD">
      <w:r w:rsidRPr="00F7686D">
        <w:t xml:space="preserve">The cases with a total of 7 representative days (max load day, min wind day, min solar day and 4 additional representative days) often yield similar or even better performance than the cases with 9 representative days (max load day, min wind day, min solar day, max wind day and max solar day with 4 </w:t>
      </w:r>
      <w:r w:rsidRPr="00F7686D">
        <w:lastRenderedPageBreak/>
        <w:t xml:space="preserve">additional representative days) both in terms of calculating the “true” NPV </w:t>
      </w:r>
      <w:r>
        <w:t xml:space="preserve">(as obtained in the 8760 case) </w:t>
      </w:r>
      <w:r w:rsidRPr="00F7686D">
        <w:t>and the required firm capacity</w:t>
      </w:r>
    </w:p>
    <w:p w14:paraId="6BAFBBE7" w14:textId="77777777" w:rsidR="00F7686D" w:rsidRPr="00F7686D" w:rsidRDefault="00F7686D" w:rsidP="00A044FD">
      <w:r w:rsidRPr="00F7686D">
        <w:t xml:space="preserve">Therefore, the recommendation is to use a model with 7 representative days (max load day, min wind day, min solar day and 4 additional representative days) </w:t>
      </w:r>
    </w:p>
    <w:p w14:paraId="4FC88361" w14:textId="5BBF4CB1" w:rsidR="00F7686D" w:rsidRPr="00F7686D" w:rsidRDefault="00F7686D" w:rsidP="00A044FD">
      <w:r w:rsidRPr="00F7686D">
        <w:t xml:space="preserve">In terms of the choice between the k-means and the Poncelet algorithm with 7 representative days, </w:t>
      </w:r>
      <w:r>
        <w:t>our</w:t>
      </w:r>
      <w:r w:rsidRPr="00F7686D">
        <w:t xml:space="preserve"> preference goes to the Poncelet optimization algorithm since it:</w:t>
      </w:r>
    </w:p>
    <w:p w14:paraId="5A6500D2" w14:textId="77777777" w:rsidR="00F7686D" w:rsidRPr="00F7686D" w:rsidRDefault="00F7686D" w:rsidP="00F7686D">
      <w:pPr>
        <w:numPr>
          <w:ilvl w:val="1"/>
          <w:numId w:val="133"/>
        </w:numPr>
      </w:pPr>
      <w:r w:rsidRPr="00F7686D">
        <w:t>Predicts the “true” NPV better in the Morocco case (and Morocco has a more “balanced” power system with coal/hydro/gas/VRE than Ivory Coast which is mainly gas/hydro)</w:t>
      </w:r>
    </w:p>
    <w:p w14:paraId="6FDD574C" w14:textId="77777777" w:rsidR="00F7686D" w:rsidRPr="00F7686D" w:rsidRDefault="00F7686D" w:rsidP="00F7686D">
      <w:pPr>
        <w:numPr>
          <w:ilvl w:val="1"/>
          <w:numId w:val="133"/>
        </w:numPr>
      </w:pPr>
      <w:r w:rsidRPr="00F7686D">
        <w:t>Better forecasts the necessary firm capacity</w:t>
      </w:r>
    </w:p>
    <w:p w14:paraId="2B5460EA" w14:textId="77777777" w:rsidR="002E0973" w:rsidRPr="00B8591B" w:rsidRDefault="002E0973" w:rsidP="007D2DA6">
      <w:pPr>
        <w:rPr>
          <w:rFonts w:eastAsiaTheme="minorEastAsia"/>
        </w:rPr>
      </w:pPr>
    </w:p>
    <w:p w14:paraId="35CB4A8D" w14:textId="70FE44B8" w:rsidR="007D2DA6" w:rsidRPr="00B8591B" w:rsidRDefault="007D2DA6" w:rsidP="006070E5">
      <w:pPr>
        <w:rPr>
          <w:highlight w:val="yellow"/>
        </w:rPr>
        <w:sectPr w:rsidR="007D2DA6" w:rsidRPr="00B8591B" w:rsidSect="004459D9">
          <w:pgSz w:w="12240" w:h="15840"/>
          <w:pgMar w:top="1440" w:right="1440" w:bottom="1440" w:left="1440" w:header="720" w:footer="720" w:gutter="0"/>
          <w:cols w:space="720"/>
          <w:docGrid w:linePitch="360"/>
        </w:sectPr>
      </w:pPr>
    </w:p>
    <w:bookmarkStart w:id="136" w:name="_Toc145059086" w:displacedByCustomXml="next"/>
    <w:sdt>
      <w:sdtPr>
        <w:rPr>
          <w:rFonts w:eastAsiaTheme="minorHAnsi" w:cstheme="minorBidi"/>
          <w:sz w:val="22"/>
          <w:szCs w:val="22"/>
        </w:rPr>
        <w:id w:val="-1555229839"/>
        <w:docPartObj>
          <w:docPartGallery w:val="Bibliographies"/>
          <w:docPartUnique/>
        </w:docPartObj>
      </w:sdtPr>
      <w:sdtContent>
        <w:p w14:paraId="2984527B" w14:textId="3896C43D" w:rsidR="006070E5" w:rsidRDefault="006070E5" w:rsidP="001E587D">
          <w:pPr>
            <w:pStyle w:val="Heading1"/>
            <w:numPr>
              <w:ilvl w:val="0"/>
              <w:numId w:val="10"/>
            </w:numPr>
          </w:pPr>
          <w:r>
            <w:t>References</w:t>
          </w:r>
          <w:bookmarkEnd w:id="136"/>
        </w:p>
        <w:sdt>
          <w:sdtPr>
            <w:id w:val="-573587230"/>
            <w:bibliography/>
          </w:sdtPr>
          <w:sdtContent>
            <w:p w14:paraId="71104379" w14:textId="77777777" w:rsidR="0054405B" w:rsidRDefault="006070E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54405B" w14:paraId="7E14147C" w14:textId="77777777">
                <w:trPr>
                  <w:divId w:val="1165364321"/>
                  <w:tblCellSpacing w:w="15" w:type="dxa"/>
                </w:trPr>
                <w:tc>
                  <w:tcPr>
                    <w:tcW w:w="50" w:type="pct"/>
                    <w:hideMark/>
                  </w:tcPr>
                  <w:p w14:paraId="016102DE" w14:textId="7BAE8424" w:rsidR="0054405B" w:rsidRDefault="0054405B">
                    <w:pPr>
                      <w:pStyle w:val="Bibliography"/>
                      <w:rPr>
                        <w:noProof/>
                        <w:sz w:val="24"/>
                        <w:szCs w:val="24"/>
                      </w:rPr>
                    </w:pPr>
                    <w:r>
                      <w:rPr>
                        <w:noProof/>
                      </w:rPr>
                      <w:t xml:space="preserve">[1] </w:t>
                    </w:r>
                  </w:p>
                </w:tc>
                <w:tc>
                  <w:tcPr>
                    <w:tcW w:w="0" w:type="auto"/>
                    <w:hideMark/>
                  </w:tcPr>
                  <w:p w14:paraId="01B7AA7C" w14:textId="77777777" w:rsidR="0054405B" w:rsidRDefault="0054405B">
                    <w:pPr>
                      <w:pStyle w:val="Bibliography"/>
                      <w:rPr>
                        <w:noProof/>
                      </w:rPr>
                    </w:pPr>
                    <w:r>
                      <w:rPr>
                        <w:noProof/>
                      </w:rPr>
                      <w:t xml:space="preserve">K. Poncelet, H. Hoschle, E. Delarue, A. Virag and W. D'haeseleer, "Selecting Representative Days for Capturing the Implications of Integrating Intermittent Renewables in Generation Expansion Planning Problems," </w:t>
                    </w:r>
                    <w:r>
                      <w:rPr>
                        <w:i/>
                        <w:iCs/>
                        <w:noProof/>
                      </w:rPr>
                      <w:t xml:space="preserve">IEEE Transactions on Power Systems, </w:t>
                    </w:r>
                    <w:r>
                      <w:rPr>
                        <w:noProof/>
                      </w:rPr>
                      <w:t xml:space="preserve">vol. 32, no. 3, pp. 1936-1948, 2017. </w:t>
                    </w:r>
                  </w:p>
                </w:tc>
              </w:tr>
              <w:tr w:rsidR="0054405B" w14:paraId="3BA9410B" w14:textId="77777777">
                <w:trPr>
                  <w:divId w:val="1165364321"/>
                  <w:tblCellSpacing w:w="15" w:type="dxa"/>
                </w:trPr>
                <w:tc>
                  <w:tcPr>
                    <w:tcW w:w="50" w:type="pct"/>
                    <w:hideMark/>
                  </w:tcPr>
                  <w:p w14:paraId="6362E2A6" w14:textId="77777777" w:rsidR="0054405B" w:rsidRDefault="0054405B">
                    <w:pPr>
                      <w:pStyle w:val="Bibliography"/>
                      <w:rPr>
                        <w:noProof/>
                      </w:rPr>
                    </w:pPr>
                    <w:r>
                      <w:rPr>
                        <w:noProof/>
                      </w:rPr>
                      <w:t xml:space="preserve">[2] </w:t>
                    </w:r>
                  </w:p>
                </w:tc>
                <w:tc>
                  <w:tcPr>
                    <w:tcW w:w="0" w:type="auto"/>
                    <w:hideMark/>
                  </w:tcPr>
                  <w:p w14:paraId="639DE6B9" w14:textId="77777777" w:rsidR="0054405B" w:rsidRDefault="0054405B">
                    <w:pPr>
                      <w:pStyle w:val="Bibliography"/>
                      <w:rPr>
                        <w:noProof/>
                      </w:rPr>
                    </w:pPr>
                    <w:r>
                      <w:rPr>
                        <w:noProof/>
                      </w:rPr>
                      <w:t>ESMAP, "https://esmap.org/esmap_offshorewind_techpotential_analysis_maps," ESMAP, [Online]. Available: https://esmap.org/esmap_offshorewind_techpotential_analysis_maps.</w:t>
                    </w:r>
                  </w:p>
                </w:tc>
              </w:tr>
              <w:tr w:rsidR="0054405B" w14:paraId="6F7A076A" w14:textId="77777777">
                <w:trPr>
                  <w:divId w:val="1165364321"/>
                  <w:tblCellSpacing w:w="15" w:type="dxa"/>
                </w:trPr>
                <w:tc>
                  <w:tcPr>
                    <w:tcW w:w="50" w:type="pct"/>
                    <w:hideMark/>
                  </w:tcPr>
                  <w:p w14:paraId="673103CF" w14:textId="77777777" w:rsidR="0054405B" w:rsidRDefault="0054405B">
                    <w:pPr>
                      <w:pStyle w:val="Bibliography"/>
                      <w:rPr>
                        <w:noProof/>
                      </w:rPr>
                    </w:pPr>
                    <w:r>
                      <w:rPr>
                        <w:noProof/>
                      </w:rPr>
                      <w:t xml:space="preserve">[3] </w:t>
                    </w:r>
                  </w:p>
                </w:tc>
                <w:tc>
                  <w:tcPr>
                    <w:tcW w:w="0" w:type="auto"/>
                    <w:hideMark/>
                  </w:tcPr>
                  <w:p w14:paraId="5E6BFA9B" w14:textId="77777777" w:rsidR="0054405B" w:rsidRDefault="0054405B">
                    <w:pPr>
                      <w:pStyle w:val="Bibliography"/>
                      <w:rPr>
                        <w:noProof/>
                      </w:rPr>
                    </w:pPr>
                    <w:r>
                      <w:rPr>
                        <w:noProof/>
                      </w:rPr>
                      <w:t xml:space="preserve">ESMAP and University of California Santa Barbara's (UCSB) , "https://rezoning.energydata.info/," [Online]. </w:t>
                    </w:r>
                  </w:p>
                </w:tc>
              </w:tr>
              <w:tr w:rsidR="0054405B" w14:paraId="710F441C" w14:textId="77777777">
                <w:trPr>
                  <w:divId w:val="1165364321"/>
                  <w:tblCellSpacing w:w="15" w:type="dxa"/>
                </w:trPr>
                <w:tc>
                  <w:tcPr>
                    <w:tcW w:w="50" w:type="pct"/>
                    <w:hideMark/>
                  </w:tcPr>
                  <w:p w14:paraId="377B580F" w14:textId="77777777" w:rsidR="0054405B" w:rsidRDefault="0054405B">
                    <w:pPr>
                      <w:pStyle w:val="Bibliography"/>
                      <w:rPr>
                        <w:noProof/>
                      </w:rPr>
                    </w:pPr>
                    <w:r>
                      <w:rPr>
                        <w:noProof/>
                      </w:rPr>
                      <w:t xml:space="preserve">[4] </w:t>
                    </w:r>
                  </w:p>
                </w:tc>
                <w:tc>
                  <w:tcPr>
                    <w:tcW w:w="0" w:type="auto"/>
                    <w:hideMark/>
                  </w:tcPr>
                  <w:p w14:paraId="11EDF651" w14:textId="77777777" w:rsidR="0054405B" w:rsidRDefault="0054405B">
                    <w:pPr>
                      <w:pStyle w:val="Bibliography"/>
                      <w:rPr>
                        <w:noProof/>
                      </w:rPr>
                    </w:pPr>
                    <w:r>
                      <w:rPr>
                        <w:noProof/>
                      </w:rPr>
                      <w:t>World Bank, "Economic Analysis of Battery Energy Storage Systems," World Bank, Washington DC, 2020.</w:t>
                    </w:r>
                  </w:p>
                </w:tc>
              </w:tr>
              <w:tr w:rsidR="0054405B" w14:paraId="78B93537" w14:textId="77777777">
                <w:trPr>
                  <w:divId w:val="1165364321"/>
                  <w:tblCellSpacing w:w="15" w:type="dxa"/>
                </w:trPr>
                <w:tc>
                  <w:tcPr>
                    <w:tcW w:w="50" w:type="pct"/>
                    <w:hideMark/>
                  </w:tcPr>
                  <w:p w14:paraId="71B4D955" w14:textId="77777777" w:rsidR="0054405B" w:rsidRDefault="0054405B">
                    <w:pPr>
                      <w:pStyle w:val="Bibliography"/>
                      <w:rPr>
                        <w:noProof/>
                      </w:rPr>
                    </w:pPr>
                    <w:r>
                      <w:rPr>
                        <w:noProof/>
                      </w:rPr>
                      <w:t xml:space="preserve">[5] </w:t>
                    </w:r>
                  </w:p>
                </w:tc>
                <w:tc>
                  <w:tcPr>
                    <w:tcW w:w="0" w:type="auto"/>
                    <w:hideMark/>
                  </w:tcPr>
                  <w:p w14:paraId="42029920" w14:textId="77777777" w:rsidR="0054405B" w:rsidRDefault="0054405B">
                    <w:pPr>
                      <w:pStyle w:val="Bibliography"/>
                      <w:rPr>
                        <w:noProof/>
                      </w:rPr>
                    </w:pPr>
                    <w:r>
                      <w:rPr>
                        <w:noProof/>
                      </w:rPr>
                      <w:t xml:space="preserve">T. Remy and D. Chattopadhyay, "Enhancing dispatch efficiency of the Nigerian power system: Assessment of benefits," </w:t>
                    </w:r>
                    <w:r>
                      <w:rPr>
                        <w:i/>
                        <w:iCs/>
                        <w:noProof/>
                      </w:rPr>
                      <w:t xml:space="preserve">Energy for Sustainable Development, </w:t>
                    </w:r>
                    <w:r>
                      <w:rPr>
                        <w:noProof/>
                      </w:rPr>
                      <w:t xml:space="preserve">vol. 62, pp. 29-43, 2021. </w:t>
                    </w:r>
                  </w:p>
                </w:tc>
              </w:tr>
              <w:tr w:rsidR="0054405B" w14:paraId="44AF69CE" w14:textId="77777777">
                <w:trPr>
                  <w:divId w:val="1165364321"/>
                  <w:tblCellSpacing w:w="15" w:type="dxa"/>
                </w:trPr>
                <w:tc>
                  <w:tcPr>
                    <w:tcW w:w="50" w:type="pct"/>
                    <w:hideMark/>
                  </w:tcPr>
                  <w:p w14:paraId="743B81F4" w14:textId="77777777" w:rsidR="0054405B" w:rsidRDefault="0054405B">
                    <w:pPr>
                      <w:pStyle w:val="Bibliography"/>
                      <w:rPr>
                        <w:noProof/>
                      </w:rPr>
                    </w:pPr>
                    <w:r>
                      <w:rPr>
                        <w:noProof/>
                      </w:rPr>
                      <w:t xml:space="preserve">[6] </w:t>
                    </w:r>
                  </w:p>
                </w:tc>
                <w:tc>
                  <w:tcPr>
                    <w:tcW w:w="0" w:type="auto"/>
                    <w:hideMark/>
                  </w:tcPr>
                  <w:p w14:paraId="29F55AF6" w14:textId="77777777" w:rsidR="0054405B" w:rsidRDefault="0054405B">
                    <w:pPr>
                      <w:pStyle w:val="Bibliography"/>
                      <w:rPr>
                        <w:noProof/>
                      </w:rPr>
                    </w:pPr>
                    <w:r>
                      <w:rPr>
                        <w:noProof/>
                      </w:rPr>
                      <w:t xml:space="preserve">J. Gilmore, T. Nolan and P. Simshauser, "The Levelised Cost of Frequency Control Ancillary Services in Australia’s National Electricity Market," </w:t>
                    </w:r>
                    <w:r>
                      <w:rPr>
                        <w:i/>
                        <w:iCs/>
                        <w:noProof/>
                      </w:rPr>
                      <w:t xml:space="preserve">EPRG, </w:t>
                    </w:r>
                    <w:r>
                      <w:rPr>
                        <w:noProof/>
                      </w:rPr>
                      <w:t xml:space="preserve">2022. </w:t>
                    </w:r>
                  </w:p>
                </w:tc>
              </w:tr>
              <w:tr w:rsidR="0054405B" w14:paraId="04DD3343" w14:textId="77777777">
                <w:trPr>
                  <w:divId w:val="1165364321"/>
                  <w:tblCellSpacing w:w="15" w:type="dxa"/>
                </w:trPr>
                <w:tc>
                  <w:tcPr>
                    <w:tcW w:w="50" w:type="pct"/>
                    <w:hideMark/>
                  </w:tcPr>
                  <w:p w14:paraId="187AE6E5" w14:textId="77777777" w:rsidR="0054405B" w:rsidRDefault="0054405B">
                    <w:pPr>
                      <w:pStyle w:val="Bibliography"/>
                      <w:rPr>
                        <w:noProof/>
                      </w:rPr>
                    </w:pPr>
                    <w:r>
                      <w:rPr>
                        <w:noProof/>
                      </w:rPr>
                      <w:t xml:space="preserve">[7] </w:t>
                    </w:r>
                  </w:p>
                </w:tc>
                <w:tc>
                  <w:tcPr>
                    <w:tcW w:w="0" w:type="auto"/>
                    <w:hideMark/>
                  </w:tcPr>
                  <w:p w14:paraId="3DF8979D" w14:textId="77777777" w:rsidR="0054405B" w:rsidRDefault="0054405B">
                    <w:pPr>
                      <w:pStyle w:val="Bibliography"/>
                      <w:rPr>
                        <w:noProof/>
                      </w:rPr>
                    </w:pPr>
                    <w:r>
                      <w:rPr>
                        <w:noProof/>
                      </w:rPr>
                      <w:t>IEA, "Projected Costs of Generating Electricity, 2020," 2020.</w:t>
                    </w:r>
                  </w:p>
                </w:tc>
              </w:tr>
              <w:tr w:rsidR="0054405B" w14:paraId="239E5FA9" w14:textId="77777777">
                <w:trPr>
                  <w:divId w:val="1165364321"/>
                  <w:tblCellSpacing w:w="15" w:type="dxa"/>
                </w:trPr>
                <w:tc>
                  <w:tcPr>
                    <w:tcW w:w="50" w:type="pct"/>
                    <w:hideMark/>
                  </w:tcPr>
                  <w:p w14:paraId="350440EC" w14:textId="77777777" w:rsidR="0054405B" w:rsidRDefault="0054405B">
                    <w:pPr>
                      <w:pStyle w:val="Bibliography"/>
                      <w:rPr>
                        <w:noProof/>
                      </w:rPr>
                    </w:pPr>
                    <w:r>
                      <w:rPr>
                        <w:noProof/>
                      </w:rPr>
                      <w:t xml:space="preserve">[8] </w:t>
                    </w:r>
                  </w:p>
                </w:tc>
                <w:tc>
                  <w:tcPr>
                    <w:tcW w:w="0" w:type="auto"/>
                    <w:hideMark/>
                  </w:tcPr>
                  <w:p w14:paraId="7F3B5E52" w14:textId="77777777" w:rsidR="0054405B" w:rsidRDefault="0054405B">
                    <w:pPr>
                      <w:pStyle w:val="Bibliography"/>
                      <w:rPr>
                        <w:noProof/>
                      </w:rPr>
                    </w:pPr>
                    <w:r>
                      <w:rPr>
                        <w:noProof/>
                      </w:rPr>
                      <w:t>IRENA, "Renewable Power Generation Costs 2021," 2022.</w:t>
                    </w:r>
                  </w:p>
                </w:tc>
              </w:tr>
              <w:tr w:rsidR="0054405B" w:rsidRPr="008B09EC" w14:paraId="2567F940" w14:textId="77777777">
                <w:trPr>
                  <w:divId w:val="1165364321"/>
                  <w:tblCellSpacing w:w="15" w:type="dxa"/>
                </w:trPr>
                <w:tc>
                  <w:tcPr>
                    <w:tcW w:w="50" w:type="pct"/>
                    <w:hideMark/>
                  </w:tcPr>
                  <w:p w14:paraId="0DC89137" w14:textId="77777777" w:rsidR="0054405B" w:rsidRDefault="0054405B">
                    <w:pPr>
                      <w:pStyle w:val="Bibliography"/>
                      <w:rPr>
                        <w:noProof/>
                      </w:rPr>
                    </w:pPr>
                    <w:r>
                      <w:rPr>
                        <w:noProof/>
                      </w:rPr>
                      <w:t xml:space="preserve">[9] </w:t>
                    </w:r>
                  </w:p>
                </w:tc>
                <w:tc>
                  <w:tcPr>
                    <w:tcW w:w="0" w:type="auto"/>
                    <w:hideMark/>
                  </w:tcPr>
                  <w:p w14:paraId="6277B502" w14:textId="77777777" w:rsidR="0054405B" w:rsidRPr="003A4BBD" w:rsidRDefault="0054405B">
                    <w:pPr>
                      <w:pStyle w:val="Bibliography"/>
                      <w:rPr>
                        <w:noProof/>
                        <w:lang w:val="fr-BE"/>
                      </w:rPr>
                    </w:pPr>
                    <w:r>
                      <w:rPr>
                        <w:noProof/>
                      </w:rPr>
                      <w:t xml:space="preserve">NREL, "NREL Annual Technology Baseline 2023," NREL, 2023. </w:t>
                    </w:r>
                    <w:r w:rsidRPr="003A4BBD">
                      <w:rPr>
                        <w:noProof/>
                        <w:lang w:val="fr-BE"/>
                      </w:rPr>
                      <w:t>[Online]. Available: https://atb.nrel.gov/electricity/2023/data.</w:t>
                    </w:r>
                  </w:p>
                </w:tc>
              </w:tr>
              <w:tr w:rsidR="0054405B" w14:paraId="70FAF948" w14:textId="77777777">
                <w:trPr>
                  <w:divId w:val="1165364321"/>
                  <w:tblCellSpacing w:w="15" w:type="dxa"/>
                </w:trPr>
                <w:tc>
                  <w:tcPr>
                    <w:tcW w:w="50" w:type="pct"/>
                    <w:hideMark/>
                  </w:tcPr>
                  <w:p w14:paraId="20D1D8D4" w14:textId="77777777" w:rsidR="0054405B" w:rsidRDefault="0054405B">
                    <w:pPr>
                      <w:pStyle w:val="Bibliography"/>
                      <w:rPr>
                        <w:noProof/>
                      </w:rPr>
                    </w:pPr>
                    <w:r>
                      <w:rPr>
                        <w:noProof/>
                      </w:rPr>
                      <w:t xml:space="preserve">[10] </w:t>
                    </w:r>
                  </w:p>
                </w:tc>
                <w:tc>
                  <w:tcPr>
                    <w:tcW w:w="0" w:type="auto"/>
                    <w:hideMark/>
                  </w:tcPr>
                  <w:p w14:paraId="2D7808EB" w14:textId="77777777" w:rsidR="0054405B" w:rsidRDefault="0054405B">
                    <w:pPr>
                      <w:pStyle w:val="Bibliography"/>
                      <w:rPr>
                        <w:noProof/>
                      </w:rPr>
                    </w:pPr>
                    <w:r>
                      <w:rPr>
                        <w:noProof/>
                      </w:rPr>
                      <w:t xml:space="preserve">IEA, "World Energy Model - Techno-economic inputs," IEA, 2021. </w:t>
                    </w:r>
                    <w:r w:rsidRPr="00BD4B45">
                      <w:rPr>
                        <w:noProof/>
                      </w:rPr>
                      <w:t xml:space="preserve">[Online]. Available: https://www.iea.org/reports/world-energy-model/techno-economic-inputs. </w:t>
                    </w:r>
                    <w:r>
                      <w:rPr>
                        <w:noProof/>
                      </w:rPr>
                      <w:t>[Accessed 26 August 2022].</w:t>
                    </w:r>
                  </w:p>
                </w:tc>
              </w:tr>
              <w:tr w:rsidR="0054405B" w14:paraId="109779BB" w14:textId="77777777">
                <w:trPr>
                  <w:divId w:val="1165364321"/>
                  <w:tblCellSpacing w:w="15" w:type="dxa"/>
                </w:trPr>
                <w:tc>
                  <w:tcPr>
                    <w:tcW w:w="50" w:type="pct"/>
                    <w:hideMark/>
                  </w:tcPr>
                  <w:p w14:paraId="673A3E28" w14:textId="77777777" w:rsidR="0054405B" w:rsidRDefault="0054405B">
                    <w:pPr>
                      <w:pStyle w:val="Bibliography"/>
                      <w:rPr>
                        <w:noProof/>
                      </w:rPr>
                    </w:pPr>
                    <w:r>
                      <w:rPr>
                        <w:noProof/>
                      </w:rPr>
                      <w:t xml:space="preserve">[11] </w:t>
                    </w:r>
                  </w:p>
                </w:tc>
                <w:tc>
                  <w:tcPr>
                    <w:tcW w:w="0" w:type="auto"/>
                    <w:hideMark/>
                  </w:tcPr>
                  <w:p w14:paraId="406F803D" w14:textId="77777777" w:rsidR="0054405B" w:rsidRDefault="0054405B">
                    <w:pPr>
                      <w:pStyle w:val="Bibliography"/>
                      <w:rPr>
                        <w:noProof/>
                      </w:rPr>
                    </w:pPr>
                    <w:r>
                      <w:rPr>
                        <w:noProof/>
                      </w:rPr>
                      <w:t xml:space="preserve">EIA, "Cost and Performance Characteristics of New Generating Technologies, Annual Energy Outlook 2022," EIA, 2022. </w:t>
                    </w:r>
                    <w:r w:rsidRPr="00BD4B45">
                      <w:rPr>
                        <w:noProof/>
                      </w:rPr>
                      <w:t xml:space="preserve">[Online]. Available: https://www.eia.gov/analysis/studies/powerplants/capitalcost/. </w:t>
                    </w:r>
                    <w:r>
                      <w:rPr>
                        <w:noProof/>
                      </w:rPr>
                      <w:t>[Accessed 26 August 2022].</w:t>
                    </w:r>
                  </w:p>
                </w:tc>
              </w:tr>
              <w:tr w:rsidR="0054405B" w14:paraId="2194D60B" w14:textId="77777777">
                <w:trPr>
                  <w:divId w:val="1165364321"/>
                  <w:tblCellSpacing w:w="15" w:type="dxa"/>
                </w:trPr>
                <w:tc>
                  <w:tcPr>
                    <w:tcW w:w="50" w:type="pct"/>
                    <w:hideMark/>
                  </w:tcPr>
                  <w:p w14:paraId="1E25BF0C" w14:textId="77777777" w:rsidR="0054405B" w:rsidRDefault="0054405B">
                    <w:pPr>
                      <w:pStyle w:val="Bibliography"/>
                      <w:rPr>
                        <w:noProof/>
                      </w:rPr>
                    </w:pPr>
                    <w:r>
                      <w:rPr>
                        <w:noProof/>
                      </w:rPr>
                      <w:t xml:space="preserve">[12] </w:t>
                    </w:r>
                  </w:p>
                </w:tc>
                <w:tc>
                  <w:tcPr>
                    <w:tcW w:w="0" w:type="auto"/>
                    <w:hideMark/>
                  </w:tcPr>
                  <w:p w14:paraId="291EE71C" w14:textId="77777777" w:rsidR="0054405B" w:rsidRDefault="0054405B">
                    <w:pPr>
                      <w:pStyle w:val="Bibliography"/>
                      <w:rPr>
                        <w:noProof/>
                      </w:rPr>
                    </w:pPr>
                    <w:r>
                      <w:rPr>
                        <w:noProof/>
                      </w:rPr>
                      <w:t>Pacific Northwest National Laboratory, "Energy Storage Technology and Cost Characterization Report," 2019.</w:t>
                    </w:r>
                  </w:p>
                </w:tc>
              </w:tr>
              <w:tr w:rsidR="0054405B" w14:paraId="6F5F8D70" w14:textId="77777777">
                <w:trPr>
                  <w:divId w:val="1165364321"/>
                  <w:tblCellSpacing w:w="15" w:type="dxa"/>
                </w:trPr>
                <w:tc>
                  <w:tcPr>
                    <w:tcW w:w="50" w:type="pct"/>
                    <w:hideMark/>
                  </w:tcPr>
                  <w:p w14:paraId="65E438AA" w14:textId="77777777" w:rsidR="0054405B" w:rsidRDefault="0054405B">
                    <w:pPr>
                      <w:pStyle w:val="Bibliography"/>
                      <w:rPr>
                        <w:noProof/>
                      </w:rPr>
                    </w:pPr>
                    <w:r>
                      <w:rPr>
                        <w:noProof/>
                      </w:rPr>
                      <w:t xml:space="preserve">[13] </w:t>
                    </w:r>
                  </w:p>
                </w:tc>
                <w:tc>
                  <w:tcPr>
                    <w:tcW w:w="0" w:type="auto"/>
                    <w:hideMark/>
                  </w:tcPr>
                  <w:p w14:paraId="7F5EB555" w14:textId="77777777" w:rsidR="0054405B" w:rsidRDefault="0054405B">
                    <w:pPr>
                      <w:pStyle w:val="Bibliography"/>
                      <w:rPr>
                        <w:noProof/>
                      </w:rPr>
                    </w:pPr>
                    <w:r>
                      <w:rPr>
                        <w:noProof/>
                      </w:rPr>
                      <w:t>International Forum on Pumped Storage Hydropower, "Pumped Storage Hydropower Capabilities and Costs," 2021.</w:t>
                    </w:r>
                  </w:p>
                </w:tc>
              </w:tr>
              <w:tr w:rsidR="0054405B" w14:paraId="28F93373" w14:textId="77777777">
                <w:trPr>
                  <w:divId w:val="1165364321"/>
                  <w:tblCellSpacing w:w="15" w:type="dxa"/>
                </w:trPr>
                <w:tc>
                  <w:tcPr>
                    <w:tcW w:w="50" w:type="pct"/>
                    <w:hideMark/>
                  </w:tcPr>
                  <w:p w14:paraId="3FC202CA" w14:textId="77777777" w:rsidR="0054405B" w:rsidRDefault="0054405B">
                    <w:pPr>
                      <w:pStyle w:val="Bibliography"/>
                      <w:rPr>
                        <w:noProof/>
                      </w:rPr>
                    </w:pPr>
                    <w:r>
                      <w:rPr>
                        <w:noProof/>
                      </w:rPr>
                      <w:t xml:space="preserve">[14] </w:t>
                    </w:r>
                  </w:p>
                </w:tc>
                <w:tc>
                  <w:tcPr>
                    <w:tcW w:w="0" w:type="auto"/>
                    <w:hideMark/>
                  </w:tcPr>
                  <w:p w14:paraId="10F1D807" w14:textId="77777777" w:rsidR="0054405B" w:rsidRDefault="0054405B">
                    <w:pPr>
                      <w:pStyle w:val="Bibliography"/>
                      <w:rPr>
                        <w:noProof/>
                      </w:rPr>
                    </w:pPr>
                    <w:r>
                      <w:rPr>
                        <w:noProof/>
                      </w:rPr>
                      <w:t>IEA, "World Energy Outlook 2022," IEA, Paris, 2022.</w:t>
                    </w:r>
                  </w:p>
                </w:tc>
              </w:tr>
              <w:tr w:rsidR="0054405B" w14:paraId="75BF1F53" w14:textId="77777777">
                <w:trPr>
                  <w:divId w:val="1165364321"/>
                  <w:tblCellSpacing w:w="15" w:type="dxa"/>
                </w:trPr>
                <w:tc>
                  <w:tcPr>
                    <w:tcW w:w="50" w:type="pct"/>
                    <w:hideMark/>
                  </w:tcPr>
                  <w:p w14:paraId="7B379160" w14:textId="77777777" w:rsidR="0054405B" w:rsidRDefault="0054405B">
                    <w:pPr>
                      <w:pStyle w:val="Bibliography"/>
                      <w:rPr>
                        <w:noProof/>
                      </w:rPr>
                    </w:pPr>
                    <w:r>
                      <w:rPr>
                        <w:noProof/>
                      </w:rPr>
                      <w:lastRenderedPageBreak/>
                      <w:t xml:space="preserve">[15] </w:t>
                    </w:r>
                  </w:p>
                </w:tc>
                <w:tc>
                  <w:tcPr>
                    <w:tcW w:w="0" w:type="auto"/>
                    <w:hideMark/>
                  </w:tcPr>
                  <w:p w14:paraId="1DD0FE79" w14:textId="77777777" w:rsidR="0054405B" w:rsidRDefault="0054405B">
                    <w:pPr>
                      <w:pStyle w:val="Bibliography"/>
                      <w:rPr>
                        <w:noProof/>
                      </w:rPr>
                    </w:pPr>
                    <w:r>
                      <w:rPr>
                        <w:noProof/>
                      </w:rPr>
                      <w:t>IEA, "Energy Technology Perspectives 2020 - Special Report on Carbon Capture Utilisation and Storage," IEA, Paris, 2020.</w:t>
                    </w:r>
                  </w:p>
                </w:tc>
              </w:tr>
              <w:tr w:rsidR="0054405B" w14:paraId="6C5A870D" w14:textId="77777777">
                <w:trPr>
                  <w:divId w:val="1165364321"/>
                  <w:tblCellSpacing w:w="15" w:type="dxa"/>
                </w:trPr>
                <w:tc>
                  <w:tcPr>
                    <w:tcW w:w="50" w:type="pct"/>
                    <w:hideMark/>
                  </w:tcPr>
                  <w:p w14:paraId="4021BC45" w14:textId="77777777" w:rsidR="0054405B" w:rsidRDefault="0054405B">
                    <w:pPr>
                      <w:pStyle w:val="Bibliography"/>
                      <w:rPr>
                        <w:noProof/>
                      </w:rPr>
                    </w:pPr>
                    <w:r>
                      <w:rPr>
                        <w:noProof/>
                      </w:rPr>
                      <w:t xml:space="preserve">[16] </w:t>
                    </w:r>
                  </w:p>
                </w:tc>
                <w:tc>
                  <w:tcPr>
                    <w:tcW w:w="0" w:type="auto"/>
                    <w:hideMark/>
                  </w:tcPr>
                  <w:p w14:paraId="69408C7D" w14:textId="77777777" w:rsidR="0054405B" w:rsidRDefault="0054405B">
                    <w:pPr>
                      <w:pStyle w:val="Bibliography"/>
                      <w:rPr>
                        <w:noProof/>
                      </w:rPr>
                    </w:pPr>
                    <w:r>
                      <w:rPr>
                        <w:noProof/>
                      </w:rPr>
                      <w:t>Global CCS Institute, "Technology Readiness and Costs of CCS," 2021.</w:t>
                    </w:r>
                  </w:p>
                </w:tc>
              </w:tr>
              <w:tr w:rsidR="0054405B" w14:paraId="33ED7CBA" w14:textId="77777777">
                <w:trPr>
                  <w:divId w:val="1165364321"/>
                  <w:tblCellSpacing w:w="15" w:type="dxa"/>
                </w:trPr>
                <w:tc>
                  <w:tcPr>
                    <w:tcW w:w="50" w:type="pct"/>
                    <w:hideMark/>
                  </w:tcPr>
                  <w:p w14:paraId="67FBF049" w14:textId="77777777" w:rsidR="0054405B" w:rsidRDefault="0054405B">
                    <w:pPr>
                      <w:pStyle w:val="Bibliography"/>
                      <w:rPr>
                        <w:noProof/>
                      </w:rPr>
                    </w:pPr>
                    <w:r>
                      <w:rPr>
                        <w:noProof/>
                      </w:rPr>
                      <w:t xml:space="preserve">[17] </w:t>
                    </w:r>
                  </w:p>
                </w:tc>
                <w:tc>
                  <w:tcPr>
                    <w:tcW w:w="0" w:type="auto"/>
                    <w:hideMark/>
                  </w:tcPr>
                  <w:p w14:paraId="473E1662" w14:textId="77777777" w:rsidR="0054405B" w:rsidRDefault="0054405B">
                    <w:pPr>
                      <w:pStyle w:val="Bibliography"/>
                      <w:rPr>
                        <w:noProof/>
                      </w:rPr>
                    </w:pPr>
                    <w:r>
                      <w:rPr>
                        <w:noProof/>
                      </w:rPr>
                      <w:t>IEA, "Retrofitting CO2 capture to existing power plants," IEA, Paris, 2011.</w:t>
                    </w:r>
                  </w:p>
                </w:tc>
              </w:tr>
              <w:tr w:rsidR="0054405B" w14:paraId="02235BD1" w14:textId="77777777">
                <w:trPr>
                  <w:divId w:val="1165364321"/>
                  <w:tblCellSpacing w:w="15" w:type="dxa"/>
                </w:trPr>
                <w:tc>
                  <w:tcPr>
                    <w:tcW w:w="50" w:type="pct"/>
                    <w:hideMark/>
                  </w:tcPr>
                  <w:p w14:paraId="38D6BE38" w14:textId="77777777" w:rsidR="0054405B" w:rsidRDefault="0054405B">
                    <w:pPr>
                      <w:pStyle w:val="Bibliography"/>
                      <w:rPr>
                        <w:noProof/>
                      </w:rPr>
                    </w:pPr>
                    <w:r>
                      <w:rPr>
                        <w:noProof/>
                      </w:rPr>
                      <w:t xml:space="preserve">[18] </w:t>
                    </w:r>
                  </w:p>
                </w:tc>
                <w:tc>
                  <w:tcPr>
                    <w:tcW w:w="0" w:type="auto"/>
                    <w:hideMark/>
                  </w:tcPr>
                  <w:p w14:paraId="214C2B3C" w14:textId="77777777" w:rsidR="0054405B" w:rsidRDefault="0054405B">
                    <w:pPr>
                      <w:pStyle w:val="Bibliography"/>
                      <w:rPr>
                        <w:noProof/>
                      </w:rPr>
                    </w:pPr>
                    <w:r>
                      <w:rPr>
                        <w:noProof/>
                      </w:rPr>
                      <w:t>NETL, "COST AND PERFORMANCE OF RETROFITTING NGCC UNITS FOR CARBON CAPTURE," 2013.</w:t>
                    </w:r>
                  </w:p>
                </w:tc>
              </w:tr>
              <w:tr w:rsidR="0054405B" w14:paraId="652ED332" w14:textId="77777777">
                <w:trPr>
                  <w:divId w:val="1165364321"/>
                  <w:tblCellSpacing w:w="15" w:type="dxa"/>
                </w:trPr>
                <w:tc>
                  <w:tcPr>
                    <w:tcW w:w="50" w:type="pct"/>
                    <w:hideMark/>
                  </w:tcPr>
                  <w:p w14:paraId="21860B30" w14:textId="77777777" w:rsidR="0054405B" w:rsidRDefault="0054405B">
                    <w:pPr>
                      <w:pStyle w:val="Bibliography"/>
                      <w:rPr>
                        <w:noProof/>
                      </w:rPr>
                    </w:pPr>
                    <w:r>
                      <w:rPr>
                        <w:noProof/>
                      </w:rPr>
                      <w:t xml:space="preserve">[19] </w:t>
                    </w:r>
                  </w:p>
                </w:tc>
                <w:tc>
                  <w:tcPr>
                    <w:tcW w:w="0" w:type="auto"/>
                    <w:hideMark/>
                  </w:tcPr>
                  <w:p w14:paraId="2E67F500" w14:textId="77777777" w:rsidR="0054405B" w:rsidRDefault="0054405B">
                    <w:pPr>
                      <w:pStyle w:val="Bibliography"/>
                      <w:rPr>
                        <w:noProof/>
                      </w:rPr>
                    </w:pPr>
                    <w:r>
                      <w:rPr>
                        <w:noProof/>
                      </w:rPr>
                      <w:t xml:space="preserve">S. Roussanaly, N. Berghout, T. Fout, M. Garcia, S. Gardarsdottir, S. Nazir, A. Ramirez and E. Rubin, "Towards improved cost evaluation of Carbon Capture and Storage from Industry," </w:t>
                    </w:r>
                    <w:r>
                      <w:rPr>
                        <w:i/>
                        <w:iCs/>
                        <w:noProof/>
                      </w:rPr>
                      <w:t xml:space="preserve">International Journal of Greenhouse Gas Control, </w:t>
                    </w:r>
                    <w:r>
                      <w:rPr>
                        <w:noProof/>
                      </w:rPr>
                      <w:t xml:space="preserve">vol. 106, 2021. </w:t>
                    </w:r>
                  </w:p>
                </w:tc>
              </w:tr>
              <w:tr w:rsidR="0054405B" w14:paraId="0DDC851F" w14:textId="77777777">
                <w:trPr>
                  <w:divId w:val="1165364321"/>
                  <w:tblCellSpacing w:w="15" w:type="dxa"/>
                </w:trPr>
                <w:tc>
                  <w:tcPr>
                    <w:tcW w:w="50" w:type="pct"/>
                    <w:hideMark/>
                  </w:tcPr>
                  <w:p w14:paraId="506908F8" w14:textId="77777777" w:rsidR="0054405B" w:rsidRDefault="0054405B">
                    <w:pPr>
                      <w:pStyle w:val="Bibliography"/>
                      <w:rPr>
                        <w:noProof/>
                      </w:rPr>
                    </w:pPr>
                    <w:r>
                      <w:rPr>
                        <w:noProof/>
                      </w:rPr>
                      <w:t xml:space="preserve">[20] </w:t>
                    </w:r>
                  </w:p>
                </w:tc>
                <w:tc>
                  <w:tcPr>
                    <w:tcW w:w="0" w:type="auto"/>
                    <w:hideMark/>
                  </w:tcPr>
                  <w:p w14:paraId="6889E9D5" w14:textId="77777777" w:rsidR="0054405B" w:rsidRDefault="0054405B">
                    <w:pPr>
                      <w:pStyle w:val="Bibliography"/>
                      <w:rPr>
                        <w:noProof/>
                      </w:rPr>
                    </w:pPr>
                    <w:r>
                      <w:rPr>
                        <w:noProof/>
                      </w:rPr>
                      <w:t>IRENA, "Flexibility in Conventional Power Plants," IRENA, Abu Dhabi, 2019.</w:t>
                    </w:r>
                  </w:p>
                </w:tc>
              </w:tr>
              <w:tr w:rsidR="0054405B" w14:paraId="1AA3877D" w14:textId="77777777">
                <w:trPr>
                  <w:divId w:val="1165364321"/>
                  <w:tblCellSpacing w:w="15" w:type="dxa"/>
                </w:trPr>
                <w:tc>
                  <w:tcPr>
                    <w:tcW w:w="50" w:type="pct"/>
                    <w:hideMark/>
                  </w:tcPr>
                  <w:p w14:paraId="5FEBA996" w14:textId="77777777" w:rsidR="0054405B" w:rsidRDefault="0054405B">
                    <w:pPr>
                      <w:pStyle w:val="Bibliography"/>
                      <w:rPr>
                        <w:noProof/>
                      </w:rPr>
                    </w:pPr>
                    <w:r>
                      <w:rPr>
                        <w:noProof/>
                      </w:rPr>
                      <w:t xml:space="preserve">[21] </w:t>
                    </w:r>
                  </w:p>
                </w:tc>
                <w:tc>
                  <w:tcPr>
                    <w:tcW w:w="0" w:type="auto"/>
                    <w:hideMark/>
                  </w:tcPr>
                  <w:p w14:paraId="6ED5C997" w14:textId="77777777" w:rsidR="0054405B" w:rsidRDefault="0054405B">
                    <w:pPr>
                      <w:pStyle w:val="Bibliography"/>
                      <w:rPr>
                        <w:noProof/>
                      </w:rPr>
                    </w:pPr>
                    <w:r>
                      <w:rPr>
                        <w:noProof/>
                      </w:rPr>
                      <w:t>Agora Energiewende, "Flexibility in thermal power plants," 2017.</w:t>
                    </w:r>
                  </w:p>
                </w:tc>
              </w:tr>
              <w:tr w:rsidR="0054405B" w14:paraId="741EC90D" w14:textId="77777777">
                <w:trPr>
                  <w:divId w:val="1165364321"/>
                  <w:tblCellSpacing w:w="15" w:type="dxa"/>
                </w:trPr>
                <w:tc>
                  <w:tcPr>
                    <w:tcW w:w="50" w:type="pct"/>
                    <w:hideMark/>
                  </w:tcPr>
                  <w:p w14:paraId="0E9193F7" w14:textId="77777777" w:rsidR="0054405B" w:rsidRDefault="0054405B">
                    <w:pPr>
                      <w:pStyle w:val="Bibliography"/>
                      <w:rPr>
                        <w:noProof/>
                      </w:rPr>
                    </w:pPr>
                    <w:r>
                      <w:rPr>
                        <w:noProof/>
                      </w:rPr>
                      <w:t xml:space="preserve">[22] </w:t>
                    </w:r>
                  </w:p>
                </w:tc>
                <w:tc>
                  <w:tcPr>
                    <w:tcW w:w="0" w:type="auto"/>
                    <w:hideMark/>
                  </w:tcPr>
                  <w:p w14:paraId="01E61E23" w14:textId="77777777" w:rsidR="0054405B" w:rsidRDefault="0054405B">
                    <w:pPr>
                      <w:pStyle w:val="Bibliography"/>
                      <w:rPr>
                        <w:noProof/>
                      </w:rPr>
                    </w:pPr>
                    <w:r>
                      <w:rPr>
                        <w:noProof/>
                      </w:rPr>
                      <w:t xml:space="preserve">E. Kaushik, V. Prakash, O. Mahela, B. Khan, A. El-Shahat and A. Abdelaziz, "Comprehensive Overview of Power System Flexibility during the Scenario of High Penetration of Renewable Energy in Utility Grid," </w:t>
                    </w:r>
                    <w:r>
                      <w:rPr>
                        <w:i/>
                        <w:iCs/>
                        <w:noProof/>
                      </w:rPr>
                      <w:t xml:space="preserve">Energies, </w:t>
                    </w:r>
                    <w:r>
                      <w:rPr>
                        <w:noProof/>
                      </w:rPr>
                      <w:t xml:space="preserve">vol. 15, no. 2, 2022. </w:t>
                    </w:r>
                  </w:p>
                </w:tc>
              </w:tr>
              <w:tr w:rsidR="0054405B" w14:paraId="194ECBC5" w14:textId="77777777">
                <w:trPr>
                  <w:divId w:val="1165364321"/>
                  <w:tblCellSpacing w:w="15" w:type="dxa"/>
                </w:trPr>
                <w:tc>
                  <w:tcPr>
                    <w:tcW w:w="50" w:type="pct"/>
                    <w:hideMark/>
                  </w:tcPr>
                  <w:p w14:paraId="5C13FB99" w14:textId="77777777" w:rsidR="0054405B" w:rsidRDefault="0054405B">
                    <w:pPr>
                      <w:pStyle w:val="Bibliography"/>
                      <w:rPr>
                        <w:noProof/>
                      </w:rPr>
                    </w:pPr>
                    <w:r>
                      <w:rPr>
                        <w:noProof/>
                      </w:rPr>
                      <w:t xml:space="preserve">[23] </w:t>
                    </w:r>
                  </w:p>
                </w:tc>
                <w:tc>
                  <w:tcPr>
                    <w:tcW w:w="0" w:type="auto"/>
                    <w:hideMark/>
                  </w:tcPr>
                  <w:p w14:paraId="05A80184" w14:textId="77777777" w:rsidR="0054405B" w:rsidRDefault="0054405B">
                    <w:pPr>
                      <w:pStyle w:val="Bibliography"/>
                      <w:rPr>
                        <w:noProof/>
                      </w:rPr>
                    </w:pPr>
                    <w:r>
                      <w:rPr>
                        <w:noProof/>
                      </w:rPr>
                      <w:t xml:space="preserve">A. Peakman, B. Merk and K. Hesketh, "The Potential of Pressurised Water Reactors to Provide Flexible Response in Future Electricity Grids," </w:t>
                    </w:r>
                    <w:r>
                      <w:rPr>
                        <w:i/>
                        <w:iCs/>
                        <w:noProof/>
                      </w:rPr>
                      <w:t xml:space="preserve">Energies, </w:t>
                    </w:r>
                    <w:r>
                      <w:rPr>
                        <w:noProof/>
                      </w:rPr>
                      <w:t xml:space="preserve">vol. 13, 2020. </w:t>
                    </w:r>
                  </w:p>
                </w:tc>
              </w:tr>
              <w:tr w:rsidR="0054405B" w14:paraId="4B16737B" w14:textId="77777777">
                <w:trPr>
                  <w:divId w:val="1165364321"/>
                  <w:tblCellSpacing w:w="15" w:type="dxa"/>
                </w:trPr>
                <w:tc>
                  <w:tcPr>
                    <w:tcW w:w="50" w:type="pct"/>
                    <w:hideMark/>
                  </w:tcPr>
                  <w:p w14:paraId="7EEBFB7C" w14:textId="77777777" w:rsidR="0054405B" w:rsidRDefault="0054405B">
                    <w:pPr>
                      <w:pStyle w:val="Bibliography"/>
                      <w:rPr>
                        <w:noProof/>
                      </w:rPr>
                    </w:pPr>
                    <w:r>
                      <w:rPr>
                        <w:noProof/>
                      </w:rPr>
                      <w:t xml:space="preserve">[24] </w:t>
                    </w:r>
                  </w:p>
                </w:tc>
                <w:tc>
                  <w:tcPr>
                    <w:tcW w:w="0" w:type="auto"/>
                    <w:hideMark/>
                  </w:tcPr>
                  <w:p w14:paraId="3E1BC9B8" w14:textId="77777777" w:rsidR="0054405B" w:rsidRDefault="0054405B">
                    <w:pPr>
                      <w:pStyle w:val="Bibliography"/>
                      <w:rPr>
                        <w:noProof/>
                      </w:rPr>
                    </w:pPr>
                    <w:r>
                      <w:rPr>
                        <w:noProof/>
                      </w:rPr>
                      <w:t>Aurecon, "2020 Costs and Technical Parameter Review. Consultation Report for Australian Energy Market Operator (AEMO)," 2020.</w:t>
                    </w:r>
                  </w:p>
                </w:tc>
              </w:tr>
              <w:tr w:rsidR="0054405B" w14:paraId="0CD2B0E3" w14:textId="77777777">
                <w:trPr>
                  <w:divId w:val="1165364321"/>
                  <w:tblCellSpacing w:w="15" w:type="dxa"/>
                </w:trPr>
                <w:tc>
                  <w:tcPr>
                    <w:tcW w:w="50" w:type="pct"/>
                    <w:hideMark/>
                  </w:tcPr>
                  <w:p w14:paraId="37591525" w14:textId="77777777" w:rsidR="0054405B" w:rsidRDefault="0054405B">
                    <w:pPr>
                      <w:pStyle w:val="Bibliography"/>
                      <w:rPr>
                        <w:noProof/>
                      </w:rPr>
                    </w:pPr>
                    <w:r>
                      <w:rPr>
                        <w:noProof/>
                      </w:rPr>
                      <w:t xml:space="preserve">[25] </w:t>
                    </w:r>
                  </w:p>
                </w:tc>
                <w:tc>
                  <w:tcPr>
                    <w:tcW w:w="0" w:type="auto"/>
                    <w:hideMark/>
                  </w:tcPr>
                  <w:p w14:paraId="6F8CEFA6" w14:textId="77777777" w:rsidR="0054405B" w:rsidRDefault="0054405B">
                    <w:pPr>
                      <w:pStyle w:val="Bibliography"/>
                      <w:rPr>
                        <w:noProof/>
                      </w:rPr>
                    </w:pPr>
                    <w:r>
                      <w:rPr>
                        <w:noProof/>
                      </w:rPr>
                      <w:t>LeighFischer , "Electricity Generation Costs and Hurdle Rates," 2016.</w:t>
                    </w:r>
                  </w:p>
                </w:tc>
              </w:tr>
              <w:tr w:rsidR="0054405B" w14:paraId="4B3F560B" w14:textId="77777777">
                <w:trPr>
                  <w:divId w:val="1165364321"/>
                  <w:tblCellSpacing w:w="15" w:type="dxa"/>
                </w:trPr>
                <w:tc>
                  <w:tcPr>
                    <w:tcW w:w="50" w:type="pct"/>
                    <w:hideMark/>
                  </w:tcPr>
                  <w:p w14:paraId="09D8B86E" w14:textId="77777777" w:rsidR="0054405B" w:rsidRDefault="0054405B">
                    <w:pPr>
                      <w:pStyle w:val="Bibliography"/>
                      <w:rPr>
                        <w:noProof/>
                      </w:rPr>
                    </w:pPr>
                    <w:r>
                      <w:rPr>
                        <w:noProof/>
                      </w:rPr>
                      <w:t xml:space="preserve">[26] </w:t>
                    </w:r>
                  </w:p>
                </w:tc>
                <w:tc>
                  <w:tcPr>
                    <w:tcW w:w="0" w:type="auto"/>
                    <w:hideMark/>
                  </w:tcPr>
                  <w:p w14:paraId="5A27FDC5" w14:textId="77777777" w:rsidR="0054405B" w:rsidRDefault="0054405B">
                    <w:pPr>
                      <w:pStyle w:val="Bibliography"/>
                      <w:rPr>
                        <w:noProof/>
                      </w:rPr>
                    </w:pPr>
                    <w:r>
                      <w:rPr>
                        <w:noProof/>
                      </w:rPr>
                      <w:t>U.S. Department of Energy , "U.S. Hydropower Market Report - January 2021," 2021.</w:t>
                    </w:r>
                  </w:p>
                </w:tc>
              </w:tr>
              <w:tr w:rsidR="0054405B" w14:paraId="24F3EA89" w14:textId="77777777">
                <w:trPr>
                  <w:divId w:val="1165364321"/>
                  <w:tblCellSpacing w:w="15" w:type="dxa"/>
                </w:trPr>
                <w:tc>
                  <w:tcPr>
                    <w:tcW w:w="50" w:type="pct"/>
                    <w:hideMark/>
                  </w:tcPr>
                  <w:p w14:paraId="57D4B7EA" w14:textId="77777777" w:rsidR="0054405B" w:rsidRDefault="0054405B">
                    <w:pPr>
                      <w:pStyle w:val="Bibliography"/>
                      <w:rPr>
                        <w:noProof/>
                      </w:rPr>
                    </w:pPr>
                    <w:r>
                      <w:rPr>
                        <w:noProof/>
                      </w:rPr>
                      <w:t xml:space="preserve">[27] </w:t>
                    </w:r>
                  </w:p>
                </w:tc>
                <w:tc>
                  <w:tcPr>
                    <w:tcW w:w="0" w:type="auto"/>
                    <w:hideMark/>
                  </w:tcPr>
                  <w:p w14:paraId="16A076A2" w14:textId="77777777" w:rsidR="0054405B" w:rsidRDefault="0054405B">
                    <w:pPr>
                      <w:pStyle w:val="Bibliography"/>
                      <w:rPr>
                        <w:noProof/>
                      </w:rPr>
                    </w:pPr>
                    <w:r>
                      <w:rPr>
                        <w:noProof/>
                      </w:rPr>
                      <w:t>ESMAP, "Global Solar Atlas," ESMAP, [Online]. Available: https://globalsolaratlas.info/. [Accessed 26 August 2022].</w:t>
                    </w:r>
                  </w:p>
                </w:tc>
              </w:tr>
              <w:tr w:rsidR="0054405B" w14:paraId="6E9E3683" w14:textId="77777777">
                <w:trPr>
                  <w:divId w:val="1165364321"/>
                  <w:tblCellSpacing w:w="15" w:type="dxa"/>
                </w:trPr>
                <w:tc>
                  <w:tcPr>
                    <w:tcW w:w="50" w:type="pct"/>
                    <w:hideMark/>
                  </w:tcPr>
                  <w:p w14:paraId="3C7960C3" w14:textId="77777777" w:rsidR="0054405B" w:rsidRDefault="0054405B">
                    <w:pPr>
                      <w:pStyle w:val="Bibliography"/>
                      <w:rPr>
                        <w:noProof/>
                      </w:rPr>
                    </w:pPr>
                    <w:r>
                      <w:rPr>
                        <w:noProof/>
                      </w:rPr>
                      <w:t xml:space="preserve">[28] </w:t>
                    </w:r>
                  </w:p>
                </w:tc>
                <w:tc>
                  <w:tcPr>
                    <w:tcW w:w="0" w:type="auto"/>
                    <w:hideMark/>
                  </w:tcPr>
                  <w:p w14:paraId="1781EE43" w14:textId="77777777" w:rsidR="0054405B" w:rsidRDefault="0054405B">
                    <w:pPr>
                      <w:pStyle w:val="Bibliography"/>
                      <w:rPr>
                        <w:noProof/>
                      </w:rPr>
                    </w:pPr>
                    <w:r>
                      <w:rPr>
                        <w:noProof/>
                      </w:rPr>
                      <w:t>"Renewables ninja," [Online]. Available: https://www.renewables.ninja/. [Accessed 26 August 2022].</w:t>
                    </w:r>
                  </w:p>
                </w:tc>
              </w:tr>
              <w:tr w:rsidR="0054405B" w14:paraId="0FC38DBA" w14:textId="77777777">
                <w:trPr>
                  <w:divId w:val="1165364321"/>
                  <w:tblCellSpacing w:w="15" w:type="dxa"/>
                </w:trPr>
                <w:tc>
                  <w:tcPr>
                    <w:tcW w:w="50" w:type="pct"/>
                    <w:hideMark/>
                  </w:tcPr>
                  <w:p w14:paraId="469E25F1" w14:textId="77777777" w:rsidR="0054405B" w:rsidRDefault="0054405B">
                    <w:pPr>
                      <w:pStyle w:val="Bibliography"/>
                      <w:rPr>
                        <w:noProof/>
                      </w:rPr>
                    </w:pPr>
                    <w:r>
                      <w:rPr>
                        <w:noProof/>
                      </w:rPr>
                      <w:t xml:space="preserve">[29] </w:t>
                    </w:r>
                  </w:p>
                </w:tc>
                <w:tc>
                  <w:tcPr>
                    <w:tcW w:w="0" w:type="auto"/>
                    <w:hideMark/>
                  </w:tcPr>
                  <w:p w14:paraId="3C226D30" w14:textId="77777777" w:rsidR="0054405B" w:rsidRDefault="0054405B">
                    <w:pPr>
                      <w:pStyle w:val="Bibliography"/>
                      <w:rPr>
                        <w:noProof/>
                      </w:rPr>
                    </w:pPr>
                    <w:r>
                      <w:rPr>
                        <w:noProof/>
                      </w:rPr>
                      <w:t xml:space="preserve">T. Yunus Khan, M. Soudagar, M. Kanchan, A. Afzal, N. Banapurmath, N. Akram, S. Mane and K. Shahapurkar, "Optimum location and influence of tilt angle on performance of solar," </w:t>
                    </w:r>
                    <w:r>
                      <w:rPr>
                        <w:i/>
                        <w:iCs/>
                        <w:noProof/>
                      </w:rPr>
                      <w:t xml:space="preserve">Journal of Thermal Analysis and Calorimetry, </w:t>
                    </w:r>
                    <w:r>
                      <w:rPr>
                        <w:noProof/>
                      </w:rPr>
                      <w:t xml:space="preserve">vol. 141, pp. 511-532, 2019. </w:t>
                    </w:r>
                  </w:p>
                </w:tc>
              </w:tr>
              <w:tr w:rsidR="0054405B" w14:paraId="57219BF4" w14:textId="77777777">
                <w:trPr>
                  <w:divId w:val="1165364321"/>
                  <w:tblCellSpacing w:w="15" w:type="dxa"/>
                </w:trPr>
                <w:tc>
                  <w:tcPr>
                    <w:tcW w:w="50" w:type="pct"/>
                    <w:hideMark/>
                  </w:tcPr>
                  <w:p w14:paraId="5C20D064" w14:textId="77777777" w:rsidR="0054405B" w:rsidRDefault="0054405B">
                    <w:pPr>
                      <w:pStyle w:val="Bibliography"/>
                      <w:rPr>
                        <w:noProof/>
                      </w:rPr>
                    </w:pPr>
                    <w:r>
                      <w:rPr>
                        <w:noProof/>
                      </w:rPr>
                      <w:t xml:space="preserve">[30] </w:t>
                    </w:r>
                  </w:p>
                </w:tc>
                <w:tc>
                  <w:tcPr>
                    <w:tcW w:w="0" w:type="auto"/>
                    <w:hideMark/>
                  </w:tcPr>
                  <w:p w14:paraId="71E77287" w14:textId="77777777" w:rsidR="0054405B" w:rsidRDefault="0054405B">
                    <w:pPr>
                      <w:pStyle w:val="Bibliography"/>
                      <w:rPr>
                        <w:noProof/>
                      </w:rPr>
                    </w:pPr>
                    <w:r>
                      <w:rPr>
                        <w:noProof/>
                      </w:rPr>
                      <w:t>ESMAP, "Global Wind Atlas," ESMAP, [Online]. Available: https://globalwindatlas.info/. [Accessed 26 August 2022].</w:t>
                    </w:r>
                  </w:p>
                </w:tc>
              </w:tr>
              <w:tr w:rsidR="0054405B" w14:paraId="4F2B3E94" w14:textId="77777777">
                <w:trPr>
                  <w:divId w:val="1165364321"/>
                  <w:tblCellSpacing w:w="15" w:type="dxa"/>
                </w:trPr>
                <w:tc>
                  <w:tcPr>
                    <w:tcW w:w="50" w:type="pct"/>
                    <w:hideMark/>
                  </w:tcPr>
                  <w:p w14:paraId="3F68C3AC" w14:textId="77777777" w:rsidR="0054405B" w:rsidRDefault="0054405B">
                    <w:pPr>
                      <w:pStyle w:val="Bibliography"/>
                      <w:rPr>
                        <w:noProof/>
                      </w:rPr>
                    </w:pPr>
                    <w:r>
                      <w:rPr>
                        <w:noProof/>
                      </w:rPr>
                      <w:t xml:space="preserve">[31] </w:t>
                    </w:r>
                  </w:p>
                </w:tc>
                <w:tc>
                  <w:tcPr>
                    <w:tcW w:w="0" w:type="auto"/>
                    <w:hideMark/>
                  </w:tcPr>
                  <w:p w14:paraId="312763C5" w14:textId="77777777" w:rsidR="0054405B" w:rsidRDefault="0054405B">
                    <w:pPr>
                      <w:pStyle w:val="Bibliography"/>
                      <w:rPr>
                        <w:noProof/>
                      </w:rPr>
                    </w:pPr>
                    <w:r w:rsidRPr="003A4BBD">
                      <w:rPr>
                        <w:noProof/>
                        <w:lang w:val="fr-BE"/>
                      </w:rPr>
                      <w:t xml:space="preserve">NREL, "https://www.re-explorer.org/," [Online]. Available: https://www.re-explorer.org/. </w:t>
                    </w:r>
                    <w:r>
                      <w:rPr>
                        <w:noProof/>
                      </w:rPr>
                      <w:t>[Accessed 26 August 2022].</w:t>
                    </w:r>
                  </w:p>
                </w:tc>
              </w:tr>
              <w:tr w:rsidR="0054405B" w14:paraId="3C738B27" w14:textId="77777777">
                <w:trPr>
                  <w:divId w:val="1165364321"/>
                  <w:tblCellSpacing w:w="15" w:type="dxa"/>
                </w:trPr>
                <w:tc>
                  <w:tcPr>
                    <w:tcW w:w="50" w:type="pct"/>
                    <w:hideMark/>
                  </w:tcPr>
                  <w:p w14:paraId="490C8E94" w14:textId="77777777" w:rsidR="0054405B" w:rsidRDefault="0054405B">
                    <w:pPr>
                      <w:pStyle w:val="Bibliography"/>
                      <w:rPr>
                        <w:noProof/>
                      </w:rPr>
                    </w:pPr>
                    <w:r>
                      <w:rPr>
                        <w:noProof/>
                      </w:rPr>
                      <w:lastRenderedPageBreak/>
                      <w:t xml:space="preserve">[32] </w:t>
                    </w:r>
                  </w:p>
                </w:tc>
                <w:tc>
                  <w:tcPr>
                    <w:tcW w:w="0" w:type="auto"/>
                    <w:hideMark/>
                  </w:tcPr>
                  <w:p w14:paraId="01C6A34E" w14:textId="77777777" w:rsidR="0054405B" w:rsidRDefault="0054405B">
                    <w:pPr>
                      <w:pStyle w:val="Bibliography"/>
                      <w:rPr>
                        <w:noProof/>
                      </w:rPr>
                    </w:pPr>
                    <w:r>
                      <w:rPr>
                        <w:noProof/>
                      </w:rPr>
                      <w:t>E3 Consult, "Social and economic drivers for hydropower development in Danube countries," 2020.</w:t>
                    </w:r>
                  </w:p>
                </w:tc>
              </w:tr>
              <w:tr w:rsidR="0054405B" w14:paraId="00F6BF96" w14:textId="77777777">
                <w:trPr>
                  <w:divId w:val="1165364321"/>
                  <w:tblCellSpacing w:w="15" w:type="dxa"/>
                </w:trPr>
                <w:tc>
                  <w:tcPr>
                    <w:tcW w:w="50" w:type="pct"/>
                    <w:hideMark/>
                  </w:tcPr>
                  <w:p w14:paraId="37AE2A44" w14:textId="77777777" w:rsidR="0054405B" w:rsidRDefault="0054405B">
                    <w:pPr>
                      <w:pStyle w:val="Bibliography"/>
                      <w:rPr>
                        <w:noProof/>
                      </w:rPr>
                    </w:pPr>
                    <w:r>
                      <w:rPr>
                        <w:noProof/>
                      </w:rPr>
                      <w:t xml:space="preserve">[33] </w:t>
                    </w:r>
                  </w:p>
                </w:tc>
                <w:tc>
                  <w:tcPr>
                    <w:tcW w:w="0" w:type="auto"/>
                    <w:hideMark/>
                  </w:tcPr>
                  <w:p w14:paraId="2F984E0B" w14:textId="77777777" w:rsidR="0054405B" w:rsidRDefault="0054405B">
                    <w:pPr>
                      <w:pStyle w:val="Bibliography"/>
                      <w:rPr>
                        <w:noProof/>
                      </w:rPr>
                    </w:pPr>
                    <w:r>
                      <w:rPr>
                        <w:noProof/>
                      </w:rPr>
                      <w:t xml:space="preserve">F. Kahrl, J. Lin, X. Liu and J. Hu, "Sunsetting coal power in China," </w:t>
                    </w:r>
                    <w:r>
                      <w:rPr>
                        <w:i/>
                        <w:iCs/>
                        <w:noProof/>
                      </w:rPr>
                      <w:t xml:space="preserve">iScience, </w:t>
                    </w:r>
                    <w:r>
                      <w:rPr>
                        <w:noProof/>
                      </w:rPr>
                      <w:t xml:space="preserve">vol. 24, no. 9, 2021. </w:t>
                    </w:r>
                  </w:p>
                </w:tc>
              </w:tr>
              <w:tr w:rsidR="0054405B" w14:paraId="25E79810" w14:textId="77777777">
                <w:trPr>
                  <w:divId w:val="1165364321"/>
                  <w:tblCellSpacing w:w="15" w:type="dxa"/>
                </w:trPr>
                <w:tc>
                  <w:tcPr>
                    <w:tcW w:w="50" w:type="pct"/>
                    <w:hideMark/>
                  </w:tcPr>
                  <w:p w14:paraId="15208AD4" w14:textId="77777777" w:rsidR="0054405B" w:rsidRDefault="0054405B">
                    <w:pPr>
                      <w:pStyle w:val="Bibliography"/>
                      <w:rPr>
                        <w:noProof/>
                      </w:rPr>
                    </w:pPr>
                    <w:r>
                      <w:rPr>
                        <w:noProof/>
                      </w:rPr>
                      <w:t xml:space="preserve">[34] </w:t>
                    </w:r>
                  </w:p>
                </w:tc>
                <w:tc>
                  <w:tcPr>
                    <w:tcW w:w="0" w:type="auto"/>
                    <w:hideMark/>
                  </w:tcPr>
                  <w:p w14:paraId="1C7A9660" w14:textId="77777777" w:rsidR="0054405B" w:rsidRDefault="0054405B">
                    <w:pPr>
                      <w:pStyle w:val="Bibliography"/>
                      <w:rPr>
                        <w:noProof/>
                      </w:rPr>
                    </w:pPr>
                    <w:r>
                      <w:rPr>
                        <w:noProof/>
                      </w:rPr>
                      <w:t xml:space="preserve">S. Garcia-Freites, C. Gough and M. Roder, "The greenhouse gas removal potential of bioenergy with carbon capture and storage (BECCS) to support the UK’s net-zero emission target," </w:t>
                    </w:r>
                    <w:r>
                      <w:rPr>
                        <w:i/>
                        <w:iCs/>
                        <w:noProof/>
                      </w:rPr>
                      <w:t xml:space="preserve">Biomass and Bioenergy, </w:t>
                    </w:r>
                    <w:r>
                      <w:rPr>
                        <w:noProof/>
                      </w:rPr>
                      <w:t xml:space="preserve">vol. 151, 2021. </w:t>
                    </w:r>
                  </w:p>
                </w:tc>
              </w:tr>
              <w:tr w:rsidR="0054405B" w14:paraId="6108F36E" w14:textId="77777777">
                <w:trPr>
                  <w:divId w:val="1165364321"/>
                  <w:tblCellSpacing w:w="15" w:type="dxa"/>
                </w:trPr>
                <w:tc>
                  <w:tcPr>
                    <w:tcW w:w="50" w:type="pct"/>
                    <w:hideMark/>
                  </w:tcPr>
                  <w:p w14:paraId="40C15BF7" w14:textId="77777777" w:rsidR="0054405B" w:rsidRDefault="0054405B">
                    <w:pPr>
                      <w:pStyle w:val="Bibliography"/>
                      <w:rPr>
                        <w:noProof/>
                      </w:rPr>
                    </w:pPr>
                    <w:r>
                      <w:rPr>
                        <w:noProof/>
                      </w:rPr>
                      <w:t xml:space="preserve">[35] </w:t>
                    </w:r>
                  </w:p>
                </w:tc>
                <w:tc>
                  <w:tcPr>
                    <w:tcW w:w="0" w:type="auto"/>
                    <w:hideMark/>
                  </w:tcPr>
                  <w:p w14:paraId="54F1F320" w14:textId="77777777" w:rsidR="0054405B" w:rsidRDefault="0054405B">
                    <w:pPr>
                      <w:pStyle w:val="Bibliography"/>
                      <w:rPr>
                        <w:noProof/>
                      </w:rPr>
                    </w:pPr>
                    <w:r>
                      <w:rPr>
                        <w:noProof/>
                      </w:rPr>
                      <w:t>International CCS Knowledge Centre, "Approaching Negative Greenhouse Gas Emissions via Bioenergy with CO 2 Capture and Storage In Saskatchewan," 2019.</w:t>
                    </w:r>
                  </w:p>
                </w:tc>
              </w:tr>
              <w:tr w:rsidR="0054405B" w14:paraId="60E4F4C8" w14:textId="77777777">
                <w:trPr>
                  <w:divId w:val="1165364321"/>
                  <w:tblCellSpacing w:w="15" w:type="dxa"/>
                </w:trPr>
                <w:tc>
                  <w:tcPr>
                    <w:tcW w:w="50" w:type="pct"/>
                    <w:hideMark/>
                  </w:tcPr>
                  <w:p w14:paraId="2F6FB6E0" w14:textId="77777777" w:rsidR="0054405B" w:rsidRDefault="0054405B">
                    <w:pPr>
                      <w:pStyle w:val="Bibliography"/>
                      <w:rPr>
                        <w:noProof/>
                      </w:rPr>
                    </w:pPr>
                    <w:r>
                      <w:rPr>
                        <w:noProof/>
                      </w:rPr>
                      <w:t xml:space="preserve">[36] </w:t>
                    </w:r>
                  </w:p>
                </w:tc>
                <w:tc>
                  <w:tcPr>
                    <w:tcW w:w="0" w:type="auto"/>
                    <w:hideMark/>
                  </w:tcPr>
                  <w:p w14:paraId="6BC78923" w14:textId="77777777" w:rsidR="0054405B" w:rsidRDefault="0054405B">
                    <w:pPr>
                      <w:pStyle w:val="Bibliography"/>
                      <w:rPr>
                        <w:noProof/>
                      </w:rPr>
                    </w:pPr>
                    <w:r>
                      <w:rPr>
                        <w:noProof/>
                      </w:rPr>
                      <w:t xml:space="preserve">C. Donnison, R. Holland, L.-M. Armstrong, F. Elgenbrod and G. Taylor, "Bioenergy with Carbon Capture and Storage (BECCS): Finding the win–wins for energy, negative emissions and ecosystem services—size matters," </w:t>
                    </w:r>
                    <w:r>
                      <w:rPr>
                        <w:i/>
                        <w:iCs/>
                        <w:noProof/>
                      </w:rPr>
                      <w:t xml:space="preserve">GCB Bionenergy, </w:t>
                    </w:r>
                    <w:r>
                      <w:rPr>
                        <w:noProof/>
                      </w:rPr>
                      <w:t xml:space="preserve">vol. 12, pp. 586-604, 2020. </w:t>
                    </w:r>
                  </w:p>
                </w:tc>
              </w:tr>
              <w:tr w:rsidR="0054405B" w14:paraId="3876081F" w14:textId="77777777">
                <w:trPr>
                  <w:divId w:val="1165364321"/>
                  <w:tblCellSpacing w:w="15" w:type="dxa"/>
                </w:trPr>
                <w:tc>
                  <w:tcPr>
                    <w:tcW w:w="50" w:type="pct"/>
                    <w:hideMark/>
                  </w:tcPr>
                  <w:p w14:paraId="4A8F7A3E" w14:textId="77777777" w:rsidR="0054405B" w:rsidRDefault="0054405B">
                    <w:pPr>
                      <w:pStyle w:val="Bibliography"/>
                      <w:rPr>
                        <w:noProof/>
                      </w:rPr>
                    </w:pPr>
                    <w:r>
                      <w:rPr>
                        <w:noProof/>
                      </w:rPr>
                      <w:t xml:space="preserve">[37] </w:t>
                    </w:r>
                  </w:p>
                </w:tc>
                <w:tc>
                  <w:tcPr>
                    <w:tcW w:w="0" w:type="auto"/>
                    <w:hideMark/>
                  </w:tcPr>
                  <w:p w14:paraId="7D517157" w14:textId="77777777" w:rsidR="0054405B" w:rsidRDefault="0054405B">
                    <w:pPr>
                      <w:pStyle w:val="Bibliography"/>
                      <w:rPr>
                        <w:noProof/>
                      </w:rPr>
                    </w:pPr>
                    <w:r>
                      <w:rPr>
                        <w:noProof/>
                      </w:rPr>
                      <w:t>WB, "Guidance Manual: Greenhouse Gas Accounting for Energy Investment Operations," WB, Washington D.C., 2015.</w:t>
                    </w:r>
                  </w:p>
                </w:tc>
              </w:tr>
              <w:tr w:rsidR="0054405B" w14:paraId="1AC367CB" w14:textId="77777777">
                <w:trPr>
                  <w:divId w:val="1165364321"/>
                  <w:tblCellSpacing w:w="15" w:type="dxa"/>
                </w:trPr>
                <w:tc>
                  <w:tcPr>
                    <w:tcW w:w="50" w:type="pct"/>
                    <w:hideMark/>
                  </w:tcPr>
                  <w:p w14:paraId="23226E4C" w14:textId="77777777" w:rsidR="0054405B" w:rsidRDefault="0054405B">
                    <w:pPr>
                      <w:pStyle w:val="Bibliography"/>
                      <w:rPr>
                        <w:noProof/>
                      </w:rPr>
                    </w:pPr>
                    <w:r>
                      <w:rPr>
                        <w:noProof/>
                      </w:rPr>
                      <w:t xml:space="preserve">[38] </w:t>
                    </w:r>
                  </w:p>
                </w:tc>
                <w:tc>
                  <w:tcPr>
                    <w:tcW w:w="0" w:type="auto"/>
                    <w:hideMark/>
                  </w:tcPr>
                  <w:p w14:paraId="7AEE15B3" w14:textId="77777777" w:rsidR="0054405B" w:rsidRDefault="0054405B">
                    <w:pPr>
                      <w:pStyle w:val="Bibliography"/>
                      <w:rPr>
                        <w:noProof/>
                      </w:rPr>
                    </w:pPr>
                    <w:r>
                      <w:rPr>
                        <w:noProof/>
                      </w:rPr>
                      <w:t>IPCC, "IPCC Guidelines for National Greenhouse Gas Inventories," 2006.</w:t>
                    </w:r>
                  </w:p>
                </w:tc>
              </w:tr>
              <w:tr w:rsidR="0054405B" w14:paraId="6A3800FB" w14:textId="77777777">
                <w:trPr>
                  <w:divId w:val="1165364321"/>
                  <w:tblCellSpacing w:w="15" w:type="dxa"/>
                </w:trPr>
                <w:tc>
                  <w:tcPr>
                    <w:tcW w:w="50" w:type="pct"/>
                    <w:hideMark/>
                  </w:tcPr>
                  <w:p w14:paraId="5571A2A6" w14:textId="77777777" w:rsidR="0054405B" w:rsidRDefault="0054405B">
                    <w:pPr>
                      <w:pStyle w:val="Bibliography"/>
                      <w:rPr>
                        <w:noProof/>
                      </w:rPr>
                    </w:pPr>
                    <w:r>
                      <w:rPr>
                        <w:noProof/>
                      </w:rPr>
                      <w:t xml:space="preserve">[39] </w:t>
                    </w:r>
                  </w:p>
                </w:tc>
                <w:tc>
                  <w:tcPr>
                    <w:tcW w:w="0" w:type="auto"/>
                    <w:hideMark/>
                  </w:tcPr>
                  <w:p w14:paraId="03799439" w14:textId="77777777" w:rsidR="0054405B" w:rsidRDefault="0054405B">
                    <w:pPr>
                      <w:pStyle w:val="Bibliography"/>
                      <w:rPr>
                        <w:noProof/>
                      </w:rPr>
                    </w:pPr>
                    <w:r>
                      <w:rPr>
                        <w:noProof/>
                      </w:rPr>
                      <w:t xml:space="preserve">M. Fasihi, O. Efimova and C. Breyer, "Techno-economic assessment of CO2 direct air capture plants," </w:t>
                    </w:r>
                    <w:r>
                      <w:rPr>
                        <w:i/>
                        <w:iCs/>
                        <w:noProof/>
                      </w:rPr>
                      <w:t xml:space="preserve">Journal of Cleaner Production, </w:t>
                    </w:r>
                    <w:r>
                      <w:rPr>
                        <w:noProof/>
                      </w:rPr>
                      <w:t xml:space="preserve">vol. 224, pp. 957-980, 2019. </w:t>
                    </w:r>
                  </w:p>
                </w:tc>
              </w:tr>
              <w:tr w:rsidR="0054405B" w14:paraId="76F1FB46" w14:textId="77777777">
                <w:trPr>
                  <w:divId w:val="1165364321"/>
                  <w:tblCellSpacing w:w="15" w:type="dxa"/>
                </w:trPr>
                <w:tc>
                  <w:tcPr>
                    <w:tcW w:w="50" w:type="pct"/>
                    <w:hideMark/>
                  </w:tcPr>
                  <w:p w14:paraId="018A98D2" w14:textId="77777777" w:rsidR="0054405B" w:rsidRDefault="0054405B">
                    <w:pPr>
                      <w:pStyle w:val="Bibliography"/>
                      <w:rPr>
                        <w:noProof/>
                      </w:rPr>
                    </w:pPr>
                    <w:r>
                      <w:rPr>
                        <w:noProof/>
                      </w:rPr>
                      <w:t xml:space="preserve">[40] </w:t>
                    </w:r>
                  </w:p>
                </w:tc>
                <w:tc>
                  <w:tcPr>
                    <w:tcW w:w="0" w:type="auto"/>
                    <w:hideMark/>
                  </w:tcPr>
                  <w:p w14:paraId="3D155887" w14:textId="77777777" w:rsidR="0054405B" w:rsidRDefault="0054405B">
                    <w:pPr>
                      <w:pStyle w:val="Bibliography"/>
                      <w:rPr>
                        <w:noProof/>
                      </w:rPr>
                    </w:pPr>
                    <w:r>
                      <w:rPr>
                        <w:noProof/>
                      </w:rPr>
                      <w:t xml:space="preserve">T. Nikolakakis, D. Bozkir, D. Chattopadhyay and A. Merino, "Analysis of Long-term Variable Renewable Energy Heavy Capacity Plans Including Electric Vehicle and Hydrogen Scenarios: Methodology and Illustrative Case for Turkey," </w:t>
                    </w:r>
                    <w:r>
                      <w:rPr>
                        <w:i/>
                        <w:iCs/>
                        <w:noProof/>
                      </w:rPr>
                      <w:t xml:space="preserve">IEEE Access, </w:t>
                    </w:r>
                    <w:r>
                      <w:rPr>
                        <w:noProof/>
                      </w:rPr>
                      <w:t xml:space="preserve">2022 (forthcoming). </w:t>
                    </w:r>
                  </w:p>
                </w:tc>
              </w:tr>
              <w:tr w:rsidR="0054405B" w14:paraId="5A45B5A2" w14:textId="77777777">
                <w:trPr>
                  <w:divId w:val="1165364321"/>
                  <w:tblCellSpacing w:w="15" w:type="dxa"/>
                </w:trPr>
                <w:tc>
                  <w:tcPr>
                    <w:tcW w:w="50" w:type="pct"/>
                    <w:hideMark/>
                  </w:tcPr>
                  <w:p w14:paraId="3C4195A1" w14:textId="77777777" w:rsidR="0054405B" w:rsidRDefault="0054405B">
                    <w:pPr>
                      <w:pStyle w:val="Bibliography"/>
                      <w:rPr>
                        <w:noProof/>
                      </w:rPr>
                    </w:pPr>
                    <w:r>
                      <w:rPr>
                        <w:noProof/>
                      </w:rPr>
                      <w:t xml:space="preserve">[41] </w:t>
                    </w:r>
                  </w:p>
                </w:tc>
                <w:tc>
                  <w:tcPr>
                    <w:tcW w:w="0" w:type="auto"/>
                    <w:hideMark/>
                  </w:tcPr>
                  <w:p w14:paraId="3B161C3A" w14:textId="77777777" w:rsidR="0054405B" w:rsidRDefault="0054405B">
                    <w:pPr>
                      <w:pStyle w:val="Bibliography"/>
                      <w:rPr>
                        <w:noProof/>
                      </w:rPr>
                    </w:pPr>
                    <w:r>
                      <w:rPr>
                        <w:noProof/>
                      </w:rPr>
                      <w:t>IEA, "Global EV Outlook 2020," IEA/OECD, Paris, 2020.</w:t>
                    </w:r>
                  </w:p>
                </w:tc>
              </w:tr>
              <w:tr w:rsidR="0054405B" w14:paraId="066982B5" w14:textId="77777777">
                <w:trPr>
                  <w:divId w:val="1165364321"/>
                  <w:tblCellSpacing w:w="15" w:type="dxa"/>
                </w:trPr>
                <w:tc>
                  <w:tcPr>
                    <w:tcW w:w="50" w:type="pct"/>
                    <w:hideMark/>
                  </w:tcPr>
                  <w:p w14:paraId="3F55FC84" w14:textId="77777777" w:rsidR="0054405B" w:rsidRDefault="0054405B">
                    <w:pPr>
                      <w:pStyle w:val="Bibliography"/>
                      <w:rPr>
                        <w:noProof/>
                      </w:rPr>
                    </w:pPr>
                    <w:r>
                      <w:rPr>
                        <w:noProof/>
                      </w:rPr>
                      <w:t xml:space="preserve">[42] </w:t>
                    </w:r>
                  </w:p>
                </w:tc>
                <w:tc>
                  <w:tcPr>
                    <w:tcW w:w="0" w:type="auto"/>
                    <w:hideMark/>
                  </w:tcPr>
                  <w:p w14:paraId="60C526AC" w14:textId="77777777" w:rsidR="0054405B" w:rsidRDefault="0054405B">
                    <w:pPr>
                      <w:pStyle w:val="Bibliography"/>
                      <w:rPr>
                        <w:noProof/>
                      </w:rPr>
                    </w:pPr>
                    <w:r>
                      <w:rPr>
                        <w:noProof/>
                      </w:rPr>
                      <w:t>C. M. Briceno-Garmendia, W. Qiao and V. Foster, "The Economics of Electric Vehicles for Passenger Transportation," World Bank, 2022.</w:t>
                    </w:r>
                  </w:p>
                </w:tc>
              </w:tr>
              <w:tr w:rsidR="0054405B" w14:paraId="27EB7260" w14:textId="77777777">
                <w:trPr>
                  <w:divId w:val="1165364321"/>
                  <w:tblCellSpacing w:w="15" w:type="dxa"/>
                </w:trPr>
                <w:tc>
                  <w:tcPr>
                    <w:tcW w:w="50" w:type="pct"/>
                    <w:hideMark/>
                  </w:tcPr>
                  <w:p w14:paraId="18C814A6" w14:textId="77777777" w:rsidR="0054405B" w:rsidRDefault="0054405B">
                    <w:pPr>
                      <w:pStyle w:val="Bibliography"/>
                      <w:rPr>
                        <w:noProof/>
                      </w:rPr>
                    </w:pPr>
                    <w:r>
                      <w:rPr>
                        <w:noProof/>
                      </w:rPr>
                      <w:t xml:space="preserve">[43] </w:t>
                    </w:r>
                  </w:p>
                </w:tc>
                <w:tc>
                  <w:tcPr>
                    <w:tcW w:w="0" w:type="auto"/>
                    <w:hideMark/>
                  </w:tcPr>
                  <w:p w14:paraId="4ECCF54D" w14:textId="77777777" w:rsidR="0054405B" w:rsidRDefault="0054405B">
                    <w:pPr>
                      <w:pStyle w:val="Bibliography"/>
                      <w:rPr>
                        <w:noProof/>
                      </w:rPr>
                    </w:pPr>
                    <w:r>
                      <w:rPr>
                        <w:noProof/>
                      </w:rPr>
                      <w:t>A. Mastrucci, B. v. Ruijven, E. Byers and M. Poblete</w:t>
                    </w:r>
                    <w:r>
                      <w:rPr>
                        <w:noProof/>
                      </w:rPr>
                      <w:noBreakHyphen/>
                      <w:t xml:space="preserve">Cazenave, "Global scenarios of residential heating and cooling energy," </w:t>
                    </w:r>
                    <w:r>
                      <w:rPr>
                        <w:i/>
                        <w:iCs/>
                        <w:noProof/>
                      </w:rPr>
                      <w:t xml:space="preserve">Climate Change, </w:t>
                    </w:r>
                    <w:r>
                      <w:rPr>
                        <w:noProof/>
                      </w:rPr>
                      <w:t xml:space="preserve">2021. </w:t>
                    </w:r>
                  </w:p>
                </w:tc>
              </w:tr>
              <w:tr w:rsidR="0054405B" w14:paraId="30ED685D" w14:textId="77777777">
                <w:trPr>
                  <w:divId w:val="1165364321"/>
                  <w:tblCellSpacing w:w="15" w:type="dxa"/>
                </w:trPr>
                <w:tc>
                  <w:tcPr>
                    <w:tcW w:w="50" w:type="pct"/>
                    <w:hideMark/>
                  </w:tcPr>
                  <w:p w14:paraId="0E8F99D4" w14:textId="77777777" w:rsidR="0054405B" w:rsidRDefault="0054405B">
                    <w:pPr>
                      <w:pStyle w:val="Bibliography"/>
                      <w:rPr>
                        <w:noProof/>
                      </w:rPr>
                    </w:pPr>
                    <w:r>
                      <w:rPr>
                        <w:noProof/>
                      </w:rPr>
                      <w:t xml:space="preserve">[44] </w:t>
                    </w:r>
                  </w:p>
                </w:tc>
                <w:tc>
                  <w:tcPr>
                    <w:tcW w:w="0" w:type="auto"/>
                    <w:hideMark/>
                  </w:tcPr>
                  <w:p w14:paraId="360D2266" w14:textId="77777777" w:rsidR="0054405B" w:rsidRDefault="0054405B">
                    <w:pPr>
                      <w:pStyle w:val="Bibliography"/>
                      <w:rPr>
                        <w:noProof/>
                      </w:rPr>
                    </w:pPr>
                    <w:r>
                      <w:rPr>
                        <w:noProof/>
                      </w:rPr>
                      <w:t xml:space="preserve">World Energy Council, "Working Paper Hydrogen demand and cost dynamics," 2021. </w:t>
                    </w:r>
                  </w:p>
                </w:tc>
              </w:tr>
              <w:tr w:rsidR="0054405B" w14:paraId="7974BC83" w14:textId="77777777">
                <w:trPr>
                  <w:divId w:val="1165364321"/>
                  <w:tblCellSpacing w:w="15" w:type="dxa"/>
                </w:trPr>
                <w:tc>
                  <w:tcPr>
                    <w:tcW w:w="50" w:type="pct"/>
                    <w:hideMark/>
                  </w:tcPr>
                  <w:p w14:paraId="1EC9924D" w14:textId="77777777" w:rsidR="0054405B" w:rsidRDefault="0054405B">
                    <w:pPr>
                      <w:pStyle w:val="Bibliography"/>
                      <w:rPr>
                        <w:noProof/>
                      </w:rPr>
                    </w:pPr>
                    <w:r>
                      <w:rPr>
                        <w:noProof/>
                      </w:rPr>
                      <w:t xml:space="preserve">[45] </w:t>
                    </w:r>
                  </w:p>
                </w:tc>
                <w:tc>
                  <w:tcPr>
                    <w:tcW w:w="0" w:type="auto"/>
                    <w:hideMark/>
                  </w:tcPr>
                  <w:p w14:paraId="35FE57A2" w14:textId="77777777" w:rsidR="0054405B" w:rsidRDefault="0054405B">
                    <w:pPr>
                      <w:pStyle w:val="Bibliography"/>
                      <w:rPr>
                        <w:noProof/>
                      </w:rPr>
                    </w:pPr>
                    <w:r>
                      <w:rPr>
                        <w:noProof/>
                      </w:rPr>
                      <w:t>Joint Research Centre (JRC), "Historical Analysis of FCH 2 JU Electrolyser Projects," JRC, Luxembourg, 2021.</w:t>
                    </w:r>
                  </w:p>
                </w:tc>
              </w:tr>
              <w:tr w:rsidR="0054405B" w14:paraId="0B448029" w14:textId="77777777">
                <w:trPr>
                  <w:divId w:val="1165364321"/>
                  <w:tblCellSpacing w:w="15" w:type="dxa"/>
                </w:trPr>
                <w:tc>
                  <w:tcPr>
                    <w:tcW w:w="50" w:type="pct"/>
                    <w:hideMark/>
                  </w:tcPr>
                  <w:p w14:paraId="0E70E58E" w14:textId="77777777" w:rsidR="0054405B" w:rsidRDefault="0054405B">
                    <w:pPr>
                      <w:pStyle w:val="Bibliography"/>
                      <w:rPr>
                        <w:noProof/>
                      </w:rPr>
                    </w:pPr>
                    <w:r>
                      <w:rPr>
                        <w:noProof/>
                      </w:rPr>
                      <w:t xml:space="preserve">[46] </w:t>
                    </w:r>
                  </w:p>
                </w:tc>
                <w:tc>
                  <w:tcPr>
                    <w:tcW w:w="0" w:type="auto"/>
                    <w:hideMark/>
                  </w:tcPr>
                  <w:p w14:paraId="1C2324B9" w14:textId="77777777" w:rsidR="0054405B" w:rsidRDefault="0054405B">
                    <w:pPr>
                      <w:pStyle w:val="Bibliography"/>
                      <w:rPr>
                        <w:noProof/>
                      </w:rPr>
                    </w:pPr>
                    <w:r>
                      <w:rPr>
                        <w:noProof/>
                      </w:rPr>
                      <w:t xml:space="preserve">A. Christensen, "Assessment of Hydrogen Production Costs from Electrolysis: United States and Europe," 2020. </w:t>
                    </w:r>
                  </w:p>
                </w:tc>
              </w:tr>
              <w:tr w:rsidR="0054405B" w14:paraId="40334599" w14:textId="77777777">
                <w:trPr>
                  <w:divId w:val="1165364321"/>
                  <w:tblCellSpacing w:w="15" w:type="dxa"/>
                </w:trPr>
                <w:tc>
                  <w:tcPr>
                    <w:tcW w:w="50" w:type="pct"/>
                    <w:hideMark/>
                  </w:tcPr>
                  <w:p w14:paraId="5DF56C26" w14:textId="77777777" w:rsidR="0054405B" w:rsidRDefault="0054405B">
                    <w:pPr>
                      <w:pStyle w:val="Bibliography"/>
                      <w:rPr>
                        <w:noProof/>
                      </w:rPr>
                    </w:pPr>
                    <w:r>
                      <w:rPr>
                        <w:noProof/>
                      </w:rPr>
                      <w:t xml:space="preserve">[47] </w:t>
                    </w:r>
                  </w:p>
                </w:tc>
                <w:tc>
                  <w:tcPr>
                    <w:tcW w:w="0" w:type="auto"/>
                    <w:hideMark/>
                  </w:tcPr>
                  <w:p w14:paraId="2B42E40B" w14:textId="77777777" w:rsidR="0054405B" w:rsidRDefault="0054405B">
                    <w:pPr>
                      <w:pStyle w:val="Bibliography"/>
                      <w:rPr>
                        <w:noProof/>
                      </w:rPr>
                    </w:pPr>
                    <w:r>
                      <w:rPr>
                        <w:noProof/>
                      </w:rPr>
                      <w:t xml:space="preserve">IEA, "Global Hydrogen Review," 2022. </w:t>
                    </w:r>
                  </w:p>
                </w:tc>
              </w:tr>
              <w:tr w:rsidR="0054405B" w14:paraId="5F6B8841" w14:textId="77777777">
                <w:trPr>
                  <w:divId w:val="1165364321"/>
                  <w:tblCellSpacing w:w="15" w:type="dxa"/>
                </w:trPr>
                <w:tc>
                  <w:tcPr>
                    <w:tcW w:w="50" w:type="pct"/>
                    <w:hideMark/>
                  </w:tcPr>
                  <w:p w14:paraId="0A01E2FD" w14:textId="77777777" w:rsidR="0054405B" w:rsidRDefault="0054405B">
                    <w:pPr>
                      <w:pStyle w:val="Bibliography"/>
                      <w:rPr>
                        <w:noProof/>
                      </w:rPr>
                    </w:pPr>
                    <w:r>
                      <w:rPr>
                        <w:noProof/>
                      </w:rPr>
                      <w:t xml:space="preserve">[48] </w:t>
                    </w:r>
                  </w:p>
                </w:tc>
                <w:tc>
                  <w:tcPr>
                    <w:tcW w:w="0" w:type="auto"/>
                    <w:hideMark/>
                  </w:tcPr>
                  <w:p w14:paraId="056DC6AD" w14:textId="77777777" w:rsidR="0054405B" w:rsidRDefault="0054405B">
                    <w:pPr>
                      <w:pStyle w:val="Bibliography"/>
                      <w:rPr>
                        <w:noProof/>
                      </w:rPr>
                    </w:pPr>
                    <w:r>
                      <w:rPr>
                        <w:noProof/>
                      </w:rPr>
                      <w:t>WB, "WB Guidelines on Discount Rate," 2016.</w:t>
                    </w:r>
                  </w:p>
                </w:tc>
              </w:tr>
              <w:tr w:rsidR="0054405B" w14:paraId="61BB7ACC" w14:textId="77777777">
                <w:trPr>
                  <w:divId w:val="1165364321"/>
                  <w:tblCellSpacing w:w="15" w:type="dxa"/>
                </w:trPr>
                <w:tc>
                  <w:tcPr>
                    <w:tcW w:w="50" w:type="pct"/>
                    <w:hideMark/>
                  </w:tcPr>
                  <w:p w14:paraId="3B57024D" w14:textId="77777777" w:rsidR="0054405B" w:rsidRDefault="0054405B">
                    <w:pPr>
                      <w:pStyle w:val="Bibliography"/>
                      <w:rPr>
                        <w:noProof/>
                      </w:rPr>
                    </w:pPr>
                    <w:r>
                      <w:rPr>
                        <w:noProof/>
                      </w:rPr>
                      <w:lastRenderedPageBreak/>
                      <w:t xml:space="preserve">[49] </w:t>
                    </w:r>
                  </w:p>
                </w:tc>
                <w:tc>
                  <w:tcPr>
                    <w:tcW w:w="0" w:type="auto"/>
                    <w:hideMark/>
                  </w:tcPr>
                  <w:p w14:paraId="140011E7" w14:textId="77777777" w:rsidR="0054405B" w:rsidRDefault="0054405B">
                    <w:pPr>
                      <w:pStyle w:val="Bibliography"/>
                      <w:rPr>
                        <w:noProof/>
                      </w:rPr>
                    </w:pPr>
                    <w:r>
                      <w:rPr>
                        <w:noProof/>
                      </w:rPr>
                      <w:t>IEA, "World Energy Outlook 2021," IEA, 2021.</w:t>
                    </w:r>
                  </w:p>
                </w:tc>
              </w:tr>
              <w:tr w:rsidR="0054405B" w14:paraId="048591EB" w14:textId="77777777">
                <w:trPr>
                  <w:divId w:val="1165364321"/>
                  <w:tblCellSpacing w:w="15" w:type="dxa"/>
                </w:trPr>
                <w:tc>
                  <w:tcPr>
                    <w:tcW w:w="50" w:type="pct"/>
                    <w:hideMark/>
                  </w:tcPr>
                  <w:p w14:paraId="7062C091" w14:textId="77777777" w:rsidR="0054405B" w:rsidRDefault="0054405B">
                    <w:pPr>
                      <w:pStyle w:val="Bibliography"/>
                      <w:rPr>
                        <w:noProof/>
                      </w:rPr>
                    </w:pPr>
                    <w:r>
                      <w:rPr>
                        <w:noProof/>
                      </w:rPr>
                      <w:t xml:space="preserve">[50] </w:t>
                    </w:r>
                  </w:p>
                </w:tc>
                <w:tc>
                  <w:tcPr>
                    <w:tcW w:w="0" w:type="auto"/>
                    <w:hideMark/>
                  </w:tcPr>
                  <w:p w14:paraId="1782806D" w14:textId="77777777" w:rsidR="0054405B" w:rsidRDefault="0054405B">
                    <w:pPr>
                      <w:pStyle w:val="Bibliography"/>
                      <w:rPr>
                        <w:noProof/>
                      </w:rPr>
                    </w:pPr>
                    <w:r>
                      <w:rPr>
                        <w:noProof/>
                      </w:rPr>
                      <w:t xml:space="preserve">S. Pfenninger, "Dealing with multiple decades of hourly wind and PV time series inenergy models: A comparison of methods to reduce time resolution and the planning implications of inter-annual variability," </w:t>
                    </w:r>
                    <w:r>
                      <w:rPr>
                        <w:i/>
                        <w:iCs/>
                        <w:noProof/>
                      </w:rPr>
                      <w:t xml:space="preserve">Applied Energy, </w:t>
                    </w:r>
                    <w:r>
                      <w:rPr>
                        <w:noProof/>
                      </w:rPr>
                      <w:t xml:space="preserve">vol. 197, pp. 1-13, 2017. </w:t>
                    </w:r>
                  </w:p>
                </w:tc>
              </w:tr>
              <w:tr w:rsidR="0054405B" w14:paraId="23B5B8E6" w14:textId="77777777">
                <w:trPr>
                  <w:divId w:val="1165364321"/>
                  <w:tblCellSpacing w:w="15" w:type="dxa"/>
                </w:trPr>
                <w:tc>
                  <w:tcPr>
                    <w:tcW w:w="50" w:type="pct"/>
                    <w:hideMark/>
                  </w:tcPr>
                  <w:p w14:paraId="133BA051" w14:textId="77777777" w:rsidR="0054405B" w:rsidRDefault="0054405B">
                    <w:pPr>
                      <w:pStyle w:val="Bibliography"/>
                      <w:rPr>
                        <w:noProof/>
                      </w:rPr>
                    </w:pPr>
                    <w:r>
                      <w:rPr>
                        <w:noProof/>
                      </w:rPr>
                      <w:t xml:space="preserve">[51] </w:t>
                    </w:r>
                  </w:p>
                </w:tc>
                <w:tc>
                  <w:tcPr>
                    <w:tcW w:w="0" w:type="auto"/>
                    <w:hideMark/>
                  </w:tcPr>
                  <w:p w14:paraId="718202E3" w14:textId="77777777" w:rsidR="0054405B" w:rsidRDefault="0054405B">
                    <w:pPr>
                      <w:pStyle w:val="Bibliography"/>
                      <w:rPr>
                        <w:noProof/>
                      </w:rPr>
                    </w:pPr>
                    <w:r>
                      <w:rPr>
                        <w:noProof/>
                      </w:rPr>
                      <w:t>W. Bank, "Economic Analysis for Project Appraisal of Battery Energy Storage Systems," World Bank, Washington D.C., 2020.</w:t>
                    </w:r>
                  </w:p>
                </w:tc>
              </w:tr>
              <w:tr w:rsidR="0054405B" w14:paraId="0F39411D" w14:textId="77777777">
                <w:trPr>
                  <w:divId w:val="1165364321"/>
                  <w:tblCellSpacing w:w="15" w:type="dxa"/>
                </w:trPr>
                <w:tc>
                  <w:tcPr>
                    <w:tcW w:w="50" w:type="pct"/>
                    <w:hideMark/>
                  </w:tcPr>
                  <w:p w14:paraId="0D8321E7" w14:textId="77777777" w:rsidR="0054405B" w:rsidRDefault="0054405B">
                    <w:pPr>
                      <w:pStyle w:val="Bibliography"/>
                      <w:rPr>
                        <w:noProof/>
                      </w:rPr>
                    </w:pPr>
                    <w:r>
                      <w:rPr>
                        <w:noProof/>
                      </w:rPr>
                      <w:t xml:space="preserve">[52] </w:t>
                    </w:r>
                  </w:p>
                </w:tc>
                <w:tc>
                  <w:tcPr>
                    <w:tcW w:w="0" w:type="auto"/>
                    <w:hideMark/>
                  </w:tcPr>
                  <w:p w14:paraId="7AB8664B" w14:textId="77777777" w:rsidR="0054405B" w:rsidRDefault="0054405B">
                    <w:pPr>
                      <w:pStyle w:val="Bibliography"/>
                      <w:rPr>
                        <w:noProof/>
                      </w:rPr>
                    </w:pPr>
                    <w:r>
                      <w:rPr>
                        <w:noProof/>
                      </w:rPr>
                      <w:t>WB, "INTERIM TECHNICAL NOTE Greenhouse Gases from Reservoirs Caused by Biochemical Processes," WB, Washington D.C., 2013.</w:t>
                    </w:r>
                  </w:p>
                </w:tc>
              </w:tr>
              <w:tr w:rsidR="0054405B" w14:paraId="2029BAC2" w14:textId="77777777">
                <w:trPr>
                  <w:divId w:val="1165364321"/>
                  <w:tblCellSpacing w:w="15" w:type="dxa"/>
                </w:trPr>
                <w:tc>
                  <w:tcPr>
                    <w:tcW w:w="50" w:type="pct"/>
                    <w:hideMark/>
                  </w:tcPr>
                  <w:p w14:paraId="22839E60" w14:textId="77777777" w:rsidR="0054405B" w:rsidRDefault="0054405B">
                    <w:pPr>
                      <w:pStyle w:val="Bibliography"/>
                      <w:rPr>
                        <w:noProof/>
                      </w:rPr>
                    </w:pPr>
                    <w:r>
                      <w:rPr>
                        <w:noProof/>
                      </w:rPr>
                      <w:t xml:space="preserve">[53] </w:t>
                    </w:r>
                  </w:p>
                </w:tc>
                <w:tc>
                  <w:tcPr>
                    <w:tcW w:w="0" w:type="auto"/>
                    <w:hideMark/>
                  </w:tcPr>
                  <w:p w14:paraId="2E5F7C21" w14:textId="77777777" w:rsidR="0054405B" w:rsidRDefault="0054405B">
                    <w:pPr>
                      <w:pStyle w:val="Bibliography"/>
                      <w:rPr>
                        <w:noProof/>
                      </w:rPr>
                    </w:pPr>
                    <w:r>
                      <w:rPr>
                        <w:noProof/>
                      </w:rPr>
                      <w:t xml:space="preserve">National Hydropower Association, "2021 Pumped Storage Report," 2021. </w:t>
                    </w:r>
                  </w:p>
                </w:tc>
              </w:tr>
            </w:tbl>
            <w:p w14:paraId="7BEE63DD" w14:textId="77777777" w:rsidR="0054405B" w:rsidRDefault="0054405B">
              <w:pPr>
                <w:divId w:val="1165364321"/>
                <w:rPr>
                  <w:rFonts w:eastAsia="Times New Roman"/>
                  <w:noProof/>
                </w:rPr>
              </w:pPr>
            </w:p>
            <w:p w14:paraId="545CFFF1" w14:textId="339BB836" w:rsidR="006070E5" w:rsidRDefault="006070E5">
              <w:r>
                <w:rPr>
                  <w:b/>
                  <w:bCs/>
                  <w:noProof/>
                </w:rPr>
                <w:fldChar w:fldCharType="end"/>
              </w:r>
            </w:p>
          </w:sdtContent>
        </w:sdt>
      </w:sdtContent>
    </w:sdt>
    <w:p w14:paraId="45B608AD" w14:textId="77777777" w:rsidR="006070E5" w:rsidRPr="006070E5" w:rsidRDefault="006070E5" w:rsidP="006070E5">
      <w:pPr>
        <w:rPr>
          <w:highlight w:val="yellow"/>
        </w:rPr>
      </w:pPr>
    </w:p>
    <w:sectPr w:rsidR="006070E5" w:rsidRPr="006070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50778" w14:textId="77777777" w:rsidR="007863AC" w:rsidRDefault="007863AC" w:rsidP="00573140">
      <w:pPr>
        <w:spacing w:after="0" w:line="240" w:lineRule="auto"/>
      </w:pPr>
      <w:r>
        <w:separator/>
      </w:r>
    </w:p>
  </w:endnote>
  <w:endnote w:type="continuationSeparator" w:id="0">
    <w:p w14:paraId="0796E0E0" w14:textId="77777777" w:rsidR="007863AC" w:rsidRDefault="007863AC" w:rsidP="00573140">
      <w:pPr>
        <w:spacing w:after="0" w:line="240" w:lineRule="auto"/>
      </w:pPr>
      <w:r>
        <w:continuationSeparator/>
      </w:r>
    </w:p>
  </w:endnote>
  <w:endnote w:type="continuationNotice" w:id="1">
    <w:p w14:paraId="536E1F68" w14:textId="77777777" w:rsidR="007863AC" w:rsidRDefault="007863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C7DC" w14:textId="7AFA3B67" w:rsidR="00310244" w:rsidRDefault="006B4838">
    <w:pPr>
      <w:pStyle w:val="Footer"/>
      <w:jc w:val="center"/>
    </w:pPr>
    <w:r>
      <w:rPr>
        <w:noProof/>
      </w:rPr>
      <mc:AlternateContent>
        <mc:Choice Requires="wps">
          <w:drawing>
            <wp:anchor distT="0" distB="0" distL="114300" distR="114300" simplePos="0" relativeHeight="251659776" behindDoc="0" locked="0" layoutInCell="0" allowOverlap="1" wp14:anchorId="6CC5C524" wp14:editId="612C5553">
              <wp:simplePos x="0" y="0"/>
              <wp:positionH relativeFrom="page">
                <wp:align>right</wp:align>
              </wp:positionH>
              <wp:positionV relativeFrom="page">
                <wp:align>bottom</wp:align>
              </wp:positionV>
              <wp:extent cx="7772400" cy="463550"/>
              <wp:effectExtent l="0" t="0" r="0" b="12700"/>
              <wp:wrapNone/>
              <wp:docPr id="2" name="MSIPCM4be04919969d59c807de79aa" descr="{&quot;HashCode&quot;:1990712160,&quot;Height&quot;:9999999.0,&quot;Width&quot;:9999999.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9C89803" w14:textId="117CEC53" w:rsidR="006B4838" w:rsidRPr="00FB6281" w:rsidRDefault="00FB6281" w:rsidP="00FB6281">
                          <w:pPr>
                            <w:spacing w:after="0"/>
                            <w:jc w:val="right"/>
                            <w:rPr>
                              <w:rFonts w:ascii="Calibri" w:hAnsi="Calibri" w:cs="Calibri"/>
                              <w:color w:val="000000"/>
                              <w:sz w:val="24"/>
                            </w:rPr>
                          </w:pPr>
                          <w:r w:rsidRPr="00FB6281">
                            <w:rPr>
                              <w:rFonts w:ascii="Calibri" w:hAnsi="Calibri" w:cs="Calibri"/>
                              <w:color w:val="000000"/>
                              <w:sz w:val="24"/>
                            </w:rPr>
                            <w:t>Official Use</w:t>
                          </w:r>
                        </w:p>
                      </w:txbxContent>
                    </wps:txbx>
                    <wps:bodyPr rot="0" spcFirstLastPara="0" vertOverflow="overflow" horzOverflow="overflow" vert="horz" wrap="square" lIns="91440" tIns="0" rIns="254000" bIns="0" numCol="1" spcCol="0" rtlCol="0" fromWordArt="0" anchor="ctr" anchorCtr="0" forceAA="0" compatLnSpc="1">
                      <a:prstTxWarp prst="textNoShape">
                        <a:avLst/>
                      </a:prstTxWarp>
                      <a:noAutofit/>
                    </wps:bodyPr>
                  </wps:wsp>
                </a:graphicData>
              </a:graphic>
            </wp:anchor>
          </w:drawing>
        </mc:Choice>
        <mc:Fallback>
          <w:pict>
            <v:shapetype w14:anchorId="6CC5C524" id="_x0000_t202" coordsize="21600,21600" o:spt="202" path="m,l,21600r21600,l21600,xe">
              <v:stroke joinstyle="miter"/>
              <v:path gradientshapeok="t" o:connecttype="rect"/>
            </v:shapetype>
            <v:shape id="MSIPCM4be04919969d59c807de79aa" o:spid="_x0000_s1027" type="#_x0000_t202" alt="{&quot;HashCode&quot;:1990712160,&quot;Height&quot;:9999999.0,&quot;Width&quot;:9999999.0,&quot;Placement&quot;:&quot;Footer&quot;,&quot;Index&quot;:&quot;Primary&quot;,&quot;Section&quot;:1,&quot;Top&quot;:0.0,&quot;Left&quot;:0.0}" style="position:absolute;left:0;text-align:left;margin-left:560.8pt;margin-top:0;width:612pt;height:36.5pt;z-index:251659776;visibility:visible;mso-wrap-style:square;mso-wrap-distance-left:9pt;mso-wrap-distance-top:0;mso-wrap-distance-right:9pt;mso-wrap-distance-bottom:0;mso-position-horizontal:right;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" o:allowincell="f" filled="f" stroked="f" strokeweight=".5pt">
              <v:textbox inset=",0,20pt,0">
                <w:txbxContent>
                  <w:p w14:paraId="39C89803" w14:textId="117CEC53" w:rsidR="006B4838" w:rsidRPr="00FB6281" w:rsidRDefault="00FB6281" w:rsidP="00FB6281">
                    <w:pPr>
                      <w:spacing w:after="0"/>
                      <w:jc w:val="right"/>
                      <w:rPr>
                        <w:rFonts w:ascii="Calibri" w:hAnsi="Calibri" w:cs="Calibri"/>
                        <w:color w:val="000000"/>
                        <w:sz w:val="24"/>
                      </w:rPr>
                    </w:pPr>
                    <w:r w:rsidRPr="00FB6281">
                      <w:rPr>
                        <w:rFonts w:ascii="Calibri" w:hAnsi="Calibri" w:cs="Calibri"/>
                        <w:color w:val="000000"/>
                        <w:sz w:val="24"/>
                      </w:rPr>
                      <w:t>Official Use</w:t>
                    </w:r>
                  </w:p>
                </w:txbxContent>
              </v:textbox>
              <w10:wrap anchorx="page" anchory="page"/>
            </v:shape>
          </w:pict>
        </mc:Fallback>
      </mc:AlternateContent>
    </w:r>
    <w:sdt>
      <w:sdtPr>
        <w:id w:val="1350603519"/>
        <w:docPartObj>
          <w:docPartGallery w:val="Page Numbers (Bottom of Page)"/>
          <w:docPartUnique/>
        </w:docPartObj>
      </w:sdtPr>
      <w:sdtEndPr>
        <w:rPr>
          <w:noProof/>
        </w:rPr>
      </w:sdtEndPr>
      <w:sdtContent>
        <w:r w:rsidR="00310244">
          <w:fldChar w:fldCharType="begin"/>
        </w:r>
        <w:r w:rsidR="00310244">
          <w:instrText xml:space="preserve"> PAGE   \* MERGEFORMAT </w:instrText>
        </w:r>
        <w:r w:rsidR="00310244">
          <w:fldChar w:fldCharType="separate"/>
        </w:r>
        <w:r w:rsidR="00310244">
          <w:rPr>
            <w:noProof/>
          </w:rPr>
          <w:t>2</w:t>
        </w:r>
        <w:r w:rsidR="00310244">
          <w:rPr>
            <w:noProof/>
          </w:rPr>
          <w:fldChar w:fldCharType="end"/>
        </w:r>
      </w:sdtContent>
    </w:sdt>
  </w:p>
  <w:p w14:paraId="77999ED4" w14:textId="77777777" w:rsidR="00C403EE" w:rsidRDefault="00C40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0096CF" w14:textId="77777777" w:rsidR="007863AC" w:rsidRDefault="007863AC" w:rsidP="00573140">
      <w:pPr>
        <w:spacing w:after="0" w:line="240" w:lineRule="auto"/>
      </w:pPr>
      <w:r>
        <w:separator/>
      </w:r>
    </w:p>
  </w:footnote>
  <w:footnote w:type="continuationSeparator" w:id="0">
    <w:p w14:paraId="73E2C426" w14:textId="77777777" w:rsidR="007863AC" w:rsidRDefault="007863AC" w:rsidP="00573140">
      <w:pPr>
        <w:spacing w:after="0" w:line="240" w:lineRule="auto"/>
      </w:pPr>
      <w:r>
        <w:continuationSeparator/>
      </w:r>
    </w:p>
  </w:footnote>
  <w:footnote w:type="continuationNotice" w:id="1">
    <w:p w14:paraId="5723F92A" w14:textId="77777777" w:rsidR="007863AC" w:rsidRDefault="007863AC">
      <w:pPr>
        <w:spacing w:after="0" w:line="240" w:lineRule="auto"/>
      </w:pPr>
    </w:p>
  </w:footnote>
  <w:footnote w:id="2">
    <w:p w14:paraId="29D90B16" w14:textId="20B7F2AF" w:rsidR="0099561B" w:rsidRDefault="0099561B">
      <w:pPr>
        <w:pStyle w:val="FootnoteText"/>
      </w:pPr>
      <w:r>
        <w:rPr>
          <w:rStyle w:val="FootnoteReference"/>
        </w:rPr>
        <w:footnoteRef/>
      </w:r>
      <w:r>
        <w:t xml:space="preserve"> Author</w:t>
      </w:r>
      <w:r w:rsidR="00C77739">
        <w:t>s</w:t>
      </w:r>
      <w:r>
        <w:t>: Tom REMY (</w:t>
      </w:r>
      <w:hyperlink r:id="rId1" w:history="1">
        <w:r w:rsidR="0009606B" w:rsidRPr="001D4106">
          <w:rPr>
            <w:rStyle w:val="Hyperlink"/>
          </w:rPr>
          <w:t>tremy@worldbank.org</w:t>
        </w:r>
      </w:hyperlink>
      <w:r>
        <w:t>)</w:t>
      </w:r>
      <w:r w:rsidR="0009606B">
        <w:t xml:space="preserve"> and </w:t>
      </w:r>
      <w:r w:rsidR="006D2DFB">
        <w:t xml:space="preserve">Raimund </w:t>
      </w:r>
      <w:r w:rsidR="00C77739">
        <w:t>MALISCHEK</w:t>
      </w:r>
      <w:r w:rsidR="006D2DFB">
        <w:t xml:space="preserve"> (</w:t>
      </w:r>
      <w:r w:rsidR="006D2DFB" w:rsidRPr="006D2DFB">
        <w:t>rmalischek@worldbank.org</w:t>
      </w:r>
      <w:r w:rsidR="006D2DFB">
        <w:t>).</w:t>
      </w:r>
    </w:p>
  </w:footnote>
  <w:footnote w:id="3">
    <w:p w14:paraId="18175FD7" w14:textId="079EB0A9" w:rsidR="001A5F5F" w:rsidRDefault="001A5F5F">
      <w:pPr>
        <w:pStyle w:val="FootnoteText"/>
      </w:pPr>
      <w:r>
        <w:rPr>
          <w:rStyle w:val="FootnoteReference"/>
        </w:rPr>
        <w:footnoteRef/>
      </w:r>
      <w:r>
        <w:t xml:space="preserve"> This note is a work in process and the IEEGK team will update </w:t>
      </w:r>
      <w:r w:rsidR="00E205C9">
        <w:t xml:space="preserve">Annex 3 over the coming months. </w:t>
      </w:r>
    </w:p>
  </w:footnote>
  <w:footnote w:id="4">
    <w:p w14:paraId="20222EFD" w14:textId="368B778A" w:rsidR="00C66530" w:rsidRPr="00A044FD" w:rsidRDefault="00C66530">
      <w:pPr>
        <w:pStyle w:val="FootnoteText"/>
        <w:rPr>
          <w:sz w:val="18"/>
          <w:szCs w:val="18"/>
        </w:rPr>
      </w:pPr>
      <w:r>
        <w:rPr>
          <w:rStyle w:val="FootnoteReference"/>
        </w:rPr>
        <w:footnoteRef/>
      </w:r>
      <w:r>
        <w:t xml:space="preserve"> </w:t>
      </w:r>
      <w:r w:rsidRPr="00A044FD">
        <w:rPr>
          <w:sz w:val="18"/>
          <w:szCs w:val="18"/>
        </w:rPr>
        <w:t xml:space="preserve">The </w:t>
      </w:r>
      <w:r w:rsidR="00CA3552" w:rsidRPr="00CA3552">
        <w:rPr>
          <w:sz w:val="18"/>
          <w:szCs w:val="18"/>
        </w:rPr>
        <w:t xml:space="preserve">National Policies in APS World </w:t>
      </w:r>
      <w:r>
        <w:rPr>
          <w:sz w:val="18"/>
          <w:szCs w:val="18"/>
        </w:rPr>
        <w:t>scenario considers economic costs (i.e., net of taxes and subsidies) and does not account for financial contracts (</w:t>
      </w:r>
      <w:r w:rsidR="00391B86">
        <w:rPr>
          <w:sz w:val="18"/>
          <w:szCs w:val="18"/>
        </w:rPr>
        <w:t>e.g.,</w:t>
      </w:r>
      <w:r>
        <w:rPr>
          <w:sz w:val="18"/>
          <w:szCs w:val="18"/>
        </w:rPr>
        <w:t xml:space="preserve"> take or pay clauses, agreed power purchase prices, etc.). </w:t>
      </w:r>
    </w:p>
  </w:footnote>
  <w:footnote w:id="5">
    <w:p w14:paraId="2A129836" w14:textId="7295C0B3" w:rsidR="004115D8" w:rsidRDefault="004115D8">
      <w:pPr>
        <w:pStyle w:val="FootnoteText"/>
      </w:pPr>
      <w:r>
        <w:rPr>
          <w:rStyle w:val="FootnoteReference"/>
        </w:rPr>
        <w:footnoteRef/>
      </w:r>
      <w:r>
        <w:t xml:space="preserve"> </w:t>
      </w:r>
      <w:r w:rsidR="0030770E" w:rsidRPr="001E587D">
        <w:rPr>
          <w:sz w:val="18"/>
          <w:szCs w:val="18"/>
        </w:rPr>
        <w:t xml:space="preserve">As a </w:t>
      </w:r>
      <w:r w:rsidR="00124041" w:rsidRPr="00D811A9">
        <w:rPr>
          <w:sz w:val="18"/>
          <w:szCs w:val="18"/>
        </w:rPr>
        <w:t>result,</w:t>
      </w:r>
      <w:r w:rsidR="0030770E" w:rsidRPr="001E587D">
        <w:rPr>
          <w:sz w:val="18"/>
          <w:szCs w:val="18"/>
        </w:rPr>
        <w:t xml:space="preserve"> from the definition of actionable policies, country NDCs </w:t>
      </w:r>
      <w:r w:rsidR="00124041">
        <w:rPr>
          <w:sz w:val="18"/>
          <w:szCs w:val="18"/>
        </w:rPr>
        <w:t xml:space="preserve">or adaptation policies </w:t>
      </w:r>
      <w:r w:rsidR="00F14CE8">
        <w:rPr>
          <w:sz w:val="18"/>
          <w:szCs w:val="18"/>
        </w:rPr>
        <w:t xml:space="preserve">may or may </w:t>
      </w:r>
      <w:r w:rsidR="0030770E" w:rsidRPr="001E587D">
        <w:rPr>
          <w:sz w:val="18"/>
          <w:szCs w:val="18"/>
        </w:rPr>
        <w:t xml:space="preserve">not be part of the </w:t>
      </w:r>
      <w:r w:rsidR="00C914B3" w:rsidRPr="001E587D">
        <w:rPr>
          <w:sz w:val="18"/>
          <w:szCs w:val="18"/>
        </w:rPr>
        <w:t>actionable policies scenario.</w:t>
      </w:r>
      <w:r w:rsidR="00C914B3">
        <w:t xml:space="preserve"> </w:t>
      </w:r>
    </w:p>
  </w:footnote>
  <w:footnote w:id="6">
    <w:p w14:paraId="2BF563F3" w14:textId="735F85AF" w:rsidR="001E6244" w:rsidRPr="00F30F24" w:rsidRDefault="001E6244" w:rsidP="001E587D">
      <w:pPr>
        <w:pStyle w:val="FootnoteText"/>
        <w:jc w:val="both"/>
        <w:rPr>
          <w:sz w:val="18"/>
          <w:szCs w:val="18"/>
        </w:rPr>
      </w:pPr>
      <w:r w:rsidRPr="00F30F24">
        <w:rPr>
          <w:rStyle w:val="FootnoteReference"/>
          <w:sz w:val="18"/>
          <w:szCs w:val="18"/>
        </w:rPr>
        <w:footnoteRef/>
      </w:r>
      <w:r w:rsidRPr="00F30F24">
        <w:rPr>
          <w:sz w:val="18"/>
          <w:szCs w:val="18"/>
        </w:rPr>
        <w:t xml:space="preserve"> This forecast preferably </w:t>
      </w:r>
      <w:r w:rsidR="00281430">
        <w:rPr>
          <w:sz w:val="18"/>
          <w:szCs w:val="18"/>
        </w:rPr>
        <w:t>aligns with</w:t>
      </w:r>
      <w:r w:rsidRPr="00F30F24">
        <w:rPr>
          <w:sz w:val="18"/>
          <w:szCs w:val="18"/>
        </w:rPr>
        <w:t xml:space="preserve"> inputs from the </w:t>
      </w:r>
      <w:r w:rsidR="004165EA" w:rsidRPr="00F30F24">
        <w:rPr>
          <w:sz w:val="18"/>
          <w:szCs w:val="18"/>
        </w:rPr>
        <w:t>WB macro fiscal team in terms of forecasted GDP growth.</w:t>
      </w:r>
    </w:p>
  </w:footnote>
  <w:footnote w:id="7">
    <w:p w14:paraId="032378F4" w14:textId="23DC4AC1" w:rsidR="00AB4598" w:rsidRDefault="00AB4598" w:rsidP="001E587D">
      <w:pPr>
        <w:pStyle w:val="FootnoteText"/>
        <w:jc w:val="both"/>
      </w:pPr>
      <w:r w:rsidRPr="00F30F24">
        <w:rPr>
          <w:rStyle w:val="FootnoteReference"/>
          <w:sz w:val="18"/>
          <w:szCs w:val="18"/>
        </w:rPr>
        <w:footnoteRef/>
      </w:r>
      <w:r w:rsidRPr="00F30F24">
        <w:rPr>
          <w:sz w:val="18"/>
          <w:szCs w:val="18"/>
        </w:rPr>
        <w:t xml:space="preserve"> This is the total electricity need (in GWh). The total electricity </w:t>
      </w:r>
      <w:proofErr w:type="gramStart"/>
      <w:r w:rsidRPr="00F30F24">
        <w:rPr>
          <w:sz w:val="18"/>
          <w:szCs w:val="18"/>
        </w:rPr>
        <w:t>need</w:t>
      </w:r>
      <w:proofErr w:type="gramEnd"/>
      <w:r w:rsidRPr="00F30F24">
        <w:rPr>
          <w:sz w:val="18"/>
          <w:szCs w:val="18"/>
        </w:rPr>
        <w:t xml:space="preserve"> accounts both for consumption from customers connected to the g</w:t>
      </w:r>
      <w:r w:rsidR="00A81C7E">
        <w:rPr>
          <w:sz w:val="18"/>
          <w:szCs w:val="18"/>
        </w:rPr>
        <w:t>ri</w:t>
      </w:r>
      <w:r w:rsidRPr="00F30F24">
        <w:rPr>
          <w:sz w:val="18"/>
          <w:szCs w:val="18"/>
        </w:rPr>
        <w:t>d and technical losses to transport the electricity from the generator terminals to the customers.</w:t>
      </w:r>
      <w:r>
        <w:t xml:space="preserve"> </w:t>
      </w:r>
    </w:p>
  </w:footnote>
  <w:footnote w:id="8">
    <w:p w14:paraId="68B17255" w14:textId="46A6ABEF" w:rsidR="003469D9" w:rsidRPr="00B47F30" w:rsidRDefault="003469D9">
      <w:pPr>
        <w:pStyle w:val="FootnoteText"/>
        <w:rPr>
          <w:sz w:val="18"/>
          <w:szCs w:val="18"/>
        </w:rPr>
      </w:pPr>
      <w:r>
        <w:rPr>
          <w:rStyle w:val="FootnoteReference"/>
        </w:rPr>
        <w:footnoteRef/>
      </w:r>
      <w:r>
        <w:t xml:space="preserve"> </w:t>
      </w:r>
      <w:r w:rsidRPr="00B47F30">
        <w:rPr>
          <w:sz w:val="18"/>
          <w:szCs w:val="18"/>
        </w:rPr>
        <w:t xml:space="preserve">In the absence of historic hourly load data, task teams can take the load factor from a recent year in a </w:t>
      </w:r>
      <w:r w:rsidR="004242E6" w:rsidRPr="00B47F30">
        <w:rPr>
          <w:sz w:val="18"/>
          <w:szCs w:val="18"/>
        </w:rPr>
        <w:t>worst-case</w:t>
      </w:r>
      <w:r w:rsidRPr="00B47F30">
        <w:rPr>
          <w:sz w:val="18"/>
          <w:szCs w:val="18"/>
        </w:rPr>
        <w:t xml:space="preserve"> scenario. </w:t>
      </w:r>
    </w:p>
  </w:footnote>
  <w:footnote w:id="9">
    <w:p w14:paraId="745D7F65" w14:textId="0C59D443" w:rsidR="00FC1DC9" w:rsidRDefault="00FC1DC9">
      <w:pPr>
        <w:pStyle w:val="FootnoteText"/>
      </w:pPr>
      <w:r>
        <w:rPr>
          <w:rStyle w:val="FootnoteReference"/>
        </w:rPr>
        <w:footnoteRef/>
      </w:r>
      <w:r>
        <w:t xml:space="preserve"> </w:t>
      </w:r>
      <w:r w:rsidRPr="00A044FD">
        <w:rPr>
          <w:sz w:val="18"/>
          <w:szCs w:val="18"/>
        </w:rPr>
        <w:t>For the avoidance of doubt, the load profile is the gross load profile</w:t>
      </w:r>
      <w:r>
        <w:rPr>
          <w:sz w:val="18"/>
          <w:szCs w:val="18"/>
        </w:rPr>
        <w:t xml:space="preserve"> (i.e., before subtracting the electricity provided by non-dispatchable resources such as wind and solar)</w:t>
      </w:r>
      <w:r w:rsidRPr="00A044FD">
        <w:rPr>
          <w:sz w:val="18"/>
          <w:szCs w:val="18"/>
        </w:rPr>
        <w:t>.</w:t>
      </w:r>
      <w:r>
        <w:t xml:space="preserve"> </w:t>
      </w:r>
    </w:p>
  </w:footnote>
  <w:footnote w:id="10">
    <w:p w14:paraId="1E540DBC" w14:textId="15310E65" w:rsidR="004242E6" w:rsidRPr="00B47F30" w:rsidRDefault="004242E6">
      <w:pPr>
        <w:pStyle w:val="FootnoteText"/>
        <w:rPr>
          <w:sz w:val="18"/>
          <w:szCs w:val="18"/>
        </w:rPr>
      </w:pPr>
      <w:r w:rsidRPr="00B47F30">
        <w:rPr>
          <w:rStyle w:val="FootnoteReference"/>
          <w:sz w:val="18"/>
          <w:szCs w:val="18"/>
        </w:rPr>
        <w:footnoteRef/>
      </w:r>
      <w:r w:rsidRPr="00B47F30">
        <w:rPr>
          <w:sz w:val="18"/>
          <w:szCs w:val="18"/>
        </w:rPr>
        <w:t xml:space="preserve"> With only modest changes in load factor (e.g., less than 10 percentage points over the modelling horizon), task team can allow</w:t>
      </w:r>
      <w:r w:rsidR="00EA4A6E">
        <w:rPr>
          <w:sz w:val="18"/>
          <w:szCs w:val="18"/>
        </w:rPr>
        <w:t xml:space="preserve"> a typical power system model such as</w:t>
      </w:r>
      <w:r w:rsidRPr="00B47F30">
        <w:rPr>
          <w:sz w:val="18"/>
          <w:szCs w:val="18"/>
        </w:rPr>
        <w:t xml:space="preserve"> EPM to endogenously recalculate the load profile </w:t>
      </w:r>
      <w:proofErr w:type="gramStart"/>
      <w:r w:rsidRPr="00B47F30">
        <w:rPr>
          <w:sz w:val="18"/>
          <w:szCs w:val="18"/>
        </w:rPr>
        <w:t>in a given year</w:t>
      </w:r>
      <w:proofErr w:type="gramEnd"/>
      <w:r w:rsidRPr="00B47F30">
        <w:rPr>
          <w:sz w:val="18"/>
          <w:szCs w:val="18"/>
        </w:rPr>
        <w:t xml:space="preserve"> based on the original load profile and the projected gross electricity generation. In such cases modelers do not need to explicitly recalculate the entire load profile for each year of the modelling horizon. </w:t>
      </w:r>
    </w:p>
  </w:footnote>
  <w:footnote w:id="11">
    <w:p w14:paraId="4E4021D6" w14:textId="031ED67B" w:rsidR="00B47F30" w:rsidRDefault="00B47F30">
      <w:pPr>
        <w:pStyle w:val="FootnoteText"/>
      </w:pPr>
      <w:r w:rsidRPr="00B47F30">
        <w:rPr>
          <w:rStyle w:val="FootnoteReference"/>
          <w:sz w:val="18"/>
          <w:szCs w:val="18"/>
        </w:rPr>
        <w:footnoteRef/>
      </w:r>
      <w:r w:rsidRPr="00B47F30">
        <w:rPr>
          <w:sz w:val="18"/>
          <w:szCs w:val="18"/>
        </w:rPr>
        <w:t xml:space="preserve"> Periods of 1 year are preferred but computational time limitations could force modelling teams to </w:t>
      </w:r>
      <w:r w:rsidR="000C21DF" w:rsidRPr="00B47F30">
        <w:rPr>
          <w:sz w:val="18"/>
          <w:szCs w:val="18"/>
        </w:rPr>
        <w:t>choose</w:t>
      </w:r>
      <w:r w:rsidRPr="00B47F30">
        <w:rPr>
          <w:sz w:val="18"/>
          <w:szCs w:val="18"/>
        </w:rPr>
        <w:t xml:space="preserve"> time periods of 2 years.</w:t>
      </w:r>
      <w:r>
        <w:t xml:space="preserve"> </w:t>
      </w:r>
    </w:p>
  </w:footnote>
  <w:footnote w:id="12">
    <w:p w14:paraId="2EC916AE" w14:textId="4A84FF39" w:rsidR="003625A9" w:rsidRPr="003A4BBD" w:rsidRDefault="003625A9" w:rsidP="003A4BBD">
      <w:pPr>
        <w:pStyle w:val="pf0"/>
        <w:spacing w:before="0" w:beforeAutospacing="0" w:after="0" w:afterAutospacing="0"/>
        <w:rPr>
          <w:rFonts w:cstheme="minorHAnsi"/>
          <w:sz w:val="18"/>
          <w:szCs w:val="18"/>
        </w:rPr>
      </w:pPr>
      <w:r w:rsidRPr="003A4BBD">
        <w:rPr>
          <w:rStyle w:val="FootnoteReference"/>
          <w:rFonts w:asciiTheme="minorHAnsi" w:hAnsiTheme="minorHAnsi" w:cstheme="minorHAnsi"/>
          <w:sz w:val="18"/>
          <w:szCs w:val="18"/>
        </w:rPr>
        <w:footnoteRef/>
      </w:r>
      <w:r w:rsidRPr="003A4BBD">
        <w:rPr>
          <w:rFonts w:asciiTheme="minorHAnsi" w:hAnsiTheme="minorHAnsi" w:cstheme="minorHAnsi"/>
          <w:sz w:val="18"/>
          <w:szCs w:val="18"/>
        </w:rPr>
        <w:t xml:space="preserve"> </w:t>
      </w:r>
      <w:r w:rsidR="00A45C91">
        <w:rPr>
          <w:rFonts w:asciiTheme="minorHAnsi" w:hAnsiTheme="minorHAnsi" w:cstheme="minorHAnsi"/>
          <w:sz w:val="18"/>
          <w:szCs w:val="18"/>
        </w:rPr>
        <w:t xml:space="preserve">The recommendation is to use the solar profile (and wind) profile from the highest </w:t>
      </w:r>
      <w:r w:rsidR="002B571B">
        <w:rPr>
          <w:rFonts w:asciiTheme="minorHAnsi" w:hAnsiTheme="minorHAnsi" w:cstheme="minorHAnsi"/>
          <w:sz w:val="18"/>
          <w:szCs w:val="18"/>
        </w:rPr>
        <w:t>capacity factor tranch in case tranching of VRE potential is used</w:t>
      </w:r>
      <w:r w:rsidR="00D87219">
        <w:rPr>
          <w:rFonts w:asciiTheme="minorHAnsi" w:hAnsiTheme="minorHAnsi" w:cstheme="minorHAnsi"/>
          <w:sz w:val="18"/>
          <w:szCs w:val="18"/>
        </w:rPr>
        <w:t xml:space="preserve"> (see section </w:t>
      </w:r>
      <w:r w:rsidR="00D87219">
        <w:rPr>
          <w:rFonts w:asciiTheme="minorHAnsi" w:hAnsiTheme="minorHAnsi" w:cstheme="minorHAnsi"/>
          <w:sz w:val="18"/>
          <w:szCs w:val="18"/>
        </w:rPr>
        <w:fldChar w:fldCharType="begin"/>
      </w:r>
      <w:r w:rsidR="00D87219">
        <w:rPr>
          <w:rFonts w:asciiTheme="minorHAnsi" w:hAnsiTheme="minorHAnsi" w:cstheme="minorHAnsi"/>
          <w:sz w:val="18"/>
          <w:szCs w:val="18"/>
        </w:rPr>
        <w:instrText xml:space="preserve"> REF _Ref144822645 \r \h </w:instrText>
      </w:r>
      <w:r w:rsidR="00D87219">
        <w:rPr>
          <w:rFonts w:asciiTheme="minorHAnsi" w:hAnsiTheme="minorHAnsi" w:cstheme="minorHAnsi"/>
          <w:sz w:val="18"/>
          <w:szCs w:val="18"/>
        </w:rPr>
      </w:r>
      <w:r w:rsidR="00D87219">
        <w:rPr>
          <w:rFonts w:asciiTheme="minorHAnsi" w:hAnsiTheme="minorHAnsi" w:cstheme="minorHAnsi"/>
          <w:sz w:val="18"/>
          <w:szCs w:val="18"/>
        </w:rPr>
        <w:fldChar w:fldCharType="separate"/>
      </w:r>
      <w:r w:rsidR="00D87219">
        <w:rPr>
          <w:rFonts w:asciiTheme="minorHAnsi" w:hAnsiTheme="minorHAnsi" w:cstheme="minorHAnsi"/>
          <w:sz w:val="18"/>
          <w:szCs w:val="18"/>
        </w:rPr>
        <w:t>3.2.3.2</w:t>
      </w:r>
      <w:r w:rsidR="00D87219">
        <w:rPr>
          <w:rFonts w:asciiTheme="minorHAnsi" w:hAnsiTheme="minorHAnsi" w:cstheme="minorHAnsi"/>
          <w:sz w:val="18"/>
          <w:szCs w:val="18"/>
        </w:rPr>
        <w:fldChar w:fldCharType="end"/>
      </w:r>
      <w:r w:rsidR="00D87219">
        <w:rPr>
          <w:rFonts w:asciiTheme="minorHAnsi" w:hAnsiTheme="minorHAnsi" w:cstheme="minorHAnsi"/>
          <w:sz w:val="18"/>
          <w:szCs w:val="18"/>
        </w:rPr>
        <w:t>)</w:t>
      </w:r>
      <w:r w:rsidR="00FD1504">
        <w:rPr>
          <w:rFonts w:asciiTheme="minorHAnsi" w:hAnsiTheme="minorHAnsi" w:cstheme="minorHAnsi"/>
          <w:sz w:val="18"/>
          <w:szCs w:val="18"/>
        </w:rPr>
        <w:t>. Th</w:t>
      </w:r>
      <w:r w:rsidR="00E3799D">
        <w:rPr>
          <w:rFonts w:asciiTheme="minorHAnsi" w:hAnsiTheme="minorHAnsi" w:cstheme="minorHAnsi"/>
          <w:sz w:val="18"/>
          <w:szCs w:val="18"/>
        </w:rPr>
        <w:t>is</w:t>
      </w:r>
      <w:r w:rsidR="00FD1504">
        <w:rPr>
          <w:rFonts w:asciiTheme="minorHAnsi" w:hAnsiTheme="minorHAnsi" w:cstheme="minorHAnsi"/>
          <w:sz w:val="18"/>
          <w:szCs w:val="18"/>
        </w:rPr>
        <w:t xml:space="preserve"> recommendation </w:t>
      </w:r>
      <w:r w:rsidR="00E3799D">
        <w:rPr>
          <w:rFonts w:asciiTheme="minorHAnsi" w:hAnsiTheme="minorHAnsi" w:cstheme="minorHAnsi"/>
          <w:sz w:val="18"/>
          <w:szCs w:val="18"/>
        </w:rPr>
        <w:t>holds un</w:t>
      </w:r>
      <w:r w:rsidR="00855F00">
        <w:rPr>
          <w:rFonts w:asciiTheme="minorHAnsi" w:hAnsiTheme="minorHAnsi" w:cstheme="minorHAnsi"/>
          <w:sz w:val="18"/>
          <w:szCs w:val="18"/>
        </w:rPr>
        <w:t xml:space="preserve">less the potential of the highest capacity factor tranch is very small (e.g. less than 5% of the </w:t>
      </w:r>
      <w:r w:rsidR="00FD1504">
        <w:rPr>
          <w:rFonts w:asciiTheme="minorHAnsi" w:hAnsiTheme="minorHAnsi" w:cstheme="minorHAnsi"/>
          <w:sz w:val="18"/>
          <w:szCs w:val="18"/>
        </w:rPr>
        <w:t>peak demand by 2050</w:t>
      </w:r>
      <w:r w:rsidR="00D87219">
        <w:rPr>
          <w:rFonts w:asciiTheme="minorHAnsi" w:hAnsiTheme="minorHAnsi" w:cstheme="minorHAnsi"/>
          <w:sz w:val="18"/>
          <w:szCs w:val="18"/>
        </w:rPr>
        <w:t>)</w:t>
      </w:r>
      <w:r w:rsidR="00E3799D">
        <w:rPr>
          <w:rFonts w:asciiTheme="minorHAnsi" w:hAnsiTheme="minorHAnsi" w:cstheme="minorHAnsi"/>
          <w:sz w:val="18"/>
          <w:szCs w:val="18"/>
        </w:rPr>
        <w:t>, in which case it is advisable to use the profile from the second highest capacity factor tranch</w:t>
      </w:r>
      <w:r w:rsidR="002B571B">
        <w:rPr>
          <w:rFonts w:asciiTheme="minorHAnsi" w:hAnsiTheme="minorHAnsi" w:cstheme="minorHAnsi"/>
          <w:sz w:val="18"/>
          <w:szCs w:val="18"/>
        </w:rPr>
        <w:t>.</w:t>
      </w:r>
    </w:p>
  </w:footnote>
  <w:footnote w:id="13">
    <w:p w14:paraId="24052DDD" w14:textId="446B106C" w:rsidR="008A7F5E" w:rsidRDefault="008A7F5E">
      <w:pPr>
        <w:pStyle w:val="FootnoteText"/>
      </w:pPr>
      <w:r>
        <w:rPr>
          <w:rStyle w:val="FootnoteReference"/>
        </w:rPr>
        <w:footnoteRef/>
      </w:r>
      <w:r>
        <w:t xml:space="preserve"> </w:t>
      </w:r>
      <w:r w:rsidRPr="001E587D">
        <w:rPr>
          <w:sz w:val="18"/>
          <w:szCs w:val="18"/>
        </w:rPr>
        <w:t xml:space="preserve">Specific candidate plants are candidate plants listed by name and associated COD in </w:t>
      </w:r>
      <w:r w:rsidR="00A12CC2">
        <w:rPr>
          <w:sz w:val="18"/>
          <w:szCs w:val="18"/>
        </w:rPr>
        <w:t xml:space="preserve">a </w:t>
      </w:r>
      <w:r w:rsidR="003B7093" w:rsidRPr="001E587D">
        <w:rPr>
          <w:sz w:val="18"/>
          <w:szCs w:val="18"/>
        </w:rPr>
        <w:t xml:space="preserve">recent </w:t>
      </w:r>
      <w:r w:rsidR="00A12CC2" w:rsidRPr="001E587D">
        <w:rPr>
          <w:sz w:val="18"/>
          <w:szCs w:val="18"/>
        </w:rPr>
        <w:t>reputable data source</w:t>
      </w:r>
      <w:r w:rsidR="00A12CC2">
        <w:rPr>
          <w:sz w:val="18"/>
          <w:szCs w:val="18"/>
        </w:rPr>
        <w:t>.</w:t>
      </w:r>
    </w:p>
  </w:footnote>
  <w:footnote w:id="14">
    <w:p w14:paraId="0CCBA5D3" w14:textId="314C346B" w:rsidR="002575D0" w:rsidRDefault="002575D0">
      <w:pPr>
        <w:pStyle w:val="FootnoteText"/>
      </w:pPr>
      <w:r>
        <w:rPr>
          <w:rStyle w:val="FootnoteReference"/>
        </w:rPr>
        <w:footnoteRef/>
      </w:r>
      <w:r>
        <w:t xml:space="preserve"> </w:t>
      </w:r>
      <w:r w:rsidRPr="00245E0B">
        <w:rPr>
          <w:sz w:val="18"/>
          <w:szCs w:val="18"/>
        </w:rPr>
        <w:t xml:space="preserve">Unless a country has significant biomass power development plants, </w:t>
      </w:r>
      <w:r w:rsidR="00F852F5">
        <w:rPr>
          <w:sz w:val="18"/>
          <w:szCs w:val="18"/>
        </w:rPr>
        <w:t xml:space="preserve">CCDR energy </w:t>
      </w:r>
      <w:r w:rsidRPr="00245E0B">
        <w:rPr>
          <w:sz w:val="18"/>
          <w:szCs w:val="18"/>
        </w:rPr>
        <w:t>teams should use conservative estimates of the biomass energy potential</w:t>
      </w:r>
      <w:r w:rsidR="009066C3" w:rsidRPr="00245E0B">
        <w:rPr>
          <w:sz w:val="18"/>
          <w:szCs w:val="18"/>
        </w:rPr>
        <w:t xml:space="preserve"> (MJ/year)</w:t>
      </w:r>
      <w:r w:rsidRPr="00245E0B">
        <w:rPr>
          <w:sz w:val="18"/>
          <w:szCs w:val="18"/>
        </w:rPr>
        <w:t xml:space="preserve">. </w:t>
      </w:r>
      <w:r w:rsidR="009066C3" w:rsidRPr="00245E0B">
        <w:rPr>
          <w:sz w:val="18"/>
          <w:szCs w:val="18"/>
        </w:rPr>
        <w:t>Biomass potential in MW can be obtained from the biomass energy potential by dividing the biomass energy potential by a default heat rate (</w:t>
      </w:r>
      <w:r w:rsidR="00E23E51" w:rsidRPr="00245E0B">
        <w:rPr>
          <w:sz w:val="18"/>
          <w:szCs w:val="18"/>
        </w:rPr>
        <w:fldChar w:fldCharType="begin"/>
      </w:r>
      <w:r w:rsidR="00E23E51" w:rsidRPr="00245E0B">
        <w:rPr>
          <w:sz w:val="18"/>
          <w:szCs w:val="18"/>
        </w:rPr>
        <w:instrText xml:space="preserve"> REF _Ref112419441 \h </w:instrText>
      </w:r>
      <w:r w:rsidR="00245E0B">
        <w:rPr>
          <w:sz w:val="18"/>
          <w:szCs w:val="18"/>
        </w:rPr>
        <w:instrText xml:space="preserve"> \* MERGEFORMAT </w:instrText>
      </w:r>
      <w:r w:rsidR="00E23E51" w:rsidRPr="00245E0B">
        <w:rPr>
          <w:sz w:val="18"/>
          <w:szCs w:val="18"/>
        </w:rPr>
      </w:r>
      <w:r w:rsidR="00E23E51" w:rsidRPr="00245E0B">
        <w:rPr>
          <w:sz w:val="18"/>
          <w:szCs w:val="18"/>
        </w:rPr>
        <w:fldChar w:fldCharType="separate"/>
      </w:r>
      <w:r w:rsidR="00E23E51" w:rsidRPr="00245E0B">
        <w:rPr>
          <w:i/>
          <w:iCs/>
          <w:color w:val="000000" w:themeColor="text1"/>
          <w:sz w:val="18"/>
          <w:szCs w:val="18"/>
        </w:rPr>
        <w:t xml:space="preserve">Table </w:t>
      </w:r>
      <w:r w:rsidR="00E23E51" w:rsidRPr="00245E0B">
        <w:rPr>
          <w:i/>
          <w:iCs/>
          <w:noProof/>
          <w:color w:val="000000" w:themeColor="text1"/>
          <w:sz w:val="18"/>
          <w:szCs w:val="18"/>
        </w:rPr>
        <w:t>6</w:t>
      </w:r>
      <w:r w:rsidR="00E23E51" w:rsidRPr="00245E0B">
        <w:rPr>
          <w:sz w:val="18"/>
          <w:szCs w:val="18"/>
        </w:rPr>
        <w:fldChar w:fldCharType="end"/>
      </w:r>
      <w:r w:rsidR="009066C3" w:rsidRPr="00245E0B">
        <w:rPr>
          <w:sz w:val="18"/>
          <w:szCs w:val="18"/>
        </w:rPr>
        <w:t>) and a typical technical availability of 70%.</w:t>
      </w:r>
      <w:r w:rsidR="009066C3">
        <w:t xml:space="preserve"> </w:t>
      </w:r>
    </w:p>
  </w:footnote>
  <w:footnote w:id="15">
    <w:p w14:paraId="056F26BD" w14:textId="77777777" w:rsidR="00916EF4" w:rsidRDefault="00916EF4" w:rsidP="00916EF4">
      <w:pPr>
        <w:pStyle w:val="FootnoteText"/>
      </w:pPr>
      <w:r>
        <w:rPr>
          <w:rStyle w:val="FootnoteReference"/>
        </w:rPr>
        <w:footnoteRef/>
      </w:r>
      <w:r>
        <w:t xml:space="preserve"> </w:t>
      </w:r>
      <w:r w:rsidRPr="00B432D4">
        <w:rPr>
          <w:sz w:val="18"/>
          <w:szCs w:val="18"/>
        </w:rPr>
        <w:t xml:space="preserve">Initial refers to the </w:t>
      </w:r>
      <w:r>
        <w:rPr>
          <w:sz w:val="18"/>
          <w:szCs w:val="18"/>
        </w:rPr>
        <w:t xml:space="preserve">cost base </w:t>
      </w:r>
      <w:r w:rsidRPr="00B432D4">
        <w:rPr>
          <w:sz w:val="18"/>
          <w:szCs w:val="18"/>
        </w:rPr>
        <w:t xml:space="preserve">year on which all real costs (USD YYYY where YYYY is the </w:t>
      </w:r>
      <w:r>
        <w:rPr>
          <w:sz w:val="18"/>
          <w:szCs w:val="18"/>
        </w:rPr>
        <w:t>cost base</w:t>
      </w:r>
      <w:r w:rsidRPr="00B432D4">
        <w:rPr>
          <w:sz w:val="18"/>
          <w:szCs w:val="18"/>
        </w:rPr>
        <w:t xml:space="preserve"> year) will be referenced to.</w:t>
      </w:r>
      <w:r>
        <w:t xml:space="preserve"> </w:t>
      </w:r>
      <w:r w:rsidRPr="00B432D4">
        <w:rPr>
          <w:sz w:val="18"/>
          <w:szCs w:val="18"/>
        </w:rPr>
        <w:t xml:space="preserve">Unless otherwise stated all costs </w:t>
      </w:r>
      <w:r>
        <w:rPr>
          <w:sz w:val="18"/>
          <w:szCs w:val="18"/>
        </w:rPr>
        <w:t>use 2022 as cost base year and thus all listed costs are in</w:t>
      </w:r>
      <w:r w:rsidRPr="00B432D4">
        <w:rPr>
          <w:sz w:val="18"/>
          <w:szCs w:val="18"/>
        </w:rPr>
        <w:t xml:space="preserve"> USD 2022.</w:t>
      </w:r>
      <w:r>
        <w:t xml:space="preserve"> </w:t>
      </w:r>
    </w:p>
  </w:footnote>
  <w:footnote w:id="16">
    <w:p w14:paraId="077C434D" w14:textId="5383B361" w:rsidR="00096937" w:rsidRDefault="00096937">
      <w:pPr>
        <w:pStyle w:val="FootnoteText"/>
      </w:pPr>
      <w:r>
        <w:rPr>
          <w:rStyle w:val="FootnoteReference"/>
        </w:rPr>
        <w:footnoteRef/>
      </w:r>
      <w:r>
        <w:t xml:space="preserve"> </w:t>
      </w:r>
      <w:r w:rsidR="008C5B39" w:rsidRPr="00A044FD">
        <w:rPr>
          <w:sz w:val="18"/>
          <w:szCs w:val="18"/>
        </w:rPr>
        <w:t>Note that t</w:t>
      </w:r>
      <w:r w:rsidRPr="008C5B39">
        <w:rPr>
          <w:sz w:val="18"/>
          <w:szCs w:val="18"/>
        </w:rPr>
        <w:t xml:space="preserve">he current version of EPM only allows for decreases in overnight capital costs. Other costs are </w:t>
      </w:r>
      <w:r w:rsidR="00A95CED" w:rsidRPr="008C5B39">
        <w:rPr>
          <w:sz w:val="18"/>
          <w:szCs w:val="18"/>
        </w:rPr>
        <w:t>assume</w:t>
      </w:r>
      <w:r w:rsidRPr="008C5B39">
        <w:rPr>
          <w:sz w:val="18"/>
          <w:szCs w:val="18"/>
        </w:rPr>
        <w:t>d to remain constant over the modelling horizon</w:t>
      </w:r>
      <w:r w:rsidR="008C5B39" w:rsidRPr="008C5B39">
        <w:rPr>
          <w:sz w:val="18"/>
          <w:szCs w:val="18"/>
        </w:rPr>
        <w:t xml:space="preserve"> in EPM</w:t>
      </w:r>
      <w:r w:rsidRPr="008C5B39">
        <w:rPr>
          <w:sz w:val="18"/>
          <w:szCs w:val="18"/>
        </w:rPr>
        <w:t>.</w:t>
      </w:r>
      <w:r>
        <w:t xml:space="preserve"> </w:t>
      </w:r>
    </w:p>
  </w:footnote>
  <w:footnote w:id="17">
    <w:p w14:paraId="3AB64D43" w14:textId="552C8D94" w:rsidR="00682167" w:rsidRDefault="00682167">
      <w:pPr>
        <w:pStyle w:val="FootnoteText"/>
      </w:pPr>
      <w:r>
        <w:rPr>
          <w:rStyle w:val="FootnoteReference"/>
        </w:rPr>
        <w:footnoteRef/>
      </w:r>
      <w:r>
        <w:t xml:space="preserve"> </w:t>
      </w:r>
      <w:r w:rsidRPr="00D328AC">
        <w:rPr>
          <w:sz w:val="18"/>
          <w:szCs w:val="18"/>
        </w:rPr>
        <w:t xml:space="preserve">The presented capital cost trajectories </w:t>
      </w:r>
      <w:r w:rsidR="00EE0BF1">
        <w:rPr>
          <w:sz w:val="18"/>
          <w:szCs w:val="18"/>
        </w:rPr>
        <w:t xml:space="preserve">show the IEA WEO2022 </w:t>
      </w:r>
      <w:r w:rsidR="00334021">
        <w:rPr>
          <w:sz w:val="18"/>
          <w:szCs w:val="18"/>
        </w:rPr>
        <w:t xml:space="preserve">APS </w:t>
      </w:r>
      <w:r w:rsidR="00EE0BF1">
        <w:rPr>
          <w:sz w:val="18"/>
          <w:szCs w:val="18"/>
        </w:rPr>
        <w:t xml:space="preserve">scenario data for utility PV, wind onshore and wind offshore. Since the IEA WEO2022 scenario only contains CAPEX trajectories for the EU, USA, India and China, the recommendation is to use one average trajectory for both IBRD and IDA countries. </w:t>
      </w:r>
      <w:r w:rsidR="008C5B39">
        <w:rPr>
          <w:sz w:val="18"/>
          <w:szCs w:val="18"/>
        </w:rPr>
        <w:t xml:space="preserve">In addition, </w:t>
      </w:r>
      <w:r w:rsidR="00EE0BF1">
        <w:rPr>
          <w:sz w:val="18"/>
          <w:szCs w:val="18"/>
        </w:rPr>
        <w:t>IEA WEO2022 does not list CAPEX trajectories for rooftop PV</w:t>
      </w:r>
      <w:r w:rsidR="008C5B39">
        <w:rPr>
          <w:sz w:val="18"/>
          <w:szCs w:val="18"/>
        </w:rPr>
        <w:t>,</w:t>
      </w:r>
      <w:r w:rsidR="00EE0BF1">
        <w:rPr>
          <w:sz w:val="18"/>
          <w:szCs w:val="18"/>
        </w:rPr>
        <w:t xml:space="preserve"> CCS technologies</w:t>
      </w:r>
      <w:r w:rsidR="008C5B39">
        <w:rPr>
          <w:sz w:val="18"/>
          <w:szCs w:val="18"/>
        </w:rPr>
        <w:t xml:space="preserve">, </w:t>
      </w:r>
      <w:r w:rsidR="00EA3702">
        <w:rPr>
          <w:sz w:val="18"/>
          <w:szCs w:val="18"/>
        </w:rPr>
        <w:t xml:space="preserve">hydro, CSP, geothermal, biomass, </w:t>
      </w:r>
      <w:r w:rsidR="008C5B39">
        <w:rPr>
          <w:sz w:val="18"/>
          <w:szCs w:val="18"/>
        </w:rPr>
        <w:t>and storage</w:t>
      </w:r>
      <w:r w:rsidR="00EE0BF1">
        <w:rPr>
          <w:sz w:val="18"/>
          <w:szCs w:val="18"/>
        </w:rPr>
        <w:t>. Therefore, the recommended CAPEX trajectories for rooftop PV</w:t>
      </w:r>
      <w:r w:rsidR="00066DB9">
        <w:rPr>
          <w:sz w:val="18"/>
          <w:szCs w:val="18"/>
        </w:rPr>
        <w:t>,</w:t>
      </w:r>
      <w:r w:rsidR="00EE0BF1">
        <w:rPr>
          <w:sz w:val="18"/>
          <w:szCs w:val="18"/>
        </w:rPr>
        <w:t xml:space="preserve"> CCS technologies</w:t>
      </w:r>
      <w:r w:rsidR="00066DB9">
        <w:rPr>
          <w:sz w:val="18"/>
          <w:szCs w:val="18"/>
        </w:rPr>
        <w:t>, geothermal, CSP</w:t>
      </w:r>
      <w:r w:rsidR="009F581F">
        <w:rPr>
          <w:sz w:val="18"/>
          <w:szCs w:val="18"/>
        </w:rPr>
        <w:t xml:space="preserve">, biomass and storage come from the NREL </w:t>
      </w:r>
      <w:r w:rsidR="00334021">
        <w:rPr>
          <w:sz w:val="18"/>
          <w:szCs w:val="18"/>
        </w:rPr>
        <w:t xml:space="preserve">ATB </w:t>
      </w:r>
      <w:r w:rsidR="009F581F">
        <w:rPr>
          <w:sz w:val="18"/>
          <w:szCs w:val="18"/>
        </w:rPr>
        <w:t>moderate forecast</w:t>
      </w:r>
      <w:r w:rsidR="001B722B" w:rsidRPr="00D328AC">
        <w:rPr>
          <w:sz w:val="18"/>
          <w:szCs w:val="18"/>
        </w:rPr>
        <w:t>.</w:t>
      </w:r>
    </w:p>
  </w:footnote>
  <w:footnote w:id="18">
    <w:p w14:paraId="5931013B" w14:textId="1E473769" w:rsidR="00690902" w:rsidRDefault="00690902">
      <w:pPr>
        <w:pStyle w:val="FootnoteText"/>
      </w:pPr>
      <w:r>
        <w:rPr>
          <w:rStyle w:val="FootnoteReference"/>
        </w:rPr>
        <w:footnoteRef/>
      </w:r>
      <w:r>
        <w:t xml:space="preserve"> For generic future CCGT plants, task teams should </w:t>
      </w:r>
      <w:r w:rsidR="00334021">
        <w:t xml:space="preserve">preferably </w:t>
      </w:r>
      <w:r>
        <w:t>define green hydrogen as a secondary fuel.</w:t>
      </w:r>
    </w:p>
  </w:footnote>
  <w:footnote w:id="19">
    <w:p w14:paraId="7E0D0D95" w14:textId="2F7E0B89" w:rsidR="00690902" w:rsidRDefault="00690902">
      <w:pPr>
        <w:pStyle w:val="FootnoteText"/>
      </w:pPr>
      <w:r>
        <w:rPr>
          <w:rStyle w:val="FootnoteReference"/>
        </w:rPr>
        <w:footnoteRef/>
      </w:r>
      <w:r>
        <w:t xml:space="preserve"> For generic future OCGT plants, task teams should </w:t>
      </w:r>
      <w:r w:rsidR="00334021">
        <w:t xml:space="preserve">preferably </w:t>
      </w:r>
      <w:r>
        <w:t>define green hydrogen as a secondary fuel.</w:t>
      </w:r>
    </w:p>
  </w:footnote>
  <w:footnote w:id="20">
    <w:p w14:paraId="7B62A603" w14:textId="78676FC3" w:rsidR="00AC72D5" w:rsidRPr="003A4BBD" w:rsidRDefault="00AC72D5">
      <w:pPr>
        <w:pStyle w:val="FootnoteText"/>
        <w:rPr>
          <w:sz w:val="18"/>
          <w:szCs w:val="18"/>
        </w:rPr>
      </w:pPr>
      <w:r>
        <w:rPr>
          <w:rStyle w:val="FootnoteReference"/>
        </w:rPr>
        <w:footnoteRef/>
      </w:r>
      <w:r>
        <w:t xml:space="preserve"> </w:t>
      </w:r>
      <w:r w:rsidRPr="003A4BBD">
        <w:rPr>
          <w:sz w:val="18"/>
          <w:szCs w:val="18"/>
        </w:rPr>
        <w:t xml:space="preserve">For existing </w:t>
      </w:r>
      <w:r>
        <w:rPr>
          <w:sz w:val="18"/>
          <w:szCs w:val="18"/>
        </w:rPr>
        <w:t xml:space="preserve">plants, the input starting year of operation should be interpreted as the maximum of the first year of commercial operation and the year in which the latest major overhaul took place. In case a major overhaul took place recently, the CAPEX of the plant should be the overnight capital cost of the overhaul and not the initial capital cost to bring the plant into commercial operation. </w:t>
      </w:r>
    </w:p>
  </w:footnote>
  <w:footnote w:id="21">
    <w:p w14:paraId="641F6D50" w14:textId="28B25F93" w:rsidR="002B23D5" w:rsidRPr="00EA4A6E" w:rsidRDefault="002B23D5" w:rsidP="002B23D5">
      <w:pPr>
        <w:pStyle w:val="FootnoteText"/>
        <w:jc w:val="both"/>
        <w:rPr>
          <w:sz w:val="18"/>
          <w:szCs w:val="18"/>
        </w:rPr>
      </w:pPr>
      <w:r>
        <w:rPr>
          <w:rStyle w:val="FootnoteReference"/>
        </w:rPr>
        <w:footnoteRef/>
      </w:r>
      <w:r>
        <w:t xml:space="preserve"> </w:t>
      </w:r>
      <w:r w:rsidRPr="00D32AE7">
        <w:rPr>
          <w:sz w:val="18"/>
          <w:szCs w:val="18"/>
        </w:rPr>
        <w:t>Unit size is especially relevant to determine the largest unit in the power system which in turn influences the required amount of spinning reserve in the system.</w:t>
      </w:r>
      <w:r w:rsidR="00B11EEC">
        <w:t xml:space="preserve"> </w:t>
      </w:r>
      <w:proofErr w:type="gramStart"/>
      <w:r w:rsidR="00EA4A6E" w:rsidRPr="00A044FD">
        <w:rPr>
          <w:sz w:val="18"/>
          <w:szCs w:val="18"/>
        </w:rPr>
        <w:t>Specifically</w:t>
      </w:r>
      <w:proofErr w:type="gramEnd"/>
      <w:r w:rsidR="00EA4A6E" w:rsidRPr="00A044FD">
        <w:rPr>
          <w:sz w:val="18"/>
          <w:szCs w:val="18"/>
        </w:rPr>
        <w:t xml:space="preserve"> for EPM, </w:t>
      </w:r>
      <w:r w:rsidR="00EA4A6E" w:rsidRPr="00EA4A6E">
        <w:rPr>
          <w:sz w:val="18"/>
          <w:szCs w:val="18"/>
        </w:rPr>
        <w:t>t</w:t>
      </w:r>
      <w:r w:rsidR="00245E0B" w:rsidRPr="00EA4A6E">
        <w:rPr>
          <w:sz w:val="18"/>
          <w:szCs w:val="18"/>
        </w:rPr>
        <w:t xml:space="preserve">he required spinning reserve is calculated as the sum of the size of the largest unit in the power system and </w:t>
      </w:r>
      <w:r w:rsidR="002249AB" w:rsidRPr="00EA4A6E">
        <w:rPr>
          <w:sz w:val="18"/>
          <w:szCs w:val="18"/>
        </w:rPr>
        <w:t xml:space="preserve">a maximum forecast error (typically </w:t>
      </w:r>
      <w:r w:rsidR="00245E0B" w:rsidRPr="00EA4A6E">
        <w:rPr>
          <w:sz w:val="18"/>
          <w:szCs w:val="18"/>
        </w:rPr>
        <w:t>20 percent</w:t>
      </w:r>
      <w:r w:rsidR="002249AB" w:rsidRPr="00EA4A6E">
        <w:rPr>
          <w:sz w:val="18"/>
          <w:szCs w:val="18"/>
        </w:rPr>
        <w:t>)</w:t>
      </w:r>
      <w:r w:rsidR="00245E0B" w:rsidRPr="00EA4A6E">
        <w:rPr>
          <w:sz w:val="18"/>
          <w:szCs w:val="18"/>
        </w:rPr>
        <w:t xml:space="preserve"> o</w:t>
      </w:r>
      <w:r w:rsidR="002249AB" w:rsidRPr="00EA4A6E">
        <w:rPr>
          <w:sz w:val="18"/>
          <w:szCs w:val="18"/>
        </w:rPr>
        <w:t>n</w:t>
      </w:r>
      <w:r w:rsidR="00245E0B" w:rsidRPr="00EA4A6E">
        <w:rPr>
          <w:sz w:val="18"/>
          <w:szCs w:val="18"/>
        </w:rPr>
        <w:t xml:space="preserve"> the generation from VRE resources (wind and solar). </w:t>
      </w:r>
    </w:p>
  </w:footnote>
  <w:footnote w:id="22">
    <w:p w14:paraId="52B437DA" w14:textId="288D51A7" w:rsidR="00C02F56" w:rsidRPr="003A4BBD" w:rsidRDefault="00C02F56">
      <w:pPr>
        <w:pStyle w:val="FootnoteText"/>
        <w:rPr>
          <w:sz w:val="18"/>
          <w:szCs w:val="18"/>
        </w:rPr>
      </w:pPr>
      <w:r>
        <w:rPr>
          <w:rStyle w:val="FootnoteReference"/>
        </w:rPr>
        <w:footnoteRef/>
      </w:r>
      <w:r>
        <w:t xml:space="preserve"> </w:t>
      </w:r>
      <w:r w:rsidRPr="003A4BBD">
        <w:rPr>
          <w:sz w:val="18"/>
          <w:szCs w:val="18"/>
        </w:rPr>
        <w:t>EPM allows to endogenously optimize the number of hours of storage</w:t>
      </w:r>
      <w:r w:rsidR="00671FBA" w:rsidRPr="003A4BBD">
        <w:rPr>
          <w:sz w:val="18"/>
          <w:szCs w:val="18"/>
        </w:rPr>
        <w:t xml:space="preserve"> for batteries</w:t>
      </w:r>
      <w:r w:rsidRPr="003A4BBD">
        <w:rPr>
          <w:sz w:val="18"/>
          <w:szCs w:val="18"/>
        </w:rPr>
        <w:t xml:space="preserve">. In case the modelling tool does not allow such feature, the recommendation is to at least allow batteries with 2, 4 and 6 hours of storage as candidate plants. </w:t>
      </w:r>
    </w:p>
  </w:footnote>
  <w:footnote w:id="23">
    <w:p w14:paraId="23A9DAE9" w14:textId="1B1EF861" w:rsidR="00C02F56" w:rsidRPr="003A4BBD" w:rsidRDefault="00C02F56">
      <w:pPr>
        <w:pStyle w:val="FootnoteText"/>
        <w:rPr>
          <w:sz w:val="18"/>
          <w:szCs w:val="18"/>
        </w:rPr>
      </w:pPr>
      <w:r w:rsidRPr="003A4BBD">
        <w:rPr>
          <w:rStyle w:val="FootnoteReference"/>
          <w:sz w:val="18"/>
          <w:szCs w:val="18"/>
        </w:rPr>
        <w:footnoteRef/>
      </w:r>
      <w:r w:rsidRPr="003A4BBD">
        <w:rPr>
          <w:sz w:val="18"/>
          <w:szCs w:val="18"/>
        </w:rPr>
        <w:t xml:space="preserve"> </w:t>
      </w:r>
      <w:r w:rsidR="00671FBA" w:rsidRPr="003A4BBD">
        <w:rPr>
          <w:sz w:val="18"/>
          <w:szCs w:val="18"/>
        </w:rPr>
        <w:t xml:space="preserve">Pumped storage hydro plants can have a wide range of expected storage capacity (hours of storage), typically in the range of 6 – 50 hours of storage. A recommended default value is 12 hours of storage in the absence of </w:t>
      </w:r>
      <w:proofErr w:type="gramStart"/>
      <w:r w:rsidR="00671FBA" w:rsidRPr="003A4BBD">
        <w:rPr>
          <w:sz w:val="18"/>
          <w:szCs w:val="18"/>
        </w:rPr>
        <w:t>site specific</w:t>
      </w:r>
      <w:proofErr w:type="gramEnd"/>
      <w:r w:rsidR="00671FBA" w:rsidRPr="003A4BBD">
        <w:rPr>
          <w:sz w:val="18"/>
          <w:szCs w:val="18"/>
        </w:rPr>
        <w:t xml:space="preserve"> information</w:t>
      </w:r>
      <w:r w:rsidR="00EA3973" w:rsidRPr="003A4BBD">
        <w:rPr>
          <w:sz w:val="18"/>
          <w:szCs w:val="18"/>
        </w:rPr>
        <w:t xml:space="preserve"> </w:t>
      </w:r>
      <w:sdt>
        <w:sdtPr>
          <w:rPr>
            <w:sz w:val="18"/>
            <w:szCs w:val="18"/>
          </w:rPr>
          <w:id w:val="-1694456380"/>
          <w:citation/>
        </w:sdtPr>
        <w:sdtContent>
          <w:r w:rsidR="00EA3973" w:rsidRPr="003A4BBD">
            <w:rPr>
              <w:sz w:val="18"/>
              <w:szCs w:val="18"/>
            </w:rPr>
            <w:fldChar w:fldCharType="begin"/>
          </w:r>
          <w:r w:rsidR="00EA3973" w:rsidRPr="003A4BBD">
            <w:rPr>
              <w:sz w:val="18"/>
              <w:szCs w:val="18"/>
            </w:rPr>
            <w:instrText xml:space="preserve"> CITATION Nat21 \l 1033 </w:instrText>
          </w:r>
          <w:r w:rsidR="00EA3973" w:rsidRPr="003A4BBD">
            <w:rPr>
              <w:sz w:val="18"/>
              <w:szCs w:val="18"/>
            </w:rPr>
            <w:fldChar w:fldCharType="separate"/>
          </w:r>
          <w:r w:rsidR="00EA3973" w:rsidRPr="003A4BBD">
            <w:rPr>
              <w:noProof/>
              <w:sz w:val="18"/>
              <w:szCs w:val="18"/>
            </w:rPr>
            <w:t>[50]</w:t>
          </w:r>
          <w:r w:rsidR="00EA3973" w:rsidRPr="003A4BBD">
            <w:rPr>
              <w:sz w:val="18"/>
              <w:szCs w:val="18"/>
            </w:rPr>
            <w:fldChar w:fldCharType="end"/>
          </w:r>
        </w:sdtContent>
      </w:sdt>
      <w:r w:rsidRPr="003A4BBD">
        <w:rPr>
          <w:sz w:val="18"/>
          <w:szCs w:val="18"/>
        </w:rPr>
        <w:t>.</w:t>
      </w:r>
    </w:p>
  </w:footnote>
  <w:footnote w:id="24">
    <w:p w14:paraId="0E1D326D" w14:textId="42EE3671" w:rsidR="00C55830" w:rsidRPr="00817C44" w:rsidRDefault="00C55830">
      <w:pPr>
        <w:pStyle w:val="FootnoteText"/>
        <w:rPr>
          <w:sz w:val="18"/>
          <w:szCs w:val="18"/>
        </w:rPr>
      </w:pPr>
      <w:r>
        <w:rPr>
          <w:rStyle w:val="FootnoteReference"/>
        </w:rPr>
        <w:footnoteRef/>
      </w:r>
      <w:r>
        <w:t xml:space="preserve"> </w:t>
      </w:r>
      <w:r w:rsidRPr="00817C44">
        <w:rPr>
          <w:sz w:val="18"/>
          <w:szCs w:val="18"/>
        </w:rPr>
        <w:t xml:space="preserve">The maximum technical availability accounts both for unplanned maintenance (forced outages) and planned maintenance </w:t>
      </w:r>
      <w:r w:rsidR="00817C44" w:rsidRPr="00817C44">
        <w:rPr>
          <w:sz w:val="18"/>
          <w:szCs w:val="18"/>
        </w:rPr>
        <w:t>(planned outages)</w:t>
      </w:r>
      <w:r w:rsidR="00817C44">
        <w:rPr>
          <w:sz w:val="18"/>
          <w:szCs w:val="18"/>
        </w:rPr>
        <w:t xml:space="preserve">, except for the </w:t>
      </w:r>
      <w:r w:rsidR="00C15EA3">
        <w:rPr>
          <w:sz w:val="18"/>
          <w:szCs w:val="18"/>
        </w:rPr>
        <w:t>hydro, wind, solar</w:t>
      </w:r>
      <w:r w:rsidR="009E2F97">
        <w:rPr>
          <w:sz w:val="18"/>
          <w:szCs w:val="18"/>
        </w:rPr>
        <w:t xml:space="preserve">, and biomass </w:t>
      </w:r>
      <w:r w:rsidR="00817C44">
        <w:rPr>
          <w:sz w:val="18"/>
          <w:szCs w:val="18"/>
        </w:rPr>
        <w:t>generators</w:t>
      </w:r>
      <w:r w:rsidR="00817C44" w:rsidRPr="00817C44">
        <w:rPr>
          <w:sz w:val="18"/>
          <w:szCs w:val="18"/>
        </w:rPr>
        <w:t xml:space="preserve">. </w:t>
      </w:r>
      <w:r w:rsidR="00817C44">
        <w:rPr>
          <w:sz w:val="18"/>
          <w:szCs w:val="18"/>
        </w:rPr>
        <w:t xml:space="preserve">For </w:t>
      </w:r>
      <w:proofErr w:type="gramStart"/>
      <w:r w:rsidR="00817C44">
        <w:rPr>
          <w:sz w:val="18"/>
          <w:szCs w:val="18"/>
        </w:rPr>
        <w:t xml:space="preserve">these </w:t>
      </w:r>
      <w:r w:rsidR="00A80CA5">
        <w:rPr>
          <w:sz w:val="18"/>
          <w:szCs w:val="18"/>
        </w:rPr>
        <w:t>hydro</w:t>
      </w:r>
      <w:proofErr w:type="gramEnd"/>
      <w:r w:rsidR="00A80CA5">
        <w:rPr>
          <w:sz w:val="18"/>
          <w:szCs w:val="18"/>
        </w:rPr>
        <w:t xml:space="preserve">, wind, solar, and biomass </w:t>
      </w:r>
      <w:r w:rsidR="00817C44">
        <w:rPr>
          <w:sz w:val="18"/>
          <w:szCs w:val="18"/>
        </w:rPr>
        <w:t xml:space="preserve">generators, the model assumes that planned outages occur outside the operating hours of the plant. </w:t>
      </w:r>
    </w:p>
  </w:footnote>
  <w:footnote w:id="25">
    <w:p w14:paraId="7B143A86" w14:textId="06A0C978" w:rsidR="00CB396D" w:rsidRDefault="00CB396D">
      <w:pPr>
        <w:pStyle w:val="FootnoteText"/>
      </w:pPr>
      <w:r>
        <w:rPr>
          <w:rStyle w:val="FootnoteReference"/>
        </w:rPr>
        <w:footnoteRef/>
      </w:r>
      <w:r>
        <w:t xml:space="preserve"> </w:t>
      </w:r>
      <w:r w:rsidRPr="00B11EEC">
        <w:rPr>
          <w:sz w:val="18"/>
          <w:szCs w:val="18"/>
        </w:rPr>
        <w:t>For more info on the models to calculate the hourly profile</w:t>
      </w:r>
      <w:r w:rsidR="00E062C1" w:rsidRPr="00B11EEC">
        <w:rPr>
          <w:sz w:val="18"/>
          <w:szCs w:val="18"/>
        </w:rPr>
        <w:t>s</w:t>
      </w:r>
      <w:r w:rsidRPr="00B11EEC">
        <w:rPr>
          <w:sz w:val="18"/>
          <w:szCs w:val="18"/>
        </w:rPr>
        <w:t xml:space="preserve"> see Pfenninger et al.</w:t>
      </w:r>
      <w:r w:rsidR="00814726">
        <w:rPr>
          <w:sz w:val="18"/>
          <w:szCs w:val="18"/>
        </w:rPr>
        <w:t xml:space="preserve"> </w:t>
      </w:r>
      <w:sdt>
        <w:sdtPr>
          <w:rPr>
            <w:sz w:val="18"/>
            <w:szCs w:val="18"/>
          </w:rPr>
          <w:id w:val="-58561299"/>
          <w:citation/>
        </w:sdtPr>
        <w:sdtContent>
          <w:r w:rsidR="00814726">
            <w:rPr>
              <w:sz w:val="18"/>
              <w:szCs w:val="18"/>
            </w:rPr>
            <w:fldChar w:fldCharType="begin"/>
          </w:r>
          <w:r w:rsidR="00814726">
            <w:rPr>
              <w:sz w:val="18"/>
              <w:szCs w:val="18"/>
            </w:rPr>
            <w:instrText xml:space="preserve"> CITATION Pfe17 \l 1033 </w:instrText>
          </w:r>
          <w:r w:rsidR="00814726">
            <w:rPr>
              <w:sz w:val="18"/>
              <w:szCs w:val="18"/>
            </w:rPr>
            <w:fldChar w:fldCharType="separate"/>
          </w:r>
          <w:r w:rsidR="00FC3822" w:rsidRPr="00FC3822">
            <w:rPr>
              <w:noProof/>
              <w:sz w:val="18"/>
              <w:szCs w:val="18"/>
            </w:rPr>
            <w:t>[47]</w:t>
          </w:r>
          <w:r w:rsidR="00814726">
            <w:rPr>
              <w:sz w:val="18"/>
              <w:szCs w:val="18"/>
            </w:rPr>
            <w:fldChar w:fldCharType="end"/>
          </w:r>
        </w:sdtContent>
      </w:sdt>
      <w:r w:rsidR="00DE1705">
        <w:rPr>
          <w:sz w:val="18"/>
          <w:szCs w:val="18"/>
        </w:rPr>
        <w:t xml:space="preserve"> </w:t>
      </w:r>
      <w:r w:rsidRPr="00B11EEC">
        <w:rPr>
          <w:sz w:val="18"/>
          <w:szCs w:val="18"/>
        </w:rPr>
        <w:t>or the documentation available on the website (https://www.renewables.ninja/about).</w:t>
      </w:r>
    </w:p>
  </w:footnote>
  <w:footnote w:id="26">
    <w:p w14:paraId="7533B78C" w14:textId="2DCF8619" w:rsidR="006B4C6F" w:rsidRDefault="006B4C6F">
      <w:pPr>
        <w:pStyle w:val="FootnoteText"/>
      </w:pPr>
      <w:r>
        <w:rPr>
          <w:rStyle w:val="FootnoteReference"/>
        </w:rPr>
        <w:footnoteRef/>
      </w:r>
      <w:r>
        <w:t xml:space="preserve"> </w:t>
      </w:r>
      <w:r w:rsidR="00540C69" w:rsidRPr="00B11EEC">
        <w:rPr>
          <w:sz w:val="18"/>
          <w:szCs w:val="18"/>
        </w:rPr>
        <w:t>From a sample of the 10 most popular turbines in the UK, t</w:t>
      </w:r>
      <w:r w:rsidRPr="00B11EEC">
        <w:rPr>
          <w:sz w:val="18"/>
          <w:szCs w:val="18"/>
        </w:rPr>
        <w:t xml:space="preserve">his is the </w:t>
      </w:r>
      <w:r w:rsidR="00540C69" w:rsidRPr="00B11EEC">
        <w:rPr>
          <w:sz w:val="18"/>
          <w:szCs w:val="18"/>
        </w:rPr>
        <w:t xml:space="preserve">efficient </w:t>
      </w:r>
      <w:r w:rsidRPr="00B11EEC">
        <w:rPr>
          <w:sz w:val="18"/>
          <w:szCs w:val="18"/>
        </w:rPr>
        <w:t>turbine</w:t>
      </w:r>
      <w:r w:rsidR="00540C69" w:rsidRPr="00B11EEC">
        <w:rPr>
          <w:sz w:val="18"/>
          <w:szCs w:val="18"/>
        </w:rPr>
        <w:t xml:space="preserve">. It has the highest capacity factor across </w:t>
      </w:r>
      <w:r w:rsidRPr="00B11EEC">
        <w:rPr>
          <w:sz w:val="18"/>
          <w:szCs w:val="18"/>
        </w:rPr>
        <w:t xml:space="preserve">different </w:t>
      </w:r>
      <w:r w:rsidR="00540C69" w:rsidRPr="00B11EEC">
        <w:rPr>
          <w:sz w:val="18"/>
          <w:szCs w:val="18"/>
        </w:rPr>
        <w:t>selected sites in former modelling exercises</w:t>
      </w:r>
      <w:r w:rsidRPr="00B11EEC">
        <w:rPr>
          <w:sz w:val="18"/>
          <w:szCs w:val="18"/>
        </w:rPr>
        <w:t xml:space="preserve">. </w:t>
      </w:r>
      <w:r w:rsidR="00540C69" w:rsidRPr="00B11EEC">
        <w:rPr>
          <w:sz w:val="18"/>
          <w:szCs w:val="18"/>
        </w:rPr>
        <w:t xml:space="preserve">We chose the UK as a reference here since a) data about </w:t>
      </w:r>
      <w:r w:rsidR="00EA455F" w:rsidRPr="00B11EEC">
        <w:rPr>
          <w:sz w:val="18"/>
          <w:szCs w:val="18"/>
        </w:rPr>
        <w:t xml:space="preserve">the deployment of </w:t>
      </w:r>
      <w:r w:rsidR="00540C69" w:rsidRPr="00B11EEC">
        <w:rPr>
          <w:sz w:val="18"/>
          <w:szCs w:val="18"/>
        </w:rPr>
        <w:t>different wind turbine types is readily available and b)</w:t>
      </w:r>
      <w:r w:rsidRPr="00B11EEC">
        <w:rPr>
          <w:sz w:val="18"/>
          <w:szCs w:val="18"/>
        </w:rPr>
        <w:t xml:space="preserve"> wind power provides a large share of the UK’s electricity generation mix (over 20% in 2020).</w:t>
      </w:r>
      <w:r>
        <w:t xml:space="preserve"> </w:t>
      </w:r>
    </w:p>
  </w:footnote>
  <w:footnote w:id="27">
    <w:p w14:paraId="2BB6E90D" w14:textId="77777777" w:rsidR="005D670D" w:rsidRDefault="005D670D" w:rsidP="005D670D">
      <w:pPr>
        <w:pStyle w:val="FootnoteText"/>
      </w:pPr>
      <w:r>
        <w:rPr>
          <w:rStyle w:val="FootnoteReference"/>
        </w:rPr>
        <w:footnoteRef/>
      </w:r>
      <w:r>
        <w:t xml:space="preserve"> </w:t>
      </w:r>
      <w:r w:rsidRPr="003D4A02">
        <w:rPr>
          <w:sz w:val="18"/>
          <w:szCs w:val="18"/>
        </w:rPr>
        <w:t>Tutorial videos are available here: https://rezoning.energydata.info/about</w:t>
      </w:r>
    </w:p>
  </w:footnote>
  <w:footnote w:id="28">
    <w:p w14:paraId="231774B6" w14:textId="77777777" w:rsidR="005D670D" w:rsidRDefault="005D670D" w:rsidP="005D670D">
      <w:pPr>
        <w:pStyle w:val="FootnoteText"/>
      </w:pPr>
      <w:r>
        <w:rPr>
          <w:rStyle w:val="FootnoteReference"/>
        </w:rPr>
        <w:footnoteRef/>
      </w:r>
      <w:r>
        <w:t xml:space="preserve"> </w:t>
      </w:r>
      <w:r w:rsidRPr="00E5534D">
        <w:rPr>
          <w:sz w:val="18"/>
          <w:szCs w:val="18"/>
        </w:rPr>
        <w:t>The recommendation is to not include any constraints in terms of solar radiation (kWh/m</w:t>
      </w:r>
      <w:r w:rsidRPr="003D4A02">
        <w:rPr>
          <w:sz w:val="18"/>
          <w:szCs w:val="18"/>
          <w:vertAlign w:val="superscript"/>
        </w:rPr>
        <w:t>2</w:t>
      </w:r>
      <w:r w:rsidRPr="00E5534D">
        <w:rPr>
          <w:sz w:val="18"/>
          <w:szCs w:val="18"/>
        </w:rPr>
        <w:t>/day), elevation (m), population density (people per km</w:t>
      </w:r>
      <w:r w:rsidRPr="003D4A02">
        <w:rPr>
          <w:sz w:val="18"/>
          <w:szCs w:val="18"/>
          <w:vertAlign w:val="superscript"/>
        </w:rPr>
        <w:t>2</w:t>
      </w:r>
      <w:r w:rsidRPr="00E5534D">
        <w:rPr>
          <w:sz w:val="18"/>
          <w:szCs w:val="18"/>
        </w:rPr>
        <w:t>), distance to transmission lines (km), distance to roads (km), distance to airports (km), and distance to UNESCO World Heritage sites (km).</w:t>
      </w:r>
      <w:r>
        <w:rPr>
          <w:sz w:val="18"/>
          <w:szCs w:val="18"/>
        </w:rPr>
        <w:t xml:space="preserve"> </w:t>
      </w:r>
    </w:p>
  </w:footnote>
  <w:footnote w:id="29">
    <w:p w14:paraId="55E52D8D" w14:textId="77777777" w:rsidR="005D670D" w:rsidRDefault="005D670D" w:rsidP="005D670D">
      <w:pPr>
        <w:pStyle w:val="FootnoteText"/>
      </w:pPr>
      <w:r>
        <w:rPr>
          <w:rStyle w:val="FootnoteReference"/>
        </w:rPr>
        <w:footnoteRef/>
      </w:r>
      <w:r>
        <w:t xml:space="preserve"> </w:t>
      </w:r>
      <w:r w:rsidRPr="003D4A02">
        <w:rPr>
          <w:sz w:val="18"/>
          <w:szCs w:val="18"/>
        </w:rPr>
        <w:t>Tutorial videos are available here: https://rezoning.energydata.info/about</w:t>
      </w:r>
    </w:p>
  </w:footnote>
  <w:footnote w:id="30">
    <w:p w14:paraId="54116658" w14:textId="77777777" w:rsidR="005D670D" w:rsidRDefault="005D670D" w:rsidP="005D670D">
      <w:pPr>
        <w:pStyle w:val="FootnoteText"/>
      </w:pPr>
      <w:r>
        <w:rPr>
          <w:rStyle w:val="FootnoteReference"/>
        </w:rPr>
        <w:footnoteRef/>
      </w:r>
      <w:r>
        <w:t xml:space="preserve"> </w:t>
      </w:r>
      <w:r w:rsidRPr="00E5534D">
        <w:rPr>
          <w:sz w:val="18"/>
          <w:szCs w:val="18"/>
        </w:rPr>
        <w:t xml:space="preserve">The recommendation is to not include any constraints in terms of </w:t>
      </w:r>
      <w:r>
        <w:rPr>
          <w:sz w:val="18"/>
          <w:szCs w:val="18"/>
        </w:rPr>
        <w:t>maximum wind speed</w:t>
      </w:r>
      <w:r w:rsidRPr="00E5534D">
        <w:rPr>
          <w:sz w:val="18"/>
          <w:szCs w:val="18"/>
        </w:rPr>
        <w:t xml:space="preserve"> </w:t>
      </w:r>
      <w:r>
        <w:rPr>
          <w:sz w:val="18"/>
          <w:szCs w:val="18"/>
        </w:rPr>
        <w:t xml:space="preserve">at 100m </w:t>
      </w:r>
      <w:r w:rsidRPr="00E5534D">
        <w:rPr>
          <w:sz w:val="18"/>
          <w:szCs w:val="18"/>
        </w:rPr>
        <w:t>(</w:t>
      </w:r>
      <w:r>
        <w:rPr>
          <w:sz w:val="18"/>
          <w:szCs w:val="18"/>
        </w:rPr>
        <w:t>m/s</w:t>
      </w:r>
      <w:r w:rsidRPr="00E5534D">
        <w:rPr>
          <w:sz w:val="18"/>
          <w:szCs w:val="18"/>
        </w:rPr>
        <w:t>), elevation (m), population density (people per km</w:t>
      </w:r>
      <w:r w:rsidRPr="003D4A02">
        <w:rPr>
          <w:sz w:val="18"/>
          <w:szCs w:val="18"/>
          <w:vertAlign w:val="superscript"/>
        </w:rPr>
        <w:t>2</w:t>
      </w:r>
      <w:r w:rsidRPr="00E5534D">
        <w:rPr>
          <w:sz w:val="18"/>
          <w:szCs w:val="18"/>
        </w:rPr>
        <w:t>), distance to transmission lines (km), distance to roads (km), distance to airports (km), and distance to UNESCO World Heritage sites (km).</w:t>
      </w:r>
      <w:r>
        <w:rPr>
          <w:sz w:val="18"/>
          <w:szCs w:val="18"/>
        </w:rPr>
        <w:t xml:space="preserve"> </w:t>
      </w:r>
    </w:p>
  </w:footnote>
  <w:footnote w:id="31">
    <w:p w14:paraId="472D4A8E" w14:textId="6059CC2B" w:rsidR="0017102C" w:rsidRDefault="0017102C">
      <w:pPr>
        <w:pStyle w:val="FootnoteText"/>
      </w:pPr>
      <w:r>
        <w:rPr>
          <w:rStyle w:val="FootnoteReference"/>
        </w:rPr>
        <w:footnoteRef/>
      </w:r>
      <w:r>
        <w:t xml:space="preserve"> In general wind profiles across different zones in a country tend to show larger variations than solar profiles. </w:t>
      </w:r>
    </w:p>
  </w:footnote>
  <w:footnote w:id="32">
    <w:p w14:paraId="3A0D073D" w14:textId="65080ADB" w:rsidR="00703573" w:rsidRPr="00703573" w:rsidRDefault="00907536" w:rsidP="00703573">
      <w:pPr>
        <w:pStyle w:val="FootnoteText"/>
        <w:rPr>
          <w:sz w:val="18"/>
          <w:szCs w:val="18"/>
        </w:rPr>
      </w:pPr>
      <w:r>
        <w:rPr>
          <w:rStyle w:val="FootnoteReference"/>
        </w:rPr>
        <w:footnoteRef/>
      </w:r>
      <w:r>
        <w:t xml:space="preserve"> </w:t>
      </w:r>
      <w:r w:rsidRPr="00A044FD">
        <w:rPr>
          <w:sz w:val="18"/>
          <w:szCs w:val="18"/>
        </w:rPr>
        <w:t xml:space="preserve">The capacity credit is </w:t>
      </w:r>
      <w:r w:rsidR="00703573">
        <w:rPr>
          <w:sz w:val="18"/>
          <w:szCs w:val="18"/>
        </w:rPr>
        <w:t>the p</w:t>
      </w:r>
      <w:r w:rsidR="00703573" w:rsidRPr="00703573">
        <w:rPr>
          <w:sz w:val="18"/>
          <w:szCs w:val="18"/>
        </w:rPr>
        <w:t xml:space="preserve">roportion of the </w:t>
      </w:r>
      <w:r w:rsidR="00703573">
        <w:rPr>
          <w:sz w:val="18"/>
          <w:szCs w:val="18"/>
        </w:rPr>
        <w:t xml:space="preserve">available </w:t>
      </w:r>
      <w:r w:rsidR="006A07D1">
        <w:rPr>
          <w:sz w:val="18"/>
          <w:szCs w:val="18"/>
        </w:rPr>
        <w:t xml:space="preserve">plant </w:t>
      </w:r>
      <w:r w:rsidR="00703573" w:rsidRPr="00703573">
        <w:rPr>
          <w:sz w:val="18"/>
          <w:szCs w:val="18"/>
        </w:rPr>
        <w:t>capacity that can be reliably expected to generate</w:t>
      </w:r>
    </w:p>
    <w:p w14:paraId="189EEAB7" w14:textId="2FD2A5E5" w:rsidR="00907536" w:rsidRPr="00A044FD" w:rsidRDefault="00703573" w:rsidP="00703573">
      <w:pPr>
        <w:pStyle w:val="FootnoteText"/>
        <w:rPr>
          <w:sz w:val="18"/>
          <w:szCs w:val="18"/>
        </w:rPr>
      </w:pPr>
      <w:r w:rsidRPr="00703573">
        <w:rPr>
          <w:sz w:val="18"/>
          <w:szCs w:val="18"/>
        </w:rPr>
        <w:t xml:space="preserve">electricity during times of peak demand in the grid to which </w:t>
      </w:r>
      <w:r w:rsidR="006A07D1">
        <w:rPr>
          <w:sz w:val="18"/>
          <w:szCs w:val="18"/>
        </w:rPr>
        <w:t>the plant</w:t>
      </w:r>
      <w:r w:rsidRPr="00703573">
        <w:rPr>
          <w:sz w:val="18"/>
          <w:szCs w:val="18"/>
        </w:rPr>
        <w:t xml:space="preserve"> is connected.</w:t>
      </w:r>
    </w:p>
  </w:footnote>
  <w:footnote w:id="33">
    <w:p w14:paraId="683C4EE4" w14:textId="122C8A10" w:rsidR="009763A5" w:rsidRDefault="009763A5">
      <w:pPr>
        <w:pStyle w:val="FootnoteText"/>
      </w:pPr>
      <w:r>
        <w:rPr>
          <w:rStyle w:val="FootnoteReference"/>
        </w:rPr>
        <w:footnoteRef/>
      </w:r>
      <w:r>
        <w:t xml:space="preserve"> </w:t>
      </w:r>
      <w:r w:rsidRPr="00875D79">
        <w:rPr>
          <w:sz w:val="18"/>
          <w:szCs w:val="18"/>
        </w:rPr>
        <w:t xml:space="preserve">Note that we make the simplification that CC values do not change with increased penetration of variable renewable generators. The choice for rather conservative </w:t>
      </w:r>
      <w:r w:rsidR="00C458CC" w:rsidRPr="00875D79">
        <w:rPr>
          <w:sz w:val="18"/>
          <w:szCs w:val="18"/>
        </w:rPr>
        <w:t xml:space="preserve">default </w:t>
      </w:r>
      <w:r w:rsidRPr="00875D79">
        <w:rPr>
          <w:sz w:val="18"/>
          <w:szCs w:val="18"/>
        </w:rPr>
        <w:t xml:space="preserve">CC values already </w:t>
      </w:r>
      <w:r w:rsidR="00C458CC" w:rsidRPr="00875D79">
        <w:rPr>
          <w:sz w:val="18"/>
          <w:szCs w:val="18"/>
        </w:rPr>
        <w:t>offset a l</w:t>
      </w:r>
      <w:r w:rsidR="00875D79" w:rsidRPr="00875D79">
        <w:rPr>
          <w:sz w:val="18"/>
          <w:szCs w:val="18"/>
        </w:rPr>
        <w:t>arge part of this potential decrease in CC values since we use rather low CC values throughout the modelling horizon.</w:t>
      </w:r>
      <w:r w:rsidR="00875D79">
        <w:t xml:space="preserve"> </w:t>
      </w:r>
      <w:r w:rsidR="00BF711A">
        <w:t xml:space="preserve"> </w:t>
      </w:r>
    </w:p>
  </w:footnote>
  <w:footnote w:id="34">
    <w:p w14:paraId="0650AEC4" w14:textId="122D8FFB" w:rsidR="00F93659" w:rsidRDefault="00F93659">
      <w:pPr>
        <w:pStyle w:val="FootnoteText"/>
      </w:pPr>
      <w:r>
        <w:rPr>
          <w:rStyle w:val="FootnoteReference"/>
        </w:rPr>
        <w:footnoteRef/>
      </w:r>
      <w:r>
        <w:t xml:space="preserve"> </w:t>
      </w:r>
      <w:r w:rsidRPr="001E587D">
        <w:rPr>
          <w:sz w:val="18"/>
          <w:szCs w:val="18"/>
        </w:rPr>
        <w:t xml:space="preserve">In case no specific plans exist </w:t>
      </w:r>
      <w:r w:rsidR="006A3B3D" w:rsidRPr="001E587D">
        <w:rPr>
          <w:sz w:val="18"/>
          <w:szCs w:val="18"/>
        </w:rPr>
        <w:t xml:space="preserve">for new high voltage transmission lines, the earliest deployment date for such lines is </w:t>
      </w:r>
      <w:r w:rsidR="008D0301" w:rsidRPr="001E587D">
        <w:rPr>
          <w:sz w:val="18"/>
          <w:szCs w:val="18"/>
        </w:rPr>
        <w:t>202</w:t>
      </w:r>
      <w:r w:rsidR="00F25C6E">
        <w:rPr>
          <w:sz w:val="18"/>
          <w:szCs w:val="18"/>
        </w:rPr>
        <w:t>7</w:t>
      </w:r>
      <w:r w:rsidR="008D0301" w:rsidRPr="001E587D">
        <w:rPr>
          <w:sz w:val="18"/>
          <w:szCs w:val="18"/>
        </w:rPr>
        <w:t>.</w:t>
      </w:r>
      <w:r w:rsidR="008D0301">
        <w:t xml:space="preserve"> </w:t>
      </w:r>
    </w:p>
  </w:footnote>
  <w:footnote w:id="35">
    <w:p w14:paraId="4EF20D8B" w14:textId="7C7A435E" w:rsidR="00BF4E96" w:rsidRPr="00A044FD" w:rsidRDefault="00BF4E96">
      <w:pPr>
        <w:pStyle w:val="FootnoteText"/>
        <w:rPr>
          <w:color w:val="000000" w:themeColor="text1"/>
          <w:sz w:val="18"/>
          <w:szCs w:val="18"/>
        </w:rPr>
      </w:pPr>
      <w:r>
        <w:rPr>
          <w:rStyle w:val="FootnoteReference"/>
        </w:rPr>
        <w:footnoteRef/>
      </w:r>
      <w:r>
        <w:t xml:space="preserve"> </w:t>
      </w:r>
      <w:r w:rsidRPr="00A044FD">
        <w:rPr>
          <w:color w:val="000000" w:themeColor="text1"/>
          <w:sz w:val="18"/>
          <w:szCs w:val="18"/>
        </w:rPr>
        <w:t xml:space="preserve">For additional details see the </w:t>
      </w:r>
      <w:r w:rsidR="00DC44AD" w:rsidRPr="00A044FD">
        <w:rPr>
          <w:color w:val="000000" w:themeColor="text1"/>
          <w:sz w:val="18"/>
          <w:szCs w:val="18"/>
        </w:rPr>
        <w:t>World Bank Interim Technical Note for GHG from Reservoirs Caused by Biochemical Processes  (</w:t>
      </w:r>
      <w:hyperlink r:id="rId2" w:history="1">
        <w:r w:rsidR="00DC44AD" w:rsidRPr="00A044FD">
          <w:rPr>
            <w:rStyle w:val="Hyperlink"/>
            <w:color w:val="000000" w:themeColor="text1"/>
            <w:sz w:val="18"/>
            <w:szCs w:val="18"/>
          </w:rPr>
          <w:t>https://openknowledge.worldbank.org/handle/10986/16535</w:t>
        </w:r>
      </w:hyperlink>
      <w:r w:rsidR="00DC44AD" w:rsidRPr="00A044FD">
        <w:rPr>
          <w:color w:val="000000" w:themeColor="text1"/>
          <w:sz w:val="18"/>
          <w:szCs w:val="18"/>
        </w:rPr>
        <w:t>)</w:t>
      </w:r>
      <w:r w:rsidR="00487871">
        <w:rPr>
          <w:color w:val="000000" w:themeColor="text1"/>
          <w:sz w:val="18"/>
          <w:szCs w:val="18"/>
        </w:rPr>
        <w:t xml:space="preserve"> </w:t>
      </w:r>
      <w:sdt>
        <w:sdtPr>
          <w:rPr>
            <w:color w:val="000000" w:themeColor="text1"/>
            <w:sz w:val="18"/>
            <w:szCs w:val="18"/>
          </w:rPr>
          <w:id w:val="-604194608"/>
          <w:citation/>
        </w:sdtPr>
        <w:sdtContent>
          <w:r w:rsidR="00487871">
            <w:rPr>
              <w:color w:val="000000" w:themeColor="text1"/>
              <w:sz w:val="18"/>
              <w:szCs w:val="18"/>
            </w:rPr>
            <w:fldChar w:fldCharType="begin"/>
          </w:r>
          <w:r w:rsidR="00487871">
            <w:rPr>
              <w:color w:val="000000" w:themeColor="text1"/>
              <w:sz w:val="18"/>
              <w:szCs w:val="18"/>
            </w:rPr>
            <w:instrText xml:space="preserve"> CITATION WB13 \l 1033 </w:instrText>
          </w:r>
          <w:r w:rsidR="00487871">
            <w:rPr>
              <w:color w:val="000000" w:themeColor="text1"/>
              <w:sz w:val="18"/>
              <w:szCs w:val="18"/>
            </w:rPr>
            <w:fldChar w:fldCharType="separate"/>
          </w:r>
          <w:r w:rsidR="00FC3822" w:rsidRPr="00FC3822">
            <w:rPr>
              <w:noProof/>
              <w:color w:val="000000" w:themeColor="text1"/>
              <w:sz w:val="18"/>
              <w:szCs w:val="18"/>
            </w:rPr>
            <w:t>[49]</w:t>
          </w:r>
          <w:r w:rsidR="00487871">
            <w:rPr>
              <w:color w:val="000000" w:themeColor="text1"/>
              <w:sz w:val="18"/>
              <w:szCs w:val="18"/>
            </w:rPr>
            <w:fldChar w:fldCharType="end"/>
          </w:r>
        </w:sdtContent>
      </w:sdt>
      <w:r w:rsidR="00DC44AD" w:rsidRPr="00A044FD">
        <w:rPr>
          <w:color w:val="000000" w:themeColor="text1"/>
          <w:sz w:val="18"/>
          <w:szCs w:val="18"/>
        </w:rPr>
        <w:t xml:space="preserve">. </w:t>
      </w:r>
    </w:p>
  </w:footnote>
  <w:footnote w:id="36">
    <w:p w14:paraId="79FFB5FC" w14:textId="1FA95F24" w:rsidR="00FF61C4" w:rsidRDefault="00FF61C4">
      <w:pPr>
        <w:pStyle w:val="FootnoteText"/>
      </w:pPr>
      <w:r>
        <w:rPr>
          <w:rStyle w:val="FootnoteReference"/>
        </w:rPr>
        <w:footnoteRef/>
      </w:r>
      <w:r>
        <w:t xml:space="preserve"> </w:t>
      </w:r>
      <w:r w:rsidRPr="00A044FD">
        <w:rPr>
          <w:sz w:val="18"/>
          <w:szCs w:val="18"/>
        </w:rPr>
        <w:t>The WACC is needed as an input to calculate the annuities of the CAPEX outlays for investment in new generation assets.</w:t>
      </w:r>
      <w:r>
        <w:t xml:space="preserve"> </w:t>
      </w:r>
    </w:p>
  </w:footnote>
  <w:footnote w:id="37">
    <w:p w14:paraId="55D9B4B7" w14:textId="7D69A149" w:rsidR="000D3EAB" w:rsidRPr="00F1048F" w:rsidRDefault="000D3EAB">
      <w:pPr>
        <w:pStyle w:val="FootnoteText"/>
        <w:rPr>
          <w:sz w:val="18"/>
          <w:szCs w:val="18"/>
        </w:rPr>
      </w:pPr>
      <w:r>
        <w:rPr>
          <w:rStyle w:val="FootnoteReference"/>
        </w:rPr>
        <w:footnoteRef/>
      </w:r>
      <w:r>
        <w:t xml:space="preserve"> </w:t>
      </w:r>
      <w:r w:rsidR="00F1048F" w:rsidRPr="00F1048F">
        <w:rPr>
          <w:sz w:val="18"/>
          <w:szCs w:val="18"/>
        </w:rPr>
        <w:t xml:space="preserve">IEEGK team can provide </w:t>
      </w:r>
      <w:r w:rsidR="0049201B">
        <w:rPr>
          <w:sz w:val="18"/>
          <w:szCs w:val="18"/>
        </w:rPr>
        <w:t>the</w:t>
      </w:r>
      <w:r w:rsidR="0049201B" w:rsidRPr="00F1048F">
        <w:rPr>
          <w:sz w:val="18"/>
          <w:szCs w:val="18"/>
        </w:rPr>
        <w:t xml:space="preserve"> </w:t>
      </w:r>
      <w:r w:rsidR="00F1048F" w:rsidRPr="00F1048F">
        <w:rPr>
          <w:sz w:val="18"/>
          <w:szCs w:val="18"/>
        </w:rPr>
        <w:t xml:space="preserve">detailed calculation method for parameters A and B if requested. </w:t>
      </w:r>
    </w:p>
  </w:footnote>
  <w:footnote w:id="38">
    <w:p w14:paraId="361D80F1" w14:textId="40B1F781" w:rsidR="002E0973" w:rsidRDefault="002E0973">
      <w:pPr>
        <w:pStyle w:val="FootnoteText"/>
      </w:pPr>
      <w:r>
        <w:rPr>
          <w:rStyle w:val="FootnoteReference"/>
        </w:rPr>
        <w:footnoteRef/>
      </w:r>
      <w:r>
        <w:t xml:space="preserve"> </w:t>
      </w:r>
      <w:r w:rsidRPr="00A044FD">
        <w:rPr>
          <w:sz w:val="18"/>
          <w:szCs w:val="18"/>
        </w:rPr>
        <w:t xml:space="preserve">Country risk premia can be based on the JP Morgan EMBI index or the latest country risk premia published by Professor A. Damodaran from Stern School of Business at New York University (https://pages.stern.nyu.edu/~adamodar/New_Home_Page/datafile/ctryprem.html). </w:t>
      </w:r>
    </w:p>
  </w:footnote>
  <w:footnote w:id="39">
    <w:p w14:paraId="5788CDB9" w14:textId="70823D4C" w:rsidR="00E84119" w:rsidRDefault="00E84119">
      <w:pPr>
        <w:pStyle w:val="FootnoteText"/>
      </w:pPr>
      <w:r>
        <w:rPr>
          <w:rStyle w:val="FootnoteReference"/>
        </w:rPr>
        <w:footnoteRef/>
      </w:r>
      <w:r>
        <w:t xml:space="preserve"> </w:t>
      </w:r>
      <w:r w:rsidRPr="00A044FD">
        <w:rPr>
          <w:sz w:val="18"/>
          <w:szCs w:val="18"/>
        </w:rPr>
        <w:t xml:space="preserve">This is an approximation where we make abstraction of the potential need of the power system to lower the output of thermal plants </w:t>
      </w:r>
      <w:r>
        <w:rPr>
          <w:sz w:val="18"/>
          <w:szCs w:val="18"/>
        </w:rPr>
        <w:t xml:space="preserve">(so-called “lowering reserve”) </w:t>
      </w:r>
      <w:r w:rsidRPr="00E84119">
        <w:rPr>
          <w:sz w:val="18"/>
          <w:szCs w:val="18"/>
        </w:rPr>
        <w:t>because of</w:t>
      </w:r>
      <w:r w:rsidRPr="00A044FD">
        <w:rPr>
          <w:sz w:val="18"/>
          <w:szCs w:val="18"/>
        </w:rPr>
        <w:t xml:space="preserve"> </w:t>
      </w:r>
      <w:r>
        <w:rPr>
          <w:sz w:val="18"/>
          <w:szCs w:val="18"/>
        </w:rPr>
        <w:t xml:space="preserve">the </w:t>
      </w:r>
      <w:r w:rsidRPr="00A044FD">
        <w:rPr>
          <w:sz w:val="18"/>
          <w:szCs w:val="18"/>
        </w:rPr>
        <w:t>increased output of variable renewable resources.</w:t>
      </w:r>
    </w:p>
  </w:footnote>
  <w:footnote w:id="40">
    <w:p w14:paraId="487C84DF" w14:textId="77777777" w:rsidR="00F719E1" w:rsidRDefault="00F719E1" w:rsidP="00F719E1">
      <w:pPr>
        <w:pStyle w:val="FootnoteText"/>
      </w:pPr>
      <w:r>
        <w:rPr>
          <w:rStyle w:val="FootnoteReference"/>
        </w:rPr>
        <w:footnoteRef/>
      </w:r>
      <w:r>
        <w:t xml:space="preserve"> </w:t>
      </w:r>
      <w:r w:rsidRPr="00F539A7">
        <w:rPr>
          <w:sz w:val="18"/>
          <w:szCs w:val="18"/>
        </w:rPr>
        <w:t>If time permits, modelling teams can run an optimistic DAC scenario with a levelized DAC cost of 140 USD per ton CO</w:t>
      </w:r>
      <w:r w:rsidRPr="00F539A7">
        <w:rPr>
          <w:sz w:val="18"/>
          <w:szCs w:val="18"/>
          <w:vertAlign w:val="subscript"/>
        </w:rPr>
        <w:t>2</w:t>
      </w:r>
      <w:r w:rsidRPr="00F539A7">
        <w:rPr>
          <w:sz w:val="18"/>
          <w:szCs w:val="18"/>
        </w:rPr>
        <w:t>.</w:t>
      </w:r>
      <w:r>
        <w:t xml:space="preserve"> </w:t>
      </w:r>
    </w:p>
  </w:footnote>
  <w:footnote w:id="41">
    <w:p w14:paraId="023D551E" w14:textId="77777777" w:rsidR="00C13FF9" w:rsidRDefault="00C13FF9" w:rsidP="00C13FF9">
      <w:pPr>
        <w:pStyle w:val="FootnoteText"/>
      </w:pPr>
      <w:r>
        <w:rPr>
          <w:rStyle w:val="FootnoteReference"/>
        </w:rPr>
        <w:footnoteRef/>
      </w:r>
      <w:r>
        <w:t xml:space="preserve"> </w:t>
      </w:r>
      <w:r w:rsidRPr="00D328AC">
        <w:rPr>
          <w:sz w:val="18"/>
          <w:szCs w:val="18"/>
        </w:rPr>
        <w:t xml:space="preserve">The presented capital cost trajectories </w:t>
      </w:r>
      <w:r>
        <w:rPr>
          <w:sz w:val="18"/>
          <w:szCs w:val="18"/>
        </w:rPr>
        <w:t>show the IEA WEO2022 STEPS scenario data for utility PV, wind onshore and wind offshore. Since the IEA WEO2022 scenario only contains CAPEX trajectories for the EU, USA, India and China, the recommendation is to use one average trajectory for both IBRD and IDA countries. In addition, IEA WEO2022 does not list CAPEX trajectories for rooftop PV, CCS technologies, hydro, CSP, geothermal, biomass, and storage. Therefore, the recommended CAPEX trajectories for rooftop PV, CCS technologies, geothermal, CSP, biomass and storage come from the NREL moderate forecast</w:t>
      </w:r>
      <w:r w:rsidRPr="00D328AC">
        <w:rPr>
          <w:sz w:val="18"/>
          <w:szCs w:val="18"/>
        </w:rPr>
        <w:t>.</w:t>
      </w:r>
    </w:p>
  </w:footnote>
  <w:footnote w:id="42">
    <w:p w14:paraId="7E62F57A" w14:textId="77777777" w:rsidR="00696D89" w:rsidRDefault="00696D89" w:rsidP="00696D89">
      <w:pPr>
        <w:spacing w:after="0"/>
      </w:pPr>
      <w:r>
        <w:rPr>
          <w:rStyle w:val="FootnoteReference"/>
        </w:rPr>
        <w:footnoteRef/>
      </w:r>
      <w:r>
        <w:t xml:space="preserve"> </w:t>
      </w:r>
      <w:r w:rsidRPr="0067243C">
        <w:rPr>
          <w:sz w:val="18"/>
          <w:szCs w:val="18"/>
        </w:rPr>
        <w:t xml:space="preserve">Note that not all potential applications for electrification of the sectors are included in the sections below. Other applications could be considered given specific country contexts and future versions of this note will try to expand to include further applications. </w:t>
      </w:r>
    </w:p>
  </w:footnote>
  <w:footnote w:id="43">
    <w:p w14:paraId="35703897" w14:textId="1BE636B4" w:rsidR="00696D89" w:rsidRPr="004E0D2C" w:rsidRDefault="00696D89" w:rsidP="00696D89">
      <w:pPr>
        <w:pStyle w:val="FootnoteText"/>
        <w:rPr>
          <w:sz w:val="18"/>
          <w:szCs w:val="18"/>
        </w:rPr>
      </w:pPr>
      <w:r>
        <w:rPr>
          <w:rStyle w:val="FootnoteReference"/>
        </w:rPr>
        <w:footnoteRef/>
      </w:r>
      <w:r>
        <w:t xml:space="preserve"> </w:t>
      </w:r>
      <w:r w:rsidRPr="004E0D2C">
        <w:rPr>
          <w:sz w:val="18"/>
          <w:szCs w:val="18"/>
        </w:rPr>
        <w:t xml:space="preserve">Modelling teams should also always run a scenario where the demand in the </w:t>
      </w:r>
      <w:r w:rsidR="0047509C" w:rsidRPr="00A044FD">
        <w:rPr>
          <w:rFonts w:ascii="Calibri" w:eastAsia="Calibri" w:hAnsi="Calibri" w:cs="Calibri"/>
          <w:sz w:val="18"/>
          <w:szCs w:val="18"/>
        </w:rPr>
        <w:t xml:space="preserve">PD2050-NZE </w:t>
      </w:r>
      <w:r w:rsidRPr="004E0D2C">
        <w:rPr>
          <w:sz w:val="18"/>
          <w:szCs w:val="18"/>
        </w:rPr>
        <w:t xml:space="preserve">scenario is the same as for the Actionable Policies scenario for comparison purposes across energy transition analyses. </w:t>
      </w:r>
    </w:p>
  </w:footnote>
  <w:footnote w:id="44">
    <w:p w14:paraId="50DB69B2" w14:textId="4C3E5EAE" w:rsidR="008A42E0" w:rsidRDefault="008A42E0">
      <w:pPr>
        <w:pStyle w:val="FootnoteText"/>
      </w:pPr>
      <w:r>
        <w:rPr>
          <w:rStyle w:val="FootnoteReference"/>
        </w:rPr>
        <w:footnoteRef/>
      </w:r>
      <w:r>
        <w:t xml:space="preserve"> The IEEGK team has prepared a note summarizing the </w:t>
      </w:r>
      <w:r w:rsidRPr="008A42E0">
        <w:t>key messages on the role of hydrogen in the energy transition</w:t>
      </w:r>
      <w:r>
        <w:t xml:space="preserve">. </w:t>
      </w:r>
    </w:p>
  </w:footnote>
  <w:footnote w:id="45">
    <w:p w14:paraId="196F4EAD" w14:textId="03803D74" w:rsidR="003A3FD9" w:rsidRDefault="003A3FD9">
      <w:pPr>
        <w:pStyle w:val="FootnoteText"/>
      </w:pPr>
      <w:r>
        <w:rPr>
          <w:rStyle w:val="FootnoteReference"/>
        </w:rPr>
        <w:footnoteRef/>
      </w:r>
      <w:r>
        <w:t xml:space="preserve"> </w:t>
      </w:r>
      <w:r w:rsidRPr="001E587D">
        <w:rPr>
          <w:sz w:val="18"/>
          <w:szCs w:val="18"/>
        </w:rPr>
        <w:t xml:space="preserve">If the tasks teams run a scenario where the </w:t>
      </w:r>
      <w:proofErr w:type="gramStart"/>
      <w:r w:rsidRPr="001E587D">
        <w:rPr>
          <w:sz w:val="18"/>
          <w:szCs w:val="18"/>
        </w:rPr>
        <w:t>zero emissions target</w:t>
      </w:r>
      <w:proofErr w:type="gramEnd"/>
      <w:r w:rsidRPr="001E587D">
        <w:rPr>
          <w:sz w:val="18"/>
          <w:szCs w:val="18"/>
        </w:rPr>
        <w:t xml:space="preserve"> year is 2060, then the modelling horizon should </w:t>
      </w:r>
      <w:r w:rsidR="0036640E">
        <w:rPr>
          <w:sz w:val="18"/>
          <w:szCs w:val="18"/>
        </w:rPr>
        <w:t xml:space="preserve">be </w:t>
      </w:r>
      <w:r w:rsidRPr="001E587D">
        <w:rPr>
          <w:sz w:val="18"/>
          <w:szCs w:val="18"/>
        </w:rPr>
        <w:t>extend</w:t>
      </w:r>
      <w:r w:rsidR="006076F6">
        <w:rPr>
          <w:sz w:val="18"/>
          <w:szCs w:val="18"/>
        </w:rPr>
        <w:t>ed</w:t>
      </w:r>
      <w:r w:rsidRPr="001E587D">
        <w:rPr>
          <w:sz w:val="18"/>
          <w:szCs w:val="18"/>
        </w:rPr>
        <w:t xml:space="preserve"> to 2070.</w:t>
      </w:r>
    </w:p>
  </w:footnote>
  <w:footnote w:id="46">
    <w:p w14:paraId="0F221C76" w14:textId="390C5A9E" w:rsidR="009A2B8A" w:rsidRDefault="009A2B8A">
      <w:pPr>
        <w:pStyle w:val="FootnoteText"/>
      </w:pPr>
      <w:r>
        <w:rPr>
          <w:rStyle w:val="FootnoteReference"/>
        </w:rPr>
        <w:footnoteRef/>
      </w:r>
      <w:r>
        <w:t xml:space="preserve"> </w:t>
      </w:r>
      <w:r w:rsidRPr="001E587D">
        <w:rPr>
          <w:sz w:val="18"/>
          <w:szCs w:val="18"/>
        </w:rPr>
        <w:t xml:space="preserve">The IEEGK </w:t>
      </w:r>
      <w:r>
        <w:rPr>
          <w:sz w:val="18"/>
          <w:szCs w:val="18"/>
        </w:rPr>
        <w:t xml:space="preserve">team </w:t>
      </w:r>
      <w:r w:rsidRPr="001E587D">
        <w:rPr>
          <w:sz w:val="18"/>
          <w:szCs w:val="18"/>
        </w:rPr>
        <w:t>is also preparing guidelines to estimate the required total CAPEX and OPEX for transmission and distribution investments.</w:t>
      </w:r>
      <w:r>
        <w:t xml:space="preserve"> </w:t>
      </w:r>
    </w:p>
  </w:footnote>
  <w:footnote w:id="47">
    <w:p w14:paraId="4467BC51" w14:textId="34A77BF0" w:rsidR="002734FF" w:rsidRDefault="002734FF">
      <w:pPr>
        <w:pStyle w:val="FootnoteText"/>
      </w:pPr>
      <w:r>
        <w:rPr>
          <w:rStyle w:val="FootnoteReference"/>
        </w:rPr>
        <w:footnoteRef/>
      </w:r>
      <w:r>
        <w:t xml:space="preserve"> </w:t>
      </w:r>
      <w:r w:rsidRPr="001E587D">
        <w:rPr>
          <w:sz w:val="18"/>
          <w:szCs w:val="18"/>
        </w:rPr>
        <w:t>The IEEGK team can provide tasks teams with a sample excel file of the outputs</w:t>
      </w:r>
      <w:r w:rsidR="00F57235">
        <w:rPr>
          <w:sz w:val="18"/>
          <w:szCs w:val="18"/>
        </w:rPr>
        <w:t xml:space="preserve"> (</w:t>
      </w:r>
      <w:hyperlink r:id="rId3" w:history="1">
        <w:r w:rsidR="00EB7629">
          <w:rPr>
            <w:rStyle w:val="Hyperlink"/>
          </w:rPr>
          <w:t>FY23CCDRreporting.xlsx</w:t>
        </w:r>
      </w:hyperlink>
      <w:r w:rsidR="00F57235">
        <w:rPr>
          <w:sz w:val="18"/>
          <w:szCs w:val="18"/>
        </w:rPr>
        <w:t>)</w:t>
      </w:r>
      <w:r w:rsidRPr="001E587D">
        <w:rPr>
          <w:sz w:val="18"/>
          <w:szCs w:val="18"/>
        </w:rPr>
        <w:t>.</w:t>
      </w:r>
      <w:r>
        <w:t xml:space="preserve"> </w:t>
      </w:r>
    </w:p>
  </w:footnote>
  <w:footnote w:id="48">
    <w:p w14:paraId="7012F64F" w14:textId="5C8E870A" w:rsidR="00377872" w:rsidRDefault="00377872" w:rsidP="00B53C64">
      <w:pPr>
        <w:spacing w:after="0"/>
      </w:pPr>
      <w:r>
        <w:rPr>
          <w:rStyle w:val="FootnoteReference"/>
        </w:rPr>
        <w:footnoteRef/>
      </w:r>
      <w:r>
        <w:t xml:space="preserve"> </w:t>
      </w:r>
      <w:r w:rsidRPr="007800E2">
        <w:rPr>
          <w:sz w:val="18"/>
          <w:szCs w:val="18"/>
        </w:rPr>
        <w:t>As per the CCDR EEX approach</w:t>
      </w:r>
      <w:r w:rsidR="00865D00">
        <w:rPr>
          <w:sz w:val="18"/>
          <w:szCs w:val="18"/>
        </w:rPr>
        <w:t>es</w:t>
      </w:r>
      <w:r w:rsidRPr="007800E2">
        <w:rPr>
          <w:sz w:val="18"/>
          <w:szCs w:val="18"/>
        </w:rPr>
        <w:t xml:space="preserve"> note, </w:t>
      </w:r>
      <w:r w:rsidR="00610316">
        <w:rPr>
          <w:sz w:val="18"/>
          <w:szCs w:val="18"/>
        </w:rPr>
        <w:t>c</w:t>
      </w:r>
      <w:r w:rsidR="00610316" w:rsidRPr="007800E2">
        <w:rPr>
          <w:sz w:val="18"/>
          <w:szCs w:val="18"/>
        </w:rPr>
        <w:t xml:space="preserve">oupling </w:t>
      </w:r>
      <w:r w:rsidRPr="007800E2">
        <w:rPr>
          <w:sz w:val="18"/>
          <w:szCs w:val="18"/>
        </w:rPr>
        <w:t>can be soft or hard. In soft coupling, the demand assumptions, supply results, electricity cost results, and investment results are fed manually into the macro-economic or energy-sector model.</w:t>
      </w:r>
      <w:r w:rsidR="007800E2" w:rsidRPr="007800E2">
        <w:rPr>
          <w:sz w:val="18"/>
          <w:szCs w:val="18"/>
        </w:rPr>
        <w:t xml:space="preserve"> In hard coupling, two models are run in tandem, and the results are passed back and forth between the two models until they converge.</w:t>
      </w:r>
    </w:p>
  </w:footnote>
  <w:footnote w:id="49">
    <w:p w14:paraId="25A359CD" w14:textId="1042A461" w:rsidR="00920B8E" w:rsidRPr="001E587D" w:rsidRDefault="00920B8E" w:rsidP="00920B8E">
      <w:pPr>
        <w:pStyle w:val="FootnoteText"/>
        <w:rPr>
          <w:sz w:val="18"/>
          <w:szCs w:val="18"/>
        </w:rPr>
      </w:pPr>
      <w:r>
        <w:rPr>
          <w:rStyle w:val="FootnoteReference"/>
        </w:rPr>
        <w:footnoteRef/>
      </w:r>
      <w:r>
        <w:t xml:space="preserve"> </w:t>
      </w:r>
      <w:r w:rsidRPr="001E587D">
        <w:rPr>
          <w:sz w:val="18"/>
          <w:szCs w:val="18"/>
        </w:rPr>
        <w:t xml:space="preserve">In practice, there are limits to what extent the optimal management from a societal point of view will be </w:t>
      </w:r>
      <w:proofErr w:type="gramStart"/>
      <w:r w:rsidRPr="001E587D">
        <w:rPr>
          <w:sz w:val="18"/>
          <w:szCs w:val="18"/>
        </w:rPr>
        <w:t>actually captured</w:t>
      </w:r>
      <w:proofErr w:type="gramEnd"/>
      <w:r w:rsidRPr="001E587D">
        <w:rPr>
          <w:sz w:val="18"/>
          <w:szCs w:val="18"/>
        </w:rPr>
        <w:t xml:space="preserve"> in the estimation of the stranded costs based exclusively on databases </w:t>
      </w:r>
      <w:r w:rsidR="00DD2BE3">
        <w:rPr>
          <w:sz w:val="18"/>
          <w:szCs w:val="18"/>
        </w:rPr>
        <w:t xml:space="preserve">during </w:t>
      </w:r>
      <w:r w:rsidR="00641FFA">
        <w:rPr>
          <w:sz w:val="18"/>
          <w:szCs w:val="18"/>
        </w:rPr>
        <w:t xml:space="preserve">energy transition </w:t>
      </w:r>
      <w:r w:rsidR="00DD2BE3">
        <w:rPr>
          <w:sz w:val="18"/>
          <w:szCs w:val="18"/>
        </w:rPr>
        <w:t>analyses</w:t>
      </w:r>
      <w:r w:rsidRPr="001E587D">
        <w:rPr>
          <w:sz w:val="18"/>
          <w:szCs w:val="18"/>
        </w:rPr>
        <w:t xml:space="preserve">. This is explained in item 6 of </w:t>
      </w:r>
      <w:r w:rsidRPr="001E587D">
        <w:rPr>
          <w:sz w:val="18"/>
          <w:szCs w:val="18"/>
        </w:rPr>
        <w:fldChar w:fldCharType="begin"/>
      </w:r>
      <w:r w:rsidRPr="001E587D">
        <w:rPr>
          <w:sz w:val="18"/>
          <w:szCs w:val="18"/>
        </w:rPr>
        <w:instrText xml:space="preserve"> REF _Ref73959094 \h </w:instrText>
      </w:r>
      <w:r w:rsidR="000B29E0">
        <w:rPr>
          <w:sz w:val="18"/>
          <w:szCs w:val="18"/>
        </w:rPr>
        <w:instrText xml:space="preserve"> \* MERGEFORMAT </w:instrText>
      </w:r>
      <w:r w:rsidRPr="001E587D">
        <w:rPr>
          <w:sz w:val="18"/>
          <w:szCs w:val="18"/>
        </w:rPr>
      </w:r>
      <w:r w:rsidRPr="001E587D">
        <w:rPr>
          <w:sz w:val="18"/>
          <w:szCs w:val="18"/>
        </w:rPr>
        <w:fldChar w:fldCharType="separate"/>
      </w:r>
      <w:r w:rsidRPr="001E587D">
        <w:rPr>
          <w:sz w:val="18"/>
          <w:szCs w:val="18"/>
        </w:rPr>
        <w:t xml:space="preserve">Table </w:t>
      </w:r>
      <w:r w:rsidRPr="001E587D">
        <w:rPr>
          <w:noProof/>
          <w:sz w:val="18"/>
          <w:szCs w:val="18"/>
        </w:rPr>
        <w:t>1</w:t>
      </w:r>
      <w:r w:rsidRPr="001E587D">
        <w:rPr>
          <w:sz w:val="18"/>
          <w:szCs w:val="18"/>
        </w:rPr>
        <w:fldChar w:fldCharType="end"/>
      </w:r>
      <w:r w:rsidR="00150BFE">
        <w:rPr>
          <w:sz w:val="18"/>
          <w:szCs w:val="18"/>
        </w:rPr>
        <w:t>9</w:t>
      </w:r>
      <w:r w:rsidRPr="001E587D">
        <w:rPr>
          <w:sz w:val="18"/>
          <w:szCs w:val="18"/>
        </w:rPr>
        <w:t xml:space="preserve">. </w:t>
      </w:r>
    </w:p>
  </w:footnote>
  <w:footnote w:id="50">
    <w:p w14:paraId="06B8E54B" w14:textId="6D298F08" w:rsidR="00920B8E" w:rsidRPr="001E587D" w:rsidRDefault="00920B8E" w:rsidP="00920B8E">
      <w:pPr>
        <w:pStyle w:val="FootnoteText"/>
        <w:rPr>
          <w:sz w:val="18"/>
          <w:szCs w:val="18"/>
        </w:rPr>
      </w:pPr>
      <w:r w:rsidRPr="001E587D">
        <w:rPr>
          <w:rStyle w:val="FootnoteReference"/>
          <w:sz w:val="18"/>
          <w:szCs w:val="18"/>
        </w:rPr>
        <w:footnoteRef/>
      </w:r>
      <w:r w:rsidRPr="001E587D">
        <w:rPr>
          <w:sz w:val="18"/>
          <w:szCs w:val="18"/>
        </w:rPr>
        <w:t xml:space="preserve"> Assume that the </w:t>
      </w:r>
      <w:r w:rsidR="00641FFA">
        <w:rPr>
          <w:sz w:val="18"/>
          <w:szCs w:val="18"/>
        </w:rPr>
        <w:t>energy transition</w:t>
      </w:r>
      <w:r w:rsidRPr="001E587D">
        <w:rPr>
          <w:sz w:val="18"/>
          <w:szCs w:val="18"/>
        </w:rPr>
        <w:t xml:space="preserve"> analysis for a given country is executed in </w:t>
      </w:r>
      <w:r w:rsidR="00E63731">
        <w:rPr>
          <w:sz w:val="18"/>
          <w:szCs w:val="18"/>
        </w:rPr>
        <w:t xml:space="preserve">initial year </w:t>
      </w:r>
      <w:proofErr w:type="gramStart"/>
      <w:r w:rsidR="00E63731">
        <w:rPr>
          <w:sz w:val="18"/>
          <w:szCs w:val="18"/>
        </w:rPr>
        <w:t>YYYY</w:t>
      </w:r>
      <w:proofErr w:type="gramEnd"/>
      <w:r w:rsidRPr="001E587D">
        <w:rPr>
          <w:sz w:val="18"/>
          <w:szCs w:val="18"/>
        </w:rPr>
        <w:t xml:space="preserve"> and the estimation of stranded costs happens in the very beginning of </w:t>
      </w:r>
      <w:r w:rsidR="00E63731">
        <w:rPr>
          <w:sz w:val="18"/>
          <w:szCs w:val="18"/>
        </w:rPr>
        <w:t>year YYYY</w:t>
      </w:r>
      <w:r w:rsidRPr="001E587D">
        <w:rPr>
          <w:sz w:val="18"/>
          <w:szCs w:val="18"/>
        </w:rPr>
        <w:t xml:space="preserve">. This means that the two factors listed here would be calculated as follows: (i) the first corresponds to the parcel of capital expenditures that is not yet depreciated in the beginning of </w:t>
      </w:r>
      <w:r w:rsidR="00B54156">
        <w:rPr>
          <w:sz w:val="18"/>
          <w:szCs w:val="18"/>
        </w:rPr>
        <w:t>year YYYY</w:t>
      </w:r>
      <w:r w:rsidRPr="001E587D">
        <w:rPr>
          <w:sz w:val="18"/>
          <w:szCs w:val="18"/>
        </w:rPr>
        <w:t xml:space="preserve">; and (ii) the second corresponds to the present value of all future benefits projected to occur in the period that starts in </w:t>
      </w:r>
      <w:r w:rsidR="00B54156">
        <w:rPr>
          <w:sz w:val="18"/>
          <w:szCs w:val="18"/>
        </w:rPr>
        <w:t>year YYYY</w:t>
      </w:r>
      <w:r w:rsidRPr="001E587D">
        <w:rPr>
          <w:sz w:val="18"/>
          <w:szCs w:val="18"/>
        </w:rPr>
        <w:t xml:space="preserve">. Section </w:t>
      </w:r>
      <w:r w:rsidRPr="001E587D">
        <w:rPr>
          <w:sz w:val="18"/>
          <w:szCs w:val="18"/>
        </w:rPr>
        <w:fldChar w:fldCharType="begin"/>
      </w:r>
      <w:r w:rsidRPr="001E587D">
        <w:rPr>
          <w:sz w:val="18"/>
          <w:szCs w:val="18"/>
        </w:rPr>
        <w:instrText xml:space="preserve"> REF _Ref74593867 \r \h </w:instrText>
      </w:r>
      <w:r w:rsidR="000B29E0">
        <w:rPr>
          <w:sz w:val="18"/>
          <w:szCs w:val="18"/>
        </w:rPr>
        <w:instrText xml:space="preserve"> \* MERGEFORMAT </w:instrText>
      </w:r>
      <w:r w:rsidRPr="001E587D">
        <w:rPr>
          <w:sz w:val="18"/>
          <w:szCs w:val="18"/>
        </w:rPr>
      </w:r>
      <w:r w:rsidRPr="001E587D">
        <w:rPr>
          <w:sz w:val="18"/>
          <w:szCs w:val="18"/>
        </w:rPr>
        <w:fldChar w:fldCharType="separate"/>
      </w:r>
      <w:r w:rsidRPr="001E587D">
        <w:rPr>
          <w:sz w:val="18"/>
          <w:szCs w:val="18"/>
        </w:rPr>
        <w:t>IV</w:t>
      </w:r>
      <w:r w:rsidRPr="001E587D">
        <w:rPr>
          <w:sz w:val="18"/>
          <w:szCs w:val="18"/>
        </w:rPr>
        <w:fldChar w:fldCharType="end"/>
      </w:r>
      <w:r w:rsidRPr="001E587D">
        <w:rPr>
          <w:sz w:val="18"/>
          <w:szCs w:val="18"/>
        </w:rPr>
        <w:t>, which details this calculation method and presents mathematical equations, will explain that, under the assumptions adopted here, the period during which future net benefits need to be evaluated only comprises years between the instant of the estimation and the time of retirement of the asset.</w:t>
      </w:r>
    </w:p>
  </w:footnote>
  <w:footnote w:id="51">
    <w:p w14:paraId="7E411D39" w14:textId="77777777" w:rsidR="00920B8E" w:rsidRPr="001E587D" w:rsidRDefault="00920B8E" w:rsidP="00920B8E">
      <w:pPr>
        <w:pStyle w:val="FootnoteText"/>
        <w:rPr>
          <w:sz w:val="18"/>
          <w:szCs w:val="18"/>
        </w:rPr>
      </w:pPr>
      <w:r w:rsidRPr="001E587D">
        <w:rPr>
          <w:rStyle w:val="FootnoteReference"/>
          <w:sz w:val="18"/>
          <w:szCs w:val="18"/>
        </w:rPr>
        <w:footnoteRef/>
      </w:r>
      <w:r w:rsidRPr="001E587D">
        <w:rPr>
          <w:sz w:val="18"/>
          <w:szCs w:val="18"/>
        </w:rPr>
        <w:t xml:space="preserve"> The concept of stranded costs is often used in financial analyses, with sunk costs and future benefits seen from the standpoint of a specific entity. These often focus on a single asset. Evaluating the </w:t>
      </w:r>
      <w:r w:rsidRPr="001E587D">
        <w:rPr>
          <w:i/>
          <w:iCs/>
          <w:sz w:val="18"/>
          <w:szCs w:val="18"/>
        </w:rPr>
        <w:t xml:space="preserve">economic </w:t>
      </w:r>
      <w:r w:rsidRPr="001E587D">
        <w:rPr>
          <w:sz w:val="18"/>
          <w:szCs w:val="18"/>
        </w:rPr>
        <w:t xml:space="preserve">value of stranded costs </w:t>
      </w:r>
      <w:r w:rsidRPr="001E587D">
        <w:rPr>
          <w:i/>
          <w:iCs/>
          <w:sz w:val="18"/>
          <w:szCs w:val="18"/>
        </w:rPr>
        <w:t>in the entire generation segment</w:t>
      </w:r>
      <w:r w:rsidRPr="001E587D">
        <w:rPr>
          <w:sz w:val="18"/>
          <w:szCs w:val="18"/>
        </w:rPr>
        <w:t xml:space="preserve"> requires considering societal costs and benefits, and all potentially stranded assets, as in the definition used here.  </w:t>
      </w:r>
    </w:p>
  </w:footnote>
  <w:footnote w:id="52">
    <w:p w14:paraId="230B0FA4" w14:textId="77777777" w:rsidR="00920B8E" w:rsidRPr="001E587D" w:rsidRDefault="00920B8E" w:rsidP="00920B8E">
      <w:pPr>
        <w:pStyle w:val="FootnoteText"/>
        <w:rPr>
          <w:sz w:val="18"/>
          <w:szCs w:val="18"/>
        </w:rPr>
      </w:pPr>
      <w:r>
        <w:rPr>
          <w:rStyle w:val="FootnoteReference"/>
        </w:rPr>
        <w:footnoteRef/>
      </w:r>
      <w:r>
        <w:t xml:space="preserve"> </w:t>
      </w:r>
      <w:r w:rsidRPr="001E587D">
        <w:rPr>
          <w:sz w:val="18"/>
          <w:szCs w:val="18"/>
        </w:rPr>
        <w:t>This includes the possibility of repurposing assets to deliver value for the electricity sector (e.g., repurposing an asset as a synchronous condenser upon its retirement as a thermal generator), or for the other sectors of the economy (e.g., selling part of the equipment at scrap value, leasing the project site after decommissioning, etc.).</w:t>
      </w:r>
    </w:p>
  </w:footnote>
  <w:footnote w:id="53">
    <w:p w14:paraId="7A63CAD6" w14:textId="06E45569" w:rsidR="00920B8E" w:rsidRPr="001E587D" w:rsidRDefault="00920B8E" w:rsidP="00920B8E">
      <w:pPr>
        <w:pStyle w:val="FootnoteText"/>
        <w:rPr>
          <w:sz w:val="18"/>
          <w:szCs w:val="18"/>
        </w:rPr>
      </w:pPr>
      <w:r w:rsidRPr="001E587D">
        <w:rPr>
          <w:rStyle w:val="FootnoteReference"/>
          <w:sz w:val="18"/>
          <w:szCs w:val="18"/>
        </w:rPr>
        <w:footnoteRef/>
      </w:r>
      <w:r w:rsidRPr="001E587D">
        <w:rPr>
          <w:sz w:val="18"/>
          <w:szCs w:val="18"/>
        </w:rPr>
        <w:t xml:space="preserve"> Economic costs incurred upon retirement may range from direct costs of decommissioning and dismantling costs, to impacts due to lost employment and similar phenomena. </w:t>
      </w:r>
    </w:p>
  </w:footnote>
  <w:footnote w:id="54">
    <w:p w14:paraId="61695FC9" w14:textId="77777777" w:rsidR="00920B8E" w:rsidRPr="001E587D" w:rsidRDefault="00920B8E" w:rsidP="00920B8E">
      <w:pPr>
        <w:pStyle w:val="FootnoteText"/>
        <w:rPr>
          <w:sz w:val="18"/>
          <w:szCs w:val="18"/>
        </w:rPr>
      </w:pPr>
      <w:r w:rsidRPr="001E587D">
        <w:rPr>
          <w:rStyle w:val="FootnoteReference"/>
          <w:sz w:val="18"/>
          <w:szCs w:val="18"/>
        </w:rPr>
        <w:footnoteRef/>
      </w:r>
      <w:r w:rsidRPr="001E587D">
        <w:rPr>
          <w:sz w:val="18"/>
          <w:szCs w:val="18"/>
        </w:rPr>
        <w:t xml:space="preserve"> The following examples illustrate how this can lead either to under- or to overestimation: (i) if factoring these items into the analysis leads to advancing the retirement date of a thermal plant, the current value is underestimated due to considering retirement at a date later than the social optimum; (ii) if factoring the value of repurposing into the analysis would lead to a lower estimate of stranded costs due to modelling of benefits for society, the current value of stranded costs is overestimated.</w:t>
      </w:r>
    </w:p>
  </w:footnote>
  <w:footnote w:id="55">
    <w:p w14:paraId="4BE8A76A" w14:textId="77777777" w:rsidR="00920B8E" w:rsidRPr="001E587D" w:rsidRDefault="00920B8E" w:rsidP="00920B8E">
      <w:pPr>
        <w:pStyle w:val="FootnoteText"/>
        <w:rPr>
          <w:sz w:val="18"/>
          <w:szCs w:val="18"/>
        </w:rPr>
      </w:pPr>
      <w:r w:rsidRPr="001E587D">
        <w:rPr>
          <w:rStyle w:val="FootnoteReference"/>
          <w:sz w:val="18"/>
          <w:szCs w:val="18"/>
        </w:rPr>
        <w:footnoteRef/>
      </w:r>
      <w:r w:rsidRPr="001E587D">
        <w:rPr>
          <w:sz w:val="18"/>
          <w:szCs w:val="18"/>
        </w:rPr>
        <w:t xml:space="preserve"> To illustrate how these approximations can lead to under- or overestimation of stranded costs, due to influence over retirement decisions, consider the impacts of the approximated modelling of unit commitment of thermal plants. Unit commitment dynamics influence how thermal plants contribute to the provision of short-term flexibility to counteract the short-term variability of some renewable generation technologies, and the costs of this contribution. A simplified modelling of unit commitment might thus affect the decision to retire thermal power plants, leading to an advancement or postponement of the retirement year with respect to the global optimal date (and thus to over- or underestimation of stranded costs), depending on approximation choices.</w:t>
      </w:r>
    </w:p>
  </w:footnote>
  <w:footnote w:id="56">
    <w:p w14:paraId="376B64F3" w14:textId="77777777" w:rsidR="00920B8E" w:rsidRDefault="00920B8E" w:rsidP="00920B8E">
      <w:pPr>
        <w:pStyle w:val="FootnoteText"/>
      </w:pPr>
      <w:r>
        <w:rPr>
          <w:rStyle w:val="FootnoteReference"/>
        </w:rPr>
        <w:footnoteRef/>
      </w:r>
      <w:r>
        <w:t xml:space="preserve"> </w:t>
      </w:r>
      <w:r w:rsidRPr="001E587D">
        <w:rPr>
          <w:rFonts w:eastAsiaTheme="minorEastAsia"/>
          <w:sz w:val="18"/>
          <w:szCs w:val="18"/>
        </w:rPr>
        <w:t xml:space="preserve">The dual variable of the demand supply constraint at instant </w:t>
      </w:r>
      <w:r w:rsidRPr="001E587D">
        <w:rPr>
          <w:rFonts w:eastAsiaTheme="minorEastAsia"/>
          <w:i/>
          <w:iCs/>
          <w:sz w:val="18"/>
          <w:szCs w:val="18"/>
        </w:rPr>
        <w:t>t</w:t>
      </w:r>
      <w:r w:rsidRPr="001E587D">
        <w:rPr>
          <w:rFonts w:eastAsiaTheme="minorEastAsia"/>
          <w:sz w:val="18"/>
          <w:szCs w:val="18"/>
        </w:rPr>
        <w:t>. Notice that this should ideally be estimated via forward-looking expansion plans explicitly considering dynamics of greenhouse-gas emissions and all other relevant costs and benefits for society.</w:t>
      </w:r>
      <w:r>
        <w:rPr>
          <w:rFonts w:eastAsiaTheme="minorEastAsia"/>
        </w:rPr>
        <w:t xml:space="preserve"> </w:t>
      </w:r>
    </w:p>
  </w:footnote>
  <w:footnote w:id="57">
    <w:p w14:paraId="2E0C9725" w14:textId="77777777" w:rsidR="00920B8E" w:rsidRPr="001E587D" w:rsidRDefault="00920B8E" w:rsidP="00920B8E">
      <w:pPr>
        <w:pStyle w:val="FootnoteText"/>
        <w:rPr>
          <w:sz w:val="18"/>
          <w:szCs w:val="18"/>
        </w:rPr>
      </w:pPr>
      <w:r>
        <w:rPr>
          <w:rStyle w:val="FootnoteReference"/>
        </w:rPr>
        <w:footnoteRef/>
      </w:r>
      <w:r>
        <w:t xml:space="preserve"> </w:t>
      </w:r>
      <w:r w:rsidRPr="001E587D">
        <w:rPr>
          <w:sz w:val="18"/>
          <w:szCs w:val="18"/>
        </w:rPr>
        <w:t xml:space="preserve">For the actual calculations: (i) costs and benefits will be aggregated for each year; and (ii) the present value will be calculated with help of the resulting yearly data. The required algebraic manipulations are not showed here, to simplify the notation. </w:t>
      </w:r>
    </w:p>
  </w:footnote>
  <w:footnote w:id="58">
    <w:p w14:paraId="340F2A41" w14:textId="77777777" w:rsidR="00920B8E" w:rsidRDefault="00920B8E" w:rsidP="00920B8E">
      <w:pPr>
        <w:pStyle w:val="FootnoteText"/>
      </w:pPr>
      <w:r w:rsidRPr="001E587D">
        <w:rPr>
          <w:rStyle w:val="FootnoteReference"/>
          <w:sz w:val="18"/>
          <w:szCs w:val="18"/>
        </w:rPr>
        <w:footnoteRef/>
      </w:r>
      <w:r w:rsidRPr="001E587D">
        <w:rPr>
          <w:sz w:val="18"/>
          <w:szCs w:val="18"/>
        </w:rPr>
        <w:t xml:space="preserve"> The systemic value of other products and services delivered by the asset, such as ancillary services, should also be accounted for, </w:t>
      </w:r>
      <w:proofErr w:type="gramStart"/>
      <w:r w:rsidRPr="001E587D">
        <w:rPr>
          <w:sz w:val="18"/>
          <w:szCs w:val="18"/>
        </w:rPr>
        <w:t>as long as</w:t>
      </w:r>
      <w:proofErr w:type="gramEnd"/>
      <w:r w:rsidRPr="001E587D">
        <w:rPr>
          <w:sz w:val="18"/>
          <w:szCs w:val="18"/>
        </w:rPr>
        <w:t xml:space="preserve"> this information is available from the planning efforts.</w:t>
      </w:r>
    </w:p>
  </w:footnote>
  <w:footnote w:id="59">
    <w:p w14:paraId="44D4C1DA" w14:textId="77777777" w:rsidR="00920B8E" w:rsidRPr="001E587D" w:rsidRDefault="00920B8E" w:rsidP="00920B8E">
      <w:pPr>
        <w:pStyle w:val="FootnoteText"/>
        <w:rPr>
          <w:sz w:val="18"/>
          <w:szCs w:val="18"/>
        </w:rPr>
      </w:pPr>
      <w:r>
        <w:rPr>
          <w:rStyle w:val="FootnoteReference"/>
        </w:rPr>
        <w:footnoteRef/>
      </w:r>
      <w:r>
        <w:t xml:space="preserve"> </w:t>
      </w:r>
      <w:r w:rsidRPr="001E587D">
        <w:rPr>
          <w:sz w:val="18"/>
          <w:szCs w:val="18"/>
        </w:rPr>
        <w:t>The commencement of operations is assumed to have happened in the end of the period. It is trivial to manipulate the expression if the asset commenced operation in the beginning of the period.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75A79"/>
    <w:multiLevelType w:val="hybridMultilevel"/>
    <w:tmpl w:val="33EAF5B6"/>
    <w:lvl w:ilvl="0" w:tplc="D922A7C6">
      <w:start w:val="1"/>
      <w:numFmt w:val="bullet"/>
      <w:lvlText w:val="•"/>
      <w:lvlJc w:val="left"/>
      <w:pPr>
        <w:tabs>
          <w:tab w:val="num" w:pos="720"/>
        </w:tabs>
        <w:ind w:left="720" w:hanging="360"/>
      </w:pPr>
      <w:rPr>
        <w:rFonts w:ascii="Arial" w:hAnsi="Arial" w:hint="default"/>
      </w:rPr>
    </w:lvl>
    <w:lvl w:ilvl="1" w:tplc="E744BD3E" w:tentative="1">
      <w:start w:val="1"/>
      <w:numFmt w:val="bullet"/>
      <w:lvlText w:val="•"/>
      <w:lvlJc w:val="left"/>
      <w:pPr>
        <w:tabs>
          <w:tab w:val="num" w:pos="1440"/>
        </w:tabs>
        <w:ind w:left="1440" w:hanging="360"/>
      </w:pPr>
      <w:rPr>
        <w:rFonts w:ascii="Arial" w:hAnsi="Arial" w:hint="default"/>
      </w:rPr>
    </w:lvl>
    <w:lvl w:ilvl="2" w:tplc="98DCCD78" w:tentative="1">
      <w:start w:val="1"/>
      <w:numFmt w:val="bullet"/>
      <w:lvlText w:val="•"/>
      <w:lvlJc w:val="left"/>
      <w:pPr>
        <w:tabs>
          <w:tab w:val="num" w:pos="2160"/>
        </w:tabs>
        <w:ind w:left="2160" w:hanging="360"/>
      </w:pPr>
      <w:rPr>
        <w:rFonts w:ascii="Arial" w:hAnsi="Arial" w:hint="default"/>
      </w:rPr>
    </w:lvl>
    <w:lvl w:ilvl="3" w:tplc="22B606DC" w:tentative="1">
      <w:start w:val="1"/>
      <w:numFmt w:val="bullet"/>
      <w:lvlText w:val="•"/>
      <w:lvlJc w:val="left"/>
      <w:pPr>
        <w:tabs>
          <w:tab w:val="num" w:pos="2880"/>
        </w:tabs>
        <w:ind w:left="2880" w:hanging="360"/>
      </w:pPr>
      <w:rPr>
        <w:rFonts w:ascii="Arial" w:hAnsi="Arial" w:hint="default"/>
      </w:rPr>
    </w:lvl>
    <w:lvl w:ilvl="4" w:tplc="84925A12" w:tentative="1">
      <w:start w:val="1"/>
      <w:numFmt w:val="bullet"/>
      <w:lvlText w:val="•"/>
      <w:lvlJc w:val="left"/>
      <w:pPr>
        <w:tabs>
          <w:tab w:val="num" w:pos="3600"/>
        </w:tabs>
        <w:ind w:left="3600" w:hanging="360"/>
      </w:pPr>
      <w:rPr>
        <w:rFonts w:ascii="Arial" w:hAnsi="Arial" w:hint="default"/>
      </w:rPr>
    </w:lvl>
    <w:lvl w:ilvl="5" w:tplc="BAFAA118" w:tentative="1">
      <w:start w:val="1"/>
      <w:numFmt w:val="bullet"/>
      <w:lvlText w:val="•"/>
      <w:lvlJc w:val="left"/>
      <w:pPr>
        <w:tabs>
          <w:tab w:val="num" w:pos="4320"/>
        </w:tabs>
        <w:ind w:left="4320" w:hanging="360"/>
      </w:pPr>
      <w:rPr>
        <w:rFonts w:ascii="Arial" w:hAnsi="Arial" w:hint="default"/>
      </w:rPr>
    </w:lvl>
    <w:lvl w:ilvl="6" w:tplc="861A2EC8" w:tentative="1">
      <w:start w:val="1"/>
      <w:numFmt w:val="bullet"/>
      <w:lvlText w:val="•"/>
      <w:lvlJc w:val="left"/>
      <w:pPr>
        <w:tabs>
          <w:tab w:val="num" w:pos="5040"/>
        </w:tabs>
        <w:ind w:left="5040" w:hanging="360"/>
      </w:pPr>
      <w:rPr>
        <w:rFonts w:ascii="Arial" w:hAnsi="Arial" w:hint="default"/>
      </w:rPr>
    </w:lvl>
    <w:lvl w:ilvl="7" w:tplc="044047A6" w:tentative="1">
      <w:start w:val="1"/>
      <w:numFmt w:val="bullet"/>
      <w:lvlText w:val="•"/>
      <w:lvlJc w:val="left"/>
      <w:pPr>
        <w:tabs>
          <w:tab w:val="num" w:pos="5760"/>
        </w:tabs>
        <w:ind w:left="5760" w:hanging="360"/>
      </w:pPr>
      <w:rPr>
        <w:rFonts w:ascii="Arial" w:hAnsi="Arial" w:hint="default"/>
      </w:rPr>
    </w:lvl>
    <w:lvl w:ilvl="8" w:tplc="19B8099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DC1568"/>
    <w:multiLevelType w:val="multilevel"/>
    <w:tmpl w:val="4B764352"/>
    <w:lvl w:ilvl="0">
      <w:start w:val="1"/>
      <w:numFmt w:val="decimal"/>
      <w:lvlText w:val="%1."/>
      <w:lvlJc w:val="left"/>
      <w:pPr>
        <w:ind w:left="180" w:hanging="180"/>
      </w:p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33540A4"/>
    <w:multiLevelType w:val="hybridMultilevel"/>
    <w:tmpl w:val="211EF0D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0567A9"/>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48B71FF"/>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5C634EC"/>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5EC62C4"/>
    <w:multiLevelType w:val="hybridMultilevel"/>
    <w:tmpl w:val="FFFFFFFF"/>
    <w:lvl w:ilvl="0" w:tplc="F874308C">
      <w:start w:val="1"/>
      <w:numFmt w:val="bullet"/>
      <w:lvlText w:val=""/>
      <w:lvlJc w:val="left"/>
      <w:pPr>
        <w:ind w:left="720" w:hanging="360"/>
      </w:pPr>
      <w:rPr>
        <w:rFonts w:ascii="Symbol" w:hAnsi="Symbol" w:hint="default"/>
      </w:rPr>
    </w:lvl>
    <w:lvl w:ilvl="1" w:tplc="D0EC8E4C">
      <w:start w:val="1"/>
      <w:numFmt w:val="bullet"/>
      <w:lvlText w:val=""/>
      <w:lvlJc w:val="left"/>
      <w:pPr>
        <w:ind w:left="1440" w:hanging="360"/>
      </w:pPr>
      <w:rPr>
        <w:rFonts w:ascii="Symbol" w:hAnsi="Symbol" w:hint="default"/>
      </w:rPr>
    </w:lvl>
    <w:lvl w:ilvl="2" w:tplc="95F2D85E">
      <w:start w:val="1"/>
      <w:numFmt w:val="bullet"/>
      <w:lvlText w:val=""/>
      <w:lvlJc w:val="left"/>
      <w:pPr>
        <w:ind w:left="2160" w:hanging="360"/>
      </w:pPr>
      <w:rPr>
        <w:rFonts w:ascii="Wingdings" w:hAnsi="Wingdings" w:hint="default"/>
      </w:rPr>
    </w:lvl>
    <w:lvl w:ilvl="3" w:tplc="3F9A7798">
      <w:start w:val="1"/>
      <w:numFmt w:val="bullet"/>
      <w:lvlText w:val=""/>
      <w:lvlJc w:val="left"/>
      <w:pPr>
        <w:ind w:left="2880" w:hanging="360"/>
      </w:pPr>
      <w:rPr>
        <w:rFonts w:ascii="Symbol" w:hAnsi="Symbol" w:hint="default"/>
      </w:rPr>
    </w:lvl>
    <w:lvl w:ilvl="4" w:tplc="6DB8ABEA">
      <w:start w:val="1"/>
      <w:numFmt w:val="bullet"/>
      <w:lvlText w:val="o"/>
      <w:lvlJc w:val="left"/>
      <w:pPr>
        <w:ind w:left="3600" w:hanging="360"/>
      </w:pPr>
      <w:rPr>
        <w:rFonts w:ascii="Courier New" w:hAnsi="Courier New" w:hint="default"/>
      </w:rPr>
    </w:lvl>
    <w:lvl w:ilvl="5" w:tplc="D130B2EC">
      <w:start w:val="1"/>
      <w:numFmt w:val="bullet"/>
      <w:lvlText w:val=""/>
      <w:lvlJc w:val="left"/>
      <w:pPr>
        <w:ind w:left="4320" w:hanging="360"/>
      </w:pPr>
      <w:rPr>
        <w:rFonts w:ascii="Wingdings" w:hAnsi="Wingdings" w:hint="default"/>
      </w:rPr>
    </w:lvl>
    <w:lvl w:ilvl="6" w:tplc="A726DF2E">
      <w:start w:val="1"/>
      <w:numFmt w:val="bullet"/>
      <w:lvlText w:val=""/>
      <w:lvlJc w:val="left"/>
      <w:pPr>
        <w:ind w:left="5040" w:hanging="360"/>
      </w:pPr>
      <w:rPr>
        <w:rFonts w:ascii="Symbol" w:hAnsi="Symbol" w:hint="default"/>
      </w:rPr>
    </w:lvl>
    <w:lvl w:ilvl="7" w:tplc="98F20E1E">
      <w:start w:val="1"/>
      <w:numFmt w:val="bullet"/>
      <w:lvlText w:val="o"/>
      <w:lvlJc w:val="left"/>
      <w:pPr>
        <w:ind w:left="5760" w:hanging="360"/>
      </w:pPr>
      <w:rPr>
        <w:rFonts w:ascii="Courier New" w:hAnsi="Courier New" w:hint="default"/>
      </w:rPr>
    </w:lvl>
    <w:lvl w:ilvl="8" w:tplc="1802442A">
      <w:start w:val="1"/>
      <w:numFmt w:val="bullet"/>
      <w:lvlText w:val=""/>
      <w:lvlJc w:val="left"/>
      <w:pPr>
        <w:ind w:left="6480" w:hanging="360"/>
      </w:pPr>
      <w:rPr>
        <w:rFonts w:ascii="Wingdings" w:hAnsi="Wingdings" w:hint="default"/>
      </w:rPr>
    </w:lvl>
  </w:abstractNum>
  <w:abstractNum w:abstractNumId="7" w15:restartNumberingAfterBreak="0">
    <w:nsid w:val="060A4F40"/>
    <w:multiLevelType w:val="hybridMultilevel"/>
    <w:tmpl w:val="4156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200CD1"/>
    <w:multiLevelType w:val="hybridMultilevel"/>
    <w:tmpl w:val="A122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2301E3"/>
    <w:multiLevelType w:val="hybridMultilevel"/>
    <w:tmpl w:val="01403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F57196"/>
    <w:multiLevelType w:val="hybridMultilevel"/>
    <w:tmpl w:val="C4707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F70F1A"/>
    <w:multiLevelType w:val="hybridMultilevel"/>
    <w:tmpl w:val="20BE9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4771D5"/>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0BA154C3"/>
    <w:multiLevelType w:val="hybridMultilevel"/>
    <w:tmpl w:val="1C36A538"/>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4" w15:restartNumberingAfterBreak="0">
    <w:nsid w:val="0CD03CE3"/>
    <w:multiLevelType w:val="hybridMultilevel"/>
    <w:tmpl w:val="4E0204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E0B00D8"/>
    <w:multiLevelType w:val="hybridMultilevel"/>
    <w:tmpl w:val="F6549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7403CB"/>
    <w:multiLevelType w:val="hybridMultilevel"/>
    <w:tmpl w:val="9BEC2968"/>
    <w:lvl w:ilvl="0" w:tplc="5C7EB9F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F990608"/>
    <w:multiLevelType w:val="hybridMultilevel"/>
    <w:tmpl w:val="731C5B94"/>
    <w:lvl w:ilvl="0" w:tplc="C9DCA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E35997"/>
    <w:multiLevelType w:val="hybridMultilevel"/>
    <w:tmpl w:val="FFFFFFFF"/>
    <w:lvl w:ilvl="0" w:tplc="1D8CCC04">
      <w:start w:val="1"/>
      <w:numFmt w:val="decimal"/>
      <w:lvlText w:val="%1."/>
      <w:lvlJc w:val="left"/>
      <w:pPr>
        <w:ind w:left="720" w:hanging="360"/>
      </w:pPr>
    </w:lvl>
    <w:lvl w:ilvl="1" w:tplc="47D413BE">
      <w:start w:val="1"/>
      <w:numFmt w:val="decimal"/>
      <w:lvlText w:val="%2."/>
      <w:lvlJc w:val="left"/>
      <w:pPr>
        <w:ind w:left="1440" w:hanging="360"/>
      </w:pPr>
    </w:lvl>
    <w:lvl w:ilvl="2" w:tplc="E3ACDD5C">
      <w:start w:val="1"/>
      <w:numFmt w:val="lowerRoman"/>
      <w:lvlText w:val="%3."/>
      <w:lvlJc w:val="right"/>
      <w:pPr>
        <w:ind w:left="2160" w:hanging="180"/>
      </w:pPr>
    </w:lvl>
    <w:lvl w:ilvl="3" w:tplc="C57A7346">
      <w:start w:val="1"/>
      <w:numFmt w:val="decimal"/>
      <w:lvlText w:val="%4."/>
      <w:lvlJc w:val="left"/>
      <w:pPr>
        <w:ind w:left="2880" w:hanging="360"/>
      </w:pPr>
    </w:lvl>
    <w:lvl w:ilvl="4" w:tplc="CAE8D7C8">
      <w:start w:val="1"/>
      <w:numFmt w:val="lowerLetter"/>
      <w:lvlText w:val="%5."/>
      <w:lvlJc w:val="left"/>
      <w:pPr>
        <w:ind w:left="3600" w:hanging="360"/>
      </w:pPr>
    </w:lvl>
    <w:lvl w:ilvl="5" w:tplc="A3AC7FDA">
      <w:start w:val="1"/>
      <w:numFmt w:val="lowerRoman"/>
      <w:lvlText w:val="%6."/>
      <w:lvlJc w:val="right"/>
      <w:pPr>
        <w:ind w:left="4320" w:hanging="180"/>
      </w:pPr>
    </w:lvl>
    <w:lvl w:ilvl="6" w:tplc="2DEE60B0">
      <w:start w:val="1"/>
      <w:numFmt w:val="decimal"/>
      <w:lvlText w:val="%7."/>
      <w:lvlJc w:val="left"/>
      <w:pPr>
        <w:ind w:left="5040" w:hanging="360"/>
      </w:pPr>
    </w:lvl>
    <w:lvl w:ilvl="7" w:tplc="9E989668">
      <w:start w:val="1"/>
      <w:numFmt w:val="lowerLetter"/>
      <w:lvlText w:val="%8."/>
      <w:lvlJc w:val="left"/>
      <w:pPr>
        <w:ind w:left="5760" w:hanging="360"/>
      </w:pPr>
    </w:lvl>
    <w:lvl w:ilvl="8" w:tplc="A5B45B18">
      <w:start w:val="1"/>
      <w:numFmt w:val="lowerRoman"/>
      <w:lvlText w:val="%9."/>
      <w:lvlJc w:val="right"/>
      <w:pPr>
        <w:ind w:left="6480" w:hanging="180"/>
      </w:pPr>
    </w:lvl>
  </w:abstractNum>
  <w:abstractNum w:abstractNumId="19" w15:restartNumberingAfterBreak="0">
    <w:nsid w:val="119D557F"/>
    <w:multiLevelType w:val="multilevel"/>
    <w:tmpl w:val="4B764352"/>
    <w:lvl w:ilvl="0">
      <w:start w:val="1"/>
      <w:numFmt w:val="decimal"/>
      <w:lvlText w:val="%1."/>
      <w:lvlJc w:val="left"/>
      <w:pPr>
        <w:ind w:left="180" w:hanging="180"/>
      </w:p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11FB6C51"/>
    <w:multiLevelType w:val="multilevel"/>
    <w:tmpl w:val="4B764352"/>
    <w:lvl w:ilvl="0">
      <w:start w:val="1"/>
      <w:numFmt w:val="decimal"/>
      <w:lvlText w:val="%1."/>
      <w:lvlJc w:val="left"/>
      <w:pPr>
        <w:ind w:left="180" w:hanging="180"/>
      </w:p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12DD6C6A"/>
    <w:multiLevelType w:val="hybridMultilevel"/>
    <w:tmpl w:val="014C15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3BC3F27"/>
    <w:multiLevelType w:val="hybridMultilevel"/>
    <w:tmpl w:val="606EE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2F0B72"/>
    <w:multiLevelType w:val="hybridMultilevel"/>
    <w:tmpl w:val="83A83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A41B2F"/>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194D6522"/>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198D6A38"/>
    <w:multiLevelType w:val="hybridMultilevel"/>
    <w:tmpl w:val="7408C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1239BF"/>
    <w:multiLevelType w:val="hybridMultilevel"/>
    <w:tmpl w:val="760C4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816D3F"/>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1BC059BE"/>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1C2D1675"/>
    <w:multiLevelType w:val="hybridMultilevel"/>
    <w:tmpl w:val="99B2B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A6490C"/>
    <w:multiLevelType w:val="hybridMultilevel"/>
    <w:tmpl w:val="504C0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765D4E"/>
    <w:multiLevelType w:val="hybridMultilevel"/>
    <w:tmpl w:val="82323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EE749DD"/>
    <w:multiLevelType w:val="multilevel"/>
    <w:tmpl w:val="4B764352"/>
    <w:lvl w:ilvl="0">
      <w:start w:val="1"/>
      <w:numFmt w:val="decimal"/>
      <w:lvlText w:val="%1."/>
      <w:lvlJc w:val="left"/>
      <w:pPr>
        <w:ind w:left="180" w:hanging="180"/>
      </w:p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F511655"/>
    <w:multiLevelType w:val="hybridMultilevel"/>
    <w:tmpl w:val="DBACD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F61123E"/>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22B126D8"/>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2769250A"/>
    <w:multiLevelType w:val="hybridMultilevel"/>
    <w:tmpl w:val="6C5A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A3449C"/>
    <w:multiLevelType w:val="multilevel"/>
    <w:tmpl w:val="41502A26"/>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7AA59EC"/>
    <w:multiLevelType w:val="hybridMultilevel"/>
    <w:tmpl w:val="76D06F6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9C524EB"/>
    <w:multiLevelType w:val="multilevel"/>
    <w:tmpl w:val="2B58397E"/>
    <w:lvl w:ilvl="0">
      <w:start w:val="1"/>
      <w:numFmt w:val="upperRoman"/>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2C1138A2"/>
    <w:multiLevelType w:val="hybridMultilevel"/>
    <w:tmpl w:val="D7EC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C3D51E6"/>
    <w:multiLevelType w:val="hybridMultilevel"/>
    <w:tmpl w:val="CA584E42"/>
    <w:lvl w:ilvl="0" w:tplc="C9DCA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C544ED6"/>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2D473DC6"/>
    <w:multiLevelType w:val="hybridMultilevel"/>
    <w:tmpl w:val="0D328E46"/>
    <w:lvl w:ilvl="0" w:tplc="79A42C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D7423C3"/>
    <w:multiLevelType w:val="hybridMultilevel"/>
    <w:tmpl w:val="FFFFFFFF"/>
    <w:lvl w:ilvl="0" w:tplc="1B2A6D98">
      <w:start w:val="1"/>
      <w:numFmt w:val="bullet"/>
      <w:lvlText w:val="·"/>
      <w:lvlJc w:val="left"/>
      <w:pPr>
        <w:ind w:left="720" w:hanging="360"/>
      </w:pPr>
      <w:rPr>
        <w:rFonts w:ascii="Symbol" w:hAnsi="Symbol" w:hint="default"/>
      </w:rPr>
    </w:lvl>
    <w:lvl w:ilvl="1" w:tplc="DB48DCE4">
      <w:start w:val="1"/>
      <w:numFmt w:val="bullet"/>
      <w:lvlText w:val="o"/>
      <w:lvlJc w:val="left"/>
      <w:pPr>
        <w:ind w:left="1440" w:hanging="360"/>
      </w:pPr>
      <w:rPr>
        <w:rFonts w:ascii="Courier New" w:hAnsi="Courier New" w:hint="default"/>
      </w:rPr>
    </w:lvl>
    <w:lvl w:ilvl="2" w:tplc="AD426E3C">
      <w:start w:val="1"/>
      <w:numFmt w:val="bullet"/>
      <w:lvlText w:val=""/>
      <w:lvlJc w:val="left"/>
      <w:pPr>
        <w:ind w:left="2160" w:hanging="360"/>
      </w:pPr>
      <w:rPr>
        <w:rFonts w:ascii="Wingdings" w:hAnsi="Wingdings" w:hint="default"/>
      </w:rPr>
    </w:lvl>
    <w:lvl w:ilvl="3" w:tplc="68D63E66">
      <w:start w:val="1"/>
      <w:numFmt w:val="bullet"/>
      <w:lvlText w:val=""/>
      <w:lvlJc w:val="left"/>
      <w:pPr>
        <w:ind w:left="2880" w:hanging="360"/>
      </w:pPr>
      <w:rPr>
        <w:rFonts w:ascii="Symbol" w:hAnsi="Symbol" w:hint="default"/>
      </w:rPr>
    </w:lvl>
    <w:lvl w:ilvl="4" w:tplc="310E75E2">
      <w:start w:val="1"/>
      <w:numFmt w:val="bullet"/>
      <w:lvlText w:val="o"/>
      <w:lvlJc w:val="left"/>
      <w:pPr>
        <w:ind w:left="3600" w:hanging="360"/>
      </w:pPr>
      <w:rPr>
        <w:rFonts w:ascii="Courier New" w:hAnsi="Courier New" w:hint="default"/>
      </w:rPr>
    </w:lvl>
    <w:lvl w:ilvl="5" w:tplc="C36A3644">
      <w:start w:val="1"/>
      <w:numFmt w:val="bullet"/>
      <w:lvlText w:val=""/>
      <w:lvlJc w:val="left"/>
      <w:pPr>
        <w:ind w:left="4320" w:hanging="360"/>
      </w:pPr>
      <w:rPr>
        <w:rFonts w:ascii="Wingdings" w:hAnsi="Wingdings" w:hint="default"/>
      </w:rPr>
    </w:lvl>
    <w:lvl w:ilvl="6" w:tplc="48C877E6">
      <w:start w:val="1"/>
      <w:numFmt w:val="bullet"/>
      <w:lvlText w:val=""/>
      <w:lvlJc w:val="left"/>
      <w:pPr>
        <w:ind w:left="5040" w:hanging="360"/>
      </w:pPr>
      <w:rPr>
        <w:rFonts w:ascii="Symbol" w:hAnsi="Symbol" w:hint="default"/>
      </w:rPr>
    </w:lvl>
    <w:lvl w:ilvl="7" w:tplc="2A68314C">
      <w:start w:val="1"/>
      <w:numFmt w:val="bullet"/>
      <w:lvlText w:val="o"/>
      <w:lvlJc w:val="left"/>
      <w:pPr>
        <w:ind w:left="5760" w:hanging="360"/>
      </w:pPr>
      <w:rPr>
        <w:rFonts w:ascii="Courier New" w:hAnsi="Courier New" w:hint="default"/>
      </w:rPr>
    </w:lvl>
    <w:lvl w:ilvl="8" w:tplc="8A5A04B0">
      <w:start w:val="1"/>
      <w:numFmt w:val="bullet"/>
      <w:lvlText w:val=""/>
      <w:lvlJc w:val="left"/>
      <w:pPr>
        <w:ind w:left="6480" w:hanging="360"/>
      </w:pPr>
      <w:rPr>
        <w:rFonts w:ascii="Wingdings" w:hAnsi="Wingdings" w:hint="default"/>
      </w:rPr>
    </w:lvl>
  </w:abstractNum>
  <w:abstractNum w:abstractNumId="46" w15:restartNumberingAfterBreak="0">
    <w:nsid w:val="2E97075C"/>
    <w:multiLevelType w:val="hybridMultilevel"/>
    <w:tmpl w:val="04B01F68"/>
    <w:lvl w:ilvl="0" w:tplc="C9DCA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F36A25"/>
    <w:multiLevelType w:val="hybridMultilevel"/>
    <w:tmpl w:val="A43C3682"/>
    <w:lvl w:ilvl="0" w:tplc="C0B21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F545D89"/>
    <w:multiLevelType w:val="hybridMultilevel"/>
    <w:tmpl w:val="15A6C35C"/>
    <w:lvl w:ilvl="0" w:tplc="579A17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FBD1F71"/>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31B23DB5"/>
    <w:multiLevelType w:val="multilevel"/>
    <w:tmpl w:val="4B764352"/>
    <w:lvl w:ilvl="0">
      <w:start w:val="1"/>
      <w:numFmt w:val="decimal"/>
      <w:lvlText w:val="%1."/>
      <w:lvlJc w:val="left"/>
      <w:pPr>
        <w:ind w:left="180" w:hanging="180"/>
      </w:p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1" w15:restartNumberingAfterBreak="0">
    <w:nsid w:val="337603EC"/>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33E34FC0"/>
    <w:multiLevelType w:val="hybridMultilevel"/>
    <w:tmpl w:val="88B4067E"/>
    <w:lvl w:ilvl="0" w:tplc="69EE6454">
      <w:start w:val="1"/>
      <w:numFmt w:val="bullet"/>
      <w:lvlText w:val="•"/>
      <w:lvlJc w:val="left"/>
      <w:pPr>
        <w:tabs>
          <w:tab w:val="num" w:pos="360"/>
        </w:tabs>
        <w:ind w:left="360" w:hanging="360"/>
      </w:pPr>
      <w:rPr>
        <w:rFonts w:ascii="Arial" w:hAnsi="Arial" w:hint="default"/>
      </w:rPr>
    </w:lvl>
    <w:lvl w:ilvl="1" w:tplc="47F27490" w:tentative="1">
      <w:start w:val="1"/>
      <w:numFmt w:val="bullet"/>
      <w:lvlText w:val="•"/>
      <w:lvlJc w:val="left"/>
      <w:pPr>
        <w:tabs>
          <w:tab w:val="num" w:pos="1080"/>
        </w:tabs>
        <w:ind w:left="1080" w:hanging="360"/>
      </w:pPr>
      <w:rPr>
        <w:rFonts w:ascii="Arial" w:hAnsi="Arial" w:hint="default"/>
      </w:rPr>
    </w:lvl>
    <w:lvl w:ilvl="2" w:tplc="288CFDD0" w:tentative="1">
      <w:start w:val="1"/>
      <w:numFmt w:val="bullet"/>
      <w:lvlText w:val="•"/>
      <w:lvlJc w:val="left"/>
      <w:pPr>
        <w:tabs>
          <w:tab w:val="num" w:pos="1800"/>
        </w:tabs>
        <w:ind w:left="1800" w:hanging="360"/>
      </w:pPr>
      <w:rPr>
        <w:rFonts w:ascii="Arial" w:hAnsi="Arial" w:hint="default"/>
      </w:rPr>
    </w:lvl>
    <w:lvl w:ilvl="3" w:tplc="C22A6CBC" w:tentative="1">
      <w:start w:val="1"/>
      <w:numFmt w:val="bullet"/>
      <w:lvlText w:val="•"/>
      <w:lvlJc w:val="left"/>
      <w:pPr>
        <w:tabs>
          <w:tab w:val="num" w:pos="2520"/>
        </w:tabs>
        <w:ind w:left="2520" w:hanging="360"/>
      </w:pPr>
      <w:rPr>
        <w:rFonts w:ascii="Arial" w:hAnsi="Arial" w:hint="default"/>
      </w:rPr>
    </w:lvl>
    <w:lvl w:ilvl="4" w:tplc="CD6C4A94" w:tentative="1">
      <w:start w:val="1"/>
      <w:numFmt w:val="bullet"/>
      <w:lvlText w:val="•"/>
      <w:lvlJc w:val="left"/>
      <w:pPr>
        <w:tabs>
          <w:tab w:val="num" w:pos="3240"/>
        </w:tabs>
        <w:ind w:left="3240" w:hanging="360"/>
      </w:pPr>
      <w:rPr>
        <w:rFonts w:ascii="Arial" w:hAnsi="Arial" w:hint="default"/>
      </w:rPr>
    </w:lvl>
    <w:lvl w:ilvl="5" w:tplc="6F10506A" w:tentative="1">
      <w:start w:val="1"/>
      <w:numFmt w:val="bullet"/>
      <w:lvlText w:val="•"/>
      <w:lvlJc w:val="left"/>
      <w:pPr>
        <w:tabs>
          <w:tab w:val="num" w:pos="3960"/>
        </w:tabs>
        <w:ind w:left="3960" w:hanging="360"/>
      </w:pPr>
      <w:rPr>
        <w:rFonts w:ascii="Arial" w:hAnsi="Arial" w:hint="default"/>
      </w:rPr>
    </w:lvl>
    <w:lvl w:ilvl="6" w:tplc="7E9E09E4" w:tentative="1">
      <w:start w:val="1"/>
      <w:numFmt w:val="bullet"/>
      <w:lvlText w:val="•"/>
      <w:lvlJc w:val="left"/>
      <w:pPr>
        <w:tabs>
          <w:tab w:val="num" w:pos="4680"/>
        </w:tabs>
        <w:ind w:left="4680" w:hanging="360"/>
      </w:pPr>
      <w:rPr>
        <w:rFonts w:ascii="Arial" w:hAnsi="Arial" w:hint="default"/>
      </w:rPr>
    </w:lvl>
    <w:lvl w:ilvl="7" w:tplc="D2F6ABAE" w:tentative="1">
      <w:start w:val="1"/>
      <w:numFmt w:val="bullet"/>
      <w:lvlText w:val="•"/>
      <w:lvlJc w:val="left"/>
      <w:pPr>
        <w:tabs>
          <w:tab w:val="num" w:pos="5400"/>
        </w:tabs>
        <w:ind w:left="5400" w:hanging="360"/>
      </w:pPr>
      <w:rPr>
        <w:rFonts w:ascii="Arial" w:hAnsi="Arial" w:hint="default"/>
      </w:rPr>
    </w:lvl>
    <w:lvl w:ilvl="8" w:tplc="E264B9F0"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34183418"/>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4" w15:restartNumberingAfterBreak="0">
    <w:nsid w:val="343B6BEC"/>
    <w:multiLevelType w:val="hybridMultilevel"/>
    <w:tmpl w:val="21B0E250"/>
    <w:lvl w:ilvl="0" w:tplc="A0DA524A">
      <w:start w:val="1"/>
      <w:numFmt w:val="bullet"/>
      <w:lvlText w:val="•"/>
      <w:lvlJc w:val="left"/>
      <w:pPr>
        <w:tabs>
          <w:tab w:val="num" w:pos="720"/>
        </w:tabs>
        <w:ind w:left="720" w:hanging="360"/>
      </w:pPr>
      <w:rPr>
        <w:rFonts w:ascii="Arial" w:hAnsi="Arial" w:hint="default"/>
      </w:rPr>
    </w:lvl>
    <w:lvl w:ilvl="1" w:tplc="41886EFC" w:tentative="1">
      <w:start w:val="1"/>
      <w:numFmt w:val="bullet"/>
      <w:lvlText w:val="•"/>
      <w:lvlJc w:val="left"/>
      <w:pPr>
        <w:tabs>
          <w:tab w:val="num" w:pos="1440"/>
        </w:tabs>
        <w:ind w:left="1440" w:hanging="360"/>
      </w:pPr>
      <w:rPr>
        <w:rFonts w:ascii="Arial" w:hAnsi="Arial" w:hint="default"/>
      </w:rPr>
    </w:lvl>
    <w:lvl w:ilvl="2" w:tplc="21A892FC" w:tentative="1">
      <w:start w:val="1"/>
      <w:numFmt w:val="bullet"/>
      <w:lvlText w:val="•"/>
      <w:lvlJc w:val="left"/>
      <w:pPr>
        <w:tabs>
          <w:tab w:val="num" w:pos="2160"/>
        </w:tabs>
        <w:ind w:left="2160" w:hanging="360"/>
      </w:pPr>
      <w:rPr>
        <w:rFonts w:ascii="Arial" w:hAnsi="Arial" w:hint="default"/>
      </w:rPr>
    </w:lvl>
    <w:lvl w:ilvl="3" w:tplc="6360D94E" w:tentative="1">
      <w:start w:val="1"/>
      <w:numFmt w:val="bullet"/>
      <w:lvlText w:val="•"/>
      <w:lvlJc w:val="left"/>
      <w:pPr>
        <w:tabs>
          <w:tab w:val="num" w:pos="2880"/>
        </w:tabs>
        <w:ind w:left="2880" w:hanging="360"/>
      </w:pPr>
      <w:rPr>
        <w:rFonts w:ascii="Arial" w:hAnsi="Arial" w:hint="default"/>
      </w:rPr>
    </w:lvl>
    <w:lvl w:ilvl="4" w:tplc="05ACF400" w:tentative="1">
      <w:start w:val="1"/>
      <w:numFmt w:val="bullet"/>
      <w:lvlText w:val="•"/>
      <w:lvlJc w:val="left"/>
      <w:pPr>
        <w:tabs>
          <w:tab w:val="num" w:pos="3600"/>
        </w:tabs>
        <w:ind w:left="3600" w:hanging="360"/>
      </w:pPr>
      <w:rPr>
        <w:rFonts w:ascii="Arial" w:hAnsi="Arial" w:hint="default"/>
      </w:rPr>
    </w:lvl>
    <w:lvl w:ilvl="5" w:tplc="5DC232BC" w:tentative="1">
      <w:start w:val="1"/>
      <w:numFmt w:val="bullet"/>
      <w:lvlText w:val="•"/>
      <w:lvlJc w:val="left"/>
      <w:pPr>
        <w:tabs>
          <w:tab w:val="num" w:pos="4320"/>
        </w:tabs>
        <w:ind w:left="4320" w:hanging="360"/>
      </w:pPr>
      <w:rPr>
        <w:rFonts w:ascii="Arial" w:hAnsi="Arial" w:hint="default"/>
      </w:rPr>
    </w:lvl>
    <w:lvl w:ilvl="6" w:tplc="BB1EFF1C" w:tentative="1">
      <w:start w:val="1"/>
      <w:numFmt w:val="bullet"/>
      <w:lvlText w:val="•"/>
      <w:lvlJc w:val="left"/>
      <w:pPr>
        <w:tabs>
          <w:tab w:val="num" w:pos="5040"/>
        </w:tabs>
        <w:ind w:left="5040" w:hanging="360"/>
      </w:pPr>
      <w:rPr>
        <w:rFonts w:ascii="Arial" w:hAnsi="Arial" w:hint="default"/>
      </w:rPr>
    </w:lvl>
    <w:lvl w:ilvl="7" w:tplc="7D4A01FA" w:tentative="1">
      <w:start w:val="1"/>
      <w:numFmt w:val="bullet"/>
      <w:lvlText w:val="•"/>
      <w:lvlJc w:val="left"/>
      <w:pPr>
        <w:tabs>
          <w:tab w:val="num" w:pos="5760"/>
        </w:tabs>
        <w:ind w:left="5760" w:hanging="360"/>
      </w:pPr>
      <w:rPr>
        <w:rFonts w:ascii="Arial" w:hAnsi="Arial" w:hint="default"/>
      </w:rPr>
    </w:lvl>
    <w:lvl w:ilvl="8" w:tplc="4B624226"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34DCBD46"/>
    <w:multiLevelType w:val="hybridMultilevel"/>
    <w:tmpl w:val="C024A800"/>
    <w:lvl w:ilvl="0" w:tplc="A5E6FA02">
      <w:start w:val="1"/>
      <w:numFmt w:val="bullet"/>
      <w:lvlText w:val=""/>
      <w:lvlJc w:val="left"/>
      <w:pPr>
        <w:ind w:left="720" w:hanging="360"/>
      </w:pPr>
      <w:rPr>
        <w:rFonts w:ascii="Symbol" w:hAnsi="Symbol" w:hint="default"/>
      </w:rPr>
    </w:lvl>
    <w:lvl w:ilvl="1" w:tplc="D9DAFDCC">
      <w:start w:val="1"/>
      <w:numFmt w:val="bullet"/>
      <w:lvlText w:val="o"/>
      <w:lvlJc w:val="left"/>
      <w:pPr>
        <w:ind w:left="1440" w:hanging="360"/>
      </w:pPr>
      <w:rPr>
        <w:rFonts w:ascii="Courier New" w:hAnsi="Courier New" w:hint="default"/>
      </w:rPr>
    </w:lvl>
    <w:lvl w:ilvl="2" w:tplc="494A15B8">
      <w:start w:val="1"/>
      <w:numFmt w:val="bullet"/>
      <w:lvlText w:val=""/>
      <w:lvlJc w:val="left"/>
      <w:pPr>
        <w:ind w:left="2160" w:hanging="360"/>
      </w:pPr>
      <w:rPr>
        <w:rFonts w:ascii="Wingdings" w:hAnsi="Wingdings" w:hint="default"/>
      </w:rPr>
    </w:lvl>
    <w:lvl w:ilvl="3" w:tplc="85EAC676">
      <w:start w:val="1"/>
      <w:numFmt w:val="bullet"/>
      <w:lvlText w:val=""/>
      <w:lvlJc w:val="left"/>
      <w:pPr>
        <w:ind w:left="2880" w:hanging="360"/>
      </w:pPr>
      <w:rPr>
        <w:rFonts w:ascii="Symbol" w:hAnsi="Symbol" w:hint="default"/>
      </w:rPr>
    </w:lvl>
    <w:lvl w:ilvl="4" w:tplc="29CC0004">
      <w:start w:val="1"/>
      <w:numFmt w:val="bullet"/>
      <w:lvlText w:val="o"/>
      <w:lvlJc w:val="left"/>
      <w:pPr>
        <w:ind w:left="3600" w:hanging="360"/>
      </w:pPr>
      <w:rPr>
        <w:rFonts w:ascii="Courier New" w:hAnsi="Courier New" w:hint="default"/>
      </w:rPr>
    </w:lvl>
    <w:lvl w:ilvl="5" w:tplc="EF3ECC7E">
      <w:start w:val="1"/>
      <w:numFmt w:val="bullet"/>
      <w:lvlText w:val=""/>
      <w:lvlJc w:val="left"/>
      <w:pPr>
        <w:ind w:left="4320" w:hanging="360"/>
      </w:pPr>
      <w:rPr>
        <w:rFonts w:ascii="Wingdings" w:hAnsi="Wingdings" w:hint="default"/>
      </w:rPr>
    </w:lvl>
    <w:lvl w:ilvl="6" w:tplc="9DE24FBC">
      <w:start w:val="1"/>
      <w:numFmt w:val="bullet"/>
      <w:lvlText w:val=""/>
      <w:lvlJc w:val="left"/>
      <w:pPr>
        <w:ind w:left="5040" w:hanging="360"/>
      </w:pPr>
      <w:rPr>
        <w:rFonts w:ascii="Symbol" w:hAnsi="Symbol" w:hint="default"/>
      </w:rPr>
    </w:lvl>
    <w:lvl w:ilvl="7" w:tplc="711E1D0C">
      <w:start w:val="1"/>
      <w:numFmt w:val="bullet"/>
      <w:lvlText w:val="o"/>
      <w:lvlJc w:val="left"/>
      <w:pPr>
        <w:ind w:left="5760" w:hanging="360"/>
      </w:pPr>
      <w:rPr>
        <w:rFonts w:ascii="Courier New" w:hAnsi="Courier New" w:hint="default"/>
      </w:rPr>
    </w:lvl>
    <w:lvl w:ilvl="8" w:tplc="CEF07418">
      <w:start w:val="1"/>
      <w:numFmt w:val="bullet"/>
      <w:lvlText w:val=""/>
      <w:lvlJc w:val="left"/>
      <w:pPr>
        <w:ind w:left="6480" w:hanging="360"/>
      </w:pPr>
      <w:rPr>
        <w:rFonts w:ascii="Wingdings" w:hAnsi="Wingdings" w:hint="default"/>
      </w:rPr>
    </w:lvl>
  </w:abstractNum>
  <w:abstractNum w:abstractNumId="56" w15:restartNumberingAfterBreak="0">
    <w:nsid w:val="36771EE9"/>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37E80A09"/>
    <w:multiLevelType w:val="hybridMultilevel"/>
    <w:tmpl w:val="62ACC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8112C91"/>
    <w:multiLevelType w:val="hybridMultilevel"/>
    <w:tmpl w:val="F440F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931207"/>
    <w:multiLevelType w:val="hybridMultilevel"/>
    <w:tmpl w:val="870EB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8C925C0"/>
    <w:multiLevelType w:val="multilevel"/>
    <w:tmpl w:val="4B764352"/>
    <w:lvl w:ilvl="0">
      <w:start w:val="1"/>
      <w:numFmt w:val="decimal"/>
      <w:lvlText w:val="%1."/>
      <w:lvlJc w:val="left"/>
      <w:pPr>
        <w:ind w:left="180" w:hanging="180"/>
      </w:p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AB73F7E"/>
    <w:multiLevelType w:val="hybridMultilevel"/>
    <w:tmpl w:val="0FDA6D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C6232AA"/>
    <w:multiLevelType w:val="hybridMultilevel"/>
    <w:tmpl w:val="9F483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CCC1EA4"/>
    <w:multiLevelType w:val="hybridMultilevel"/>
    <w:tmpl w:val="B5E82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DED6FBC"/>
    <w:multiLevelType w:val="hybridMultilevel"/>
    <w:tmpl w:val="86F0505E"/>
    <w:lvl w:ilvl="0" w:tplc="04090001">
      <w:start w:val="1"/>
      <w:numFmt w:val="bullet"/>
      <w:lvlText w:val=""/>
      <w:lvlJc w:val="left"/>
      <w:pPr>
        <w:tabs>
          <w:tab w:val="num" w:pos="360"/>
        </w:tabs>
        <w:ind w:left="360" w:hanging="360"/>
      </w:pPr>
      <w:rPr>
        <w:rFonts w:ascii="Symbol" w:hAnsi="Symbol"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3EA45AE3"/>
    <w:multiLevelType w:val="hybridMultilevel"/>
    <w:tmpl w:val="8084D896"/>
    <w:lvl w:ilvl="0" w:tplc="C9DCA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CA0416"/>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7" w15:restartNumberingAfterBreak="0">
    <w:nsid w:val="3F4A4AA9"/>
    <w:multiLevelType w:val="hybridMultilevel"/>
    <w:tmpl w:val="CEAE9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2E4C3C"/>
    <w:multiLevelType w:val="hybridMultilevel"/>
    <w:tmpl w:val="BD945F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1B34359"/>
    <w:multiLevelType w:val="hybridMultilevel"/>
    <w:tmpl w:val="6ECE4786"/>
    <w:lvl w:ilvl="0" w:tplc="248468B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2335AEF"/>
    <w:multiLevelType w:val="hybridMultilevel"/>
    <w:tmpl w:val="A222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7332E4"/>
    <w:multiLevelType w:val="hybridMultilevel"/>
    <w:tmpl w:val="3B1AC7B0"/>
    <w:lvl w:ilvl="0" w:tplc="571E7D96">
      <w:start w:val="1"/>
      <w:numFmt w:val="decimal"/>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571343"/>
    <w:multiLevelType w:val="hybridMultilevel"/>
    <w:tmpl w:val="45DC6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8A63D2E"/>
    <w:multiLevelType w:val="hybridMultilevel"/>
    <w:tmpl w:val="77380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8EB32D0"/>
    <w:multiLevelType w:val="hybridMultilevel"/>
    <w:tmpl w:val="47C26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A08465B"/>
    <w:multiLevelType w:val="hybridMultilevel"/>
    <w:tmpl w:val="BCAA650A"/>
    <w:lvl w:ilvl="0" w:tplc="BD086FB8">
      <w:start w:val="1"/>
      <w:numFmt w:val="bullet"/>
      <w:lvlText w:val="•"/>
      <w:lvlJc w:val="left"/>
      <w:pPr>
        <w:tabs>
          <w:tab w:val="num" w:pos="720"/>
        </w:tabs>
        <w:ind w:left="720" w:hanging="360"/>
      </w:pPr>
      <w:rPr>
        <w:rFonts w:ascii="Arial" w:hAnsi="Arial" w:hint="default"/>
      </w:rPr>
    </w:lvl>
    <w:lvl w:ilvl="1" w:tplc="61CA0D16">
      <w:start w:val="1"/>
      <w:numFmt w:val="bullet"/>
      <w:lvlText w:val="•"/>
      <w:lvlJc w:val="left"/>
      <w:pPr>
        <w:tabs>
          <w:tab w:val="num" w:pos="1440"/>
        </w:tabs>
        <w:ind w:left="1440" w:hanging="360"/>
      </w:pPr>
      <w:rPr>
        <w:rFonts w:ascii="Arial" w:hAnsi="Arial" w:hint="default"/>
      </w:rPr>
    </w:lvl>
    <w:lvl w:ilvl="2" w:tplc="795AD0C2" w:tentative="1">
      <w:start w:val="1"/>
      <w:numFmt w:val="bullet"/>
      <w:lvlText w:val="•"/>
      <w:lvlJc w:val="left"/>
      <w:pPr>
        <w:tabs>
          <w:tab w:val="num" w:pos="2160"/>
        </w:tabs>
        <w:ind w:left="2160" w:hanging="360"/>
      </w:pPr>
      <w:rPr>
        <w:rFonts w:ascii="Arial" w:hAnsi="Arial" w:hint="default"/>
      </w:rPr>
    </w:lvl>
    <w:lvl w:ilvl="3" w:tplc="4A7A893E" w:tentative="1">
      <w:start w:val="1"/>
      <w:numFmt w:val="bullet"/>
      <w:lvlText w:val="•"/>
      <w:lvlJc w:val="left"/>
      <w:pPr>
        <w:tabs>
          <w:tab w:val="num" w:pos="2880"/>
        </w:tabs>
        <w:ind w:left="2880" w:hanging="360"/>
      </w:pPr>
      <w:rPr>
        <w:rFonts w:ascii="Arial" w:hAnsi="Arial" w:hint="default"/>
      </w:rPr>
    </w:lvl>
    <w:lvl w:ilvl="4" w:tplc="B1B2A164" w:tentative="1">
      <w:start w:val="1"/>
      <w:numFmt w:val="bullet"/>
      <w:lvlText w:val="•"/>
      <w:lvlJc w:val="left"/>
      <w:pPr>
        <w:tabs>
          <w:tab w:val="num" w:pos="3600"/>
        </w:tabs>
        <w:ind w:left="3600" w:hanging="360"/>
      </w:pPr>
      <w:rPr>
        <w:rFonts w:ascii="Arial" w:hAnsi="Arial" w:hint="default"/>
      </w:rPr>
    </w:lvl>
    <w:lvl w:ilvl="5" w:tplc="04DCB09C" w:tentative="1">
      <w:start w:val="1"/>
      <w:numFmt w:val="bullet"/>
      <w:lvlText w:val="•"/>
      <w:lvlJc w:val="left"/>
      <w:pPr>
        <w:tabs>
          <w:tab w:val="num" w:pos="4320"/>
        </w:tabs>
        <w:ind w:left="4320" w:hanging="360"/>
      </w:pPr>
      <w:rPr>
        <w:rFonts w:ascii="Arial" w:hAnsi="Arial" w:hint="default"/>
      </w:rPr>
    </w:lvl>
    <w:lvl w:ilvl="6" w:tplc="D5780866" w:tentative="1">
      <w:start w:val="1"/>
      <w:numFmt w:val="bullet"/>
      <w:lvlText w:val="•"/>
      <w:lvlJc w:val="left"/>
      <w:pPr>
        <w:tabs>
          <w:tab w:val="num" w:pos="5040"/>
        </w:tabs>
        <w:ind w:left="5040" w:hanging="360"/>
      </w:pPr>
      <w:rPr>
        <w:rFonts w:ascii="Arial" w:hAnsi="Arial" w:hint="default"/>
      </w:rPr>
    </w:lvl>
    <w:lvl w:ilvl="7" w:tplc="8252EC3C" w:tentative="1">
      <w:start w:val="1"/>
      <w:numFmt w:val="bullet"/>
      <w:lvlText w:val="•"/>
      <w:lvlJc w:val="left"/>
      <w:pPr>
        <w:tabs>
          <w:tab w:val="num" w:pos="5760"/>
        </w:tabs>
        <w:ind w:left="5760" w:hanging="360"/>
      </w:pPr>
      <w:rPr>
        <w:rFonts w:ascii="Arial" w:hAnsi="Arial" w:hint="default"/>
      </w:rPr>
    </w:lvl>
    <w:lvl w:ilvl="8" w:tplc="5520444C"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4A8D52A3"/>
    <w:multiLevelType w:val="hybridMultilevel"/>
    <w:tmpl w:val="E034ECBE"/>
    <w:lvl w:ilvl="0" w:tplc="C9DCA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B6B1780"/>
    <w:multiLevelType w:val="hybridMultilevel"/>
    <w:tmpl w:val="5E28B9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8" w15:restartNumberingAfterBreak="0">
    <w:nsid w:val="4C0A57E6"/>
    <w:multiLevelType w:val="hybridMultilevel"/>
    <w:tmpl w:val="76D06F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CF34D74"/>
    <w:multiLevelType w:val="hybridMultilevel"/>
    <w:tmpl w:val="3FA06B3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80" w15:restartNumberingAfterBreak="0">
    <w:nsid w:val="4E5A0782"/>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1" w15:restartNumberingAfterBreak="0">
    <w:nsid w:val="50273DEB"/>
    <w:multiLevelType w:val="hybridMultilevel"/>
    <w:tmpl w:val="93D86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1087409"/>
    <w:multiLevelType w:val="multilevel"/>
    <w:tmpl w:val="4B764352"/>
    <w:lvl w:ilvl="0">
      <w:start w:val="1"/>
      <w:numFmt w:val="decimal"/>
      <w:lvlText w:val="%1."/>
      <w:lvlJc w:val="left"/>
      <w:pPr>
        <w:ind w:left="180" w:hanging="180"/>
      </w:p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3" w15:restartNumberingAfterBreak="0">
    <w:nsid w:val="51270F02"/>
    <w:multiLevelType w:val="hybridMultilevel"/>
    <w:tmpl w:val="D0D899B6"/>
    <w:lvl w:ilvl="0" w:tplc="6D5AA91E">
      <w:start w:val="1"/>
      <w:numFmt w:val="decimal"/>
      <w:lvlText w:val="%1."/>
      <w:lvlJc w:val="left"/>
      <w:pPr>
        <w:tabs>
          <w:tab w:val="num" w:pos="720"/>
        </w:tabs>
        <w:ind w:left="720" w:hanging="360"/>
      </w:pPr>
    </w:lvl>
    <w:lvl w:ilvl="1" w:tplc="51AED0DE" w:tentative="1">
      <w:start w:val="1"/>
      <w:numFmt w:val="decimal"/>
      <w:lvlText w:val="%2."/>
      <w:lvlJc w:val="left"/>
      <w:pPr>
        <w:tabs>
          <w:tab w:val="num" w:pos="1440"/>
        </w:tabs>
        <w:ind w:left="1440" w:hanging="360"/>
      </w:pPr>
    </w:lvl>
    <w:lvl w:ilvl="2" w:tplc="7BA86B7E" w:tentative="1">
      <w:start w:val="1"/>
      <w:numFmt w:val="decimal"/>
      <w:lvlText w:val="%3."/>
      <w:lvlJc w:val="left"/>
      <w:pPr>
        <w:tabs>
          <w:tab w:val="num" w:pos="2160"/>
        </w:tabs>
        <w:ind w:left="2160" w:hanging="360"/>
      </w:pPr>
    </w:lvl>
    <w:lvl w:ilvl="3" w:tplc="3B686BBA" w:tentative="1">
      <w:start w:val="1"/>
      <w:numFmt w:val="decimal"/>
      <w:lvlText w:val="%4."/>
      <w:lvlJc w:val="left"/>
      <w:pPr>
        <w:tabs>
          <w:tab w:val="num" w:pos="2880"/>
        </w:tabs>
        <w:ind w:left="2880" w:hanging="360"/>
      </w:pPr>
    </w:lvl>
    <w:lvl w:ilvl="4" w:tplc="515A6168" w:tentative="1">
      <w:start w:val="1"/>
      <w:numFmt w:val="decimal"/>
      <w:lvlText w:val="%5."/>
      <w:lvlJc w:val="left"/>
      <w:pPr>
        <w:tabs>
          <w:tab w:val="num" w:pos="3600"/>
        </w:tabs>
        <w:ind w:left="3600" w:hanging="360"/>
      </w:pPr>
    </w:lvl>
    <w:lvl w:ilvl="5" w:tplc="31806E3C" w:tentative="1">
      <w:start w:val="1"/>
      <w:numFmt w:val="decimal"/>
      <w:lvlText w:val="%6."/>
      <w:lvlJc w:val="left"/>
      <w:pPr>
        <w:tabs>
          <w:tab w:val="num" w:pos="4320"/>
        </w:tabs>
        <w:ind w:left="4320" w:hanging="360"/>
      </w:pPr>
    </w:lvl>
    <w:lvl w:ilvl="6" w:tplc="97263290" w:tentative="1">
      <w:start w:val="1"/>
      <w:numFmt w:val="decimal"/>
      <w:lvlText w:val="%7."/>
      <w:lvlJc w:val="left"/>
      <w:pPr>
        <w:tabs>
          <w:tab w:val="num" w:pos="5040"/>
        </w:tabs>
        <w:ind w:left="5040" w:hanging="360"/>
      </w:pPr>
    </w:lvl>
    <w:lvl w:ilvl="7" w:tplc="4D36A206" w:tentative="1">
      <w:start w:val="1"/>
      <w:numFmt w:val="decimal"/>
      <w:lvlText w:val="%8."/>
      <w:lvlJc w:val="left"/>
      <w:pPr>
        <w:tabs>
          <w:tab w:val="num" w:pos="5760"/>
        </w:tabs>
        <w:ind w:left="5760" w:hanging="360"/>
      </w:pPr>
    </w:lvl>
    <w:lvl w:ilvl="8" w:tplc="449EB5AC" w:tentative="1">
      <w:start w:val="1"/>
      <w:numFmt w:val="decimal"/>
      <w:lvlText w:val="%9."/>
      <w:lvlJc w:val="left"/>
      <w:pPr>
        <w:tabs>
          <w:tab w:val="num" w:pos="6480"/>
        </w:tabs>
        <w:ind w:left="6480" w:hanging="360"/>
      </w:pPr>
    </w:lvl>
  </w:abstractNum>
  <w:abstractNum w:abstractNumId="84" w15:restartNumberingAfterBreak="0">
    <w:nsid w:val="51F865E8"/>
    <w:multiLevelType w:val="hybridMultilevel"/>
    <w:tmpl w:val="6A9EB4E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4A2B7D"/>
    <w:multiLevelType w:val="hybridMultilevel"/>
    <w:tmpl w:val="264C7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F71E00"/>
    <w:multiLevelType w:val="multilevel"/>
    <w:tmpl w:val="547A35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7" w15:restartNumberingAfterBreak="0">
    <w:nsid w:val="53DF4FFD"/>
    <w:multiLevelType w:val="hybridMultilevel"/>
    <w:tmpl w:val="ED78B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807B22"/>
    <w:multiLevelType w:val="hybridMultilevel"/>
    <w:tmpl w:val="4F4C7B5A"/>
    <w:lvl w:ilvl="0" w:tplc="BF5CA120">
      <w:start w:val="1"/>
      <w:numFmt w:val="bullet"/>
      <w:lvlText w:val="•"/>
      <w:lvlJc w:val="left"/>
      <w:pPr>
        <w:tabs>
          <w:tab w:val="num" w:pos="720"/>
        </w:tabs>
        <w:ind w:left="720" w:hanging="360"/>
      </w:pPr>
      <w:rPr>
        <w:rFonts w:ascii="Arial" w:hAnsi="Arial" w:hint="default"/>
      </w:rPr>
    </w:lvl>
    <w:lvl w:ilvl="1" w:tplc="BCD6E58E" w:tentative="1">
      <w:start w:val="1"/>
      <w:numFmt w:val="bullet"/>
      <w:lvlText w:val="•"/>
      <w:lvlJc w:val="left"/>
      <w:pPr>
        <w:tabs>
          <w:tab w:val="num" w:pos="1440"/>
        </w:tabs>
        <w:ind w:left="1440" w:hanging="360"/>
      </w:pPr>
      <w:rPr>
        <w:rFonts w:ascii="Arial" w:hAnsi="Arial" w:hint="default"/>
      </w:rPr>
    </w:lvl>
    <w:lvl w:ilvl="2" w:tplc="FA6488BE" w:tentative="1">
      <w:start w:val="1"/>
      <w:numFmt w:val="bullet"/>
      <w:lvlText w:val="•"/>
      <w:lvlJc w:val="left"/>
      <w:pPr>
        <w:tabs>
          <w:tab w:val="num" w:pos="2160"/>
        </w:tabs>
        <w:ind w:left="2160" w:hanging="360"/>
      </w:pPr>
      <w:rPr>
        <w:rFonts w:ascii="Arial" w:hAnsi="Arial" w:hint="default"/>
      </w:rPr>
    </w:lvl>
    <w:lvl w:ilvl="3" w:tplc="8004B30A" w:tentative="1">
      <w:start w:val="1"/>
      <w:numFmt w:val="bullet"/>
      <w:lvlText w:val="•"/>
      <w:lvlJc w:val="left"/>
      <w:pPr>
        <w:tabs>
          <w:tab w:val="num" w:pos="2880"/>
        </w:tabs>
        <w:ind w:left="2880" w:hanging="360"/>
      </w:pPr>
      <w:rPr>
        <w:rFonts w:ascii="Arial" w:hAnsi="Arial" w:hint="default"/>
      </w:rPr>
    </w:lvl>
    <w:lvl w:ilvl="4" w:tplc="15DCEE5C" w:tentative="1">
      <w:start w:val="1"/>
      <w:numFmt w:val="bullet"/>
      <w:lvlText w:val="•"/>
      <w:lvlJc w:val="left"/>
      <w:pPr>
        <w:tabs>
          <w:tab w:val="num" w:pos="3600"/>
        </w:tabs>
        <w:ind w:left="3600" w:hanging="360"/>
      </w:pPr>
      <w:rPr>
        <w:rFonts w:ascii="Arial" w:hAnsi="Arial" w:hint="default"/>
      </w:rPr>
    </w:lvl>
    <w:lvl w:ilvl="5" w:tplc="E8D849FE" w:tentative="1">
      <w:start w:val="1"/>
      <w:numFmt w:val="bullet"/>
      <w:lvlText w:val="•"/>
      <w:lvlJc w:val="left"/>
      <w:pPr>
        <w:tabs>
          <w:tab w:val="num" w:pos="4320"/>
        </w:tabs>
        <w:ind w:left="4320" w:hanging="360"/>
      </w:pPr>
      <w:rPr>
        <w:rFonts w:ascii="Arial" w:hAnsi="Arial" w:hint="default"/>
      </w:rPr>
    </w:lvl>
    <w:lvl w:ilvl="6" w:tplc="2A1A6C42" w:tentative="1">
      <w:start w:val="1"/>
      <w:numFmt w:val="bullet"/>
      <w:lvlText w:val="•"/>
      <w:lvlJc w:val="left"/>
      <w:pPr>
        <w:tabs>
          <w:tab w:val="num" w:pos="5040"/>
        </w:tabs>
        <w:ind w:left="5040" w:hanging="360"/>
      </w:pPr>
      <w:rPr>
        <w:rFonts w:ascii="Arial" w:hAnsi="Arial" w:hint="default"/>
      </w:rPr>
    </w:lvl>
    <w:lvl w:ilvl="7" w:tplc="A998A072" w:tentative="1">
      <w:start w:val="1"/>
      <w:numFmt w:val="bullet"/>
      <w:lvlText w:val="•"/>
      <w:lvlJc w:val="left"/>
      <w:pPr>
        <w:tabs>
          <w:tab w:val="num" w:pos="5760"/>
        </w:tabs>
        <w:ind w:left="5760" w:hanging="360"/>
      </w:pPr>
      <w:rPr>
        <w:rFonts w:ascii="Arial" w:hAnsi="Arial" w:hint="default"/>
      </w:rPr>
    </w:lvl>
    <w:lvl w:ilvl="8" w:tplc="E45C5274"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549C2ADB"/>
    <w:multiLevelType w:val="hybridMultilevel"/>
    <w:tmpl w:val="BD90DD4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0" w15:restartNumberingAfterBreak="0">
    <w:nsid w:val="54E46BE3"/>
    <w:multiLevelType w:val="hybridMultilevel"/>
    <w:tmpl w:val="3F62FFB6"/>
    <w:lvl w:ilvl="0" w:tplc="679096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56DD1713"/>
    <w:multiLevelType w:val="multilevel"/>
    <w:tmpl w:val="4B764352"/>
    <w:lvl w:ilvl="0">
      <w:start w:val="1"/>
      <w:numFmt w:val="decimal"/>
      <w:lvlText w:val="%1."/>
      <w:lvlJc w:val="left"/>
      <w:pPr>
        <w:ind w:left="180" w:hanging="180"/>
      </w:p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2" w15:restartNumberingAfterBreak="0">
    <w:nsid w:val="58B67818"/>
    <w:multiLevelType w:val="hybridMultilevel"/>
    <w:tmpl w:val="2BD6FF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9317809"/>
    <w:multiLevelType w:val="hybridMultilevel"/>
    <w:tmpl w:val="7ACE8D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9BE2029"/>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5" w15:restartNumberingAfterBreak="0">
    <w:nsid w:val="5A066AF1"/>
    <w:multiLevelType w:val="hybridMultilevel"/>
    <w:tmpl w:val="F4669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A3E4B85"/>
    <w:multiLevelType w:val="hybridMultilevel"/>
    <w:tmpl w:val="C27E0B4C"/>
    <w:lvl w:ilvl="0" w:tplc="C062131C">
      <w:start w:val="1"/>
      <w:numFmt w:val="bullet"/>
      <w:lvlText w:val=""/>
      <w:lvlJc w:val="left"/>
      <w:pPr>
        <w:tabs>
          <w:tab w:val="num" w:pos="720"/>
        </w:tabs>
        <w:ind w:left="720" w:hanging="360"/>
      </w:pPr>
      <w:rPr>
        <w:rFonts w:ascii="Symbol" w:hAnsi="Symbol" w:hint="default"/>
      </w:rPr>
    </w:lvl>
    <w:lvl w:ilvl="1" w:tplc="8C728932" w:tentative="1">
      <w:start w:val="1"/>
      <w:numFmt w:val="bullet"/>
      <w:lvlText w:val=""/>
      <w:lvlJc w:val="left"/>
      <w:pPr>
        <w:tabs>
          <w:tab w:val="num" w:pos="1440"/>
        </w:tabs>
        <w:ind w:left="1440" w:hanging="360"/>
      </w:pPr>
      <w:rPr>
        <w:rFonts w:ascii="Symbol" w:hAnsi="Symbol" w:hint="default"/>
      </w:rPr>
    </w:lvl>
    <w:lvl w:ilvl="2" w:tplc="BC2A4922" w:tentative="1">
      <w:start w:val="1"/>
      <w:numFmt w:val="bullet"/>
      <w:lvlText w:val=""/>
      <w:lvlJc w:val="left"/>
      <w:pPr>
        <w:tabs>
          <w:tab w:val="num" w:pos="2160"/>
        </w:tabs>
        <w:ind w:left="2160" w:hanging="360"/>
      </w:pPr>
      <w:rPr>
        <w:rFonts w:ascii="Symbol" w:hAnsi="Symbol" w:hint="default"/>
      </w:rPr>
    </w:lvl>
    <w:lvl w:ilvl="3" w:tplc="1702060E" w:tentative="1">
      <w:start w:val="1"/>
      <w:numFmt w:val="bullet"/>
      <w:lvlText w:val=""/>
      <w:lvlJc w:val="left"/>
      <w:pPr>
        <w:tabs>
          <w:tab w:val="num" w:pos="2880"/>
        </w:tabs>
        <w:ind w:left="2880" w:hanging="360"/>
      </w:pPr>
      <w:rPr>
        <w:rFonts w:ascii="Symbol" w:hAnsi="Symbol" w:hint="default"/>
      </w:rPr>
    </w:lvl>
    <w:lvl w:ilvl="4" w:tplc="A5923C44" w:tentative="1">
      <w:start w:val="1"/>
      <w:numFmt w:val="bullet"/>
      <w:lvlText w:val=""/>
      <w:lvlJc w:val="left"/>
      <w:pPr>
        <w:tabs>
          <w:tab w:val="num" w:pos="3600"/>
        </w:tabs>
        <w:ind w:left="3600" w:hanging="360"/>
      </w:pPr>
      <w:rPr>
        <w:rFonts w:ascii="Symbol" w:hAnsi="Symbol" w:hint="default"/>
      </w:rPr>
    </w:lvl>
    <w:lvl w:ilvl="5" w:tplc="8116A9F6" w:tentative="1">
      <w:start w:val="1"/>
      <w:numFmt w:val="bullet"/>
      <w:lvlText w:val=""/>
      <w:lvlJc w:val="left"/>
      <w:pPr>
        <w:tabs>
          <w:tab w:val="num" w:pos="4320"/>
        </w:tabs>
        <w:ind w:left="4320" w:hanging="360"/>
      </w:pPr>
      <w:rPr>
        <w:rFonts w:ascii="Symbol" w:hAnsi="Symbol" w:hint="default"/>
      </w:rPr>
    </w:lvl>
    <w:lvl w:ilvl="6" w:tplc="CB5C211A" w:tentative="1">
      <w:start w:val="1"/>
      <w:numFmt w:val="bullet"/>
      <w:lvlText w:val=""/>
      <w:lvlJc w:val="left"/>
      <w:pPr>
        <w:tabs>
          <w:tab w:val="num" w:pos="5040"/>
        </w:tabs>
        <w:ind w:left="5040" w:hanging="360"/>
      </w:pPr>
      <w:rPr>
        <w:rFonts w:ascii="Symbol" w:hAnsi="Symbol" w:hint="default"/>
      </w:rPr>
    </w:lvl>
    <w:lvl w:ilvl="7" w:tplc="6230428A" w:tentative="1">
      <w:start w:val="1"/>
      <w:numFmt w:val="bullet"/>
      <w:lvlText w:val=""/>
      <w:lvlJc w:val="left"/>
      <w:pPr>
        <w:tabs>
          <w:tab w:val="num" w:pos="5760"/>
        </w:tabs>
        <w:ind w:left="5760" w:hanging="360"/>
      </w:pPr>
      <w:rPr>
        <w:rFonts w:ascii="Symbol" w:hAnsi="Symbol" w:hint="default"/>
      </w:rPr>
    </w:lvl>
    <w:lvl w:ilvl="8" w:tplc="2E4ED850" w:tentative="1">
      <w:start w:val="1"/>
      <w:numFmt w:val="bullet"/>
      <w:lvlText w:val=""/>
      <w:lvlJc w:val="left"/>
      <w:pPr>
        <w:tabs>
          <w:tab w:val="num" w:pos="6480"/>
        </w:tabs>
        <w:ind w:left="6480" w:hanging="360"/>
      </w:pPr>
      <w:rPr>
        <w:rFonts w:ascii="Symbol" w:hAnsi="Symbol" w:hint="default"/>
      </w:rPr>
    </w:lvl>
  </w:abstractNum>
  <w:abstractNum w:abstractNumId="97" w15:restartNumberingAfterBreak="0">
    <w:nsid w:val="5A8F6446"/>
    <w:multiLevelType w:val="hybridMultilevel"/>
    <w:tmpl w:val="4F501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AD31407"/>
    <w:multiLevelType w:val="hybridMultilevel"/>
    <w:tmpl w:val="0916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B6C1A2B"/>
    <w:multiLevelType w:val="hybridMultilevel"/>
    <w:tmpl w:val="2B88600E"/>
    <w:lvl w:ilvl="0" w:tplc="798420E8">
      <w:start w:val="1"/>
      <w:numFmt w:val="bullet"/>
      <w:lvlText w:val="•"/>
      <w:lvlJc w:val="left"/>
      <w:pPr>
        <w:tabs>
          <w:tab w:val="num" w:pos="720"/>
        </w:tabs>
        <w:ind w:left="720" w:hanging="360"/>
      </w:pPr>
      <w:rPr>
        <w:rFonts w:ascii="Arial" w:hAnsi="Arial" w:hint="default"/>
      </w:rPr>
    </w:lvl>
    <w:lvl w:ilvl="1" w:tplc="C7686254" w:tentative="1">
      <w:start w:val="1"/>
      <w:numFmt w:val="bullet"/>
      <w:lvlText w:val="•"/>
      <w:lvlJc w:val="left"/>
      <w:pPr>
        <w:tabs>
          <w:tab w:val="num" w:pos="1440"/>
        </w:tabs>
        <w:ind w:left="1440" w:hanging="360"/>
      </w:pPr>
      <w:rPr>
        <w:rFonts w:ascii="Arial" w:hAnsi="Arial" w:hint="default"/>
      </w:rPr>
    </w:lvl>
    <w:lvl w:ilvl="2" w:tplc="AA18E9A8" w:tentative="1">
      <w:start w:val="1"/>
      <w:numFmt w:val="bullet"/>
      <w:lvlText w:val="•"/>
      <w:lvlJc w:val="left"/>
      <w:pPr>
        <w:tabs>
          <w:tab w:val="num" w:pos="2160"/>
        </w:tabs>
        <w:ind w:left="2160" w:hanging="360"/>
      </w:pPr>
      <w:rPr>
        <w:rFonts w:ascii="Arial" w:hAnsi="Arial" w:hint="default"/>
      </w:rPr>
    </w:lvl>
    <w:lvl w:ilvl="3" w:tplc="93965F2A" w:tentative="1">
      <w:start w:val="1"/>
      <w:numFmt w:val="bullet"/>
      <w:lvlText w:val="•"/>
      <w:lvlJc w:val="left"/>
      <w:pPr>
        <w:tabs>
          <w:tab w:val="num" w:pos="2880"/>
        </w:tabs>
        <w:ind w:left="2880" w:hanging="360"/>
      </w:pPr>
      <w:rPr>
        <w:rFonts w:ascii="Arial" w:hAnsi="Arial" w:hint="default"/>
      </w:rPr>
    </w:lvl>
    <w:lvl w:ilvl="4" w:tplc="6CCC4AD0" w:tentative="1">
      <w:start w:val="1"/>
      <w:numFmt w:val="bullet"/>
      <w:lvlText w:val="•"/>
      <w:lvlJc w:val="left"/>
      <w:pPr>
        <w:tabs>
          <w:tab w:val="num" w:pos="3600"/>
        </w:tabs>
        <w:ind w:left="3600" w:hanging="360"/>
      </w:pPr>
      <w:rPr>
        <w:rFonts w:ascii="Arial" w:hAnsi="Arial" w:hint="default"/>
      </w:rPr>
    </w:lvl>
    <w:lvl w:ilvl="5" w:tplc="93C45B86" w:tentative="1">
      <w:start w:val="1"/>
      <w:numFmt w:val="bullet"/>
      <w:lvlText w:val="•"/>
      <w:lvlJc w:val="left"/>
      <w:pPr>
        <w:tabs>
          <w:tab w:val="num" w:pos="4320"/>
        </w:tabs>
        <w:ind w:left="4320" w:hanging="360"/>
      </w:pPr>
      <w:rPr>
        <w:rFonts w:ascii="Arial" w:hAnsi="Arial" w:hint="default"/>
      </w:rPr>
    </w:lvl>
    <w:lvl w:ilvl="6" w:tplc="90B27B62" w:tentative="1">
      <w:start w:val="1"/>
      <w:numFmt w:val="bullet"/>
      <w:lvlText w:val="•"/>
      <w:lvlJc w:val="left"/>
      <w:pPr>
        <w:tabs>
          <w:tab w:val="num" w:pos="5040"/>
        </w:tabs>
        <w:ind w:left="5040" w:hanging="360"/>
      </w:pPr>
      <w:rPr>
        <w:rFonts w:ascii="Arial" w:hAnsi="Arial" w:hint="default"/>
      </w:rPr>
    </w:lvl>
    <w:lvl w:ilvl="7" w:tplc="C1707A26" w:tentative="1">
      <w:start w:val="1"/>
      <w:numFmt w:val="bullet"/>
      <w:lvlText w:val="•"/>
      <w:lvlJc w:val="left"/>
      <w:pPr>
        <w:tabs>
          <w:tab w:val="num" w:pos="5760"/>
        </w:tabs>
        <w:ind w:left="5760" w:hanging="360"/>
      </w:pPr>
      <w:rPr>
        <w:rFonts w:ascii="Arial" w:hAnsi="Arial" w:hint="default"/>
      </w:rPr>
    </w:lvl>
    <w:lvl w:ilvl="8" w:tplc="7880538A"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5BD83466"/>
    <w:multiLevelType w:val="hybridMultilevel"/>
    <w:tmpl w:val="BC6CEBDA"/>
    <w:lvl w:ilvl="0" w:tplc="C79E70C4">
      <w:start w:val="1"/>
      <w:numFmt w:val="bullet"/>
      <w:lvlText w:val="•"/>
      <w:lvlJc w:val="left"/>
      <w:pPr>
        <w:tabs>
          <w:tab w:val="num" w:pos="720"/>
        </w:tabs>
        <w:ind w:left="720" w:hanging="360"/>
      </w:pPr>
      <w:rPr>
        <w:rFonts w:ascii="Arial" w:hAnsi="Arial" w:hint="default"/>
      </w:rPr>
    </w:lvl>
    <w:lvl w:ilvl="1" w:tplc="815C1F3C">
      <w:numFmt w:val="bullet"/>
      <w:lvlText w:val="•"/>
      <w:lvlJc w:val="left"/>
      <w:pPr>
        <w:tabs>
          <w:tab w:val="num" w:pos="1440"/>
        </w:tabs>
        <w:ind w:left="1440" w:hanging="360"/>
      </w:pPr>
      <w:rPr>
        <w:rFonts w:ascii="Arial" w:hAnsi="Arial" w:hint="default"/>
      </w:rPr>
    </w:lvl>
    <w:lvl w:ilvl="2" w:tplc="9E1C047E" w:tentative="1">
      <w:start w:val="1"/>
      <w:numFmt w:val="bullet"/>
      <w:lvlText w:val="•"/>
      <w:lvlJc w:val="left"/>
      <w:pPr>
        <w:tabs>
          <w:tab w:val="num" w:pos="2160"/>
        </w:tabs>
        <w:ind w:left="2160" w:hanging="360"/>
      </w:pPr>
      <w:rPr>
        <w:rFonts w:ascii="Arial" w:hAnsi="Arial" w:hint="default"/>
      </w:rPr>
    </w:lvl>
    <w:lvl w:ilvl="3" w:tplc="B20C13C4" w:tentative="1">
      <w:start w:val="1"/>
      <w:numFmt w:val="bullet"/>
      <w:lvlText w:val="•"/>
      <w:lvlJc w:val="left"/>
      <w:pPr>
        <w:tabs>
          <w:tab w:val="num" w:pos="2880"/>
        </w:tabs>
        <w:ind w:left="2880" w:hanging="360"/>
      </w:pPr>
      <w:rPr>
        <w:rFonts w:ascii="Arial" w:hAnsi="Arial" w:hint="default"/>
      </w:rPr>
    </w:lvl>
    <w:lvl w:ilvl="4" w:tplc="B210B1DE" w:tentative="1">
      <w:start w:val="1"/>
      <w:numFmt w:val="bullet"/>
      <w:lvlText w:val="•"/>
      <w:lvlJc w:val="left"/>
      <w:pPr>
        <w:tabs>
          <w:tab w:val="num" w:pos="3600"/>
        </w:tabs>
        <w:ind w:left="3600" w:hanging="360"/>
      </w:pPr>
      <w:rPr>
        <w:rFonts w:ascii="Arial" w:hAnsi="Arial" w:hint="default"/>
      </w:rPr>
    </w:lvl>
    <w:lvl w:ilvl="5" w:tplc="434E6FB2" w:tentative="1">
      <w:start w:val="1"/>
      <w:numFmt w:val="bullet"/>
      <w:lvlText w:val="•"/>
      <w:lvlJc w:val="left"/>
      <w:pPr>
        <w:tabs>
          <w:tab w:val="num" w:pos="4320"/>
        </w:tabs>
        <w:ind w:left="4320" w:hanging="360"/>
      </w:pPr>
      <w:rPr>
        <w:rFonts w:ascii="Arial" w:hAnsi="Arial" w:hint="default"/>
      </w:rPr>
    </w:lvl>
    <w:lvl w:ilvl="6" w:tplc="650CE134" w:tentative="1">
      <w:start w:val="1"/>
      <w:numFmt w:val="bullet"/>
      <w:lvlText w:val="•"/>
      <w:lvlJc w:val="left"/>
      <w:pPr>
        <w:tabs>
          <w:tab w:val="num" w:pos="5040"/>
        </w:tabs>
        <w:ind w:left="5040" w:hanging="360"/>
      </w:pPr>
      <w:rPr>
        <w:rFonts w:ascii="Arial" w:hAnsi="Arial" w:hint="default"/>
      </w:rPr>
    </w:lvl>
    <w:lvl w:ilvl="7" w:tplc="26561C20" w:tentative="1">
      <w:start w:val="1"/>
      <w:numFmt w:val="bullet"/>
      <w:lvlText w:val="•"/>
      <w:lvlJc w:val="left"/>
      <w:pPr>
        <w:tabs>
          <w:tab w:val="num" w:pos="5760"/>
        </w:tabs>
        <w:ind w:left="5760" w:hanging="360"/>
      </w:pPr>
      <w:rPr>
        <w:rFonts w:ascii="Arial" w:hAnsi="Arial" w:hint="default"/>
      </w:rPr>
    </w:lvl>
    <w:lvl w:ilvl="8" w:tplc="43628D5A"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5C6D7A30"/>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2" w15:restartNumberingAfterBreak="0">
    <w:nsid w:val="5D9C73B6"/>
    <w:multiLevelType w:val="hybridMultilevel"/>
    <w:tmpl w:val="B3EC177E"/>
    <w:lvl w:ilvl="0" w:tplc="933260A6">
      <w:start w:val="1"/>
      <w:numFmt w:val="bullet"/>
      <w:lvlText w:val="•"/>
      <w:lvlJc w:val="left"/>
      <w:pPr>
        <w:tabs>
          <w:tab w:val="num" w:pos="720"/>
        </w:tabs>
        <w:ind w:left="720" w:hanging="360"/>
      </w:pPr>
      <w:rPr>
        <w:rFonts w:ascii="Arial" w:hAnsi="Arial" w:hint="default"/>
      </w:rPr>
    </w:lvl>
    <w:lvl w:ilvl="1" w:tplc="551A2FCE" w:tentative="1">
      <w:start w:val="1"/>
      <w:numFmt w:val="bullet"/>
      <w:lvlText w:val="•"/>
      <w:lvlJc w:val="left"/>
      <w:pPr>
        <w:tabs>
          <w:tab w:val="num" w:pos="1440"/>
        </w:tabs>
        <w:ind w:left="1440" w:hanging="360"/>
      </w:pPr>
      <w:rPr>
        <w:rFonts w:ascii="Arial" w:hAnsi="Arial" w:hint="default"/>
      </w:rPr>
    </w:lvl>
    <w:lvl w:ilvl="2" w:tplc="782483FC" w:tentative="1">
      <w:start w:val="1"/>
      <w:numFmt w:val="bullet"/>
      <w:lvlText w:val="•"/>
      <w:lvlJc w:val="left"/>
      <w:pPr>
        <w:tabs>
          <w:tab w:val="num" w:pos="2160"/>
        </w:tabs>
        <w:ind w:left="2160" w:hanging="360"/>
      </w:pPr>
      <w:rPr>
        <w:rFonts w:ascii="Arial" w:hAnsi="Arial" w:hint="default"/>
      </w:rPr>
    </w:lvl>
    <w:lvl w:ilvl="3" w:tplc="D20486B4" w:tentative="1">
      <w:start w:val="1"/>
      <w:numFmt w:val="bullet"/>
      <w:lvlText w:val="•"/>
      <w:lvlJc w:val="left"/>
      <w:pPr>
        <w:tabs>
          <w:tab w:val="num" w:pos="2880"/>
        </w:tabs>
        <w:ind w:left="2880" w:hanging="360"/>
      </w:pPr>
      <w:rPr>
        <w:rFonts w:ascii="Arial" w:hAnsi="Arial" w:hint="default"/>
      </w:rPr>
    </w:lvl>
    <w:lvl w:ilvl="4" w:tplc="0DCCB2BC" w:tentative="1">
      <w:start w:val="1"/>
      <w:numFmt w:val="bullet"/>
      <w:lvlText w:val="•"/>
      <w:lvlJc w:val="left"/>
      <w:pPr>
        <w:tabs>
          <w:tab w:val="num" w:pos="3600"/>
        </w:tabs>
        <w:ind w:left="3600" w:hanging="360"/>
      </w:pPr>
      <w:rPr>
        <w:rFonts w:ascii="Arial" w:hAnsi="Arial" w:hint="default"/>
      </w:rPr>
    </w:lvl>
    <w:lvl w:ilvl="5" w:tplc="6FB86C0E" w:tentative="1">
      <w:start w:val="1"/>
      <w:numFmt w:val="bullet"/>
      <w:lvlText w:val="•"/>
      <w:lvlJc w:val="left"/>
      <w:pPr>
        <w:tabs>
          <w:tab w:val="num" w:pos="4320"/>
        </w:tabs>
        <w:ind w:left="4320" w:hanging="360"/>
      </w:pPr>
      <w:rPr>
        <w:rFonts w:ascii="Arial" w:hAnsi="Arial" w:hint="default"/>
      </w:rPr>
    </w:lvl>
    <w:lvl w:ilvl="6" w:tplc="B9C44D6A" w:tentative="1">
      <w:start w:val="1"/>
      <w:numFmt w:val="bullet"/>
      <w:lvlText w:val="•"/>
      <w:lvlJc w:val="left"/>
      <w:pPr>
        <w:tabs>
          <w:tab w:val="num" w:pos="5040"/>
        </w:tabs>
        <w:ind w:left="5040" w:hanging="360"/>
      </w:pPr>
      <w:rPr>
        <w:rFonts w:ascii="Arial" w:hAnsi="Arial" w:hint="default"/>
      </w:rPr>
    </w:lvl>
    <w:lvl w:ilvl="7" w:tplc="30A21432" w:tentative="1">
      <w:start w:val="1"/>
      <w:numFmt w:val="bullet"/>
      <w:lvlText w:val="•"/>
      <w:lvlJc w:val="left"/>
      <w:pPr>
        <w:tabs>
          <w:tab w:val="num" w:pos="5760"/>
        </w:tabs>
        <w:ind w:left="5760" w:hanging="360"/>
      </w:pPr>
      <w:rPr>
        <w:rFonts w:ascii="Arial" w:hAnsi="Arial" w:hint="default"/>
      </w:rPr>
    </w:lvl>
    <w:lvl w:ilvl="8" w:tplc="2C400458"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5EAB21A7"/>
    <w:multiLevelType w:val="hybridMultilevel"/>
    <w:tmpl w:val="88A80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EC44A83"/>
    <w:multiLevelType w:val="hybridMultilevel"/>
    <w:tmpl w:val="AE4C4C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16D59ED"/>
    <w:multiLevelType w:val="hybridMultilevel"/>
    <w:tmpl w:val="EF02C56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627DC902"/>
    <w:multiLevelType w:val="hybridMultilevel"/>
    <w:tmpl w:val="FFFFFFFF"/>
    <w:lvl w:ilvl="0" w:tplc="258E4694">
      <w:start w:val="1"/>
      <w:numFmt w:val="bullet"/>
      <w:lvlText w:val=""/>
      <w:lvlJc w:val="left"/>
      <w:pPr>
        <w:ind w:left="720" w:hanging="360"/>
      </w:pPr>
      <w:rPr>
        <w:rFonts w:ascii="Symbol" w:hAnsi="Symbol" w:hint="default"/>
      </w:rPr>
    </w:lvl>
    <w:lvl w:ilvl="1" w:tplc="3238FDD4">
      <w:start w:val="1"/>
      <w:numFmt w:val="bullet"/>
      <w:lvlText w:val="o"/>
      <w:lvlJc w:val="left"/>
      <w:pPr>
        <w:ind w:left="1440" w:hanging="360"/>
      </w:pPr>
      <w:rPr>
        <w:rFonts w:ascii="Courier New" w:hAnsi="Courier New" w:hint="default"/>
      </w:rPr>
    </w:lvl>
    <w:lvl w:ilvl="2" w:tplc="30941D4C">
      <w:start w:val="1"/>
      <w:numFmt w:val="bullet"/>
      <w:lvlText w:val=""/>
      <w:lvlJc w:val="left"/>
      <w:pPr>
        <w:ind w:left="2160" w:hanging="360"/>
      </w:pPr>
      <w:rPr>
        <w:rFonts w:ascii="Wingdings" w:hAnsi="Wingdings" w:hint="default"/>
      </w:rPr>
    </w:lvl>
    <w:lvl w:ilvl="3" w:tplc="5DD05CC8">
      <w:start w:val="1"/>
      <w:numFmt w:val="bullet"/>
      <w:lvlText w:val=""/>
      <w:lvlJc w:val="left"/>
      <w:pPr>
        <w:ind w:left="2880" w:hanging="360"/>
      </w:pPr>
      <w:rPr>
        <w:rFonts w:ascii="Symbol" w:hAnsi="Symbol" w:hint="default"/>
      </w:rPr>
    </w:lvl>
    <w:lvl w:ilvl="4" w:tplc="E41478DE">
      <w:start w:val="1"/>
      <w:numFmt w:val="bullet"/>
      <w:lvlText w:val="o"/>
      <w:lvlJc w:val="left"/>
      <w:pPr>
        <w:ind w:left="3600" w:hanging="360"/>
      </w:pPr>
      <w:rPr>
        <w:rFonts w:ascii="Courier New" w:hAnsi="Courier New" w:hint="default"/>
      </w:rPr>
    </w:lvl>
    <w:lvl w:ilvl="5" w:tplc="60808E2A">
      <w:start w:val="1"/>
      <w:numFmt w:val="bullet"/>
      <w:lvlText w:val=""/>
      <w:lvlJc w:val="left"/>
      <w:pPr>
        <w:ind w:left="4320" w:hanging="360"/>
      </w:pPr>
      <w:rPr>
        <w:rFonts w:ascii="Wingdings" w:hAnsi="Wingdings" w:hint="default"/>
      </w:rPr>
    </w:lvl>
    <w:lvl w:ilvl="6" w:tplc="58C4CA42">
      <w:start w:val="1"/>
      <w:numFmt w:val="bullet"/>
      <w:lvlText w:val=""/>
      <w:lvlJc w:val="left"/>
      <w:pPr>
        <w:ind w:left="5040" w:hanging="360"/>
      </w:pPr>
      <w:rPr>
        <w:rFonts w:ascii="Symbol" w:hAnsi="Symbol" w:hint="default"/>
      </w:rPr>
    </w:lvl>
    <w:lvl w:ilvl="7" w:tplc="C5A263B2">
      <w:start w:val="1"/>
      <w:numFmt w:val="bullet"/>
      <w:lvlText w:val="o"/>
      <w:lvlJc w:val="left"/>
      <w:pPr>
        <w:ind w:left="5760" w:hanging="360"/>
      </w:pPr>
      <w:rPr>
        <w:rFonts w:ascii="Courier New" w:hAnsi="Courier New" w:hint="default"/>
      </w:rPr>
    </w:lvl>
    <w:lvl w:ilvl="8" w:tplc="21BC77F6">
      <w:start w:val="1"/>
      <w:numFmt w:val="bullet"/>
      <w:lvlText w:val=""/>
      <w:lvlJc w:val="left"/>
      <w:pPr>
        <w:ind w:left="6480" w:hanging="360"/>
      </w:pPr>
      <w:rPr>
        <w:rFonts w:ascii="Wingdings" w:hAnsi="Wingdings" w:hint="default"/>
      </w:rPr>
    </w:lvl>
  </w:abstractNum>
  <w:abstractNum w:abstractNumId="107" w15:restartNumberingAfterBreak="0">
    <w:nsid w:val="63EE6247"/>
    <w:multiLevelType w:val="hybridMultilevel"/>
    <w:tmpl w:val="ED009A58"/>
    <w:lvl w:ilvl="0" w:tplc="9E2A4EEE">
      <w:start w:val="1"/>
      <w:numFmt w:val="bullet"/>
      <w:lvlText w:val="•"/>
      <w:lvlJc w:val="left"/>
      <w:pPr>
        <w:tabs>
          <w:tab w:val="num" w:pos="720"/>
        </w:tabs>
        <w:ind w:left="720" w:hanging="360"/>
      </w:pPr>
      <w:rPr>
        <w:rFonts w:ascii="Arial" w:hAnsi="Arial" w:hint="default"/>
      </w:rPr>
    </w:lvl>
    <w:lvl w:ilvl="1" w:tplc="8F02D40C" w:tentative="1">
      <w:start w:val="1"/>
      <w:numFmt w:val="bullet"/>
      <w:lvlText w:val="•"/>
      <w:lvlJc w:val="left"/>
      <w:pPr>
        <w:tabs>
          <w:tab w:val="num" w:pos="1440"/>
        </w:tabs>
        <w:ind w:left="1440" w:hanging="360"/>
      </w:pPr>
      <w:rPr>
        <w:rFonts w:ascii="Arial" w:hAnsi="Arial" w:hint="default"/>
      </w:rPr>
    </w:lvl>
    <w:lvl w:ilvl="2" w:tplc="8CBC8854">
      <w:start w:val="1"/>
      <w:numFmt w:val="bullet"/>
      <w:lvlText w:val="•"/>
      <w:lvlJc w:val="left"/>
      <w:pPr>
        <w:tabs>
          <w:tab w:val="num" w:pos="2160"/>
        </w:tabs>
        <w:ind w:left="2160" w:hanging="360"/>
      </w:pPr>
      <w:rPr>
        <w:rFonts w:ascii="Arial" w:hAnsi="Arial" w:hint="default"/>
      </w:rPr>
    </w:lvl>
    <w:lvl w:ilvl="3" w:tplc="95E864B0" w:tentative="1">
      <w:start w:val="1"/>
      <w:numFmt w:val="bullet"/>
      <w:lvlText w:val="•"/>
      <w:lvlJc w:val="left"/>
      <w:pPr>
        <w:tabs>
          <w:tab w:val="num" w:pos="2880"/>
        </w:tabs>
        <w:ind w:left="2880" w:hanging="360"/>
      </w:pPr>
      <w:rPr>
        <w:rFonts w:ascii="Arial" w:hAnsi="Arial" w:hint="default"/>
      </w:rPr>
    </w:lvl>
    <w:lvl w:ilvl="4" w:tplc="2EA253FE" w:tentative="1">
      <w:start w:val="1"/>
      <w:numFmt w:val="bullet"/>
      <w:lvlText w:val="•"/>
      <w:lvlJc w:val="left"/>
      <w:pPr>
        <w:tabs>
          <w:tab w:val="num" w:pos="3600"/>
        </w:tabs>
        <w:ind w:left="3600" w:hanging="360"/>
      </w:pPr>
      <w:rPr>
        <w:rFonts w:ascii="Arial" w:hAnsi="Arial" w:hint="default"/>
      </w:rPr>
    </w:lvl>
    <w:lvl w:ilvl="5" w:tplc="C41C1360" w:tentative="1">
      <w:start w:val="1"/>
      <w:numFmt w:val="bullet"/>
      <w:lvlText w:val="•"/>
      <w:lvlJc w:val="left"/>
      <w:pPr>
        <w:tabs>
          <w:tab w:val="num" w:pos="4320"/>
        </w:tabs>
        <w:ind w:left="4320" w:hanging="360"/>
      </w:pPr>
      <w:rPr>
        <w:rFonts w:ascii="Arial" w:hAnsi="Arial" w:hint="default"/>
      </w:rPr>
    </w:lvl>
    <w:lvl w:ilvl="6" w:tplc="8E0E4E7A" w:tentative="1">
      <w:start w:val="1"/>
      <w:numFmt w:val="bullet"/>
      <w:lvlText w:val="•"/>
      <w:lvlJc w:val="left"/>
      <w:pPr>
        <w:tabs>
          <w:tab w:val="num" w:pos="5040"/>
        </w:tabs>
        <w:ind w:left="5040" w:hanging="360"/>
      </w:pPr>
      <w:rPr>
        <w:rFonts w:ascii="Arial" w:hAnsi="Arial" w:hint="default"/>
      </w:rPr>
    </w:lvl>
    <w:lvl w:ilvl="7" w:tplc="2132C61E" w:tentative="1">
      <w:start w:val="1"/>
      <w:numFmt w:val="bullet"/>
      <w:lvlText w:val="•"/>
      <w:lvlJc w:val="left"/>
      <w:pPr>
        <w:tabs>
          <w:tab w:val="num" w:pos="5760"/>
        </w:tabs>
        <w:ind w:left="5760" w:hanging="360"/>
      </w:pPr>
      <w:rPr>
        <w:rFonts w:ascii="Arial" w:hAnsi="Arial" w:hint="default"/>
      </w:rPr>
    </w:lvl>
    <w:lvl w:ilvl="8" w:tplc="18F84A42" w:tentative="1">
      <w:start w:val="1"/>
      <w:numFmt w:val="bullet"/>
      <w:lvlText w:val="•"/>
      <w:lvlJc w:val="left"/>
      <w:pPr>
        <w:tabs>
          <w:tab w:val="num" w:pos="6480"/>
        </w:tabs>
        <w:ind w:left="6480" w:hanging="360"/>
      </w:pPr>
      <w:rPr>
        <w:rFonts w:ascii="Arial" w:hAnsi="Arial" w:hint="default"/>
      </w:rPr>
    </w:lvl>
  </w:abstractNum>
  <w:abstractNum w:abstractNumId="108" w15:restartNumberingAfterBreak="0">
    <w:nsid w:val="65483704"/>
    <w:multiLevelType w:val="hybridMultilevel"/>
    <w:tmpl w:val="8C54D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5867F87"/>
    <w:multiLevelType w:val="hybridMultilevel"/>
    <w:tmpl w:val="4FEEC40A"/>
    <w:lvl w:ilvl="0" w:tplc="04090005">
      <w:start w:val="1"/>
      <w:numFmt w:val="bullet"/>
      <w:lvlText w:val=""/>
      <w:lvlJc w:val="left"/>
      <w:pPr>
        <w:ind w:left="775" w:hanging="360"/>
      </w:pPr>
      <w:rPr>
        <w:rFonts w:ascii="Wingdings" w:hAnsi="Wingding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10" w15:restartNumberingAfterBreak="0">
    <w:nsid w:val="68B2391A"/>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8BB87D7"/>
    <w:multiLevelType w:val="hybridMultilevel"/>
    <w:tmpl w:val="FFFFFFFF"/>
    <w:lvl w:ilvl="0" w:tplc="7E2CD37A">
      <w:start w:val="1"/>
      <w:numFmt w:val="bullet"/>
      <w:lvlText w:val=""/>
      <w:lvlJc w:val="left"/>
      <w:pPr>
        <w:ind w:left="720" w:hanging="360"/>
      </w:pPr>
      <w:rPr>
        <w:rFonts w:ascii="Symbol" w:hAnsi="Symbol" w:hint="default"/>
      </w:rPr>
    </w:lvl>
    <w:lvl w:ilvl="1" w:tplc="90EC547E">
      <w:start w:val="1"/>
      <w:numFmt w:val="bullet"/>
      <w:lvlText w:val="o"/>
      <w:lvlJc w:val="left"/>
      <w:pPr>
        <w:ind w:left="1440" w:hanging="360"/>
      </w:pPr>
      <w:rPr>
        <w:rFonts w:ascii="Courier New" w:hAnsi="Courier New" w:hint="default"/>
      </w:rPr>
    </w:lvl>
    <w:lvl w:ilvl="2" w:tplc="E932E11E">
      <w:start w:val="1"/>
      <w:numFmt w:val="bullet"/>
      <w:lvlText w:val=""/>
      <w:lvlJc w:val="left"/>
      <w:pPr>
        <w:ind w:left="2160" w:hanging="360"/>
      </w:pPr>
      <w:rPr>
        <w:rFonts w:ascii="Wingdings" w:hAnsi="Wingdings" w:hint="default"/>
      </w:rPr>
    </w:lvl>
    <w:lvl w:ilvl="3" w:tplc="F8B61A7C">
      <w:start w:val="1"/>
      <w:numFmt w:val="bullet"/>
      <w:lvlText w:val=""/>
      <w:lvlJc w:val="left"/>
      <w:pPr>
        <w:ind w:left="2880" w:hanging="360"/>
      </w:pPr>
      <w:rPr>
        <w:rFonts w:ascii="Symbol" w:hAnsi="Symbol" w:hint="default"/>
      </w:rPr>
    </w:lvl>
    <w:lvl w:ilvl="4" w:tplc="50C042D4">
      <w:start w:val="1"/>
      <w:numFmt w:val="bullet"/>
      <w:lvlText w:val="o"/>
      <w:lvlJc w:val="left"/>
      <w:pPr>
        <w:ind w:left="3600" w:hanging="360"/>
      </w:pPr>
      <w:rPr>
        <w:rFonts w:ascii="Courier New" w:hAnsi="Courier New" w:hint="default"/>
      </w:rPr>
    </w:lvl>
    <w:lvl w:ilvl="5" w:tplc="369EC940">
      <w:start w:val="1"/>
      <w:numFmt w:val="bullet"/>
      <w:lvlText w:val=""/>
      <w:lvlJc w:val="left"/>
      <w:pPr>
        <w:ind w:left="4320" w:hanging="360"/>
      </w:pPr>
      <w:rPr>
        <w:rFonts w:ascii="Wingdings" w:hAnsi="Wingdings" w:hint="default"/>
      </w:rPr>
    </w:lvl>
    <w:lvl w:ilvl="6" w:tplc="1F6012C4">
      <w:start w:val="1"/>
      <w:numFmt w:val="bullet"/>
      <w:lvlText w:val=""/>
      <w:lvlJc w:val="left"/>
      <w:pPr>
        <w:ind w:left="5040" w:hanging="360"/>
      </w:pPr>
      <w:rPr>
        <w:rFonts w:ascii="Symbol" w:hAnsi="Symbol" w:hint="default"/>
      </w:rPr>
    </w:lvl>
    <w:lvl w:ilvl="7" w:tplc="35BE2FA4">
      <w:start w:val="1"/>
      <w:numFmt w:val="bullet"/>
      <w:lvlText w:val="o"/>
      <w:lvlJc w:val="left"/>
      <w:pPr>
        <w:ind w:left="5760" w:hanging="360"/>
      </w:pPr>
      <w:rPr>
        <w:rFonts w:ascii="Courier New" w:hAnsi="Courier New" w:hint="default"/>
      </w:rPr>
    </w:lvl>
    <w:lvl w:ilvl="8" w:tplc="F97A6658">
      <w:start w:val="1"/>
      <w:numFmt w:val="bullet"/>
      <w:lvlText w:val=""/>
      <w:lvlJc w:val="left"/>
      <w:pPr>
        <w:ind w:left="6480" w:hanging="360"/>
      </w:pPr>
      <w:rPr>
        <w:rFonts w:ascii="Wingdings" w:hAnsi="Wingdings" w:hint="default"/>
      </w:rPr>
    </w:lvl>
  </w:abstractNum>
  <w:abstractNum w:abstractNumId="112" w15:restartNumberingAfterBreak="0">
    <w:nsid w:val="6A8F2EB4"/>
    <w:multiLevelType w:val="hybridMultilevel"/>
    <w:tmpl w:val="E2626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03716E"/>
    <w:multiLevelType w:val="hybridMultilevel"/>
    <w:tmpl w:val="AABED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ECC5B67"/>
    <w:multiLevelType w:val="hybridMultilevel"/>
    <w:tmpl w:val="75B6653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15" w15:restartNumberingAfterBreak="0">
    <w:nsid w:val="6EDF267D"/>
    <w:multiLevelType w:val="multilevel"/>
    <w:tmpl w:val="4B764352"/>
    <w:lvl w:ilvl="0">
      <w:start w:val="1"/>
      <w:numFmt w:val="decimal"/>
      <w:lvlText w:val="%1."/>
      <w:lvlJc w:val="left"/>
      <w:pPr>
        <w:ind w:left="180" w:hanging="180"/>
      </w:p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6" w15:restartNumberingAfterBreak="0">
    <w:nsid w:val="70B9309A"/>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7" w15:restartNumberingAfterBreak="0">
    <w:nsid w:val="70C45A4F"/>
    <w:multiLevelType w:val="hybridMultilevel"/>
    <w:tmpl w:val="9A2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27660E5"/>
    <w:multiLevelType w:val="hybridMultilevel"/>
    <w:tmpl w:val="EADA4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921BC3"/>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0" w15:restartNumberingAfterBreak="0">
    <w:nsid w:val="738E5966"/>
    <w:multiLevelType w:val="hybridMultilevel"/>
    <w:tmpl w:val="08807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3BB2BEB"/>
    <w:multiLevelType w:val="hybridMultilevel"/>
    <w:tmpl w:val="45C032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4AB206C"/>
    <w:multiLevelType w:val="hybridMultilevel"/>
    <w:tmpl w:val="FFC03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4C57700"/>
    <w:multiLevelType w:val="hybridMultilevel"/>
    <w:tmpl w:val="14F8CEAE"/>
    <w:lvl w:ilvl="0" w:tplc="756883A0">
      <w:start w:val="1"/>
      <w:numFmt w:val="bullet"/>
      <w:lvlText w:val="•"/>
      <w:lvlJc w:val="left"/>
      <w:pPr>
        <w:tabs>
          <w:tab w:val="num" w:pos="720"/>
        </w:tabs>
        <w:ind w:left="720" w:hanging="360"/>
      </w:pPr>
      <w:rPr>
        <w:rFonts w:ascii="Arial" w:hAnsi="Arial" w:hint="default"/>
      </w:rPr>
    </w:lvl>
    <w:lvl w:ilvl="1" w:tplc="F07EB226" w:tentative="1">
      <w:start w:val="1"/>
      <w:numFmt w:val="bullet"/>
      <w:lvlText w:val="•"/>
      <w:lvlJc w:val="left"/>
      <w:pPr>
        <w:tabs>
          <w:tab w:val="num" w:pos="1440"/>
        </w:tabs>
        <w:ind w:left="1440" w:hanging="360"/>
      </w:pPr>
      <w:rPr>
        <w:rFonts w:ascii="Arial" w:hAnsi="Arial" w:hint="default"/>
      </w:rPr>
    </w:lvl>
    <w:lvl w:ilvl="2" w:tplc="D62CCE4C" w:tentative="1">
      <w:start w:val="1"/>
      <w:numFmt w:val="bullet"/>
      <w:lvlText w:val="•"/>
      <w:lvlJc w:val="left"/>
      <w:pPr>
        <w:tabs>
          <w:tab w:val="num" w:pos="2160"/>
        </w:tabs>
        <w:ind w:left="2160" w:hanging="360"/>
      </w:pPr>
      <w:rPr>
        <w:rFonts w:ascii="Arial" w:hAnsi="Arial" w:hint="default"/>
      </w:rPr>
    </w:lvl>
    <w:lvl w:ilvl="3" w:tplc="D94A72C4" w:tentative="1">
      <w:start w:val="1"/>
      <w:numFmt w:val="bullet"/>
      <w:lvlText w:val="•"/>
      <w:lvlJc w:val="left"/>
      <w:pPr>
        <w:tabs>
          <w:tab w:val="num" w:pos="2880"/>
        </w:tabs>
        <w:ind w:left="2880" w:hanging="360"/>
      </w:pPr>
      <w:rPr>
        <w:rFonts w:ascii="Arial" w:hAnsi="Arial" w:hint="default"/>
      </w:rPr>
    </w:lvl>
    <w:lvl w:ilvl="4" w:tplc="5AF85612" w:tentative="1">
      <w:start w:val="1"/>
      <w:numFmt w:val="bullet"/>
      <w:lvlText w:val="•"/>
      <w:lvlJc w:val="left"/>
      <w:pPr>
        <w:tabs>
          <w:tab w:val="num" w:pos="3600"/>
        </w:tabs>
        <w:ind w:left="3600" w:hanging="360"/>
      </w:pPr>
      <w:rPr>
        <w:rFonts w:ascii="Arial" w:hAnsi="Arial" w:hint="default"/>
      </w:rPr>
    </w:lvl>
    <w:lvl w:ilvl="5" w:tplc="720A73B0" w:tentative="1">
      <w:start w:val="1"/>
      <w:numFmt w:val="bullet"/>
      <w:lvlText w:val="•"/>
      <w:lvlJc w:val="left"/>
      <w:pPr>
        <w:tabs>
          <w:tab w:val="num" w:pos="4320"/>
        </w:tabs>
        <w:ind w:left="4320" w:hanging="360"/>
      </w:pPr>
      <w:rPr>
        <w:rFonts w:ascii="Arial" w:hAnsi="Arial" w:hint="default"/>
      </w:rPr>
    </w:lvl>
    <w:lvl w:ilvl="6" w:tplc="A19425F0" w:tentative="1">
      <w:start w:val="1"/>
      <w:numFmt w:val="bullet"/>
      <w:lvlText w:val="•"/>
      <w:lvlJc w:val="left"/>
      <w:pPr>
        <w:tabs>
          <w:tab w:val="num" w:pos="5040"/>
        </w:tabs>
        <w:ind w:left="5040" w:hanging="360"/>
      </w:pPr>
      <w:rPr>
        <w:rFonts w:ascii="Arial" w:hAnsi="Arial" w:hint="default"/>
      </w:rPr>
    </w:lvl>
    <w:lvl w:ilvl="7" w:tplc="BD226C02" w:tentative="1">
      <w:start w:val="1"/>
      <w:numFmt w:val="bullet"/>
      <w:lvlText w:val="•"/>
      <w:lvlJc w:val="left"/>
      <w:pPr>
        <w:tabs>
          <w:tab w:val="num" w:pos="5760"/>
        </w:tabs>
        <w:ind w:left="5760" w:hanging="360"/>
      </w:pPr>
      <w:rPr>
        <w:rFonts w:ascii="Arial" w:hAnsi="Arial" w:hint="default"/>
      </w:rPr>
    </w:lvl>
    <w:lvl w:ilvl="8" w:tplc="0C6AA40C"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74D15920"/>
    <w:multiLevelType w:val="multilevel"/>
    <w:tmpl w:val="4B764352"/>
    <w:lvl w:ilvl="0">
      <w:start w:val="1"/>
      <w:numFmt w:val="decimal"/>
      <w:lvlText w:val="%1."/>
      <w:lvlJc w:val="left"/>
      <w:pPr>
        <w:ind w:left="180" w:hanging="1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5" w15:restartNumberingAfterBreak="0">
    <w:nsid w:val="76EC1CB8"/>
    <w:multiLevelType w:val="multilevel"/>
    <w:tmpl w:val="4B764352"/>
    <w:lvl w:ilvl="0">
      <w:start w:val="1"/>
      <w:numFmt w:val="decimal"/>
      <w:lvlText w:val="%1."/>
      <w:lvlJc w:val="left"/>
      <w:pPr>
        <w:ind w:left="180" w:hanging="180"/>
      </w:p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6" w15:restartNumberingAfterBreak="0">
    <w:nsid w:val="77887101"/>
    <w:multiLevelType w:val="hybridMultilevel"/>
    <w:tmpl w:val="EF2E456E"/>
    <w:lvl w:ilvl="0" w:tplc="EA08DA2A">
      <w:start w:val="1"/>
      <w:numFmt w:val="bullet"/>
      <w:pStyle w:val="Listintable"/>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7" w15:restartNumberingAfterBreak="0">
    <w:nsid w:val="78C3314B"/>
    <w:multiLevelType w:val="hybridMultilevel"/>
    <w:tmpl w:val="970AC16A"/>
    <w:lvl w:ilvl="0" w:tplc="B4767F3C">
      <w:start w:val="1"/>
      <w:numFmt w:val="decimal"/>
      <w:lvlText w:val="%1."/>
      <w:lvlJc w:val="left"/>
      <w:pPr>
        <w:tabs>
          <w:tab w:val="num" w:pos="720"/>
        </w:tabs>
        <w:ind w:left="720" w:hanging="360"/>
      </w:pPr>
    </w:lvl>
    <w:lvl w:ilvl="1" w:tplc="AF96A1E4" w:tentative="1">
      <w:start w:val="1"/>
      <w:numFmt w:val="decimal"/>
      <w:lvlText w:val="%2."/>
      <w:lvlJc w:val="left"/>
      <w:pPr>
        <w:tabs>
          <w:tab w:val="num" w:pos="1440"/>
        </w:tabs>
        <w:ind w:left="1440" w:hanging="360"/>
      </w:pPr>
    </w:lvl>
    <w:lvl w:ilvl="2" w:tplc="50727A12" w:tentative="1">
      <w:start w:val="1"/>
      <w:numFmt w:val="decimal"/>
      <w:lvlText w:val="%3."/>
      <w:lvlJc w:val="left"/>
      <w:pPr>
        <w:tabs>
          <w:tab w:val="num" w:pos="2160"/>
        </w:tabs>
        <w:ind w:left="2160" w:hanging="360"/>
      </w:pPr>
    </w:lvl>
    <w:lvl w:ilvl="3" w:tplc="63C4E7FA" w:tentative="1">
      <w:start w:val="1"/>
      <w:numFmt w:val="decimal"/>
      <w:lvlText w:val="%4."/>
      <w:lvlJc w:val="left"/>
      <w:pPr>
        <w:tabs>
          <w:tab w:val="num" w:pos="2880"/>
        </w:tabs>
        <w:ind w:left="2880" w:hanging="360"/>
      </w:pPr>
    </w:lvl>
    <w:lvl w:ilvl="4" w:tplc="DDD28444" w:tentative="1">
      <w:start w:val="1"/>
      <w:numFmt w:val="decimal"/>
      <w:lvlText w:val="%5."/>
      <w:lvlJc w:val="left"/>
      <w:pPr>
        <w:tabs>
          <w:tab w:val="num" w:pos="3600"/>
        </w:tabs>
        <w:ind w:left="3600" w:hanging="360"/>
      </w:pPr>
    </w:lvl>
    <w:lvl w:ilvl="5" w:tplc="919235F4" w:tentative="1">
      <w:start w:val="1"/>
      <w:numFmt w:val="decimal"/>
      <w:lvlText w:val="%6."/>
      <w:lvlJc w:val="left"/>
      <w:pPr>
        <w:tabs>
          <w:tab w:val="num" w:pos="4320"/>
        </w:tabs>
        <w:ind w:left="4320" w:hanging="360"/>
      </w:pPr>
    </w:lvl>
    <w:lvl w:ilvl="6" w:tplc="33E2D086" w:tentative="1">
      <w:start w:val="1"/>
      <w:numFmt w:val="decimal"/>
      <w:lvlText w:val="%7."/>
      <w:lvlJc w:val="left"/>
      <w:pPr>
        <w:tabs>
          <w:tab w:val="num" w:pos="5040"/>
        </w:tabs>
        <w:ind w:left="5040" w:hanging="360"/>
      </w:pPr>
    </w:lvl>
    <w:lvl w:ilvl="7" w:tplc="2A8CC19E" w:tentative="1">
      <w:start w:val="1"/>
      <w:numFmt w:val="decimal"/>
      <w:lvlText w:val="%8."/>
      <w:lvlJc w:val="left"/>
      <w:pPr>
        <w:tabs>
          <w:tab w:val="num" w:pos="5760"/>
        </w:tabs>
        <w:ind w:left="5760" w:hanging="360"/>
      </w:pPr>
    </w:lvl>
    <w:lvl w:ilvl="8" w:tplc="81786FCC" w:tentative="1">
      <w:start w:val="1"/>
      <w:numFmt w:val="decimal"/>
      <w:lvlText w:val="%9."/>
      <w:lvlJc w:val="left"/>
      <w:pPr>
        <w:tabs>
          <w:tab w:val="num" w:pos="6480"/>
        </w:tabs>
        <w:ind w:left="6480" w:hanging="360"/>
      </w:pPr>
    </w:lvl>
  </w:abstractNum>
  <w:abstractNum w:abstractNumId="128" w15:restartNumberingAfterBreak="0">
    <w:nsid w:val="797E20D9"/>
    <w:multiLevelType w:val="hybridMultilevel"/>
    <w:tmpl w:val="DFB4B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A3BFBE0"/>
    <w:multiLevelType w:val="multilevel"/>
    <w:tmpl w:val="EBA4B52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7B874EEC"/>
    <w:multiLevelType w:val="hybridMultilevel"/>
    <w:tmpl w:val="D2F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BD26F83"/>
    <w:multiLevelType w:val="hybridMultilevel"/>
    <w:tmpl w:val="CA584E42"/>
    <w:lvl w:ilvl="0" w:tplc="C9DCA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BFA756C"/>
    <w:multiLevelType w:val="hybridMultilevel"/>
    <w:tmpl w:val="57ACE3E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7C4F2C3D"/>
    <w:multiLevelType w:val="hybridMultilevel"/>
    <w:tmpl w:val="C952F26E"/>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34" w15:restartNumberingAfterBreak="0">
    <w:nsid w:val="7D296CD4"/>
    <w:multiLevelType w:val="hybridMultilevel"/>
    <w:tmpl w:val="83A0F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EAE3054"/>
    <w:multiLevelType w:val="hybridMultilevel"/>
    <w:tmpl w:val="A19A2F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673192721">
    <w:abstractNumId w:val="55"/>
  </w:num>
  <w:num w:numId="2" w16cid:durableId="252594306">
    <w:abstractNumId w:val="111"/>
  </w:num>
  <w:num w:numId="3" w16cid:durableId="1307204912">
    <w:abstractNumId w:val="6"/>
  </w:num>
  <w:num w:numId="4" w16cid:durableId="1032147084">
    <w:abstractNumId w:val="18"/>
  </w:num>
  <w:num w:numId="5" w16cid:durableId="1908220538">
    <w:abstractNumId w:val="106"/>
  </w:num>
  <w:num w:numId="6" w16cid:durableId="1251164433">
    <w:abstractNumId w:val="45"/>
  </w:num>
  <w:num w:numId="7" w16cid:durableId="1905947131">
    <w:abstractNumId w:val="26"/>
  </w:num>
  <w:num w:numId="8" w16cid:durableId="1171290667">
    <w:abstractNumId w:val="2"/>
  </w:num>
  <w:num w:numId="9" w16cid:durableId="340012444">
    <w:abstractNumId w:val="22"/>
  </w:num>
  <w:num w:numId="10" w16cid:durableId="781267763">
    <w:abstractNumId w:val="125"/>
  </w:num>
  <w:num w:numId="11" w16cid:durableId="1747992321">
    <w:abstractNumId w:val="112"/>
  </w:num>
  <w:num w:numId="12" w16cid:durableId="1316765839">
    <w:abstractNumId w:val="31"/>
  </w:num>
  <w:num w:numId="13" w16cid:durableId="28577150">
    <w:abstractNumId w:val="10"/>
  </w:num>
  <w:num w:numId="14" w16cid:durableId="479931386">
    <w:abstractNumId w:val="59"/>
  </w:num>
  <w:num w:numId="15" w16cid:durableId="1027680146">
    <w:abstractNumId w:val="84"/>
  </w:num>
  <w:num w:numId="16" w16cid:durableId="922032926">
    <w:abstractNumId w:val="68"/>
  </w:num>
  <w:num w:numId="17" w16cid:durableId="796683893">
    <w:abstractNumId w:val="62"/>
  </w:num>
  <w:num w:numId="18" w16cid:durableId="639267858">
    <w:abstractNumId w:val="130"/>
  </w:num>
  <w:num w:numId="19" w16cid:durableId="1513488546">
    <w:abstractNumId w:val="113"/>
  </w:num>
  <w:num w:numId="20" w16cid:durableId="2442551">
    <w:abstractNumId w:val="90"/>
  </w:num>
  <w:num w:numId="21" w16cid:durableId="1883590071">
    <w:abstractNumId w:val="13"/>
  </w:num>
  <w:num w:numId="22" w16cid:durableId="141387517">
    <w:abstractNumId w:val="11"/>
  </w:num>
  <w:num w:numId="23" w16cid:durableId="1941570193">
    <w:abstractNumId w:val="16"/>
  </w:num>
  <w:num w:numId="24" w16cid:durableId="655111468">
    <w:abstractNumId w:val="27"/>
  </w:num>
  <w:num w:numId="25" w16cid:durableId="435448446">
    <w:abstractNumId w:val="114"/>
  </w:num>
  <w:num w:numId="26" w16cid:durableId="2049601848">
    <w:abstractNumId w:val="14"/>
  </w:num>
  <w:num w:numId="27" w16cid:durableId="1794245286">
    <w:abstractNumId w:val="105"/>
  </w:num>
  <w:num w:numId="28" w16cid:durableId="14504341">
    <w:abstractNumId w:val="89"/>
  </w:num>
  <w:num w:numId="29" w16cid:durableId="1761565471">
    <w:abstractNumId w:val="63"/>
  </w:num>
  <w:num w:numId="30" w16cid:durableId="1626279223">
    <w:abstractNumId w:val="71"/>
  </w:num>
  <w:num w:numId="31" w16cid:durableId="503282086">
    <w:abstractNumId w:val="122"/>
  </w:num>
  <w:num w:numId="32" w16cid:durableId="307058691">
    <w:abstractNumId w:val="69"/>
  </w:num>
  <w:num w:numId="33" w16cid:durableId="1813213972">
    <w:abstractNumId w:val="47"/>
  </w:num>
  <w:num w:numId="34" w16cid:durableId="2126073431">
    <w:abstractNumId w:val="97"/>
  </w:num>
  <w:num w:numId="35" w16cid:durableId="1650280677">
    <w:abstractNumId w:val="83"/>
  </w:num>
  <w:num w:numId="36" w16cid:durableId="2086294210">
    <w:abstractNumId w:val="104"/>
  </w:num>
  <w:num w:numId="37" w16cid:durableId="264727319">
    <w:abstractNumId w:val="96"/>
  </w:num>
  <w:num w:numId="38" w16cid:durableId="956059024">
    <w:abstractNumId w:val="127"/>
  </w:num>
  <w:num w:numId="39" w16cid:durableId="430128983">
    <w:abstractNumId w:val="8"/>
  </w:num>
  <w:num w:numId="40" w16cid:durableId="2045861932">
    <w:abstractNumId w:val="67"/>
  </w:num>
  <w:num w:numId="41" w16cid:durableId="102111737">
    <w:abstractNumId w:val="121"/>
  </w:num>
  <w:num w:numId="42" w16cid:durableId="535626039">
    <w:abstractNumId w:val="21"/>
  </w:num>
  <w:num w:numId="43" w16cid:durableId="397747981">
    <w:abstractNumId w:val="117"/>
  </w:num>
  <w:num w:numId="44" w16cid:durableId="772672801">
    <w:abstractNumId w:val="41"/>
  </w:num>
  <w:num w:numId="45" w16cid:durableId="1911650518">
    <w:abstractNumId w:val="40"/>
  </w:num>
  <w:num w:numId="46" w16cid:durableId="1270746688">
    <w:abstractNumId w:val="85"/>
  </w:num>
  <w:num w:numId="47" w16cid:durableId="391853407">
    <w:abstractNumId w:val="126"/>
  </w:num>
  <w:num w:numId="48" w16cid:durableId="69158037">
    <w:abstractNumId w:val="109"/>
  </w:num>
  <w:num w:numId="49" w16cid:durableId="1956475391">
    <w:abstractNumId w:val="120"/>
  </w:num>
  <w:num w:numId="50" w16cid:durableId="2059278065">
    <w:abstractNumId w:val="65"/>
  </w:num>
  <w:num w:numId="51" w16cid:durableId="853231647">
    <w:abstractNumId w:val="98"/>
  </w:num>
  <w:num w:numId="52" w16cid:durableId="1710178018">
    <w:abstractNumId w:val="46"/>
  </w:num>
  <w:num w:numId="53" w16cid:durableId="1230309347">
    <w:abstractNumId w:val="42"/>
  </w:num>
  <w:num w:numId="54" w16cid:durableId="407846499">
    <w:abstractNumId w:val="48"/>
  </w:num>
  <w:num w:numId="55" w16cid:durableId="892539551">
    <w:abstractNumId w:val="76"/>
  </w:num>
  <w:num w:numId="56" w16cid:durableId="712459682">
    <w:abstractNumId w:val="131"/>
  </w:num>
  <w:num w:numId="57" w16cid:durableId="1138689740">
    <w:abstractNumId w:val="134"/>
  </w:num>
  <w:num w:numId="58" w16cid:durableId="1831019234">
    <w:abstractNumId w:val="17"/>
  </w:num>
  <w:num w:numId="59" w16cid:durableId="1912230111">
    <w:abstractNumId w:val="103"/>
  </w:num>
  <w:num w:numId="60" w16cid:durableId="1664821439">
    <w:abstractNumId w:val="44"/>
  </w:num>
  <w:num w:numId="61" w16cid:durableId="1607077636">
    <w:abstractNumId w:val="61"/>
  </w:num>
  <w:num w:numId="62" w16cid:durableId="962535977">
    <w:abstractNumId w:val="78"/>
  </w:num>
  <w:num w:numId="63" w16cid:durableId="462698996">
    <w:abstractNumId w:val="39"/>
  </w:num>
  <w:num w:numId="64" w16cid:durableId="1962688585">
    <w:abstractNumId w:val="133"/>
  </w:num>
  <w:num w:numId="65" w16cid:durableId="860972617">
    <w:abstractNumId w:val="87"/>
  </w:num>
  <w:num w:numId="66" w16cid:durableId="1635864614">
    <w:abstractNumId w:val="135"/>
  </w:num>
  <w:num w:numId="67" w16cid:durableId="1872960870">
    <w:abstractNumId w:val="86"/>
  </w:num>
  <w:num w:numId="68" w16cid:durableId="818036953">
    <w:abstractNumId w:val="82"/>
  </w:num>
  <w:num w:numId="69" w16cid:durableId="1935547905">
    <w:abstractNumId w:val="119"/>
  </w:num>
  <w:num w:numId="70" w16cid:durableId="1242061750">
    <w:abstractNumId w:val="80"/>
  </w:num>
  <w:num w:numId="71" w16cid:durableId="948047587">
    <w:abstractNumId w:val="56"/>
  </w:num>
  <w:num w:numId="72" w16cid:durableId="65803169">
    <w:abstractNumId w:val="25"/>
  </w:num>
  <w:num w:numId="73" w16cid:durableId="185101564">
    <w:abstractNumId w:val="124"/>
  </w:num>
  <w:num w:numId="74" w16cid:durableId="2085492137">
    <w:abstractNumId w:val="110"/>
  </w:num>
  <w:num w:numId="75" w16cid:durableId="362830380">
    <w:abstractNumId w:val="49"/>
  </w:num>
  <w:num w:numId="76" w16cid:durableId="1866094677">
    <w:abstractNumId w:val="28"/>
  </w:num>
  <w:num w:numId="77" w16cid:durableId="156264624">
    <w:abstractNumId w:val="51"/>
  </w:num>
  <w:num w:numId="78" w16cid:durableId="1007487467">
    <w:abstractNumId w:val="29"/>
  </w:num>
  <w:num w:numId="79" w16cid:durableId="1744176141">
    <w:abstractNumId w:val="36"/>
  </w:num>
  <w:num w:numId="80" w16cid:durableId="844247294">
    <w:abstractNumId w:val="94"/>
  </w:num>
  <w:num w:numId="81" w16cid:durableId="6105180">
    <w:abstractNumId w:val="35"/>
  </w:num>
  <w:num w:numId="82" w16cid:durableId="554245698">
    <w:abstractNumId w:val="53"/>
  </w:num>
  <w:num w:numId="83" w16cid:durableId="273172000">
    <w:abstractNumId w:val="43"/>
  </w:num>
  <w:num w:numId="84" w16cid:durableId="704066763">
    <w:abstractNumId w:val="5"/>
  </w:num>
  <w:num w:numId="85" w16cid:durableId="73942383">
    <w:abstractNumId w:val="66"/>
  </w:num>
  <w:num w:numId="86" w16cid:durableId="1980306785">
    <w:abstractNumId w:val="101"/>
  </w:num>
  <w:num w:numId="87" w16cid:durableId="668943171">
    <w:abstractNumId w:val="4"/>
  </w:num>
  <w:num w:numId="88" w16cid:durableId="378165532">
    <w:abstractNumId w:val="3"/>
  </w:num>
  <w:num w:numId="89" w16cid:durableId="655257685">
    <w:abstractNumId w:val="24"/>
  </w:num>
  <w:num w:numId="90" w16cid:durableId="33161740">
    <w:abstractNumId w:val="129"/>
  </w:num>
  <w:num w:numId="91" w16cid:durableId="557400943">
    <w:abstractNumId w:val="38"/>
  </w:num>
  <w:num w:numId="92" w16cid:durableId="279384471">
    <w:abstractNumId w:val="116"/>
  </w:num>
  <w:num w:numId="93" w16cid:durableId="1886677425">
    <w:abstractNumId w:val="12"/>
  </w:num>
  <w:num w:numId="94" w16cid:durableId="1905136252">
    <w:abstractNumId w:val="9"/>
  </w:num>
  <w:num w:numId="95" w16cid:durableId="557479145">
    <w:abstractNumId w:val="118"/>
  </w:num>
  <w:num w:numId="96" w16cid:durableId="1517429029">
    <w:abstractNumId w:val="107"/>
  </w:num>
  <w:num w:numId="97" w16cid:durableId="1230922227">
    <w:abstractNumId w:val="34"/>
  </w:num>
  <w:num w:numId="98" w16cid:durableId="1812332570">
    <w:abstractNumId w:val="108"/>
  </w:num>
  <w:num w:numId="99" w16cid:durableId="1629775998">
    <w:abstractNumId w:val="95"/>
  </w:num>
  <w:num w:numId="100" w16cid:durableId="707989703">
    <w:abstractNumId w:val="23"/>
  </w:num>
  <w:num w:numId="101" w16cid:durableId="2124691586">
    <w:abstractNumId w:val="128"/>
  </w:num>
  <w:num w:numId="102" w16cid:durableId="1162045885">
    <w:abstractNumId w:val="73"/>
  </w:num>
  <w:num w:numId="103" w16cid:durableId="1161388579">
    <w:abstractNumId w:val="58"/>
  </w:num>
  <w:num w:numId="104" w16cid:durableId="696544547">
    <w:abstractNumId w:val="0"/>
  </w:num>
  <w:num w:numId="105" w16cid:durableId="1746104769">
    <w:abstractNumId w:val="99"/>
  </w:num>
  <w:num w:numId="106" w16cid:durableId="798455333">
    <w:abstractNumId w:val="74"/>
  </w:num>
  <w:num w:numId="107" w16cid:durableId="1119571363">
    <w:abstractNumId w:val="30"/>
  </w:num>
  <w:num w:numId="108" w16cid:durableId="1376924557">
    <w:abstractNumId w:val="88"/>
  </w:num>
  <w:num w:numId="109" w16cid:durableId="1591893270">
    <w:abstractNumId w:val="32"/>
  </w:num>
  <w:num w:numId="110" w16cid:durableId="1658071096">
    <w:abstractNumId w:val="123"/>
  </w:num>
  <w:num w:numId="111" w16cid:durableId="1414283452">
    <w:abstractNumId w:val="52"/>
  </w:num>
  <w:num w:numId="112" w16cid:durableId="1149054919">
    <w:abstractNumId w:val="64"/>
  </w:num>
  <w:num w:numId="113" w16cid:durableId="1180897166">
    <w:abstractNumId w:val="1"/>
  </w:num>
  <w:num w:numId="114" w16cid:durableId="2020623396">
    <w:abstractNumId w:val="33"/>
  </w:num>
  <w:num w:numId="115" w16cid:durableId="711612019">
    <w:abstractNumId w:val="91"/>
  </w:num>
  <w:num w:numId="116" w16cid:durableId="424762957">
    <w:abstractNumId w:val="50"/>
  </w:num>
  <w:num w:numId="117" w16cid:durableId="2000958912">
    <w:abstractNumId w:val="20"/>
  </w:num>
  <w:num w:numId="118" w16cid:durableId="2031565876">
    <w:abstractNumId w:val="132"/>
  </w:num>
  <w:num w:numId="119" w16cid:durableId="786197316">
    <w:abstractNumId w:val="93"/>
  </w:num>
  <w:num w:numId="120" w16cid:durableId="1146121802">
    <w:abstractNumId w:val="92"/>
  </w:num>
  <w:num w:numId="121" w16cid:durableId="72557629">
    <w:abstractNumId w:val="19"/>
  </w:num>
  <w:num w:numId="122" w16cid:durableId="493494671">
    <w:abstractNumId w:val="60"/>
  </w:num>
  <w:num w:numId="123" w16cid:durableId="1372656763">
    <w:abstractNumId w:val="115"/>
  </w:num>
  <w:num w:numId="124" w16cid:durableId="1251348997">
    <w:abstractNumId w:val="7"/>
  </w:num>
  <w:num w:numId="125" w16cid:durableId="1560557142">
    <w:abstractNumId w:val="57"/>
  </w:num>
  <w:num w:numId="126" w16cid:durableId="792866559">
    <w:abstractNumId w:val="72"/>
  </w:num>
  <w:num w:numId="127" w16cid:durableId="17124901">
    <w:abstractNumId w:val="81"/>
  </w:num>
  <w:num w:numId="128" w16cid:durableId="1407604780">
    <w:abstractNumId w:val="75"/>
  </w:num>
  <w:num w:numId="129" w16cid:durableId="285890233">
    <w:abstractNumId w:val="54"/>
  </w:num>
  <w:num w:numId="130" w16cid:durableId="429161220">
    <w:abstractNumId w:val="102"/>
  </w:num>
  <w:num w:numId="131" w16cid:durableId="1825585594">
    <w:abstractNumId w:val="15"/>
  </w:num>
  <w:num w:numId="132" w16cid:durableId="599684435">
    <w:abstractNumId w:val="37"/>
  </w:num>
  <w:num w:numId="133" w16cid:durableId="1821731657">
    <w:abstractNumId w:val="100"/>
  </w:num>
  <w:num w:numId="134" w16cid:durableId="339426918">
    <w:abstractNumId w:val="70"/>
  </w:num>
  <w:num w:numId="135" w16cid:durableId="134642404">
    <w:abstractNumId w:val="79"/>
  </w:num>
  <w:num w:numId="136" w16cid:durableId="1691027175">
    <w:abstractNumId w:val="77"/>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F2C"/>
    <w:rsid w:val="00000C8D"/>
    <w:rsid w:val="00000F82"/>
    <w:rsid w:val="0000175B"/>
    <w:rsid w:val="00001939"/>
    <w:rsid w:val="00001A48"/>
    <w:rsid w:val="00001DBA"/>
    <w:rsid w:val="00002375"/>
    <w:rsid w:val="0000296E"/>
    <w:rsid w:val="00002994"/>
    <w:rsid w:val="00002F49"/>
    <w:rsid w:val="00003190"/>
    <w:rsid w:val="00003FDF"/>
    <w:rsid w:val="00005773"/>
    <w:rsid w:val="00005AC1"/>
    <w:rsid w:val="000061FD"/>
    <w:rsid w:val="0000652D"/>
    <w:rsid w:val="00007B84"/>
    <w:rsid w:val="00010637"/>
    <w:rsid w:val="00010B67"/>
    <w:rsid w:val="00010ECD"/>
    <w:rsid w:val="00012001"/>
    <w:rsid w:val="000124C3"/>
    <w:rsid w:val="00012B0E"/>
    <w:rsid w:val="00012E6A"/>
    <w:rsid w:val="0001320C"/>
    <w:rsid w:val="00013B09"/>
    <w:rsid w:val="00015511"/>
    <w:rsid w:val="000158C3"/>
    <w:rsid w:val="00015DCE"/>
    <w:rsid w:val="00016068"/>
    <w:rsid w:val="0001758C"/>
    <w:rsid w:val="00017634"/>
    <w:rsid w:val="000177CB"/>
    <w:rsid w:val="00018C62"/>
    <w:rsid w:val="00020513"/>
    <w:rsid w:val="00021295"/>
    <w:rsid w:val="00021393"/>
    <w:rsid w:val="000218DD"/>
    <w:rsid w:val="00021AE0"/>
    <w:rsid w:val="0002326B"/>
    <w:rsid w:val="0002363F"/>
    <w:rsid w:val="000243E4"/>
    <w:rsid w:val="00024628"/>
    <w:rsid w:val="00025062"/>
    <w:rsid w:val="0002539D"/>
    <w:rsid w:val="00026FA7"/>
    <w:rsid w:val="00027334"/>
    <w:rsid w:val="0003026C"/>
    <w:rsid w:val="000312DF"/>
    <w:rsid w:val="000315C3"/>
    <w:rsid w:val="00032A67"/>
    <w:rsid w:val="00032C63"/>
    <w:rsid w:val="00032D02"/>
    <w:rsid w:val="0003325D"/>
    <w:rsid w:val="0003374E"/>
    <w:rsid w:val="0003428C"/>
    <w:rsid w:val="0003434C"/>
    <w:rsid w:val="0003469D"/>
    <w:rsid w:val="000347A3"/>
    <w:rsid w:val="000355EB"/>
    <w:rsid w:val="0003682C"/>
    <w:rsid w:val="000403F3"/>
    <w:rsid w:val="00040983"/>
    <w:rsid w:val="00041998"/>
    <w:rsid w:val="00041D5E"/>
    <w:rsid w:val="0004277F"/>
    <w:rsid w:val="00042CCA"/>
    <w:rsid w:val="00042F68"/>
    <w:rsid w:val="0004302F"/>
    <w:rsid w:val="000451AF"/>
    <w:rsid w:val="000452B0"/>
    <w:rsid w:val="000466DF"/>
    <w:rsid w:val="00046AD4"/>
    <w:rsid w:val="00046D79"/>
    <w:rsid w:val="000472C7"/>
    <w:rsid w:val="000517B7"/>
    <w:rsid w:val="00051DA2"/>
    <w:rsid w:val="00051E65"/>
    <w:rsid w:val="00052157"/>
    <w:rsid w:val="00052585"/>
    <w:rsid w:val="000525EF"/>
    <w:rsid w:val="0005313A"/>
    <w:rsid w:val="00054B31"/>
    <w:rsid w:val="00055F35"/>
    <w:rsid w:val="000560D1"/>
    <w:rsid w:val="00056CB0"/>
    <w:rsid w:val="00057529"/>
    <w:rsid w:val="0005797C"/>
    <w:rsid w:val="00057C96"/>
    <w:rsid w:val="00057F79"/>
    <w:rsid w:val="000602B2"/>
    <w:rsid w:val="000607A7"/>
    <w:rsid w:val="0006095C"/>
    <w:rsid w:val="00060CCA"/>
    <w:rsid w:val="00061192"/>
    <w:rsid w:val="00061304"/>
    <w:rsid w:val="0006160A"/>
    <w:rsid w:val="00062489"/>
    <w:rsid w:val="000626F3"/>
    <w:rsid w:val="00063243"/>
    <w:rsid w:val="00063837"/>
    <w:rsid w:val="00063B2E"/>
    <w:rsid w:val="00065287"/>
    <w:rsid w:val="00065F63"/>
    <w:rsid w:val="000661DF"/>
    <w:rsid w:val="000661F7"/>
    <w:rsid w:val="00066DB9"/>
    <w:rsid w:val="00067155"/>
    <w:rsid w:val="0006724E"/>
    <w:rsid w:val="000672E4"/>
    <w:rsid w:val="00067486"/>
    <w:rsid w:val="0006769A"/>
    <w:rsid w:val="000719E8"/>
    <w:rsid w:val="00071F99"/>
    <w:rsid w:val="000727F2"/>
    <w:rsid w:val="00072807"/>
    <w:rsid w:val="000728BF"/>
    <w:rsid w:val="00073604"/>
    <w:rsid w:val="00073971"/>
    <w:rsid w:val="000739CC"/>
    <w:rsid w:val="0007426A"/>
    <w:rsid w:val="0007442B"/>
    <w:rsid w:val="0007465F"/>
    <w:rsid w:val="00074A95"/>
    <w:rsid w:val="000758F2"/>
    <w:rsid w:val="00075EA8"/>
    <w:rsid w:val="00076011"/>
    <w:rsid w:val="000764EA"/>
    <w:rsid w:val="00077205"/>
    <w:rsid w:val="0007775E"/>
    <w:rsid w:val="0008050C"/>
    <w:rsid w:val="00080534"/>
    <w:rsid w:val="000809F6"/>
    <w:rsid w:val="00080FDD"/>
    <w:rsid w:val="00080FE8"/>
    <w:rsid w:val="000812DB"/>
    <w:rsid w:val="0008170D"/>
    <w:rsid w:val="00082479"/>
    <w:rsid w:val="00083254"/>
    <w:rsid w:val="000832D0"/>
    <w:rsid w:val="000832D7"/>
    <w:rsid w:val="00083672"/>
    <w:rsid w:val="00083D93"/>
    <w:rsid w:val="0008456A"/>
    <w:rsid w:val="00084950"/>
    <w:rsid w:val="000853A9"/>
    <w:rsid w:val="00085404"/>
    <w:rsid w:val="0008592A"/>
    <w:rsid w:val="00085BFD"/>
    <w:rsid w:val="0008628A"/>
    <w:rsid w:val="0008688E"/>
    <w:rsid w:val="00087654"/>
    <w:rsid w:val="0008783D"/>
    <w:rsid w:val="00090A1F"/>
    <w:rsid w:val="0009169A"/>
    <w:rsid w:val="0009208B"/>
    <w:rsid w:val="000929F8"/>
    <w:rsid w:val="00092A43"/>
    <w:rsid w:val="00092EBB"/>
    <w:rsid w:val="00093722"/>
    <w:rsid w:val="00093C6E"/>
    <w:rsid w:val="00093DA2"/>
    <w:rsid w:val="000946BB"/>
    <w:rsid w:val="00094EB4"/>
    <w:rsid w:val="0009548E"/>
    <w:rsid w:val="00095807"/>
    <w:rsid w:val="00095E18"/>
    <w:rsid w:val="0009606B"/>
    <w:rsid w:val="00096937"/>
    <w:rsid w:val="00096B9D"/>
    <w:rsid w:val="000A0961"/>
    <w:rsid w:val="000A2110"/>
    <w:rsid w:val="000A237B"/>
    <w:rsid w:val="000A2428"/>
    <w:rsid w:val="000A42E2"/>
    <w:rsid w:val="000A4B01"/>
    <w:rsid w:val="000A4E93"/>
    <w:rsid w:val="000A5CAE"/>
    <w:rsid w:val="000A71FD"/>
    <w:rsid w:val="000B03DA"/>
    <w:rsid w:val="000B06BC"/>
    <w:rsid w:val="000B10D0"/>
    <w:rsid w:val="000B29E0"/>
    <w:rsid w:val="000B4D62"/>
    <w:rsid w:val="000B562F"/>
    <w:rsid w:val="000B5788"/>
    <w:rsid w:val="000B6F7F"/>
    <w:rsid w:val="000B7572"/>
    <w:rsid w:val="000B76CF"/>
    <w:rsid w:val="000B76F3"/>
    <w:rsid w:val="000C02BA"/>
    <w:rsid w:val="000C0D90"/>
    <w:rsid w:val="000C0DB6"/>
    <w:rsid w:val="000C1DB6"/>
    <w:rsid w:val="000C21DF"/>
    <w:rsid w:val="000C34EB"/>
    <w:rsid w:val="000C3DDF"/>
    <w:rsid w:val="000C477B"/>
    <w:rsid w:val="000C4DF9"/>
    <w:rsid w:val="000C4F72"/>
    <w:rsid w:val="000C50EB"/>
    <w:rsid w:val="000C56CE"/>
    <w:rsid w:val="000C5ABD"/>
    <w:rsid w:val="000C5BF3"/>
    <w:rsid w:val="000C5D15"/>
    <w:rsid w:val="000C603F"/>
    <w:rsid w:val="000C68FC"/>
    <w:rsid w:val="000C6B59"/>
    <w:rsid w:val="000C7562"/>
    <w:rsid w:val="000C7AC9"/>
    <w:rsid w:val="000D01E9"/>
    <w:rsid w:val="000D01F4"/>
    <w:rsid w:val="000D184D"/>
    <w:rsid w:val="000D2057"/>
    <w:rsid w:val="000D22BD"/>
    <w:rsid w:val="000D2F54"/>
    <w:rsid w:val="000D32C7"/>
    <w:rsid w:val="000D3622"/>
    <w:rsid w:val="000D3AF9"/>
    <w:rsid w:val="000D3EAB"/>
    <w:rsid w:val="000D56F5"/>
    <w:rsid w:val="000D5AE6"/>
    <w:rsid w:val="000D5B3B"/>
    <w:rsid w:val="000D6F6F"/>
    <w:rsid w:val="000D7DA0"/>
    <w:rsid w:val="000E027C"/>
    <w:rsid w:val="000E083A"/>
    <w:rsid w:val="000E0F25"/>
    <w:rsid w:val="000E17AA"/>
    <w:rsid w:val="000E2838"/>
    <w:rsid w:val="000E3954"/>
    <w:rsid w:val="000E3A94"/>
    <w:rsid w:val="000E3C51"/>
    <w:rsid w:val="000E45C0"/>
    <w:rsid w:val="000E4927"/>
    <w:rsid w:val="000E4B8C"/>
    <w:rsid w:val="000E4F0D"/>
    <w:rsid w:val="000E5DF3"/>
    <w:rsid w:val="000E6267"/>
    <w:rsid w:val="000E6840"/>
    <w:rsid w:val="000E71DD"/>
    <w:rsid w:val="000E761A"/>
    <w:rsid w:val="000F06E3"/>
    <w:rsid w:val="000F232E"/>
    <w:rsid w:val="000F25F1"/>
    <w:rsid w:val="000F291E"/>
    <w:rsid w:val="000F3198"/>
    <w:rsid w:val="000F4441"/>
    <w:rsid w:val="000F58A2"/>
    <w:rsid w:val="000F6583"/>
    <w:rsid w:val="000F692D"/>
    <w:rsid w:val="000F6B5B"/>
    <w:rsid w:val="000F6D90"/>
    <w:rsid w:val="000F710A"/>
    <w:rsid w:val="000F7121"/>
    <w:rsid w:val="00100856"/>
    <w:rsid w:val="0010124A"/>
    <w:rsid w:val="00101E99"/>
    <w:rsid w:val="00101F05"/>
    <w:rsid w:val="00104A4F"/>
    <w:rsid w:val="00104FCE"/>
    <w:rsid w:val="00105037"/>
    <w:rsid w:val="0010537E"/>
    <w:rsid w:val="00105B65"/>
    <w:rsid w:val="00105D4C"/>
    <w:rsid w:val="00105E8D"/>
    <w:rsid w:val="001067C4"/>
    <w:rsid w:val="0010723B"/>
    <w:rsid w:val="0010755B"/>
    <w:rsid w:val="00107689"/>
    <w:rsid w:val="00107E2B"/>
    <w:rsid w:val="0010CBE0"/>
    <w:rsid w:val="001124F3"/>
    <w:rsid w:val="001144C5"/>
    <w:rsid w:val="00115102"/>
    <w:rsid w:val="00115F94"/>
    <w:rsid w:val="001163E9"/>
    <w:rsid w:val="001167CB"/>
    <w:rsid w:val="001168CB"/>
    <w:rsid w:val="00117306"/>
    <w:rsid w:val="001201C9"/>
    <w:rsid w:val="00120CF6"/>
    <w:rsid w:val="001213EA"/>
    <w:rsid w:val="00122E35"/>
    <w:rsid w:val="00123C55"/>
    <w:rsid w:val="00124041"/>
    <w:rsid w:val="00124CCA"/>
    <w:rsid w:val="001254DF"/>
    <w:rsid w:val="00125A89"/>
    <w:rsid w:val="00125D78"/>
    <w:rsid w:val="00127567"/>
    <w:rsid w:val="0013089C"/>
    <w:rsid w:val="001311B5"/>
    <w:rsid w:val="001313E1"/>
    <w:rsid w:val="00131626"/>
    <w:rsid w:val="00131DEC"/>
    <w:rsid w:val="00132916"/>
    <w:rsid w:val="00133543"/>
    <w:rsid w:val="00133765"/>
    <w:rsid w:val="0013485D"/>
    <w:rsid w:val="001364C4"/>
    <w:rsid w:val="001366AE"/>
    <w:rsid w:val="00137867"/>
    <w:rsid w:val="00137DD9"/>
    <w:rsid w:val="0014039A"/>
    <w:rsid w:val="00140620"/>
    <w:rsid w:val="00140BF1"/>
    <w:rsid w:val="001418F3"/>
    <w:rsid w:val="001429F7"/>
    <w:rsid w:val="00142F57"/>
    <w:rsid w:val="00143504"/>
    <w:rsid w:val="001435D4"/>
    <w:rsid w:val="0014397A"/>
    <w:rsid w:val="00145323"/>
    <w:rsid w:val="00146549"/>
    <w:rsid w:val="0014661E"/>
    <w:rsid w:val="001466AE"/>
    <w:rsid w:val="00146C0C"/>
    <w:rsid w:val="00147002"/>
    <w:rsid w:val="001477AD"/>
    <w:rsid w:val="001478DE"/>
    <w:rsid w:val="00147940"/>
    <w:rsid w:val="00147A00"/>
    <w:rsid w:val="00147F67"/>
    <w:rsid w:val="001503A7"/>
    <w:rsid w:val="00150A0F"/>
    <w:rsid w:val="00150BFE"/>
    <w:rsid w:val="001520E6"/>
    <w:rsid w:val="001525A8"/>
    <w:rsid w:val="001533FB"/>
    <w:rsid w:val="0015351F"/>
    <w:rsid w:val="0015456E"/>
    <w:rsid w:val="00154683"/>
    <w:rsid w:val="001547D8"/>
    <w:rsid w:val="00154ECD"/>
    <w:rsid w:val="001559BA"/>
    <w:rsid w:val="00156EFC"/>
    <w:rsid w:val="001575E6"/>
    <w:rsid w:val="001578A8"/>
    <w:rsid w:val="0016007B"/>
    <w:rsid w:val="00160DBA"/>
    <w:rsid w:val="001622A7"/>
    <w:rsid w:val="0016233E"/>
    <w:rsid w:val="0016292D"/>
    <w:rsid w:val="00162E41"/>
    <w:rsid w:val="001639FD"/>
    <w:rsid w:val="00163F35"/>
    <w:rsid w:val="00163F4B"/>
    <w:rsid w:val="00165387"/>
    <w:rsid w:val="00165418"/>
    <w:rsid w:val="00166934"/>
    <w:rsid w:val="00166EEE"/>
    <w:rsid w:val="0016708B"/>
    <w:rsid w:val="0017102C"/>
    <w:rsid w:val="00171EB5"/>
    <w:rsid w:val="001723DD"/>
    <w:rsid w:val="0017257C"/>
    <w:rsid w:val="00172BE5"/>
    <w:rsid w:val="001735F7"/>
    <w:rsid w:val="00175DFA"/>
    <w:rsid w:val="00175EDD"/>
    <w:rsid w:val="001768E7"/>
    <w:rsid w:val="00177AC1"/>
    <w:rsid w:val="00180094"/>
    <w:rsid w:val="001804F9"/>
    <w:rsid w:val="0018141E"/>
    <w:rsid w:val="00181AEF"/>
    <w:rsid w:val="00181C50"/>
    <w:rsid w:val="0018224D"/>
    <w:rsid w:val="00182438"/>
    <w:rsid w:val="001825A0"/>
    <w:rsid w:val="00183E77"/>
    <w:rsid w:val="00184027"/>
    <w:rsid w:val="001844D5"/>
    <w:rsid w:val="00184916"/>
    <w:rsid w:val="00184FBC"/>
    <w:rsid w:val="00185323"/>
    <w:rsid w:val="00185FED"/>
    <w:rsid w:val="00186281"/>
    <w:rsid w:val="001868A5"/>
    <w:rsid w:val="00186D98"/>
    <w:rsid w:val="001878DF"/>
    <w:rsid w:val="00187A84"/>
    <w:rsid w:val="0019059F"/>
    <w:rsid w:val="001905F5"/>
    <w:rsid w:val="0019095C"/>
    <w:rsid w:val="00190A47"/>
    <w:rsid w:val="00190DE5"/>
    <w:rsid w:val="00191315"/>
    <w:rsid w:val="00191704"/>
    <w:rsid w:val="00192A4D"/>
    <w:rsid w:val="001933F0"/>
    <w:rsid w:val="0019367D"/>
    <w:rsid w:val="00194349"/>
    <w:rsid w:val="00194A93"/>
    <w:rsid w:val="00194C50"/>
    <w:rsid w:val="00194E6A"/>
    <w:rsid w:val="0019521A"/>
    <w:rsid w:val="001958B9"/>
    <w:rsid w:val="001961F6"/>
    <w:rsid w:val="00196621"/>
    <w:rsid w:val="00196737"/>
    <w:rsid w:val="00197FD5"/>
    <w:rsid w:val="001A1009"/>
    <w:rsid w:val="001A1A80"/>
    <w:rsid w:val="001A1B76"/>
    <w:rsid w:val="001A1D79"/>
    <w:rsid w:val="001A2270"/>
    <w:rsid w:val="001A3B9F"/>
    <w:rsid w:val="001A4824"/>
    <w:rsid w:val="001A55CC"/>
    <w:rsid w:val="001A57BF"/>
    <w:rsid w:val="001A58EE"/>
    <w:rsid w:val="001A5920"/>
    <w:rsid w:val="001A59E8"/>
    <w:rsid w:val="001A5F29"/>
    <w:rsid w:val="001A5F5F"/>
    <w:rsid w:val="001A6010"/>
    <w:rsid w:val="001A63D5"/>
    <w:rsid w:val="001B0838"/>
    <w:rsid w:val="001B08DA"/>
    <w:rsid w:val="001B1481"/>
    <w:rsid w:val="001B2287"/>
    <w:rsid w:val="001B2972"/>
    <w:rsid w:val="001B2D57"/>
    <w:rsid w:val="001B314B"/>
    <w:rsid w:val="001B4261"/>
    <w:rsid w:val="001B484C"/>
    <w:rsid w:val="001B59DB"/>
    <w:rsid w:val="001B70B1"/>
    <w:rsid w:val="001B722B"/>
    <w:rsid w:val="001B756B"/>
    <w:rsid w:val="001B77BC"/>
    <w:rsid w:val="001B7A10"/>
    <w:rsid w:val="001C0336"/>
    <w:rsid w:val="001C05E1"/>
    <w:rsid w:val="001C05EA"/>
    <w:rsid w:val="001C209F"/>
    <w:rsid w:val="001C2A34"/>
    <w:rsid w:val="001C305B"/>
    <w:rsid w:val="001C3A30"/>
    <w:rsid w:val="001C402F"/>
    <w:rsid w:val="001C47F5"/>
    <w:rsid w:val="001C4CF6"/>
    <w:rsid w:val="001C4FEC"/>
    <w:rsid w:val="001C5619"/>
    <w:rsid w:val="001C584A"/>
    <w:rsid w:val="001C60AD"/>
    <w:rsid w:val="001C6148"/>
    <w:rsid w:val="001C688F"/>
    <w:rsid w:val="001C7356"/>
    <w:rsid w:val="001D2028"/>
    <w:rsid w:val="001D4430"/>
    <w:rsid w:val="001D4586"/>
    <w:rsid w:val="001D527E"/>
    <w:rsid w:val="001D5327"/>
    <w:rsid w:val="001D560A"/>
    <w:rsid w:val="001D58E3"/>
    <w:rsid w:val="001D59EB"/>
    <w:rsid w:val="001D660C"/>
    <w:rsid w:val="001D6CF1"/>
    <w:rsid w:val="001D6E0E"/>
    <w:rsid w:val="001D7149"/>
    <w:rsid w:val="001D7A4E"/>
    <w:rsid w:val="001D7C7A"/>
    <w:rsid w:val="001D7CBB"/>
    <w:rsid w:val="001E1C61"/>
    <w:rsid w:val="001E23CB"/>
    <w:rsid w:val="001E2BB6"/>
    <w:rsid w:val="001E391B"/>
    <w:rsid w:val="001E3B51"/>
    <w:rsid w:val="001E4B18"/>
    <w:rsid w:val="001E587D"/>
    <w:rsid w:val="001E6244"/>
    <w:rsid w:val="001E750F"/>
    <w:rsid w:val="001E7967"/>
    <w:rsid w:val="001E79AD"/>
    <w:rsid w:val="001E7AAA"/>
    <w:rsid w:val="001F476A"/>
    <w:rsid w:val="001F48FC"/>
    <w:rsid w:val="001F6080"/>
    <w:rsid w:val="001F6109"/>
    <w:rsid w:val="001F6E32"/>
    <w:rsid w:val="0020080C"/>
    <w:rsid w:val="002008FE"/>
    <w:rsid w:val="00200D2D"/>
    <w:rsid w:val="00201016"/>
    <w:rsid w:val="0020147B"/>
    <w:rsid w:val="0020532E"/>
    <w:rsid w:val="002053F2"/>
    <w:rsid w:val="00205719"/>
    <w:rsid w:val="00205B96"/>
    <w:rsid w:val="00205D9D"/>
    <w:rsid w:val="002061A6"/>
    <w:rsid w:val="00206460"/>
    <w:rsid w:val="0020678B"/>
    <w:rsid w:val="0020690B"/>
    <w:rsid w:val="002076FD"/>
    <w:rsid w:val="00207888"/>
    <w:rsid w:val="00212837"/>
    <w:rsid w:val="002131CC"/>
    <w:rsid w:val="002134D3"/>
    <w:rsid w:val="00214BC1"/>
    <w:rsid w:val="0021552D"/>
    <w:rsid w:val="0021556F"/>
    <w:rsid w:val="0021654D"/>
    <w:rsid w:val="00216788"/>
    <w:rsid w:val="002170EB"/>
    <w:rsid w:val="0021746E"/>
    <w:rsid w:val="002175FE"/>
    <w:rsid w:val="00217EDA"/>
    <w:rsid w:val="002208A2"/>
    <w:rsid w:val="00221D73"/>
    <w:rsid w:val="00222CFB"/>
    <w:rsid w:val="0022318E"/>
    <w:rsid w:val="00223C9B"/>
    <w:rsid w:val="00223F9C"/>
    <w:rsid w:val="002249AB"/>
    <w:rsid w:val="002256B1"/>
    <w:rsid w:val="0022618F"/>
    <w:rsid w:val="00226381"/>
    <w:rsid w:val="002264B4"/>
    <w:rsid w:val="00227F15"/>
    <w:rsid w:val="00230A46"/>
    <w:rsid w:val="00231938"/>
    <w:rsid w:val="00231AE0"/>
    <w:rsid w:val="00231D64"/>
    <w:rsid w:val="00232205"/>
    <w:rsid w:val="00232991"/>
    <w:rsid w:val="00232CBF"/>
    <w:rsid w:val="002333E4"/>
    <w:rsid w:val="002346D6"/>
    <w:rsid w:val="002349D2"/>
    <w:rsid w:val="00234D9A"/>
    <w:rsid w:val="0023597A"/>
    <w:rsid w:val="00235F18"/>
    <w:rsid w:val="002367DC"/>
    <w:rsid w:val="00240134"/>
    <w:rsid w:val="002408E9"/>
    <w:rsid w:val="00241012"/>
    <w:rsid w:val="00243E52"/>
    <w:rsid w:val="002448F2"/>
    <w:rsid w:val="00244E34"/>
    <w:rsid w:val="00245169"/>
    <w:rsid w:val="00245E0B"/>
    <w:rsid w:val="00245EF7"/>
    <w:rsid w:val="0024679D"/>
    <w:rsid w:val="00246973"/>
    <w:rsid w:val="00246F0B"/>
    <w:rsid w:val="0024767F"/>
    <w:rsid w:val="00247708"/>
    <w:rsid w:val="002521E1"/>
    <w:rsid w:val="0025243E"/>
    <w:rsid w:val="002528A1"/>
    <w:rsid w:val="0025298F"/>
    <w:rsid w:val="00252EC3"/>
    <w:rsid w:val="00253608"/>
    <w:rsid w:val="002546BF"/>
    <w:rsid w:val="002547B9"/>
    <w:rsid w:val="002548EE"/>
    <w:rsid w:val="00254A6B"/>
    <w:rsid w:val="00255557"/>
    <w:rsid w:val="002560E9"/>
    <w:rsid w:val="002561E5"/>
    <w:rsid w:val="002562A3"/>
    <w:rsid w:val="0025655B"/>
    <w:rsid w:val="002570C1"/>
    <w:rsid w:val="00257348"/>
    <w:rsid w:val="002573A7"/>
    <w:rsid w:val="002575D0"/>
    <w:rsid w:val="00260875"/>
    <w:rsid w:val="00261920"/>
    <w:rsid w:val="002625F8"/>
    <w:rsid w:val="00262A65"/>
    <w:rsid w:val="00262E3E"/>
    <w:rsid w:val="002635AE"/>
    <w:rsid w:val="00263742"/>
    <w:rsid w:val="00263A12"/>
    <w:rsid w:val="00263CF0"/>
    <w:rsid w:val="00263E0C"/>
    <w:rsid w:val="00264695"/>
    <w:rsid w:val="002647C7"/>
    <w:rsid w:val="00266358"/>
    <w:rsid w:val="00266C63"/>
    <w:rsid w:val="00266F9A"/>
    <w:rsid w:val="002675F7"/>
    <w:rsid w:val="00267FE7"/>
    <w:rsid w:val="002705CA"/>
    <w:rsid w:val="00270931"/>
    <w:rsid w:val="00270AA0"/>
    <w:rsid w:val="002713F7"/>
    <w:rsid w:val="00271F02"/>
    <w:rsid w:val="00272021"/>
    <w:rsid w:val="002726DA"/>
    <w:rsid w:val="0027294F"/>
    <w:rsid w:val="00272AA6"/>
    <w:rsid w:val="002734FF"/>
    <w:rsid w:val="0027396B"/>
    <w:rsid w:val="00274741"/>
    <w:rsid w:val="002747C0"/>
    <w:rsid w:val="00275702"/>
    <w:rsid w:val="00276D6E"/>
    <w:rsid w:val="00276EB6"/>
    <w:rsid w:val="00277D9B"/>
    <w:rsid w:val="002813B4"/>
    <w:rsid w:val="00281430"/>
    <w:rsid w:val="00283926"/>
    <w:rsid w:val="00283972"/>
    <w:rsid w:val="00284B7F"/>
    <w:rsid w:val="00284EFF"/>
    <w:rsid w:val="00287A1C"/>
    <w:rsid w:val="002918E5"/>
    <w:rsid w:val="00291934"/>
    <w:rsid w:val="00292281"/>
    <w:rsid w:val="00293690"/>
    <w:rsid w:val="0029550A"/>
    <w:rsid w:val="002955B3"/>
    <w:rsid w:val="00295DD7"/>
    <w:rsid w:val="002976DC"/>
    <w:rsid w:val="00297A98"/>
    <w:rsid w:val="002A047F"/>
    <w:rsid w:val="002A1A5A"/>
    <w:rsid w:val="002A2A7A"/>
    <w:rsid w:val="002A348C"/>
    <w:rsid w:val="002A3AC8"/>
    <w:rsid w:val="002A4ACC"/>
    <w:rsid w:val="002A5377"/>
    <w:rsid w:val="002A62C0"/>
    <w:rsid w:val="002A7CFA"/>
    <w:rsid w:val="002B04B6"/>
    <w:rsid w:val="002B0C18"/>
    <w:rsid w:val="002B19D7"/>
    <w:rsid w:val="002B23D5"/>
    <w:rsid w:val="002B28BB"/>
    <w:rsid w:val="002B3A84"/>
    <w:rsid w:val="002B4CFB"/>
    <w:rsid w:val="002B5576"/>
    <w:rsid w:val="002B571B"/>
    <w:rsid w:val="002B5AFC"/>
    <w:rsid w:val="002B5E5C"/>
    <w:rsid w:val="002B6418"/>
    <w:rsid w:val="002B6FA7"/>
    <w:rsid w:val="002B753B"/>
    <w:rsid w:val="002B7E52"/>
    <w:rsid w:val="002C02DE"/>
    <w:rsid w:val="002C0CF6"/>
    <w:rsid w:val="002C1B5E"/>
    <w:rsid w:val="002C2440"/>
    <w:rsid w:val="002C30A1"/>
    <w:rsid w:val="002C3385"/>
    <w:rsid w:val="002C4413"/>
    <w:rsid w:val="002C6554"/>
    <w:rsid w:val="002C6890"/>
    <w:rsid w:val="002C71E2"/>
    <w:rsid w:val="002C729C"/>
    <w:rsid w:val="002C72D6"/>
    <w:rsid w:val="002C7A9A"/>
    <w:rsid w:val="002C7AC6"/>
    <w:rsid w:val="002D0252"/>
    <w:rsid w:val="002D10CF"/>
    <w:rsid w:val="002D1431"/>
    <w:rsid w:val="002D36F9"/>
    <w:rsid w:val="002D3ACF"/>
    <w:rsid w:val="002D4747"/>
    <w:rsid w:val="002D4E22"/>
    <w:rsid w:val="002D615A"/>
    <w:rsid w:val="002D657E"/>
    <w:rsid w:val="002D6BC0"/>
    <w:rsid w:val="002D7AC9"/>
    <w:rsid w:val="002D7C07"/>
    <w:rsid w:val="002D7C36"/>
    <w:rsid w:val="002D7D54"/>
    <w:rsid w:val="002E0973"/>
    <w:rsid w:val="002E0C05"/>
    <w:rsid w:val="002E18E4"/>
    <w:rsid w:val="002E1E8D"/>
    <w:rsid w:val="002E26DD"/>
    <w:rsid w:val="002E2B71"/>
    <w:rsid w:val="002E30B9"/>
    <w:rsid w:val="002E43F1"/>
    <w:rsid w:val="002E46CD"/>
    <w:rsid w:val="002E4D51"/>
    <w:rsid w:val="002E5127"/>
    <w:rsid w:val="002E58B1"/>
    <w:rsid w:val="002E608C"/>
    <w:rsid w:val="002E71B7"/>
    <w:rsid w:val="002E7553"/>
    <w:rsid w:val="002E7C5F"/>
    <w:rsid w:val="002F1F3A"/>
    <w:rsid w:val="002F2BC6"/>
    <w:rsid w:val="002F2C82"/>
    <w:rsid w:val="002F3037"/>
    <w:rsid w:val="002F35AF"/>
    <w:rsid w:val="002F3D54"/>
    <w:rsid w:val="002F3D68"/>
    <w:rsid w:val="002F412F"/>
    <w:rsid w:val="002F4A40"/>
    <w:rsid w:val="002F549F"/>
    <w:rsid w:val="002F58D1"/>
    <w:rsid w:val="002F5E35"/>
    <w:rsid w:val="002F6326"/>
    <w:rsid w:val="002F6C84"/>
    <w:rsid w:val="002F6D15"/>
    <w:rsid w:val="002F7377"/>
    <w:rsid w:val="002F750A"/>
    <w:rsid w:val="00300C32"/>
    <w:rsid w:val="00301AB7"/>
    <w:rsid w:val="0030221B"/>
    <w:rsid w:val="00302EEF"/>
    <w:rsid w:val="00303378"/>
    <w:rsid w:val="00303602"/>
    <w:rsid w:val="00303949"/>
    <w:rsid w:val="00304DA2"/>
    <w:rsid w:val="00305350"/>
    <w:rsid w:val="0030573F"/>
    <w:rsid w:val="00305ED7"/>
    <w:rsid w:val="0030615B"/>
    <w:rsid w:val="0030770E"/>
    <w:rsid w:val="00307776"/>
    <w:rsid w:val="003101D2"/>
    <w:rsid w:val="00310244"/>
    <w:rsid w:val="00310F9A"/>
    <w:rsid w:val="0031118F"/>
    <w:rsid w:val="003119CC"/>
    <w:rsid w:val="00312250"/>
    <w:rsid w:val="003122AB"/>
    <w:rsid w:val="00312451"/>
    <w:rsid w:val="003126F6"/>
    <w:rsid w:val="00312A3E"/>
    <w:rsid w:val="00312D95"/>
    <w:rsid w:val="00312DD0"/>
    <w:rsid w:val="00312F57"/>
    <w:rsid w:val="00313B70"/>
    <w:rsid w:val="00313CCC"/>
    <w:rsid w:val="00313E9D"/>
    <w:rsid w:val="003141F0"/>
    <w:rsid w:val="00314771"/>
    <w:rsid w:val="00314C47"/>
    <w:rsid w:val="003155E3"/>
    <w:rsid w:val="003156EA"/>
    <w:rsid w:val="00315B37"/>
    <w:rsid w:val="00315CE9"/>
    <w:rsid w:val="003169A1"/>
    <w:rsid w:val="00316B98"/>
    <w:rsid w:val="00316F2C"/>
    <w:rsid w:val="00317451"/>
    <w:rsid w:val="00320B93"/>
    <w:rsid w:val="003218D4"/>
    <w:rsid w:val="00322833"/>
    <w:rsid w:val="00322F2F"/>
    <w:rsid w:val="00323698"/>
    <w:rsid w:val="00323D2A"/>
    <w:rsid w:val="0033109B"/>
    <w:rsid w:val="003310D6"/>
    <w:rsid w:val="003312AB"/>
    <w:rsid w:val="0033167B"/>
    <w:rsid w:val="0033241D"/>
    <w:rsid w:val="00332978"/>
    <w:rsid w:val="003333A3"/>
    <w:rsid w:val="003337F9"/>
    <w:rsid w:val="00334021"/>
    <w:rsid w:val="003343D2"/>
    <w:rsid w:val="00335A99"/>
    <w:rsid w:val="00336411"/>
    <w:rsid w:val="003367EE"/>
    <w:rsid w:val="00337B85"/>
    <w:rsid w:val="00337E25"/>
    <w:rsid w:val="0034048D"/>
    <w:rsid w:val="00340AC5"/>
    <w:rsid w:val="003419AE"/>
    <w:rsid w:val="00341A5D"/>
    <w:rsid w:val="003428C7"/>
    <w:rsid w:val="003428FD"/>
    <w:rsid w:val="00342A4B"/>
    <w:rsid w:val="00342C31"/>
    <w:rsid w:val="00343670"/>
    <w:rsid w:val="0034505F"/>
    <w:rsid w:val="0034526A"/>
    <w:rsid w:val="00345C06"/>
    <w:rsid w:val="00345C52"/>
    <w:rsid w:val="00345E69"/>
    <w:rsid w:val="003469D9"/>
    <w:rsid w:val="00347489"/>
    <w:rsid w:val="0035002B"/>
    <w:rsid w:val="0035015A"/>
    <w:rsid w:val="00350427"/>
    <w:rsid w:val="00351CDE"/>
    <w:rsid w:val="00351FA6"/>
    <w:rsid w:val="0035285C"/>
    <w:rsid w:val="003528B4"/>
    <w:rsid w:val="00353137"/>
    <w:rsid w:val="0035385C"/>
    <w:rsid w:val="00353EF0"/>
    <w:rsid w:val="00353F15"/>
    <w:rsid w:val="003546A8"/>
    <w:rsid w:val="00354F9A"/>
    <w:rsid w:val="003554B0"/>
    <w:rsid w:val="0035555C"/>
    <w:rsid w:val="0035590F"/>
    <w:rsid w:val="00355985"/>
    <w:rsid w:val="003561BC"/>
    <w:rsid w:val="00356B7E"/>
    <w:rsid w:val="00361264"/>
    <w:rsid w:val="00361353"/>
    <w:rsid w:val="00361523"/>
    <w:rsid w:val="003616F9"/>
    <w:rsid w:val="003625A9"/>
    <w:rsid w:val="00362E57"/>
    <w:rsid w:val="003637EB"/>
    <w:rsid w:val="00363E2E"/>
    <w:rsid w:val="00364742"/>
    <w:rsid w:val="00364800"/>
    <w:rsid w:val="00364BCD"/>
    <w:rsid w:val="00365DC3"/>
    <w:rsid w:val="00366225"/>
    <w:rsid w:val="0036640E"/>
    <w:rsid w:val="0036659D"/>
    <w:rsid w:val="003671A4"/>
    <w:rsid w:val="00367250"/>
    <w:rsid w:val="0036765F"/>
    <w:rsid w:val="00370927"/>
    <w:rsid w:val="00370E40"/>
    <w:rsid w:val="00371DFB"/>
    <w:rsid w:val="003723FC"/>
    <w:rsid w:val="00372570"/>
    <w:rsid w:val="00372DB8"/>
    <w:rsid w:val="003731A6"/>
    <w:rsid w:val="00374121"/>
    <w:rsid w:val="00374385"/>
    <w:rsid w:val="003745C2"/>
    <w:rsid w:val="003749BD"/>
    <w:rsid w:val="00374D23"/>
    <w:rsid w:val="00375EF7"/>
    <w:rsid w:val="00376016"/>
    <w:rsid w:val="00376A86"/>
    <w:rsid w:val="00377872"/>
    <w:rsid w:val="00380769"/>
    <w:rsid w:val="00381FE0"/>
    <w:rsid w:val="0038233F"/>
    <w:rsid w:val="00382352"/>
    <w:rsid w:val="00382516"/>
    <w:rsid w:val="00382B2C"/>
    <w:rsid w:val="00382D55"/>
    <w:rsid w:val="0038346C"/>
    <w:rsid w:val="0038347D"/>
    <w:rsid w:val="003835C6"/>
    <w:rsid w:val="00383AB6"/>
    <w:rsid w:val="00383B68"/>
    <w:rsid w:val="00384AC0"/>
    <w:rsid w:val="00385533"/>
    <w:rsid w:val="003863CD"/>
    <w:rsid w:val="0038B4DC"/>
    <w:rsid w:val="00390C78"/>
    <w:rsid w:val="00391B86"/>
    <w:rsid w:val="00392AAE"/>
    <w:rsid w:val="00393110"/>
    <w:rsid w:val="00393526"/>
    <w:rsid w:val="00393985"/>
    <w:rsid w:val="00393CF3"/>
    <w:rsid w:val="00393EF4"/>
    <w:rsid w:val="00394FB3"/>
    <w:rsid w:val="00395500"/>
    <w:rsid w:val="00395F31"/>
    <w:rsid w:val="00396071"/>
    <w:rsid w:val="00396482"/>
    <w:rsid w:val="0039656A"/>
    <w:rsid w:val="0039658F"/>
    <w:rsid w:val="00397FF3"/>
    <w:rsid w:val="003A14B8"/>
    <w:rsid w:val="003A14E9"/>
    <w:rsid w:val="003A211F"/>
    <w:rsid w:val="003A24D9"/>
    <w:rsid w:val="003A2A8C"/>
    <w:rsid w:val="003A2C0F"/>
    <w:rsid w:val="003A3CEF"/>
    <w:rsid w:val="003A3FD9"/>
    <w:rsid w:val="003A46BB"/>
    <w:rsid w:val="003A4BBD"/>
    <w:rsid w:val="003A5351"/>
    <w:rsid w:val="003A686B"/>
    <w:rsid w:val="003A7690"/>
    <w:rsid w:val="003A7E6B"/>
    <w:rsid w:val="003B0E34"/>
    <w:rsid w:val="003B0EB1"/>
    <w:rsid w:val="003B11B9"/>
    <w:rsid w:val="003B1F85"/>
    <w:rsid w:val="003B268B"/>
    <w:rsid w:val="003B297A"/>
    <w:rsid w:val="003B2A55"/>
    <w:rsid w:val="003B323E"/>
    <w:rsid w:val="003B3D57"/>
    <w:rsid w:val="003B3E35"/>
    <w:rsid w:val="003B3FA0"/>
    <w:rsid w:val="003B456D"/>
    <w:rsid w:val="003B48F3"/>
    <w:rsid w:val="003B4B7A"/>
    <w:rsid w:val="003B5137"/>
    <w:rsid w:val="003B522F"/>
    <w:rsid w:val="003B576A"/>
    <w:rsid w:val="003B607F"/>
    <w:rsid w:val="003B64A4"/>
    <w:rsid w:val="003B7093"/>
    <w:rsid w:val="003B71CF"/>
    <w:rsid w:val="003C003C"/>
    <w:rsid w:val="003C0229"/>
    <w:rsid w:val="003C0DD6"/>
    <w:rsid w:val="003C1246"/>
    <w:rsid w:val="003C1447"/>
    <w:rsid w:val="003C37BD"/>
    <w:rsid w:val="003C3B5D"/>
    <w:rsid w:val="003C43CD"/>
    <w:rsid w:val="003C58E4"/>
    <w:rsid w:val="003C774D"/>
    <w:rsid w:val="003C77E1"/>
    <w:rsid w:val="003C7922"/>
    <w:rsid w:val="003D095A"/>
    <w:rsid w:val="003D0A3C"/>
    <w:rsid w:val="003D0CB1"/>
    <w:rsid w:val="003D14E8"/>
    <w:rsid w:val="003D1705"/>
    <w:rsid w:val="003D1775"/>
    <w:rsid w:val="003D19E1"/>
    <w:rsid w:val="003D21D4"/>
    <w:rsid w:val="003D24BD"/>
    <w:rsid w:val="003D2B7B"/>
    <w:rsid w:val="003D39D5"/>
    <w:rsid w:val="003D4A02"/>
    <w:rsid w:val="003D59E4"/>
    <w:rsid w:val="003D60AA"/>
    <w:rsid w:val="003D7132"/>
    <w:rsid w:val="003D73F0"/>
    <w:rsid w:val="003E01F9"/>
    <w:rsid w:val="003E05E3"/>
    <w:rsid w:val="003E2308"/>
    <w:rsid w:val="003E271F"/>
    <w:rsid w:val="003E2F3F"/>
    <w:rsid w:val="003E354C"/>
    <w:rsid w:val="003E41D9"/>
    <w:rsid w:val="003E48A8"/>
    <w:rsid w:val="003E5415"/>
    <w:rsid w:val="003E5498"/>
    <w:rsid w:val="003E6766"/>
    <w:rsid w:val="003E6C65"/>
    <w:rsid w:val="003E6F79"/>
    <w:rsid w:val="003E7232"/>
    <w:rsid w:val="003E780F"/>
    <w:rsid w:val="003E7A38"/>
    <w:rsid w:val="003F1328"/>
    <w:rsid w:val="003F16C5"/>
    <w:rsid w:val="003F1B23"/>
    <w:rsid w:val="003F2711"/>
    <w:rsid w:val="003F3CCE"/>
    <w:rsid w:val="003F4CCA"/>
    <w:rsid w:val="0040083D"/>
    <w:rsid w:val="00401B5B"/>
    <w:rsid w:val="00401F3E"/>
    <w:rsid w:val="004034DA"/>
    <w:rsid w:val="0040421B"/>
    <w:rsid w:val="00404564"/>
    <w:rsid w:val="00404CF6"/>
    <w:rsid w:val="004052D1"/>
    <w:rsid w:val="00405447"/>
    <w:rsid w:val="004056A2"/>
    <w:rsid w:val="0040687D"/>
    <w:rsid w:val="00406B22"/>
    <w:rsid w:val="004070D3"/>
    <w:rsid w:val="00407210"/>
    <w:rsid w:val="00407DB2"/>
    <w:rsid w:val="00410D0F"/>
    <w:rsid w:val="00410D59"/>
    <w:rsid w:val="004115D8"/>
    <w:rsid w:val="00411A94"/>
    <w:rsid w:val="00413F56"/>
    <w:rsid w:val="00413F6E"/>
    <w:rsid w:val="00414017"/>
    <w:rsid w:val="00414CB4"/>
    <w:rsid w:val="00414DE9"/>
    <w:rsid w:val="004154AB"/>
    <w:rsid w:val="0041585E"/>
    <w:rsid w:val="0041611F"/>
    <w:rsid w:val="004165EA"/>
    <w:rsid w:val="00416794"/>
    <w:rsid w:val="004168E7"/>
    <w:rsid w:val="00416A60"/>
    <w:rsid w:val="00416C79"/>
    <w:rsid w:val="00420227"/>
    <w:rsid w:val="00420E8F"/>
    <w:rsid w:val="004213D4"/>
    <w:rsid w:val="00421540"/>
    <w:rsid w:val="00421783"/>
    <w:rsid w:val="00421CF7"/>
    <w:rsid w:val="00422607"/>
    <w:rsid w:val="0042281A"/>
    <w:rsid w:val="00422E92"/>
    <w:rsid w:val="004230AD"/>
    <w:rsid w:val="0042311A"/>
    <w:rsid w:val="004242E6"/>
    <w:rsid w:val="00425BB1"/>
    <w:rsid w:val="004268F0"/>
    <w:rsid w:val="00426A71"/>
    <w:rsid w:val="00428C11"/>
    <w:rsid w:val="00430C81"/>
    <w:rsid w:val="00431179"/>
    <w:rsid w:val="00432659"/>
    <w:rsid w:val="00433405"/>
    <w:rsid w:val="00433595"/>
    <w:rsid w:val="00434AE6"/>
    <w:rsid w:val="004368BC"/>
    <w:rsid w:val="004373A6"/>
    <w:rsid w:val="004379AC"/>
    <w:rsid w:val="00437D59"/>
    <w:rsid w:val="00440BC0"/>
    <w:rsid w:val="0044167C"/>
    <w:rsid w:val="0044263F"/>
    <w:rsid w:val="0044280A"/>
    <w:rsid w:val="0044348D"/>
    <w:rsid w:val="0044435B"/>
    <w:rsid w:val="004448F0"/>
    <w:rsid w:val="00444A32"/>
    <w:rsid w:val="004451E9"/>
    <w:rsid w:val="004459D9"/>
    <w:rsid w:val="00446AD5"/>
    <w:rsid w:val="0044703A"/>
    <w:rsid w:val="00447236"/>
    <w:rsid w:val="00447250"/>
    <w:rsid w:val="00450196"/>
    <w:rsid w:val="0045065A"/>
    <w:rsid w:val="00450726"/>
    <w:rsid w:val="0045473D"/>
    <w:rsid w:val="00455A6D"/>
    <w:rsid w:val="00455FDA"/>
    <w:rsid w:val="00456113"/>
    <w:rsid w:val="00456500"/>
    <w:rsid w:val="00456531"/>
    <w:rsid w:val="004567EE"/>
    <w:rsid w:val="00457B2C"/>
    <w:rsid w:val="00457BAF"/>
    <w:rsid w:val="004607E2"/>
    <w:rsid w:val="00460869"/>
    <w:rsid w:val="00461F54"/>
    <w:rsid w:val="00462006"/>
    <w:rsid w:val="00464BD6"/>
    <w:rsid w:val="0046560F"/>
    <w:rsid w:val="00466709"/>
    <w:rsid w:val="00466B3C"/>
    <w:rsid w:val="00470006"/>
    <w:rsid w:val="004703B8"/>
    <w:rsid w:val="00470718"/>
    <w:rsid w:val="004710EF"/>
    <w:rsid w:val="00471DBB"/>
    <w:rsid w:val="004729CF"/>
    <w:rsid w:val="00472C97"/>
    <w:rsid w:val="00473B42"/>
    <w:rsid w:val="00474A1B"/>
    <w:rsid w:val="00474EFD"/>
    <w:rsid w:val="0047509C"/>
    <w:rsid w:val="00476ABD"/>
    <w:rsid w:val="00476EA0"/>
    <w:rsid w:val="0047700E"/>
    <w:rsid w:val="00477359"/>
    <w:rsid w:val="0047776E"/>
    <w:rsid w:val="004802E4"/>
    <w:rsid w:val="004810E7"/>
    <w:rsid w:val="00482B91"/>
    <w:rsid w:val="004834A8"/>
    <w:rsid w:val="00483DBB"/>
    <w:rsid w:val="00484303"/>
    <w:rsid w:val="004848D0"/>
    <w:rsid w:val="00484B09"/>
    <w:rsid w:val="00485065"/>
    <w:rsid w:val="00486645"/>
    <w:rsid w:val="00487871"/>
    <w:rsid w:val="004879DA"/>
    <w:rsid w:val="00491D75"/>
    <w:rsid w:val="0049201B"/>
    <w:rsid w:val="004923F3"/>
    <w:rsid w:val="00492C02"/>
    <w:rsid w:val="004931CA"/>
    <w:rsid w:val="00493C94"/>
    <w:rsid w:val="004948BB"/>
    <w:rsid w:val="00494DC3"/>
    <w:rsid w:val="0049508A"/>
    <w:rsid w:val="0049528B"/>
    <w:rsid w:val="00496F0A"/>
    <w:rsid w:val="004979B7"/>
    <w:rsid w:val="004A04DC"/>
    <w:rsid w:val="004A1BC2"/>
    <w:rsid w:val="004A1D09"/>
    <w:rsid w:val="004A20AD"/>
    <w:rsid w:val="004A3401"/>
    <w:rsid w:val="004A35CB"/>
    <w:rsid w:val="004A37B4"/>
    <w:rsid w:val="004A3993"/>
    <w:rsid w:val="004A4DDF"/>
    <w:rsid w:val="004A4EA5"/>
    <w:rsid w:val="004A53EB"/>
    <w:rsid w:val="004A5CCC"/>
    <w:rsid w:val="004B0D0C"/>
    <w:rsid w:val="004B165F"/>
    <w:rsid w:val="004B23F9"/>
    <w:rsid w:val="004B416D"/>
    <w:rsid w:val="004B4247"/>
    <w:rsid w:val="004B4F02"/>
    <w:rsid w:val="004B596D"/>
    <w:rsid w:val="004B5B93"/>
    <w:rsid w:val="004B6194"/>
    <w:rsid w:val="004B6D95"/>
    <w:rsid w:val="004C0087"/>
    <w:rsid w:val="004C05B9"/>
    <w:rsid w:val="004C05BA"/>
    <w:rsid w:val="004C3B41"/>
    <w:rsid w:val="004C3D0F"/>
    <w:rsid w:val="004C474D"/>
    <w:rsid w:val="004C679D"/>
    <w:rsid w:val="004C6835"/>
    <w:rsid w:val="004C6F5E"/>
    <w:rsid w:val="004D0785"/>
    <w:rsid w:val="004D2154"/>
    <w:rsid w:val="004D2232"/>
    <w:rsid w:val="004D2C4E"/>
    <w:rsid w:val="004D2C63"/>
    <w:rsid w:val="004D3781"/>
    <w:rsid w:val="004D3AE7"/>
    <w:rsid w:val="004D3F90"/>
    <w:rsid w:val="004D40A0"/>
    <w:rsid w:val="004D4691"/>
    <w:rsid w:val="004D4AF2"/>
    <w:rsid w:val="004D4B4B"/>
    <w:rsid w:val="004D6A65"/>
    <w:rsid w:val="004D727C"/>
    <w:rsid w:val="004D7C70"/>
    <w:rsid w:val="004E0547"/>
    <w:rsid w:val="004E2C03"/>
    <w:rsid w:val="004E3BF6"/>
    <w:rsid w:val="004E4025"/>
    <w:rsid w:val="004E4123"/>
    <w:rsid w:val="004E4968"/>
    <w:rsid w:val="004E60F3"/>
    <w:rsid w:val="004E6221"/>
    <w:rsid w:val="004E6920"/>
    <w:rsid w:val="004E70A4"/>
    <w:rsid w:val="004E7474"/>
    <w:rsid w:val="004F05E9"/>
    <w:rsid w:val="004F1364"/>
    <w:rsid w:val="004F1789"/>
    <w:rsid w:val="004F1E70"/>
    <w:rsid w:val="004F459A"/>
    <w:rsid w:val="004F57B9"/>
    <w:rsid w:val="004F5E0A"/>
    <w:rsid w:val="004F6074"/>
    <w:rsid w:val="004F68E7"/>
    <w:rsid w:val="004F6E12"/>
    <w:rsid w:val="004F746A"/>
    <w:rsid w:val="004F7C03"/>
    <w:rsid w:val="00500FD1"/>
    <w:rsid w:val="00501587"/>
    <w:rsid w:val="005016F8"/>
    <w:rsid w:val="00501702"/>
    <w:rsid w:val="005018B1"/>
    <w:rsid w:val="00503034"/>
    <w:rsid w:val="005036E6"/>
    <w:rsid w:val="00503BD2"/>
    <w:rsid w:val="00503E49"/>
    <w:rsid w:val="00504C84"/>
    <w:rsid w:val="005057D1"/>
    <w:rsid w:val="0050583B"/>
    <w:rsid w:val="00505A2E"/>
    <w:rsid w:val="00506D1C"/>
    <w:rsid w:val="00507095"/>
    <w:rsid w:val="0051059F"/>
    <w:rsid w:val="0051091D"/>
    <w:rsid w:val="00511301"/>
    <w:rsid w:val="005122CD"/>
    <w:rsid w:val="005123F0"/>
    <w:rsid w:val="005133FC"/>
    <w:rsid w:val="00513662"/>
    <w:rsid w:val="00513D4E"/>
    <w:rsid w:val="0051603C"/>
    <w:rsid w:val="00516EA7"/>
    <w:rsid w:val="00517347"/>
    <w:rsid w:val="00517F01"/>
    <w:rsid w:val="00520215"/>
    <w:rsid w:val="0052084A"/>
    <w:rsid w:val="005208CA"/>
    <w:rsid w:val="00522DBD"/>
    <w:rsid w:val="00522F27"/>
    <w:rsid w:val="00523023"/>
    <w:rsid w:val="00524DEB"/>
    <w:rsid w:val="005254FA"/>
    <w:rsid w:val="0052647C"/>
    <w:rsid w:val="00526A39"/>
    <w:rsid w:val="0052799F"/>
    <w:rsid w:val="0053096E"/>
    <w:rsid w:val="005322D1"/>
    <w:rsid w:val="00533261"/>
    <w:rsid w:val="005336BC"/>
    <w:rsid w:val="005336C6"/>
    <w:rsid w:val="00533784"/>
    <w:rsid w:val="005339CD"/>
    <w:rsid w:val="0053485E"/>
    <w:rsid w:val="00534A58"/>
    <w:rsid w:val="005358F5"/>
    <w:rsid w:val="00536921"/>
    <w:rsid w:val="00536DBB"/>
    <w:rsid w:val="00540154"/>
    <w:rsid w:val="005403D9"/>
    <w:rsid w:val="0054051E"/>
    <w:rsid w:val="00540B9E"/>
    <w:rsid w:val="00540C69"/>
    <w:rsid w:val="00540DE0"/>
    <w:rsid w:val="00540E81"/>
    <w:rsid w:val="00543228"/>
    <w:rsid w:val="00543B15"/>
    <w:rsid w:val="0054405B"/>
    <w:rsid w:val="0054441D"/>
    <w:rsid w:val="00544527"/>
    <w:rsid w:val="00544E2E"/>
    <w:rsid w:val="00545716"/>
    <w:rsid w:val="0054574B"/>
    <w:rsid w:val="00547213"/>
    <w:rsid w:val="00547536"/>
    <w:rsid w:val="005477F6"/>
    <w:rsid w:val="00547D5D"/>
    <w:rsid w:val="00551878"/>
    <w:rsid w:val="005524CE"/>
    <w:rsid w:val="005524CF"/>
    <w:rsid w:val="00553B77"/>
    <w:rsid w:val="00553CEC"/>
    <w:rsid w:val="00554283"/>
    <w:rsid w:val="00554384"/>
    <w:rsid w:val="00554F28"/>
    <w:rsid w:val="00554FF0"/>
    <w:rsid w:val="00555582"/>
    <w:rsid w:val="005563D7"/>
    <w:rsid w:val="005572F4"/>
    <w:rsid w:val="00560F0D"/>
    <w:rsid w:val="0056109E"/>
    <w:rsid w:val="00561529"/>
    <w:rsid w:val="00563962"/>
    <w:rsid w:val="005640A7"/>
    <w:rsid w:val="0056546C"/>
    <w:rsid w:val="00565503"/>
    <w:rsid w:val="00565542"/>
    <w:rsid w:val="00565941"/>
    <w:rsid w:val="00565955"/>
    <w:rsid w:val="00566225"/>
    <w:rsid w:val="0056785A"/>
    <w:rsid w:val="0057018F"/>
    <w:rsid w:val="005704AF"/>
    <w:rsid w:val="0057059A"/>
    <w:rsid w:val="00573140"/>
    <w:rsid w:val="00574374"/>
    <w:rsid w:val="0057519C"/>
    <w:rsid w:val="00575C78"/>
    <w:rsid w:val="00575F0D"/>
    <w:rsid w:val="00576A88"/>
    <w:rsid w:val="005771C6"/>
    <w:rsid w:val="00577E77"/>
    <w:rsid w:val="005800DD"/>
    <w:rsid w:val="00580477"/>
    <w:rsid w:val="00581837"/>
    <w:rsid w:val="00581A8D"/>
    <w:rsid w:val="00582232"/>
    <w:rsid w:val="00583A33"/>
    <w:rsid w:val="00584320"/>
    <w:rsid w:val="00584521"/>
    <w:rsid w:val="00584A68"/>
    <w:rsid w:val="00585A8C"/>
    <w:rsid w:val="00586428"/>
    <w:rsid w:val="00590BC9"/>
    <w:rsid w:val="00591DCC"/>
    <w:rsid w:val="00592A8F"/>
    <w:rsid w:val="005931C6"/>
    <w:rsid w:val="005943E2"/>
    <w:rsid w:val="005947A3"/>
    <w:rsid w:val="00594DE9"/>
    <w:rsid w:val="005958E7"/>
    <w:rsid w:val="005965AB"/>
    <w:rsid w:val="005965E7"/>
    <w:rsid w:val="00597484"/>
    <w:rsid w:val="00597CB3"/>
    <w:rsid w:val="005A0744"/>
    <w:rsid w:val="005A0ECF"/>
    <w:rsid w:val="005A1757"/>
    <w:rsid w:val="005A1A64"/>
    <w:rsid w:val="005A1E70"/>
    <w:rsid w:val="005A2036"/>
    <w:rsid w:val="005A4987"/>
    <w:rsid w:val="005A56A8"/>
    <w:rsid w:val="005A5BDA"/>
    <w:rsid w:val="005A5E75"/>
    <w:rsid w:val="005A662E"/>
    <w:rsid w:val="005A67EF"/>
    <w:rsid w:val="005A777E"/>
    <w:rsid w:val="005A7968"/>
    <w:rsid w:val="005A7A46"/>
    <w:rsid w:val="005B017D"/>
    <w:rsid w:val="005B12F7"/>
    <w:rsid w:val="005B1689"/>
    <w:rsid w:val="005B22A1"/>
    <w:rsid w:val="005B23A1"/>
    <w:rsid w:val="005B49BA"/>
    <w:rsid w:val="005B4C36"/>
    <w:rsid w:val="005B5704"/>
    <w:rsid w:val="005B5DB3"/>
    <w:rsid w:val="005B6161"/>
    <w:rsid w:val="005B694B"/>
    <w:rsid w:val="005B6A84"/>
    <w:rsid w:val="005B6C0B"/>
    <w:rsid w:val="005B783C"/>
    <w:rsid w:val="005B7BA0"/>
    <w:rsid w:val="005C0363"/>
    <w:rsid w:val="005C1F3E"/>
    <w:rsid w:val="005C23F2"/>
    <w:rsid w:val="005C3BFE"/>
    <w:rsid w:val="005C4345"/>
    <w:rsid w:val="005C4B65"/>
    <w:rsid w:val="005C5698"/>
    <w:rsid w:val="005C58A2"/>
    <w:rsid w:val="005C5CBA"/>
    <w:rsid w:val="005C61F9"/>
    <w:rsid w:val="005C768B"/>
    <w:rsid w:val="005C7C7D"/>
    <w:rsid w:val="005C7F6B"/>
    <w:rsid w:val="005D078C"/>
    <w:rsid w:val="005D080E"/>
    <w:rsid w:val="005D1328"/>
    <w:rsid w:val="005D1CDC"/>
    <w:rsid w:val="005D1ED3"/>
    <w:rsid w:val="005D2EB8"/>
    <w:rsid w:val="005D32C6"/>
    <w:rsid w:val="005D35EB"/>
    <w:rsid w:val="005D36A1"/>
    <w:rsid w:val="005D38DB"/>
    <w:rsid w:val="005D3EBE"/>
    <w:rsid w:val="005D48D8"/>
    <w:rsid w:val="005D501A"/>
    <w:rsid w:val="005D54EC"/>
    <w:rsid w:val="005D5509"/>
    <w:rsid w:val="005D670D"/>
    <w:rsid w:val="005D6774"/>
    <w:rsid w:val="005D6781"/>
    <w:rsid w:val="005D7562"/>
    <w:rsid w:val="005D7DF2"/>
    <w:rsid w:val="005E025C"/>
    <w:rsid w:val="005E085F"/>
    <w:rsid w:val="005E192E"/>
    <w:rsid w:val="005E1B3A"/>
    <w:rsid w:val="005E1D0A"/>
    <w:rsid w:val="005E226D"/>
    <w:rsid w:val="005E2465"/>
    <w:rsid w:val="005E2825"/>
    <w:rsid w:val="005E2849"/>
    <w:rsid w:val="005E294D"/>
    <w:rsid w:val="005E3337"/>
    <w:rsid w:val="005E3A22"/>
    <w:rsid w:val="005E3E31"/>
    <w:rsid w:val="005E420A"/>
    <w:rsid w:val="005E435F"/>
    <w:rsid w:val="005E4616"/>
    <w:rsid w:val="005E5AC5"/>
    <w:rsid w:val="005E620B"/>
    <w:rsid w:val="005E6C9D"/>
    <w:rsid w:val="005E72AB"/>
    <w:rsid w:val="005F2158"/>
    <w:rsid w:val="005F3924"/>
    <w:rsid w:val="005F43D9"/>
    <w:rsid w:val="005F5A7A"/>
    <w:rsid w:val="005F68EF"/>
    <w:rsid w:val="005F70A8"/>
    <w:rsid w:val="005F73CD"/>
    <w:rsid w:val="005F7E49"/>
    <w:rsid w:val="00601036"/>
    <w:rsid w:val="0060185D"/>
    <w:rsid w:val="006019CD"/>
    <w:rsid w:val="006035C4"/>
    <w:rsid w:val="00604467"/>
    <w:rsid w:val="00604BBF"/>
    <w:rsid w:val="006050E4"/>
    <w:rsid w:val="00605136"/>
    <w:rsid w:val="00605BFA"/>
    <w:rsid w:val="00605D9E"/>
    <w:rsid w:val="00605FDE"/>
    <w:rsid w:val="00606279"/>
    <w:rsid w:val="00606800"/>
    <w:rsid w:val="00606D60"/>
    <w:rsid w:val="006070E5"/>
    <w:rsid w:val="006076F6"/>
    <w:rsid w:val="00607B54"/>
    <w:rsid w:val="00607BDB"/>
    <w:rsid w:val="00610316"/>
    <w:rsid w:val="00611875"/>
    <w:rsid w:val="00612396"/>
    <w:rsid w:val="00612627"/>
    <w:rsid w:val="00612651"/>
    <w:rsid w:val="006142EF"/>
    <w:rsid w:val="006146D1"/>
    <w:rsid w:val="00614998"/>
    <w:rsid w:val="00614F47"/>
    <w:rsid w:val="0061655B"/>
    <w:rsid w:val="0061689B"/>
    <w:rsid w:val="00616BB5"/>
    <w:rsid w:val="00616F24"/>
    <w:rsid w:val="006174E9"/>
    <w:rsid w:val="00617978"/>
    <w:rsid w:val="0062036F"/>
    <w:rsid w:val="00621160"/>
    <w:rsid w:val="00621E15"/>
    <w:rsid w:val="00622412"/>
    <w:rsid w:val="0062273B"/>
    <w:rsid w:val="00622DD3"/>
    <w:rsid w:val="0062407C"/>
    <w:rsid w:val="00624EB6"/>
    <w:rsid w:val="00625371"/>
    <w:rsid w:val="006259F4"/>
    <w:rsid w:val="00626F04"/>
    <w:rsid w:val="00627029"/>
    <w:rsid w:val="006312A6"/>
    <w:rsid w:val="006337A3"/>
    <w:rsid w:val="00634692"/>
    <w:rsid w:val="006355FD"/>
    <w:rsid w:val="006356A1"/>
    <w:rsid w:val="00635D65"/>
    <w:rsid w:val="0063616E"/>
    <w:rsid w:val="00636A0F"/>
    <w:rsid w:val="00636D2D"/>
    <w:rsid w:val="00640A26"/>
    <w:rsid w:val="00640E3C"/>
    <w:rsid w:val="00640E84"/>
    <w:rsid w:val="006411ED"/>
    <w:rsid w:val="00641FFA"/>
    <w:rsid w:val="00642223"/>
    <w:rsid w:val="006422DF"/>
    <w:rsid w:val="00642EE0"/>
    <w:rsid w:val="00643493"/>
    <w:rsid w:val="006439DB"/>
    <w:rsid w:val="00644409"/>
    <w:rsid w:val="006448F8"/>
    <w:rsid w:val="00645ACC"/>
    <w:rsid w:val="00646488"/>
    <w:rsid w:val="006464D8"/>
    <w:rsid w:val="00646B7A"/>
    <w:rsid w:val="00646C49"/>
    <w:rsid w:val="00647D8D"/>
    <w:rsid w:val="00650BAA"/>
    <w:rsid w:val="00650C80"/>
    <w:rsid w:val="0065101D"/>
    <w:rsid w:val="00651356"/>
    <w:rsid w:val="00651459"/>
    <w:rsid w:val="006527A9"/>
    <w:rsid w:val="00653270"/>
    <w:rsid w:val="00653E39"/>
    <w:rsid w:val="00654EA0"/>
    <w:rsid w:val="00655E32"/>
    <w:rsid w:val="00656A14"/>
    <w:rsid w:val="00656C75"/>
    <w:rsid w:val="00660690"/>
    <w:rsid w:val="0066099F"/>
    <w:rsid w:val="00660D6B"/>
    <w:rsid w:val="00661494"/>
    <w:rsid w:val="0066260E"/>
    <w:rsid w:val="006633AC"/>
    <w:rsid w:val="006649B5"/>
    <w:rsid w:val="00664C57"/>
    <w:rsid w:val="0066582E"/>
    <w:rsid w:val="006660AB"/>
    <w:rsid w:val="00666DFD"/>
    <w:rsid w:val="00666FA3"/>
    <w:rsid w:val="00667719"/>
    <w:rsid w:val="00671862"/>
    <w:rsid w:val="00671FBA"/>
    <w:rsid w:val="0067243C"/>
    <w:rsid w:val="0067277A"/>
    <w:rsid w:val="00673186"/>
    <w:rsid w:val="0067333C"/>
    <w:rsid w:val="006734B2"/>
    <w:rsid w:val="00673A48"/>
    <w:rsid w:val="00673E64"/>
    <w:rsid w:val="006744DA"/>
    <w:rsid w:val="00675040"/>
    <w:rsid w:val="00676DC1"/>
    <w:rsid w:val="00677BB7"/>
    <w:rsid w:val="0068088A"/>
    <w:rsid w:val="0068112C"/>
    <w:rsid w:val="00681251"/>
    <w:rsid w:val="00682167"/>
    <w:rsid w:val="00682938"/>
    <w:rsid w:val="006829A5"/>
    <w:rsid w:val="00682C6B"/>
    <w:rsid w:val="00682D22"/>
    <w:rsid w:val="006830E0"/>
    <w:rsid w:val="00683CE6"/>
    <w:rsid w:val="00684541"/>
    <w:rsid w:val="006855C0"/>
    <w:rsid w:val="00685633"/>
    <w:rsid w:val="00687595"/>
    <w:rsid w:val="006877D5"/>
    <w:rsid w:val="00687C27"/>
    <w:rsid w:val="00688DA9"/>
    <w:rsid w:val="006904B6"/>
    <w:rsid w:val="00690902"/>
    <w:rsid w:val="0069184A"/>
    <w:rsid w:val="00692193"/>
    <w:rsid w:val="0069267D"/>
    <w:rsid w:val="00692763"/>
    <w:rsid w:val="00693306"/>
    <w:rsid w:val="00693606"/>
    <w:rsid w:val="00693E1C"/>
    <w:rsid w:val="00694DBE"/>
    <w:rsid w:val="00694E6E"/>
    <w:rsid w:val="006951D2"/>
    <w:rsid w:val="00695CF3"/>
    <w:rsid w:val="006969BF"/>
    <w:rsid w:val="00696C7C"/>
    <w:rsid w:val="00696D89"/>
    <w:rsid w:val="0069714E"/>
    <w:rsid w:val="00697F8B"/>
    <w:rsid w:val="006A07D1"/>
    <w:rsid w:val="006A16A2"/>
    <w:rsid w:val="006A3B3D"/>
    <w:rsid w:val="006A478B"/>
    <w:rsid w:val="006A4E6E"/>
    <w:rsid w:val="006A4FC8"/>
    <w:rsid w:val="006A54FC"/>
    <w:rsid w:val="006A5713"/>
    <w:rsid w:val="006A5BD4"/>
    <w:rsid w:val="006A622A"/>
    <w:rsid w:val="006A624D"/>
    <w:rsid w:val="006A65B5"/>
    <w:rsid w:val="006A7020"/>
    <w:rsid w:val="006A739A"/>
    <w:rsid w:val="006A7A80"/>
    <w:rsid w:val="006B0306"/>
    <w:rsid w:val="006B08E3"/>
    <w:rsid w:val="006B1AA6"/>
    <w:rsid w:val="006B25E5"/>
    <w:rsid w:val="006B2C88"/>
    <w:rsid w:val="006B365D"/>
    <w:rsid w:val="006B3B7D"/>
    <w:rsid w:val="006B4838"/>
    <w:rsid w:val="006B4A96"/>
    <w:rsid w:val="006B4BBF"/>
    <w:rsid w:val="006B4C6F"/>
    <w:rsid w:val="006B4D7B"/>
    <w:rsid w:val="006B5E95"/>
    <w:rsid w:val="006B641E"/>
    <w:rsid w:val="006B64FF"/>
    <w:rsid w:val="006B6F96"/>
    <w:rsid w:val="006B7C19"/>
    <w:rsid w:val="006C018C"/>
    <w:rsid w:val="006C0C21"/>
    <w:rsid w:val="006C0DB7"/>
    <w:rsid w:val="006C0F73"/>
    <w:rsid w:val="006C252D"/>
    <w:rsid w:val="006C2824"/>
    <w:rsid w:val="006C2D17"/>
    <w:rsid w:val="006C3C22"/>
    <w:rsid w:val="006C3EDA"/>
    <w:rsid w:val="006C48AD"/>
    <w:rsid w:val="006C4927"/>
    <w:rsid w:val="006C5322"/>
    <w:rsid w:val="006C55DF"/>
    <w:rsid w:val="006C5D71"/>
    <w:rsid w:val="006C66DA"/>
    <w:rsid w:val="006C68E0"/>
    <w:rsid w:val="006C7C6E"/>
    <w:rsid w:val="006D0135"/>
    <w:rsid w:val="006D0A48"/>
    <w:rsid w:val="006D1A38"/>
    <w:rsid w:val="006D2DFB"/>
    <w:rsid w:val="006D2F0D"/>
    <w:rsid w:val="006D3F27"/>
    <w:rsid w:val="006D493D"/>
    <w:rsid w:val="006D5D18"/>
    <w:rsid w:val="006D6138"/>
    <w:rsid w:val="006D6357"/>
    <w:rsid w:val="006E00B7"/>
    <w:rsid w:val="006E0CA1"/>
    <w:rsid w:val="006E25B0"/>
    <w:rsid w:val="006E27B6"/>
    <w:rsid w:val="006E2CB0"/>
    <w:rsid w:val="006E2DC7"/>
    <w:rsid w:val="006E332E"/>
    <w:rsid w:val="006E3E19"/>
    <w:rsid w:val="006E5239"/>
    <w:rsid w:val="006E64F8"/>
    <w:rsid w:val="006E659B"/>
    <w:rsid w:val="006E6A1B"/>
    <w:rsid w:val="006E6BF7"/>
    <w:rsid w:val="006E7000"/>
    <w:rsid w:val="006E72D5"/>
    <w:rsid w:val="006E7773"/>
    <w:rsid w:val="006F0457"/>
    <w:rsid w:val="006F0651"/>
    <w:rsid w:val="006F0D05"/>
    <w:rsid w:val="006F220A"/>
    <w:rsid w:val="006F289F"/>
    <w:rsid w:val="006F2F61"/>
    <w:rsid w:val="006F419C"/>
    <w:rsid w:val="006F4B98"/>
    <w:rsid w:val="006F505A"/>
    <w:rsid w:val="006F6630"/>
    <w:rsid w:val="006F75CA"/>
    <w:rsid w:val="006FBDA3"/>
    <w:rsid w:val="0070055B"/>
    <w:rsid w:val="0070156E"/>
    <w:rsid w:val="00701BE2"/>
    <w:rsid w:val="007020D9"/>
    <w:rsid w:val="00702CE2"/>
    <w:rsid w:val="0070350C"/>
    <w:rsid w:val="00703573"/>
    <w:rsid w:val="0070494F"/>
    <w:rsid w:val="00704DCA"/>
    <w:rsid w:val="00705539"/>
    <w:rsid w:val="0070663B"/>
    <w:rsid w:val="007068B5"/>
    <w:rsid w:val="0070707C"/>
    <w:rsid w:val="0071094C"/>
    <w:rsid w:val="00710A87"/>
    <w:rsid w:val="00710A95"/>
    <w:rsid w:val="00710CDF"/>
    <w:rsid w:val="00711052"/>
    <w:rsid w:val="0071351B"/>
    <w:rsid w:val="00713C2B"/>
    <w:rsid w:val="00714216"/>
    <w:rsid w:val="00714BF0"/>
    <w:rsid w:val="00714DE4"/>
    <w:rsid w:val="0071516A"/>
    <w:rsid w:val="00716B53"/>
    <w:rsid w:val="00716C9F"/>
    <w:rsid w:val="007171A8"/>
    <w:rsid w:val="007208F0"/>
    <w:rsid w:val="007209E4"/>
    <w:rsid w:val="00720B30"/>
    <w:rsid w:val="00720CA4"/>
    <w:rsid w:val="00721935"/>
    <w:rsid w:val="00722647"/>
    <w:rsid w:val="00722740"/>
    <w:rsid w:val="00723439"/>
    <w:rsid w:val="00723865"/>
    <w:rsid w:val="00723C7F"/>
    <w:rsid w:val="00725422"/>
    <w:rsid w:val="007255D2"/>
    <w:rsid w:val="007256B3"/>
    <w:rsid w:val="00725A88"/>
    <w:rsid w:val="00726A4D"/>
    <w:rsid w:val="007271E0"/>
    <w:rsid w:val="00730327"/>
    <w:rsid w:val="0073126C"/>
    <w:rsid w:val="007320CD"/>
    <w:rsid w:val="00733054"/>
    <w:rsid w:val="00733CAC"/>
    <w:rsid w:val="00733FE7"/>
    <w:rsid w:val="0073490D"/>
    <w:rsid w:val="00734C78"/>
    <w:rsid w:val="00735007"/>
    <w:rsid w:val="00735028"/>
    <w:rsid w:val="00735B18"/>
    <w:rsid w:val="00740A77"/>
    <w:rsid w:val="007412B7"/>
    <w:rsid w:val="0074182D"/>
    <w:rsid w:val="007418F8"/>
    <w:rsid w:val="00742043"/>
    <w:rsid w:val="007434F2"/>
    <w:rsid w:val="00745A42"/>
    <w:rsid w:val="00745D1D"/>
    <w:rsid w:val="007475B0"/>
    <w:rsid w:val="007475FD"/>
    <w:rsid w:val="00747699"/>
    <w:rsid w:val="00747B98"/>
    <w:rsid w:val="00750DDB"/>
    <w:rsid w:val="00750F53"/>
    <w:rsid w:val="00751F19"/>
    <w:rsid w:val="0075242B"/>
    <w:rsid w:val="00752C2A"/>
    <w:rsid w:val="0075322A"/>
    <w:rsid w:val="00753F0B"/>
    <w:rsid w:val="00754224"/>
    <w:rsid w:val="0075484E"/>
    <w:rsid w:val="007558F9"/>
    <w:rsid w:val="00756735"/>
    <w:rsid w:val="0075687E"/>
    <w:rsid w:val="00757294"/>
    <w:rsid w:val="007575C9"/>
    <w:rsid w:val="00760BFF"/>
    <w:rsid w:val="007610A5"/>
    <w:rsid w:val="00761156"/>
    <w:rsid w:val="00761BE5"/>
    <w:rsid w:val="0076320B"/>
    <w:rsid w:val="00763A01"/>
    <w:rsid w:val="00764879"/>
    <w:rsid w:val="00764914"/>
    <w:rsid w:val="00764B68"/>
    <w:rsid w:val="007660BC"/>
    <w:rsid w:val="007663B2"/>
    <w:rsid w:val="0076653A"/>
    <w:rsid w:val="00766910"/>
    <w:rsid w:val="00766B94"/>
    <w:rsid w:val="00766DD4"/>
    <w:rsid w:val="007671CC"/>
    <w:rsid w:val="00767BDA"/>
    <w:rsid w:val="00770743"/>
    <w:rsid w:val="00770A3F"/>
    <w:rsid w:val="00770D04"/>
    <w:rsid w:val="00771A33"/>
    <w:rsid w:val="00771F62"/>
    <w:rsid w:val="007721B9"/>
    <w:rsid w:val="00772BC3"/>
    <w:rsid w:val="00772F9F"/>
    <w:rsid w:val="00773DB6"/>
    <w:rsid w:val="007746E0"/>
    <w:rsid w:val="007749C7"/>
    <w:rsid w:val="00775A9D"/>
    <w:rsid w:val="00776213"/>
    <w:rsid w:val="007765E7"/>
    <w:rsid w:val="00776790"/>
    <w:rsid w:val="007768C2"/>
    <w:rsid w:val="0077765E"/>
    <w:rsid w:val="00777CA5"/>
    <w:rsid w:val="007800E2"/>
    <w:rsid w:val="007803DE"/>
    <w:rsid w:val="0078058D"/>
    <w:rsid w:val="00780637"/>
    <w:rsid w:val="00780D89"/>
    <w:rsid w:val="0078275E"/>
    <w:rsid w:val="007829EA"/>
    <w:rsid w:val="00784623"/>
    <w:rsid w:val="007852F0"/>
    <w:rsid w:val="007857FF"/>
    <w:rsid w:val="00785F07"/>
    <w:rsid w:val="007863AC"/>
    <w:rsid w:val="00786A39"/>
    <w:rsid w:val="00787101"/>
    <w:rsid w:val="00787DEF"/>
    <w:rsid w:val="0078BF64"/>
    <w:rsid w:val="00790B38"/>
    <w:rsid w:val="00790DDD"/>
    <w:rsid w:val="007917AC"/>
    <w:rsid w:val="00791BE4"/>
    <w:rsid w:val="00791DA9"/>
    <w:rsid w:val="0079363B"/>
    <w:rsid w:val="00793717"/>
    <w:rsid w:val="0079385B"/>
    <w:rsid w:val="00794E6A"/>
    <w:rsid w:val="0079582C"/>
    <w:rsid w:val="00796181"/>
    <w:rsid w:val="0079670A"/>
    <w:rsid w:val="00796796"/>
    <w:rsid w:val="007979C0"/>
    <w:rsid w:val="007A047D"/>
    <w:rsid w:val="007A0D65"/>
    <w:rsid w:val="007A32EC"/>
    <w:rsid w:val="007A3624"/>
    <w:rsid w:val="007A4ACE"/>
    <w:rsid w:val="007A6CA5"/>
    <w:rsid w:val="007A6CFE"/>
    <w:rsid w:val="007A7088"/>
    <w:rsid w:val="007A7750"/>
    <w:rsid w:val="007B05C6"/>
    <w:rsid w:val="007B14E5"/>
    <w:rsid w:val="007B222F"/>
    <w:rsid w:val="007B56E9"/>
    <w:rsid w:val="007B6B4D"/>
    <w:rsid w:val="007B769C"/>
    <w:rsid w:val="007B7FA7"/>
    <w:rsid w:val="007C0F64"/>
    <w:rsid w:val="007C15D9"/>
    <w:rsid w:val="007C1602"/>
    <w:rsid w:val="007C22BC"/>
    <w:rsid w:val="007C247C"/>
    <w:rsid w:val="007C40C7"/>
    <w:rsid w:val="007C436B"/>
    <w:rsid w:val="007C48EA"/>
    <w:rsid w:val="007C56C8"/>
    <w:rsid w:val="007C650F"/>
    <w:rsid w:val="007C6BEA"/>
    <w:rsid w:val="007C6EAF"/>
    <w:rsid w:val="007C7024"/>
    <w:rsid w:val="007C7C62"/>
    <w:rsid w:val="007D0104"/>
    <w:rsid w:val="007D0852"/>
    <w:rsid w:val="007D0B6F"/>
    <w:rsid w:val="007D0CDE"/>
    <w:rsid w:val="007D1292"/>
    <w:rsid w:val="007D176E"/>
    <w:rsid w:val="007D23C5"/>
    <w:rsid w:val="007D2432"/>
    <w:rsid w:val="007D2DA6"/>
    <w:rsid w:val="007D6A7C"/>
    <w:rsid w:val="007D7580"/>
    <w:rsid w:val="007E01B7"/>
    <w:rsid w:val="007E0758"/>
    <w:rsid w:val="007E14FF"/>
    <w:rsid w:val="007E2278"/>
    <w:rsid w:val="007E4833"/>
    <w:rsid w:val="007E4FCD"/>
    <w:rsid w:val="007E52A2"/>
    <w:rsid w:val="007E563D"/>
    <w:rsid w:val="007E7D93"/>
    <w:rsid w:val="007F0438"/>
    <w:rsid w:val="007F144A"/>
    <w:rsid w:val="007F2690"/>
    <w:rsid w:val="007F2ABA"/>
    <w:rsid w:val="007F3D56"/>
    <w:rsid w:val="007F420F"/>
    <w:rsid w:val="007F45CD"/>
    <w:rsid w:val="007F46D7"/>
    <w:rsid w:val="007F5D83"/>
    <w:rsid w:val="007F6181"/>
    <w:rsid w:val="007F64D2"/>
    <w:rsid w:val="007F7ABE"/>
    <w:rsid w:val="00800148"/>
    <w:rsid w:val="008004EB"/>
    <w:rsid w:val="00800BEF"/>
    <w:rsid w:val="00801B48"/>
    <w:rsid w:val="00802345"/>
    <w:rsid w:val="00802FB7"/>
    <w:rsid w:val="008044CF"/>
    <w:rsid w:val="00804C44"/>
    <w:rsid w:val="00804FB7"/>
    <w:rsid w:val="00805433"/>
    <w:rsid w:val="00805456"/>
    <w:rsid w:val="00805FA7"/>
    <w:rsid w:val="00806295"/>
    <w:rsid w:val="008066A4"/>
    <w:rsid w:val="0080677E"/>
    <w:rsid w:val="00806943"/>
    <w:rsid w:val="00806B1E"/>
    <w:rsid w:val="008072D5"/>
    <w:rsid w:val="008074F1"/>
    <w:rsid w:val="0080D487"/>
    <w:rsid w:val="0081035F"/>
    <w:rsid w:val="0081065A"/>
    <w:rsid w:val="0081077E"/>
    <w:rsid w:val="0081091B"/>
    <w:rsid w:val="00810DCC"/>
    <w:rsid w:val="008113B3"/>
    <w:rsid w:val="008118B7"/>
    <w:rsid w:val="008121FB"/>
    <w:rsid w:val="00812ED0"/>
    <w:rsid w:val="00814058"/>
    <w:rsid w:val="0081460B"/>
    <w:rsid w:val="00814726"/>
    <w:rsid w:val="008154DC"/>
    <w:rsid w:val="00815F24"/>
    <w:rsid w:val="00816BB7"/>
    <w:rsid w:val="00816F6E"/>
    <w:rsid w:val="008173E3"/>
    <w:rsid w:val="00817C44"/>
    <w:rsid w:val="0082012B"/>
    <w:rsid w:val="00821497"/>
    <w:rsid w:val="00822719"/>
    <w:rsid w:val="0082317B"/>
    <w:rsid w:val="008235A8"/>
    <w:rsid w:val="008240A0"/>
    <w:rsid w:val="00824498"/>
    <w:rsid w:val="008246A1"/>
    <w:rsid w:val="00824B19"/>
    <w:rsid w:val="00824C5F"/>
    <w:rsid w:val="0082516E"/>
    <w:rsid w:val="00825175"/>
    <w:rsid w:val="008262B5"/>
    <w:rsid w:val="008269BC"/>
    <w:rsid w:val="00826AB9"/>
    <w:rsid w:val="008276A2"/>
    <w:rsid w:val="00830668"/>
    <w:rsid w:val="00831795"/>
    <w:rsid w:val="00832194"/>
    <w:rsid w:val="00832ECD"/>
    <w:rsid w:val="0083358B"/>
    <w:rsid w:val="0083413F"/>
    <w:rsid w:val="008347C3"/>
    <w:rsid w:val="00834C8F"/>
    <w:rsid w:val="0083661C"/>
    <w:rsid w:val="00836A85"/>
    <w:rsid w:val="008372C2"/>
    <w:rsid w:val="008402C0"/>
    <w:rsid w:val="00840573"/>
    <w:rsid w:val="008407CF"/>
    <w:rsid w:val="00840AF2"/>
    <w:rsid w:val="00841BF8"/>
    <w:rsid w:val="00842D59"/>
    <w:rsid w:val="008432BD"/>
    <w:rsid w:val="00843D25"/>
    <w:rsid w:val="0084436D"/>
    <w:rsid w:val="00844D26"/>
    <w:rsid w:val="00844EFB"/>
    <w:rsid w:val="00846DB1"/>
    <w:rsid w:val="0085061E"/>
    <w:rsid w:val="00850969"/>
    <w:rsid w:val="008513CE"/>
    <w:rsid w:val="00852614"/>
    <w:rsid w:val="0085279E"/>
    <w:rsid w:val="00852A64"/>
    <w:rsid w:val="008539C9"/>
    <w:rsid w:val="00853A4A"/>
    <w:rsid w:val="008542E1"/>
    <w:rsid w:val="0085435D"/>
    <w:rsid w:val="00855AB2"/>
    <w:rsid w:val="00855F00"/>
    <w:rsid w:val="00855F6A"/>
    <w:rsid w:val="0085605B"/>
    <w:rsid w:val="00856310"/>
    <w:rsid w:val="0085648B"/>
    <w:rsid w:val="008567D5"/>
    <w:rsid w:val="00857A07"/>
    <w:rsid w:val="00860C4D"/>
    <w:rsid w:val="00860D3F"/>
    <w:rsid w:val="008616E7"/>
    <w:rsid w:val="00861A0F"/>
    <w:rsid w:val="00861B72"/>
    <w:rsid w:val="00863E0C"/>
    <w:rsid w:val="00863E28"/>
    <w:rsid w:val="0086441D"/>
    <w:rsid w:val="00864597"/>
    <w:rsid w:val="008648BE"/>
    <w:rsid w:val="00864C4A"/>
    <w:rsid w:val="008656FA"/>
    <w:rsid w:val="008657AE"/>
    <w:rsid w:val="00865D00"/>
    <w:rsid w:val="00865E62"/>
    <w:rsid w:val="00866206"/>
    <w:rsid w:val="008663D7"/>
    <w:rsid w:val="00867103"/>
    <w:rsid w:val="00867312"/>
    <w:rsid w:val="00867D95"/>
    <w:rsid w:val="008708A4"/>
    <w:rsid w:val="00870B5D"/>
    <w:rsid w:val="008711EF"/>
    <w:rsid w:val="00871D26"/>
    <w:rsid w:val="00871FAA"/>
    <w:rsid w:val="0087206F"/>
    <w:rsid w:val="00872516"/>
    <w:rsid w:val="00872A08"/>
    <w:rsid w:val="00872C1E"/>
    <w:rsid w:val="0087365D"/>
    <w:rsid w:val="00874421"/>
    <w:rsid w:val="0087455B"/>
    <w:rsid w:val="00875BE7"/>
    <w:rsid w:val="00875D79"/>
    <w:rsid w:val="00875F9E"/>
    <w:rsid w:val="0087636F"/>
    <w:rsid w:val="00877220"/>
    <w:rsid w:val="008777B1"/>
    <w:rsid w:val="00877FA0"/>
    <w:rsid w:val="00877FA7"/>
    <w:rsid w:val="0088032E"/>
    <w:rsid w:val="008808D4"/>
    <w:rsid w:val="00880B30"/>
    <w:rsid w:val="00880D7C"/>
    <w:rsid w:val="00881155"/>
    <w:rsid w:val="0088128C"/>
    <w:rsid w:val="008824BE"/>
    <w:rsid w:val="00882E86"/>
    <w:rsid w:val="008846DF"/>
    <w:rsid w:val="0088613B"/>
    <w:rsid w:val="00890240"/>
    <w:rsid w:val="00890FAB"/>
    <w:rsid w:val="0089146D"/>
    <w:rsid w:val="00891F34"/>
    <w:rsid w:val="00892B54"/>
    <w:rsid w:val="008932D7"/>
    <w:rsid w:val="00893377"/>
    <w:rsid w:val="0089375C"/>
    <w:rsid w:val="00893BF4"/>
    <w:rsid w:val="008944B4"/>
    <w:rsid w:val="0089527E"/>
    <w:rsid w:val="0089548E"/>
    <w:rsid w:val="00895686"/>
    <w:rsid w:val="008963D7"/>
    <w:rsid w:val="0089640D"/>
    <w:rsid w:val="00896AD9"/>
    <w:rsid w:val="008973D2"/>
    <w:rsid w:val="00897426"/>
    <w:rsid w:val="00897C02"/>
    <w:rsid w:val="008A0637"/>
    <w:rsid w:val="008A073C"/>
    <w:rsid w:val="008A0D97"/>
    <w:rsid w:val="008A157A"/>
    <w:rsid w:val="008A229A"/>
    <w:rsid w:val="008A3BF5"/>
    <w:rsid w:val="008A42E0"/>
    <w:rsid w:val="008A4444"/>
    <w:rsid w:val="008A4B4F"/>
    <w:rsid w:val="008A554E"/>
    <w:rsid w:val="008A5BB2"/>
    <w:rsid w:val="008A6903"/>
    <w:rsid w:val="008A6C5A"/>
    <w:rsid w:val="008A7632"/>
    <w:rsid w:val="008A7E8B"/>
    <w:rsid w:val="008A7F5E"/>
    <w:rsid w:val="008B09EC"/>
    <w:rsid w:val="008B11F6"/>
    <w:rsid w:val="008B1660"/>
    <w:rsid w:val="008B299E"/>
    <w:rsid w:val="008B311C"/>
    <w:rsid w:val="008B410D"/>
    <w:rsid w:val="008B4B05"/>
    <w:rsid w:val="008B5CBC"/>
    <w:rsid w:val="008B6373"/>
    <w:rsid w:val="008B6D6F"/>
    <w:rsid w:val="008B7861"/>
    <w:rsid w:val="008C0E29"/>
    <w:rsid w:val="008C0FEE"/>
    <w:rsid w:val="008C3428"/>
    <w:rsid w:val="008C3937"/>
    <w:rsid w:val="008C4BFB"/>
    <w:rsid w:val="008C5B39"/>
    <w:rsid w:val="008C636A"/>
    <w:rsid w:val="008C64F8"/>
    <w:rsid w:val="008C69B8"/>
    <w:rsid w:val="008C7B8A"/>
    <w:rsid w:val="008C7CB0"/>
    <w:rsid w:val="008D0301"/>
    <w:rsid w:val="008D1216"/>
    <w:rsid w:val="008D14E2"/>
    <w:rsid w:val="008D1AC9"/>
    <w:rsid w:val="008D1AD2"/>
    <w:rsid w:val="008D1E46"/>
    <w:rsid w:val="008D2093"/>
    <w:rsid w:val="008D244C"/>
    <w:rsid w:val="008D2797"/>
    <w:rsid w:val="008D2AD9"/>
    <w:rsid w:val="008D2CCB"/>
    <w:rsid w:val="008D36BB"/>
    <w:rsid w:val="008D3D33"/>
    <w:rsid w:val="008D433E"/>
    <w:rsid w:val="008D4555"/>
    <w:rsid w:val="008D49E8"/>
    <w:rsid w:val="008D6890"/>
    <w:rsid w:val="008D79B2"/>
    <w:rsid w:val="008D7FA2"/>
    <w:rsid w:val="008E0FE5"/>
    <w:rsid w:val="008E15B1"/>
    <w:rsid w:val="008E4059"/>
    <w:rsid w:val="008E440A"/>
    <w:rsid w:val="008E46B1"/>
    <w:rsid w:val="008E4913"/>
    <w:rsid w:val="008E52B2"/>
    <w:rsid w:val="008E60EB"/>
    <w:rsid w:val="008E63AC"/>
    <w:rsid w:val="008E6633"/>
    <w:rsid w:val="008E6B15"/>
    <w:rsid w:val="008E6BB5"/>
    <w:rsid w:val="008E6C5A"/>
    <w:rsid w:val="008E6C8B"/>
    <w:rsid w:val="008E76D8"/>
    <w:rsid w:val="008F10AC"/>
    <w:rsid w:val="008F2556"/>
    <w:rsid w:val="008F2E6D"/>
    <w:rsid w:val="008F305E"/>
    <w:rsid w:val="008F3686"/>
    <w:rsid w:val="008F3860"/>
    <w:rsid w:val="008F3A42"/>
    <w:rsid w:val="008F3E95"/>
    <w:rsid w:val="008F4938"/>
    <w:rsid w:val="008F4DA3"/>
    <w:rsid w:val="008F576B"/>
    <w:rsid w:val="008F5F8A"/>
    <w:rsid w:val="008F6A4A"/>
    <w:rsid w:val="008F6C1E"/>
    <w:rsid w:val="008F72FB"/>
    <w:rsid w:val="008F7535"/>
    <w:rsid w:val="008F7CC3"/>
    <w:rsid w:val="00900005"/>
    <w:rsid w:val="0090116F"/>
    <w:rsid w:val="0090119A"/>
    <w:rsid w:val="0090172B"/>
    <w:rsid w:val="009017EE"/>
    <w:rsid w:val="00903929"/>
    <w:rsid w:val="009045AD"/>
    <w:rsid w:val="00904747"/>
    <w:rsid w:val="00905698"/>
    <w:rsid w:val="009066C3"/>
    <w:rsid w:val="00906A92"/>
    <w:rsid w:val="00907536"/>
    <w:rsid w:val="00911215"/>
    <w:rsid w:val="009116A4"/>
    <w:rsid w:val="0091175C"/>
    <w:rsid w:val="00911E70"/>
    <w:rsid w:val="00912B41"/>
    <w:rsid w:val="00913CFA"/>
    <w:rsid w:val="00913F6D"/>
    <w:rsid w:val="00914984"/>
    <w:rsid w:val="009149FB"/>
    <w:rsid w:val="0091577B"/>
    <w:rsid w:val="009157BC"/>
    <w:rsid w:val="009158DE"/>
    <w:rsid w:val="0091631C"/>
    <w:rsid w:val="00916C0E"/>
    <w:rsid w:val="00916EF4"/>
    <w:rsid w:val="009175C9"/>
    <w:rsid w:val="00917AAA"/>
    <w:rsid w:val="009202B9"/>
    <w:rsid w:val="00920B8E"/>
    <w:rsid w:val="00920F12"/>
    <w:rsid w:val="009218E8"/>
    <w:rsid w:val="00922825"/>
    <w:rsid w:val="009252E7"/>
    <w:rsid w:val="00925389"/>
    <w:rsid w:val="0092593F"/>
    <w:rsid w:val="00925F47"/>
    <w:rsid w:val="0092621E"/>
    <w:rsid w:val="00926C52"/>
    <w:rsid w:val="009273FB"/>
    <w:rsid w:val="00927A9E"/>
    <w:rsid w:val="0093080B"/>
    <w:rsid w:val="00931A1C"/>
    <w:rsid w:val="009322B1"/>
    <w:rsid w:val="00932879"/>
    <w:rsid w:val="00932E89"/>
    <w:rsid w:val="00933324"/>
    <w:rsid w:val="00934431"/>
    <w:rsid w:val="009347C5"/>
    <w:rsid w:val="00934A10"/>
    <w:rsid w:val="009350F0"/>
    <w:rsid w:val="00935F87"/>
    <w:rsid w:val="0093630D"/>
    <w:rsid w:val="009368D8"/>
    <w:rsid w:val="009372BA"/>
    <w:rsid w:val="00937600"/>
    <w:rsid w:val="009376BE"/>
    <w:rsid w:val="00937719"/>
    <w:rsid w:val="009403DA"/>
    <w:rsid w:val="00940BDE"/>
    <w:rsid w:val="00941DD6"/>
    <w:rsid w:val="00942697"/>
    <w:rsid w:val="00944010"/>
    <w:rsid w:val="00944221"/>
    <w:rsid w:val="00944A97"/>
    <w:rsid w:val="00944D29"/>
    <w:rsid w:val="0094549A"/>
    <w:rsid w:val="0094625F"/>
    <w:rsid w:val="00946830"/>
    <w:rsid w:val="00947144"/>
    <w:rsid w:val="00947604"/>
    <w:rsid w:val="00947CEA"/>
    <w:rsid w:val="00947E1B"/>
    <w:rsid w:val="00950390"/>
    <w:rsid w:val="00950511"/>
    <w:rsid w:val="009509D3"/>
    <w:rsid w:val="009518D2"/>
    <w:rsid w:val="009519F6"/>
    <w:rsid w:val="00952318"/>
    <w:rsid w:val="009531D8"/>
    <w:rsid w:val="0095358A"/>
    <w:rsid w:val="00953791"/>
    <w:rsid w:val="0095489D"/>
    <w:rsid w:val="009554F3"/>
    <w:rsid w:val="0095606A"/>
    <w:rsid w:val="0095607B"/>
    <w:rsid w:val="00956312"/>
    <w:rsid w:val="009565BD"/>
    <w:rsid w:val="00956647"/>
    <w:rsid w:val="00957050"/>
    <w:rsid w:val="00957513"/>
    <w:rsid w:val="00957E2C"/>
    <w:rsid w:val="0096011A"/>
    <w:rsid w:val="00960992"/>
    <w:rsid w:val="0096102B"/>
    <w:rsid w:val="00961597"/>
    <w:rsid w:val="009625BA"/>
    <w:rsid w:val="0096307B"/>
    <w:rsid w:val="009638EB"/>
    <w:rsid w:val="00963D77"/>
    <w:rsid w:val="0096409F"/>
    <w:rsid w:val="00964AED"/>
    <w:rsid w:val="00965137"/>
    <w:rsid w:val="00965339"/>
    <w:rsid w:val="00966162"/>
    <w:rsid w:val="00966735"/>
    <w:rsid w:val="009669C1"/>
    <w:rsid w:val="009678B1"/>
    <w:rsid w:val="00970D7B"/>
    <w:rsid w:val="00970EF8"/>
    <w:rsid w:val="00971F80"/>
    <w:rsid w:val="00972434"/>
    <w:rsid w:val="0097368C"/>
    <w:rsid w:val="0097413F"/>
    <w:rsid w:val="009749CA"/>
    <w:rsid w:val="009750A0"/>
    <w:rsid w:val="0097526F"/>
    <w:rsid w:val="00975D7D"/>
    <w:rsid w:val="00976013"/>
    <w:rsid w:val="009763A5"/>
    <w:rsid w:val="00976577"/>
    <w:rsid w:val="0097697F"/>
    <w:rsid w:val="0098016D"/>
    <w:rsid w:val="00981ABA"/>
    <w:rsid w:val="00981BE9"/>
    <w:rsid w:val="00985C94"/>
    <w:rsid w:val="00985F7F"/>
    <w:rsid w:val="00986484"/>
    <w:rsid w:val="00986E25"/>
    <w:rsid w:val="009875F1"/>
    <w:rsid w:val="00991865"/>
    <w:rsid w:val="009919F7"/>
    <w:rsid w:val="00991DDA"/>
    <w:rsid w:val="00992C21"/>
    <w:rsid w:val="00993C3B"/>
    <w:rsid w:val="009944EF"/>
    <w:rsid w:val="00995201"/>
    <w:rsid w:val="0099561B"/>
    <w:rsid w:val="0099619F"/>
    <w:rsid w:val="00996607"/>
    <w:rsid w:val="00996B0C"/>
    <w:rsid w:val="009A0796"/>
    <w:rsid w:val="009A0F18"/>
    <w:rsid w:val="009A135F"/>
    <w:rsid w:val="009A16C4"/>
    <w:rsid w:val="009A1929"/>
    <w:rsid w:val="009A1C6B"/>
    <w:rsid w:val="009A20DA"/>
    <w:rsid w:val="009A23DC"/>
    <w:rsid w:val="009A2505"/>
    <w:rsid w:val="009A2568"/>
    <w:rsid w:val="009A262F"/>
    <w:rsid w:val="009A2B8A"/>
    <w:rsid w:val="009A2FEA"/>
    <w:rsid w:val="009A319A"/>
    <w:rsid w:val="009A472A"/>
    <w:rsid w:val="009A5314"/>
    <w:rsid w:val="009A71AA"/>
    <w:rsid w:val="009A723C"/>
    <w:rsid w:val="009A74E9"/>
    <w:rsid w:val="009B0259"/>
    <w:rsid w:val="009B09DC"/>
    <w:rsid w:val="009B0BC0"/>
    <w:rsid w:val="009B134D"/>
    <w:rsid w:val="009B2981"/>
    <w:rsid w:val="009B2A65"/>
    <w:rsid w:val="009B313B"/>
    <w:rsid w:val="009B324F"/>
    <w:rsid w:val="009B39C8"/>
    <w:rsid w:val="009B3EEC"/>
    <w:rsid w:val="009B407E"/>
    <w:rsid w:val="009B549E"/>
    <w:rsid w:val="009B5ECF"/>
    <w:rsid w:val="009B60F1"/>
    <w:rsid w:val="009B63AF"/>
    <w:rsid w:val="009B751F"/>
    <w:rsid w:val="009B76E9"/>
    <w:rsid w:val="009B78BE"/>
    <w:rsid w:val="009B7D30"/>
    <w:rsid w:val="009C04DF"/>
    <w:rsid w:val="009C131B"/>
    <w:rsid w:val="009C2F08"/>
    <w:rsid w:val="009C31A0"/>
    <w:rsid w:val="009C43BA"/>
    <w:rsid w:val="009C5FDA"/>
    <w:rsid w:val="009D324A"/>
    <w:rsid w:val="009D4564"/>
    <w:rsid w:val="009D52D4"/>
    <w:rsid w:val="009D6044"/>
    <w:rsid w:val="009E0214"/>
    <w:rsid w:val="009E0224"/>
    <w:rsid w:val="009E0927"/>
    <w:rsid w:val="009E1721"/>
    <w:rsid w:val="009E223C"/>
    <w:rsid w:val="009E26B4"/>
    <w:rsid w:val="009E2F97"/>
    <w:rsid w:val="009E33DB"/>
    <w:rsid w:val="009E386E"/>
    <w:rsid w:val="009E3F48"/>
    <w:rsid w:val="009E4277"/>
    <w:rsid w:val="009E4776"/>
    <w:rsid w:val="009E5ACA"/>
    <w:rsid w:val="009E5F3B"/>
    <w:rsid w:val="009E6573"/>
    <w:rsid w:val="009F0185"/>
    <w:rsid w:val="009F0473"/>
    <w:rsid w:val="009F24B0"/>
    <w:rsid w:val="009F260C"/>
    <w:rsid w:val="009F3872"/>
    <w:rsid w:val="009F398E"/>
    <w:rsid w:val="009F40A7"/>
    <w:rsid w:val="009F4AEB"/>
    <w:rsid w:val="009F50E7"/>
    <w:rsid w:val="009F55CF"/>
    <w:rsid w:val="009F581F"/>
    <w:rsid w:val="009F7D6B"/>
    <w:rsid w:val="009F7D92"/>
    <w:rsid w:val="009F7E07"/>
    <w:rsid w:val="00A003E1"/>
    <w:rsid w:val="00A00593"/>
    <w:rsid w:val="00A00A3E"/>
    <w:rsid w:val="00A00EA7"/>
    <w:rsid w:val="00A01B66"/>
    <w:rsid w:val="00A0206F"/>
    <w:rsid w:val="00A02AC4"/>
    <w:rsid w:val="00A03DEB"/>
    <w:rsid w:val="00A04495"/>
    <w:rsid w:val="00A044FD"/>
    <w:rsid w:val="00A04637"/>
    <w:rsid w:val="00A0587F"/>
    <w:rsid w:val="00A067E2"/>
    <w:rsid w:val="00A0F6C8"/>
    <w:rsid w:val="00A1084D"/>
    <w:rsid w:val="00A108D1"/>
    <w:rsid w:val="00A1125F"/>
    <w:rsid w:val="00A113A8"/>
    <w:rsid w:val="00A114C6"/>
    <w:rsid w:val="00A1157A"/>
    <w:rsid w:val="00A1170B"/>
    <w:rsid w:val="00A11986"/>
    <w:rsid w:val="00A11A9D"/>
    <w:rsid w:val="00A11C79"/>
    <w:rsid w:val="00A12803"/>
    <w:rsid w:val="00A12CC2"/>
    <w:rsid w:val="00A13132"/>
    <w:rsid w:val="00A13302"/>
    <w:rsid w:val="00A134CF"/>
    <w:rsid w:val="00A13E0C"/>
    <w:rsid w:val="00A1431E"/>
    <w:rsid w:val="00A15577"/>
    <w:rsid w:val="00A1572B"/>
    <w:rsid w:val="00A15A4C"/>
    <w:rsid w:val="00A15F26"/>
    <w:rsid w:val="00A1631C"/>
    <w:rsid w:val="00A16499"/>
    <w:rsid w:val="00A2064A"/>
    <w:rsid w:val="00A20951"/>
    <w:rsid w:val="00A20B55"/>
    <w:rsid w:val="00A20D77"/>
    <w:rsid w:val="00A20F04"/>
    <w:rsid w:val="00A21E76"/>
    <w:rsid w:val="00A224A3"/>
    <w:rsid w:val="00A228EA"/>
    <w:rsid w:val="00A22993"/>
    <w:rsid w:val="00A247C1"/>
    <w:rsid w:val="00A25F35"/>
    <w:rsid w:val="00A26692"/>
    <w:rsid w:val="00A26697"/>
    <w:rsid w:val="00A26910"/>
    <w:rsid w:val="00A27AA7"/>
    <w:rsid w:val="00A3036F"/>
    <w:rsid w:val="00A30479"/>
    <w:rsid w:val="00A305C7"/>
    <w:rsid w:val="00A30FC4"/>
    <w:rsid w:val="00A31BCC"/>
    <w:rsid w:val="00A31CD3"/>
    <w:rsid w:val="00A32C48"/>
    <w:rsid w:val="00A33D7E"/>
    <w:rsid w:val="00A343E1"/>
    <w:rsid w:val="00A349C3"/>
    <w:rsid w:val="00A35291"/>
    <w:rsid w:val="00A3584C"/>
    <w:rsid w:val="00A364A0"/>
    <w:rsid w:val="00A36F68"/>
    <w:rsid w:val="00A402FB"/>
    <w:rsid w:val="00A40DAE"/>
    <w:rsid w:val="00A41F20"/>
    <w:rsid w:val="00A429B9"/>
    <w:rsid w:val="00A43ED5"/>
    <w:rsid w:val="00A442CE"/>
    <w:rsid w:val="00A449AA"/>
    <w:rsid w:val="00A44C96"/>
    <w:rsid w:val="00A44DB5"/>
    <w:rsid w:val="00A451AA"/>
    <w:rsid w:val="00A452A2"/>
    <w:rsid w:val="00A45C91"/>
    <w:rsid w:val="00A46841"/>
    <w:rsid w:val="00A469E6"/>
    <w:rsid w:val="00A4729C"/>
    <w:rsid w:val="00A47B9C"/>
    <w:rsid w:val="00A506BB"/>
    <w:rsid w:val="00A51DD3"/>
    <w:rsid w:val="00A52618"/>
    <w:rsid w:val="00A5354A"/>
    <w:rsid w:val="00A53576"/>
    <w:rsid w:val="00A54545"/>
    <w:rsid w:val="00A54A93"/>
    <w:rsid w:val="00A55DE0"/>
    <w:rsid w:val="00A568A5"/>
    <w:rsid w:val="00A56A9D"/>
    <w:rsid w:val="00A56BEC"/>
    <w:rsid w:val="00A56E0F"/>
    <w:rsid w:val="00A57B55"/>
    <w:rsid w:val="00A60F95"/>
    <w:rsid w:val="00A61AE2"/>
    <w:rsid w:val="00A642EC"/>
    <w:rsid w:val="00A65471"/>
    <w:rsid w:val="00A655F0"/>
    <w:rsid w:val="00A65B42"/>
    <w:rsid w:val="00A65BB4"/>
    <w:rsid w:val="00A66D2C"/>
    <w:rsid w:val="00A6718A"/>
    <w:rsid w:val="00A67DD8"/>
    <w:rsid w:val="00A6846A"/>
    <w:rsid w:val="00A7149D"/>
    <w:rsid w:val="00A723FD"/>
    <w:rsid w:val="00A72B3A"/>
    <w:rsid w:val="00A73828"/>
    <w:rsid w:val="00A73B20"/>
    <w:rsid w:val="00A74542"/>
    <w:rsid w:val="00A74FE4"/>
    <w:rsid w:val="00A75040"/>
    <w:rsid w:val="00A7547B"/>
    <w:rsid w:val="00A7569D"/>
    <w:rsid w:val="00A756A7"/>
    <w:rsid w:val="00A7684E"/>
    <w:rsid w:val="00A779A6"/>
    <w:rsid w:val="00A77B96"/>
    <w:rsid w:val="00A80CA5"/>
    <w:rsid w:val="00A81BF4"/>
    <w:rsid w:val="00A81C40"/>
    <w:rsid w:val="00A81C7E"/>
    <w:rsid w:val="00A821DE"/>
    <w:rsid w:val="00A82B8D"/>
    <w:rsid w:val="00A838BB"/>
    <w:rsid w:val="00A8407A"/>
    <w:rsid w:val="00A846F6"/>
    <w:rsid w:val="00A84727"/>
    <w:rsid w:val="00A84A80"/>
    <w:rsid w:val="00A84EA2"/>
    <w:rsid w:val="00A84FBF"/>
    <w:rsid w:val="00A84FED"/>
    <w:rsid w:val="00A851B3"/>
    <w:rsid w:val="00A86161"/>
    <w:rsid w:val="00A86730"/>
    <w:rsid w:val="00A87332"/>
    <w:rsid w:val="00A87D02"/>
    <w:rsid w:val="00A91835"/>
    <w:rsid w:val="00A91BCF"/>
    <w:rsid w:val="00A921F0"/>
    <w:rsid w:val="00A92A6D"/>
    <w:rsid w:val="00A9328F"/>
    <w:rsid w:val="00A939CC"/>
    <w:rsid w:val="00A93A8F"/>
    <w:rsid w:val="00A93EFB"/>
    <w:rsid w:val="00A94243"/>
    <w:rsid w:val="00A94760"/>
    <w:rsid w:val="00A95093"/>
    <w:rsid w:val="00A95CED"/>
    <w:rsid w:val="00A966D5"/>
    <w:rsid w:val="00A97356"/>
    <w:rsid w:val="00A97A2D"/>
    <w:rsid w:val="00AA0353"/>
    <w:rsid w:val="00AA3A4D"/>
    <w:rsid w:val="00AA3D70"/>
    <w:rsid w:val="00AA49B7"/>
    <w:rsid w:val="00AA4DDB"/>
    <w:rsid w:val="00AA5118"/>
    <w:rsid w:val="00AA58C3"/>
    <w:rsid w:val="00AA59FE"/>
    <w:rsid w:val="00AA6319"/>
    <w:rsid w:val="00AA6B97"/>
    <w:rsid w:val="00AA6CC0"/>
    <w:rsid w:val="00AA6F8E"/>
    <w:rsid w:val="00AA7F98"/>
    <w:rsid w:val="00AB05D6"/>
    <w:rsid w:val="00AB08D9"/>
    <w:rsid w:val="00AB0936"/>
    <w:rsid w:val="00AB25CF"/>
    <w:rsid w:val="00AB26A0"/>
    <w:rsid w:val="00AB277E"/>
    <w:rsid w:val="00AB281C"/>
    <w:rsid w:val="00AB3CC2"/>
    <w:rsid w:val="00AB4075"/>
    <w:rsid w:val="00AB4598"/>
    <w:rsid w:val="00AB4C09"/>
    <w:rsid w:val="00AB5F8D"/>
    <w:rsid w:val="00AB6E25"/>
    <w:rsid w:val="00AB7571"/>
    <w:rsid w:val="00AB7F08"/>
    <w:rsid w:val="00AC002C"/>
    <w:rsid w:val="00AC0128"/>
    <w:rsid w:val="00AC0377"/>
    <w:rsid w:val="00AC0E4C"/>
    <w:rsid w:val="00AC138B"/>
    <w:rsid w:val="00AC1DF0"/>
    <w:rsid w:val="00AC1E33"/>
    <w:rsid w:val="00AC1FC1"/>
    <w:rsid w:val="00AC2191"/>
    <w:rsid w:val="00AC24E3"/>
    <w:rsid w:val="00AC31D8"/>
    <w:rsid w:val="00AC3412"/>
    <w:rsid w:val="00AC35D2"/>
    <w:rsid w:val="00AC3769"/>
    <w:rsid w:val="00AC4003"/>
    <w:rsid w:val="00AC4ABF"/>
    <w:rsid w:val="00AC5206"/>
    <w:rsid w:val="00AC5C14"/>
    <w:rsid w:val="00AC72D5"/>
    <w:rsid w:val="00AC74CF"/>
    <w:rsid w:val="00AD0697"/>
    <w:rsid w:val="00AD0DD1"/>
    <w:rsid w:val="00AD137D"/>
    <w:rsid w:val="00AD1EAB"/>
    <w:rsid w:val="00AD2303"/>
    <w:rsid w:val="00AD2AF8"/>
    <w:rsid w:val="00AD2BF1"/>
    <w:rsid w:val="00AD35C7"/>
    <w:rsid w:val="00AD47C6"/>
    <w:rsid w:val="00AD47E9"/>
    <w:rsid w:val="00AD6690"/>
    <w:rsid w:val="00AE139A"/>
    <w:rsid w:val="00AE21C2"/>
    <w:rsid w:val="00AE2430"/>
    <w:rsid w:val="00AE2463"/>
    <w:rsid w:val="00AE3091"/>
    <w:rsid w:val="00AE37BF"/>
    <w:rsid w:val="00AE3CEB"/>
    <w:rsid w:val="00AE46D8"/>
    <w:rsid w:val="00AE48D1"/>
    <w:rsid w:val="00AE48EB"/>
    <w:rsid w:val="00AE4CE1"/>
    <w:rsid w:val="00AE5953"/>
    <w:rsid w:val="00AE6550"/>
    <w:rsid w:val="00AE677E"/>
    <w:rsid w:val="00AE6966"/>
    <w:rsid w:val="00AF0000"/>
    <w:rsid w:val="00AF2271"/>
    <w:rsid w:val="00AF2F1E"/>
    <w:rsid w:val="00AF528D"/>
    <w:rsid w:val="00AF531A"/>
    <w:rsid w:val="00AF566A"/>
    <w:rsid w:val="00AF6353"/>
    <w:rsid w:val="00AF68D8"/>
    <w:rsid w:val="00AF6BB7"/>
    <w:rsid w:val="00AF6F75"/>
    <w:rsid w:val="00AF7316"/>
    <w:rsid w:val="00AF787B"/>
    <w:rsid w:val="00AF7CE5"/>
    <w:rsid w:val="00AF7EF8"/>
    <w:rsid w:val="00AFFC52"/>
    <w:rsid w:val="00B00483"/>
    <w:rsid w:val="00B011B8"/>
    <w:rsid w:val="00B011E1"/>
    <w:rsid w:val="00B026B7"/>
    <w:rsid w:val="00B02BE1"/>
    <w:rsid w:val="00B03052"/>
    <w:rsid w:val="00B040FB"/>
    <w:rsid w:val="00B0564E"/>
    <w:rsid w:val="00B06F6F"/>
    <w:rsid w:val="00B077D3"/>
    <w:rsid w:val="00B0783F"/>
    <w:rsid w:val="00B11EEC"/>
    <w:rsid w:val="00B12036"/>
    <w:rsid w:val="00B12452"/>
    <w:rsid w:val="00B12AFF"/>
    <w:rsid w:val="00B136FE"/>
    <w:rsid w:val="00B141F9"/>
    <w:rsid w:val="00B165AB"/>
    <w:rsid w:val="00B17401"/>
    <w:rsid w:val="00B17961"/>
    <w:rsid w:val="00B21297"/>
    <w:rsid w:val="00B2234B"/>
    <w:rsid w:val="00B23791"/>
    <w:rsid w:val="00B23B1E"/>
    <w:rsid w:val="00B2464A"/>
    <w:rsid w:val="00B24B7A"/>
    <w:rsid w:val="00B25475"/>
    <w:rsid w:val="00B26177"/>
    <w:rsid w:val="00B2627E"/>
    <w:rsid w:val="00B277A4"/>
    <w:rsid w:val="00B278D5"/>
    <w:rsid w:val="00B27BE7"/>
    <w:rsid w:val="00B30BA5"/>
    <w:rsid w:val="00B30F69"/>
    <w:rsid w:val="00B31A09"/>
    <w:rsid w:val="00B323A1"/>
    <w:rsid w:val="00B323B9"/>
    <w:rsid w:val="00B33EA7"/>
    <w:rsid w:val="00B369BD"/>
    <w:rsid w:val="00B36E2E"/>
    <w:rsid w:val="00B37A77"/>
    <w:rsid w:val="00B40E19"/>
    <w:rsid w:val="00B40FD3"/>
    <w:rsid w:val="00B41928"/>
    <w:rsid w:val="00B41EF3"/>
    <w:rsid w:val="00B41FDC"/>
    <w:rsid w:val="00B43068"/>
    <w:rsid w:val="00B43505"/>
    <w:rsid w:val="00B4476E"/>
    <w:rsid w:val="00B44D81"/>
    <w:rsid w:val="00B4534E"/>
    <w:rsid w:val="00B46748"/>
    <w:rsid w:val="00B46D95"/>
    <w:rsid w:val="00B46F9F"/>
    <w:rsid w:val="00B475EE"/>
    <w:rsid w:val="00B47F30"/>
    <w:rsid w:val="00B50B10"/>
    <w:rsid w:val="00B50BFB"/>
    <w:rsid w:val="00B5159E"/>
    <w:rsid w:val="00B517F5"/>
    <w:rsid w:val="00B51AAF"/>
    <w:rsid w:val="00B529A7"/>
    <w:rsid w:val="00B538D3"/>
    <w:rsid w:val="00B53A20"/>
    <w:rsid w:val="00B53C64"/>
    <w:rsid w:val="00B53F0D"/>
    <w:rsid w:val="00B54156"/>
    <w:rsid w:val="00B54723"/>
    <w:rsid w:val="00B54C37"/>
    <w:rsid w:val="00B55355"/>
    <w:rsid w:val="00B56286"/>
    <w:rsid w:val="00B56977"/>
    <w:rsid w:val="00B57439"/>
    <w:rsid w:val="00B612D3"/>
    <w:rsid w:val="00B624A2"/>
    <w:rsid w:val="00B6258C"/>
    <w:rsid w:val="00B63762"/>
    <w:rsid w:val="00B63F08"/>
    <w:rsid w:val="00B63F41"/>
    <w:rsid w:val="00B6482B"/>
    <w:rsid w:val="00B64887"/>
    <w:rsid w:val="00B64D32"/>
    <w:rsid w:val="00B660B8"/>
    <w:rsid w:val="00B66DB7"/>
    <w:rsid w:val="00B66E0B"/>
    <w:rsid w:val="00B674CD"/>
    <w:rsid w:val="00B67AFE"/>
    <w:rsid w:val="00B67CE0"/>
    <w:rsid w:val="00B67F3E"/>
    <w:rsid w:val="00B705D1"/>
    <w:rsid w:val="00B7132F"/>
    <w:rsid w:val="00B71DD8"/>
    <w:rsid w:val="00B71F7D"/>
    <w:rsid w:val="00B72080"/>
    <w:rsid w:val="00B72613"/>
    <w:rsid w:val="00B72A49"/>
    <w:rsid w:val="00B73F45"/>
    <w:rsid w:val="00B748D5"/>
    <w:rsid w:val="00B75210"/>
    <w:rsid w:val="00B75356"/>
    <w:rsid w:val="00B7571F"/>
    <w:rsid w:val="00B75E64"/>
    <w:rsid w:val="00B76338"/>
    <w:rsid w:val="00B7794B"/>
    <w:rsid w:val="00B77E29"/>
    <w:rsid w:val="00B80AA9"/>
    <w:rsid w:val="00B81397"/>
    <w:rsid w:val="00B823C0"/>
    <w:rsid w:val="00B82507"/>
    <w:rsid w:val="00B82691"/>
    <w:rsid w:val="00B82DAF"/>
    <w:rsid w:val="00B82F0F"/>
    <w:rsid w:val="00B8367B"/>
    <w:rsid w:val="00B83B37"/>
    <w:rsid w:val="00B853A3"/>
    <w:rsid w:val="00B8591B"/>
    <w:rsid w:val="00B87034"/>
    <w:rsid w:val="00B87972"/>
    <w:rsid w:val="00B87C06"/>
    <w:rsid w:val="00B90115"/>
    <w:rsid w:val="00B910E6"/>
    <w:rsid w:val="00B917DC"/>
    <w:rsid w:val="00B91AAE"/>
    <w:rsid w:val="00B922D0"/>
    <w:rsid w:val="00B9247F"/>
    <w:rsid w:val="00B92541"/>
    <w:rsid w:val="00B93BD0"/>
    <w:rsid w:val="00B93FB7"/>
    <w:rsid w:val="00B94B0C"/>
    <w:rsid w:val="00B95C4B"/>
    <w:rsid w:val="00B96B48"/>
    <w:rsid w:val="00B96E91"/>
    <w:rsid w:val="00B97234"/>
    <w:rsid w:val="00B97C63"/>
    <w:rsid w:val="00BA0B57"/>
    <w:rsid w:val="00BA14F7"/>
    <w:rsid w:val="00BA1699"/>
    <w:rsid w:val="00BA1981"/>
    <w:rsid w:val="00BA3035"/>
    <w:rsid w:val="00BA3B16"/>
    <w:rsid w:val="00BA56B6"/>
    <w:rsid w:val="00BA599D"/>
    <w:rsid w:val="00BA5DAA"/>
    <w:rsid w:val="00BA7574"/>
    <w:rsid w:val="00BA7911"/>
    <w:rsid w:val="00BB04BC"/>
    <w:rsid w:val="00BB0ABB"/>
    <w:rsid w:val="00BB0C7C"/>
    <w:rsid w:val="00BB0F92"/>
    <w:rsid w:val="00BB1827"/>
    <w:rsid w:val="00BB1933"/>
    <w:rsid w:val="00BB236E"/>
    <w:rsid w:val="00BB450C"/>
    <w:rsid w:val="00BB478C"/>
    <w:rsid w:val="00BB4C88"/>
    <w:rsid w:val="00BB4E10"/>
    <w:rsid w:val="00BB6D8D"/>
    <w:rsid w:val="00BB6E7E"/>
    <w:rsid w:val="00BB7537"/>
    <w:rsid w:val="00BB7661"/>
    <w:rsid w:val="00BB7AEE"/>
    <w:rsid w:val="00BC0782"/>
    <w:rsid w:val="00BC1B8F"/>
    <w:rsid w:val="00BC20A7"/>
    <w:rsid w:val="00BC4188"/>
    <w:rsid w:val="00BC4195"/>
    <w:rsid w:val="00BC5A69"/>
    <w:rsid w:val="00BC6221"/>
    <w:rsid w:val="00BC79E5"/>
    <w:rsid w:val="00BC7A64"/>
    <w:rsid w:val="00BD06C0"/>
    <w:rsid w:val="00BD127A"/>
    <w:rsid w:val="00BD1E81"/>
    <w:rsid w:val="00BD3735"/>
    <w:rsid w:val="00BD3E14"/>
    <w:rsid w:val="00BD4449"/>
    <w:rsid w:val="00BD444B"/>
    <w:rsid w:val="00BD49FB"/>
    <w:rsid w:val="00BD4B45"/>
    <w:rsid w:val="00BD582A"/>
    <w:rsid w:val="00BD59F0"/>
    <w:rsid w:val="00BD5E6C"/>
    <w:rsid w:val="00BD66D1"/>
    <w:rsid w:val="00BD6BEA"/>
    <w:rsid w:val="00BE0004"/>
    <w:rsid w:val="00BE2BC4"/>
    <w:rsid w:val="00BE2C7E"/>
    <w:rsid w:val="00BE2D02"/>
    <w:rsid w:val="00BE2DD4"/>
    <w:rsid w:val="00BE35EE"/>
    <w:rsid w:val="00BE3CCC"/>
    <w:rsid w:val="00BE454B"/>
    <w:rsid w:val="00BE475B"/>
    <w:rsid w:val="00BE511D"/>
    <w:rsid w:val="00BE5246"/>
    <w:rsid w:val="00BE529E"/>
    <w:rsid w:val="00BE560A"/>
    <w:rsid w:val="00BE5916"/>
    <w:rsid w:val="00BE5CE2"/>
    <w:rsid w:val="00BE7D81"/>
    <w:rsid w:val="00BF042A"/>
    <w:rsid w:val="00BF060A"/>
    <w:rsid w:val="00BF17FB"/>
    <w:rsid w:val="00BF1A8C"/>
    <w:rsid w:val="00BF25D9"/>
    <w:rsid w:val="00BF3C92"/>
    <w:rsid w:val="00BF45E8"/>
    <w:rsid w:val="00BF4C8C"/>
    <w:rsid w:val="00BF4E96"/>
    <w:rsid w:val="00BF5118"/>
    <w:rsid w:val="00BF538E"/>
    <w:rsid w:val="00BF59BE"/>
    <w:rsid w:val="00BF5D5C"/>
    <w:rsid w:val="00BF693E"/>
    <w:rsid w:val="00BF6BAE"/>
    <w:rsid w:val="00BF711A"/>
    <w:rsid w:val="00BF7803"/>
    <w:rsid w:val="00BF855A"/>
    <w:rsid w:val="00C00B16"/>
    <w:rsid w:val="00C01497"/>
    <w:rsid w:val="00C02B9E"/>
    <w:rsid w:val="00C02F56"/>
    <w:rsid w:val="00C03107"/>
    <w:rsid w:val="00C04183"/>
    <w:rsid w:val="00C04766"/>
    <w:rsid w:val="00C048A6"/>
    <w:rsid w:val="00C06672"/>
    <w:rsid w:val="00C0719D"/>
    <w:rsid w:val="00C07B07"/>
    <w:rsid w:val="00C07F7B"/>
    <w:rsid w:val="00C10228"/>
    <w:rsid w:val="00C10769"/>
    <w:rsid w:val="00C10D91"/>
    <w:rsid w:val="00C1148C"/>
    <w:rsid w:val="00C11D84"/>
    <w:rsid w:val="00C11E1A"/>
    <w:rsid w:val="00C12372"/>
    <w:rsid w:val="00C13865"/>
    <w:rsid w:val="00C13BB6"/>
    <w:rsid w:val="00C13D7F"/>
    <w:rsid w:val="00C13F16"/>
    <w:rsid w:val="00C13FF9"/>
    <w:rsid w:val="00C140D9"/>
    <w:rsid w:val="00C14A34"/>
    <w:rsid w:val="00C14FFE"/>
    <w:rsid w:val="00C154EF"/>
    <w:rsid w:val="00C15DD3"/>
    <w:rsid w:val="00C15EA3"/>
    <w:rsid w:val="00C22250"/>
    <w:rsid w:val="00C236C5"/>
    <w:rsid w:val="00C2583F"/>
    <w:rsid w:val="00C259DA"/>
    <w:rsid w:val="00C262A0"/>
    <w:rsid w:val="00C31A65"/>
    <w:rsid w:val="00C32FC7"/>
    <w:rsid w:val="00C33947"/>
    <w:rsid w:val="00C33E98"/>
    <w:rsid w:val="00C33FC9"/>
    <w:rsid w:val="00C3468F"/>
    <w:rsid w:val="00C346A9"/>
    <w:rsid w:val="00C34877"/>
    <w:rsid w:val="00C34AE3"/>
    <w:rsid w:val="00C35566"/>
    <w:rsid w:val="00C36352"/>
    <w:rsid w:val="00C36D0F"/>
    <w:rsid w:val="00C36F6D"/>
    <w:rsid w:val="00C373D3"/>
    <w:rsid w:val="00C403EE"/>
    <w:rsid w:val="00C40ADF"/>
    <w:rsid w:val="00C40BF2"/>
    <w:rsid w:val="00C40F74"/>
    <w:rsid w:val="00C41DB7"/>
    <w:rsid w:val="00C422ED"/>
    <w:rsid w:val="00C42554"/>
    <w:rsid w:val="00C42633"/>
    <w:rsid w:val="00C428C7"/>
    <w:rsid w:val="00C44550"/>
    <w:rsid w:val="00C44CB3"/>
    <w:rsid w:val="00C456C4"/>
    <w:rsid w:val="00C458CC"/>
    <w:rsid w:val="00C45947"/>
    <w:rsid w:val="00C45CB3"/>
    <w:rsid w:val="00C45DFB"/>
    <w:rsid w:val="00C46038"/>
    <w:rsid w:val="00C4773A"/>
    <w:rsid w:val="00C47B48"/>
    <w:rsid w:val="00C501C7"/>
    <w:rsid w:val="00C50384"/>
    <w:rsid w:val="00C50B88"/>
    <w:rsid w:val="00C50CC4"/>
    <w:rsid w:val="00C50D41"/>
    <w:rsid w:val="00C51678"/>
    <w:rsid w:val="00C51C2C"/>
    <w:rsid w:val="00C53327"/>
    <w:rsid w:val="00C535F6"/>
    <w:rsid w:val="00C54335"/>
    <w:rsid w:val="00C5466D"/>
    <w:rsid w:val="00C5473C"/>
    <w:rsid w:val="00C54C0D"/>
    <w:rsid w:val="00C55073"/>
    <w:rsid w:val="00C5567A"/>
    <w:rsid w:val="00C55830"/>
    <w:rsid w:val="00C55AD7"/>
    <w:rsid w:val="00C566C5"/>
    <w:rsid w:val="00C56FD9"/>
    <w:rsid w:val="00C61366"/>
    <w:rsid w:val="00C616A0"/>
    <w:rsid w:val="00C61D93"/>
    <w:rsid w:val="00C62E27"/>
    <w:rsid w:val="00C62E9B"/>
    <w:rsid w:val="00C639BA"/>
    <w:rsid w:val="00C6443F"/>
    <w:rsid w:val="00C6480A"/>
    <w:rsid w:val="00C65599"/>
    <w:rsid w:val="00C65D78"/>
    <w:rsid w:val="00C66530"/>
    <w:rsid w:val="00C66852"/>
    <w:rsid w:val="00C67C20"/>
    <w:rsid w:val="00C702E9"/>
    <w:rsid w:val="00C70A31"/>
    <w:rsid w:val="00C71B1C"/>
    <w:rsid w:val="00C71B45"/>
    <w:rsid w:val="00C72412"/>
    <w:rsid w:val="00C72C69"/>
    <w:rsid w:val="00C738A4"/>
    <w:rsid w:val="00C74585"/>
    <w:rsid w:val="00C74A64"/>
    <w:rsid w:val="00C7739C"/>
    <w:rsid w:val="00C77628"/>
    <w:rsid w:val="00C77739"/>
    <w:rsid w:val="00C77C13"/>
    <w:rsid w:val="00C807C9"/>
    <w:rsid w:val="00C81BAA"/>
    <w:rsid w:val="00C81C93"/>
    <w:rsid w:val="00C81E46"/>
    <w:rsid w:val="00C82E13"/>
    <w:rsid w:val="00C8349D"/>
    <w:rsid w:val="00C84772"/>
    <w:rsid w:val="00C858F2"/>
    <w:rsid w:val="00C85E90"/>
    <w:rsid w:val="00C8625F"/>
    <w:rsid w:val="00C86C05"/>
    <w:rsid w:val="00C86C9B"/>
    <w:rsid w:val="00C86F6C"/>
    <w:rsid w:val="00C872F9"/>
    <w:rsid w:val="00C87385"/>
    <w:rsid w:val="00C878AC"/>
    <w:rsid w:val="00C90F40"/>
    <w:rsid w:val="00C91004"/>
    <w:rsid w:val="00C914B3"/>
    <w:rsid w:val="00C92D5E"/>
    <w:rsid w:val="00C9415C"/>
    <w:rsid w:val="00C94C86"/>
    <w:rsid w:val="00C95994"/>
    <w:rsid w:val="00C96A49"/>
    <w:rsid w:val="00CA1C28"/>
    <w:rsid w:val="00CA1D24"/>
    <w:rsid w:val="00CA280A"/>
    <w:rsid w:val="00CA3552"/>
    <w:rsid w:val="00CA36F6"/>
    <w:rsid w:val="00CA3A2D"/>
    <w:rsid w:val="00CA3BC0"/>
    <w:rsid w:val="00CA6047"/>
    <w:rsid w:val="00CA6ADA"/>
    <w:rsid w:val="00CA7833"/>
    <w:rsid w:val="00CB0E8C"/>
    <w:rsid w:val="00CB31E4"/>
    <w:rsid w:val="00CB396D"/>
    <w:rsid w:val="00CB3FFE"/>
    <w:rsid w:val="00CB4F6E"/>
    <w:rsid w:val="00CB5FD0"/>
    <w:rsid w:val="00CB6AA6"/>
    <w:rsid w:val="00CB6BC1"/>
    <w:rsid w:val="00CB75AC"/>
    <w:rsid w:val="00CC055E"/>
    <w:rsid w:val="00CC0860"/>
    <w:rsid w:val="00CC1516"/>
    <w:rsid w:val="00CC22CE"/>
    <w:rsid w:val="00CC2374"/>
    <w:rsid w:val="00CC2B7B"/>
    <w:rsid w:val="00CC3138"/>
    <w:rsid w:val="00CC41FF"/>
    <w:rsid w:val="00CC43E7"/>
    <w:rsid w:val="00CC45D4"/>
    <w:rsid w:val="00CC4891"/>
    <w:rsid w:val="00CC561A"/>
    <w:rsid w:val="00CC592F"/>
    <w:rsid w:val="00CC6210"/>
    <w:rsid w:val="00CC6313"/>
    <w:rsid w:val="00CC78C0"/>
    <w:rsid w:val="00CD0C51"/>
    <w:rsid w:val="00CD16B2"/>
    <w:rsid w:val="00CD1DF9"/>
    <w:rsid w:val="00CD335F"/>
    <w:rsid w:val="00CD3BBC"/>
    <w:rsid w:val="00CD4B87"/>
    <w:rsid w:val="00CD5255"/>
    <w:rsid w:val="00CD5FC3"/>
    <w:rsid w:val="00CD640E"/>
    <w:rsid w:val="00CD68BB"/>
    <w:rsid w:val="00CD76A4"/>
    <w:rsid w:val="00CE0666"/>
    <w:rsid w:val="00CE0C69"/>
    <w:rsid w:val="00CE0EAC"/>
    <w:rsid w:val="00CE2973"/>
    <w:rsid w:val="00CE2A93"/>
    <w:rsid w:val="00CE3025"/>
    <w:rsid w:val="00CE405D"/>
    <w:rsid w:val="00CE41CE"/>
    <w:rsid w:val="00CE429E"/>
    <w:rsid w:val="00CE5259"/>
    <w:rsid w:val="00CE53A1"/>
    <w:rsid w:val="00CE55E6"/>
    <w:rsid w:val="00CE6A1F"/>
    <w:rsid w:val="00CE7DA4"/>
    <w:rsid w:val="00CF0741"/>
    <w:rsid w:val="00CF0D45"/>
    <w:rsid w:val="00CF1B93"/>
    <w:rsid w:val="00CF332C"/>
    <w:rsid w:val="00CF3869"/>
    <w:rsid w:val="00CF3DE6"/>
    <w:rsid w:val="00CF5458"/>
    <w:rsid w:val="00CF5ACC"/>
    <w:rsid w:val="00CF5EB2"/>
    <w:rsid w:val="00CF6131"/>
    <w:rsid w:val="00CF69BB"/>
    <w:rsid w:val="00CF6D0B"/>
    <w:rsid w:val="00CF6DD0"/>
    <w:rsid w:val="00CF78B9"/>
    <w:rsid w:val="00CF7A30"/>
    <w:rsid w:val="00D00152"/>
    <w:rsid w:val="00D00A52"/>
    <w:rsid w:val="00D00FAC"/>
    <w:rsid w:val="00D015A9"/>
    <w:rsid w:val="00D018D9"/>
    <w:rsid w:val="00D01EC3"/>
    <w:rsid w:val="00D03928"/>
    <w:rsid w:val="00D03E06"/>
    <w:rsid w:val="00D050F8"/>
    <w:rsid w:val="00D05181"/>
    <w:rsid w:val="00D06A15"/>
    <w:rsid w:val="00D07045"/>
    <w:rsid w:val="00D0750D"/>
    <w:rsid w:val="00D1083B"/>
    <w:rsid w:val="00D1097C"/>
    <w:rsid w:val="00D1117A"/>
    <w:rsid w:val="00D1374C"/>
    <w:rsid w:val="00D14A2D"/>
    <w:rsid w:val="00D16425"/>
    <w:rsid w:val="00D16599"/>
    <w:rsid w:val="00D2064E"/>
    <w:rsid w:val="00D206B1"/>
    <w:rsid w:val="00D207F3"/>
    <w:rsid w:val="00D21045"/>
    <w:rsid w:val="00D21D1E"/>
    <w:rsid w:val="00D22B29"/>
    <w:rsid w:val="00D22BE5"/>
    <w:rsid w:val="00D22F89"/>
    <w:rsid w:val="00D23EF3"/>
    <w:rsid w:val="00D255CA"/>
    <w:rsid w:val="00D25BF4"/>
    <w:rsid w:val="00D25F5D"/>
    <w:rsid w:val="00D270E9"/>
    <w:rsid w:val="00D271EC"/>
    <w:rsid w:val="00D27E91"/>
    <w:rsid w:val="00D30F02"/>
    <w:rsid w:val="00D315A2"/>
    <w:rsid w:val="00D31668"/>
    <w:rsid w:val="00D3243A"/>
    <w:rsid w:val="00D328AC"/>
    <w:rsid w:val="00D32AE7"/>
    <w:rsid w:val="00D3340A"/>
    <w:rsid w:val="00D34791"/>
    <w:rsid w:val="00D3529B"/>
    <w:rsid w:val="00D35EDA"/>
    <w:rsid w:val="00D3649D"/>
    <w:rsid w:val="00D3736B"/>
    <w:rsid w:val="00D401E8"/>
    <w:rsid w:val="00D41294"/>
    <w:rsid w:val="00D42169"/>
    <w:rsid w:val="00D42467"/>
    <w:rsid w:val="00D439AF"/>
    <w:rsid w:val="00D4400C"/>
    <w:rsid w:val="00D447CE"/>
    <w:rsid w:val="00D45F1C"/>
    <w:rsid w:val="00D46823"/>
    <w:rsid w:val="00D4757D"/>
    <w:rsid w:val="00D50EA4"/>
    <w:rsid w:val="00D51562"/>
    <w:rsid w:val="00D52A76"/>
    <w:rsid w:val="00D53150"/>
    <w:rsid w:val="00D538CE"/>
    <w:rsid w:val="00D538E6"/>
    <w:rsid w:val="00D53FA2"/>
    <w:rsid w:val="00D543FC"/>
    <w:rsid w:val="00D54EF4"/>
    <w:rsid w:val="00D54FD8"/>
    <w:rsid w:val="00D55678"/>
    <w:rsid w:val="00D55E3B"/>
    <w:rsid w:val="00D57140"/>
    <w:rsid w:val="00D5752D"/>
    <w:rsid w:val="00D57D7B"/>
    <w:rsid w:val="00D604E7"/>
    <w:rsid w:val="00D61735"/>
    <w:rsid w:val="00D61CA6"/>
    <w:rsid w:val="00D63088"/>
    <w:rsid w:val="00D637F2"/>
    <w:rsid w:val="00D662DB"/>
    <w:rsid w:val="00D66C84"/>
    <w:rsid w:val="00D66C96"/>
    <w:rsid w:val="00D672C5"/>
    <w:rsid w:val="00D67F3F"/>
    <w:rsid w:val="00D67FEB"/>
    <w:rsid w:val="00D6B1CC"/>
    <w:rsid w:val="00D70102"/>
    <w:rsid w:val="00D701A1"/>
    <w:rsid w:val="00D70D6D"/>
    <w:rsid w:val="00D7117F"/>
    <w:rsid w:val="00D71747"/>
    <w:rsid w:val="00D71C5B"/>
    <w:rsid w:val="00D73FB8"/>
    <w:rsid w:val="00D74182"/>
    <w:rsid w:val="00D74DBD"/>
    <w:rsid w:val="00D75015"/>
    <w:rsid w:val="00D76083"/>
    <w:rsid w:val="00D77041"/>
    <w:rsid w:val="00D77440"/>
    <w:rsid w:val="00D77BF7"/>
    <w:rsid w:val="00D80141"/>
    <w:rsid w:val="00D804B2"/>
    <w:rsid w:val="00D807EB"/>
    <w:rsid w:val="00D807F0"/>
    <w:rsid w:val="00D8089B"/>
    <w:rsid w:val="00D811A9"/>
    <w:rsid w:val="00D82378"/>
    <w:rsid w:val="00D823FF"/>
    <w:rsid w:val="00D82A48"/>
    <w:rsid w:val="00D82FBD"/>
    <w:rsid w:val="00D831D4"/>
    <w:rsid w:val="00D83C8C"/>
    <w:rsid w:val="00D851DB"/>
    <w:rsid w:val="00D85860"/>
    <w:rsid w:val="00D85AC2"/>
    <w:rsid w:val="00D8642B"/>
    <w:rsid w:val="00D8685D"/>
    <w:rsid w:val="00D86A58"/>
    <w:rsid w:val="00D86DBF"/>
    <w:rsid w:val="00D87219"/>
    <w:rsid w:val="00D87F90"/>
    <w:rsid w:val="00D91CED"/>
    <w:rsid w:val="00D91F06"/>
    <w:rsid w:val="00D9201E"/>
    <w:rsid w:val="00D92F18"/>
    <w:rsid w:val="00D934C7"/>
    <w:rsid w:val="00D93E3C"/>
    <w:rsid w:val="00D95966"/>
    <w:rsid w:val="00D95EAE"/>
    <w:rsid w:val="00D96545"/>
    <w:rsid w:val="00D9673D"/>
    <w:rsid w:val="00DA16F0"/>
    <w:rsid w:val="00DA19B0"/>
    <w:rsid w:val="00DA2C3F"/>
    <w:rsid w:val="00DA3835"/>
    <w:rsid w:val="00DA3A86"/>
    <w:rsid w:val="00DA3C70"/>
    <w:rsid w:val="00DA4787"/>
    <w:rsid w:val="00DA47DD"/>
    <w:rsid w:val="00DA4A1A"/>
    <w:rsid w:val="00DA5134"/>
    <w:rsid w:val="00DA555F"/>
    <w:rsid w:val="00DA5D2D"/>
    <w:rsid w:val="00DA644B"/>
    <w:rsid w:val="00DA7235"/>
    <w:rsid w:val="00DA7A59"/>
    <w:rsid w:val="00DB08CF"/>
    <w:rsid w:val="00DB0B01"/>
    <w:rsid w:val="00DB0B4F"/>
    <w:rsid w:val="00DB0BD9"/>
    <w:rsid w:val="00DB34E7"/>
    <w:rsid w:val="00DB720E"/>
    <w:rsid w:val="00DB7882"/>
    <w:rsid w:val="00DB7AD9"/>
    <w:rsid w:val="00DB7D69"/>
    <w:rsid w:val="00DC03EF"/>
    <w:rsid w:val="00DC0A57"/>
    <w:rsid w:val="00DC1A5C"/>
    <w:rsid w:val="00DC1FC9"/>
    <w:rsid w:val="00DC25E2"/>
    <w:rsid w:val="00DC308C"/>
    <w:rsid w:val="00DC39C2"/>
    <w:rsid w:val="00DC44AD"/>
    <w:rsid w:val="00DC46A3"/>
    <w:rsid w:val="00DC4787"/>
    <w:rsid w:val="00DC4B33"/>
    <w:rsid w:val="00DC516D"/>
    <w:rsid w:val="00DC547C"/>
    <w:rsid w:val="00DC6495"/>
    <w:rsid w:val="00DC6E49"/>
    <w:rsid w:val="00DC7F50"/>
    <w:rsid w:val="00DC7F66"/>
    <w:rsid w:val="00DD0180"/>
    <w:rsid w:val="00DD1D6C"/>
    <w:rsid w:val="00DD2117"/>
    <w:rsid w:val="00DD2951"/>
    <w:rsid w:val="00DD2BE3"/>
    <w:rsid w:val="00DD2DBD"/>
    <w:rsid w:val="00DD458C"/>
    <w:rsid w:val="00DD4C9D"/>
    <w:rsid w:val="00DD5B4C"/>
    <w:rsid w:val="00DD5EC0"/>
    <w:rsid w:val="00DD67CC"/>
    <w:rsid w:val="00DD72CB"/>
    <w:rsid w:val="00DD7671"/>
    <w:rsid w:val="00DD7BEE"/>
    <w:rsid w:val="00DD7C85"/>
    <w:rsid w:val="00DE07F9"/>
    <w:rsid w:val="00DE0A0E"/>
    <w:rsid w:val="00DE1420"/>
    <w:rsid w:val="00DE1705"/>
    <w:rsid w:val="00DE2862"/>
    <w:rsid w:val="00DE2BC3"/>
    <w:rsid w:val="00DE30B6"/>
    <w:rsid w:val="00DE3288"/>
    <w:rsid w:val="00DE3345"/>
    <w:rsid w:val="00DE341F"/>
    <w:rsid w:val="00DE379D"/>
    <w:rsid w:val="00DE3B53"/>
    <w:rsid w:val="00DE4032"/>
    <w:rsid w:val="00DE5A28"/>
    <w:rsid w:val="00DE5A81"/>
    <w:rsid w:val="00DE5C83"/>
    <w:rsid w:val="00DE60EF"/>
    <w:rsid w:val="00DE6598"/>
    <w:rsid w:val="00DE6860"/>
    <w:rsid w:val="00DE6D62"/>
    <w:rsid w:val="00DE7181"/>
    <w:rsid w:val="00DE7B8F"/>
    <w:rsid w:val="00DF04C7"/>
    <w:rsid w:val="00DF175E"/>
    <w:rsid w:val="00DF1996"/>
    <w:rsid w:val="00DF1EAE"/>
    <w:rsid w:val="00DF1EE1"/>
    <w:rsid w:val="00DF2C10"/>
    <w:rsid w:val="00DF31B4"/>
    <w:rsid w:val="00DF3640"/>
    <w:rsid w:val="00DF4723"/>
    <w:rsid w:val="00DF4D1F"/>
    <w:rsid w:val="00DF4F74"/>
    <w:rsid w:val="00DF51C0"/>
    <w:rsid w:val="00DF581D"/>
    <w:rsid w:val="00DF5B24"/>
    <w:rsid w:val="00DF5D6D"/>
    <w:rsid w:val="00DF62F9"/>
    <w:rsid w:val="00DF6770"/>
    <w:rsid w:val="00DF6A48"/>
    <w:rsid w:val="00DF6A5E"/>
    <w:rsid w:val="00DF6BE3"/>
    <w:rsid w:val="00DFB74C"/>
    <w:rsid w:val="00E00712"/>
    <w:rsid w:val="00E007C9"/>
    <w:rsid w:val="00E00BF1"/>
    <w:rsid w:val="00E0137A"/>
    <w:rsid w:val="00E0325F"/>
    <w:rsid w:val="00E04CDA"/>
    <w:rsid w:val="00E062C1"/>
    <w:rsid w:val="00E07008"/>
    <w:rsid w:val="00E0782F"/>
    <w:rsid w:val="00E111B8"/>
    <w:rsid w:val="00E11A38"/>
    <w:rsid w:val="00E12108"/>
    <w:rsid w:val="00E1232A"/>
    <w:rsid w:val="00E136FE"/>
    <w:rsid w:val="00E138A0"/>
    <w:rsid w:val="00E1480D"/>
    <w:rsid w:val="00E158C7"/>
    <w:rsid w:val="00E15CCF"/>
    <w:rsid w:val="00E205C9"/>
    <w:rsid w:val="00E2090B"/>
    <w:rsid w:val="00E219FE"/>
    <w:rsid w:val="00E21D98"/>
    <w:rsid w:val="00E21E45"/>
    <w:rsid w:val="00E22CFD"/>
    <w:rsid w:val="00E23DA3"/>
    <w:rsid w:val="00E23DE1"/>
    <w:rsid w:val="00E23E51"/>
    <w:rsid w:val="00E24887"/>
    <w:rsid w:val="00E25DAB"/>
    <w:rsid w:val="00E263BE"/>
    <w:rsid w:val="00E274D5"/>
    <w:rsid w:val="00E30264"/>
    <w:rsid w:val="00E3039B"/>
    <w:rsid w:val="00E30522"/>
    <w:rsid w:val="00E30B47"/>
    <w:rsid w:val="00E30B5A"/>
    <w:rsid w:val="00E3102E"/>
    <w:rsid w:val="00E31FCB"/>
    <w:rsid w:val="00E3249E"/>
    <w:rsid w:val="00E32B16"/>
    <w:rsid w:val="00E33D95"/>
    <w:rsid w:val="00E340FB"/>
    <w:rsid w:val="00E34657"/>
    <w:rsid w:val="00E34A14"/>
    <w:rsid w:val="00E350AB"/>
    <w:rsid w:val="00E355E5"/>
    <w:rsid w:val="00E35888"/>
    <w:rsid w:val="00E372A3"/>
    <w:rsid w:val="00E378E7"/>
    <w:rsid w:val="00E3799D"/>
    <w:rsid w:val="00E407CB"/>
    <w:rsid w:val="00E419DE"/>
    <w:rsid w:val="00E43279"/>
    <w:rsid w:val="00E4348E"/>
    <w:rsid w:val="00E43BDB"/>
    <w:rsid w:val="00E44674"/>
    <w:rsid w:val="00E44799"/>
    <w:rsid w:val="00E44FBE"/>
    <w:rsid w:val="00E459C8"/>
    <w:rsid w:val="00E45FC1"/>
    <w:rsid w:val="00E47AF3"/>
    <w:rsid w:val="00E50505"/>
    <w:rsid w:val="00E51375"/>
    <w:rsid w:val="00E51705"/>
    <w:rsid w:val="00E526F6"/>
    <w:rsid w:val="00E53A7A"/>
    <w:rsid w:val="00E53D55"/>
    <w:rsid w:val="00E54D37"/>
    <w:rsid w:val="00E5513A"/>
    <w:rsid w:val="00E5534D"/>
    <w:rsid w:val="00E558D9"/>
    <w:rsid w:val="00E55ABA"/>
    <w:rsid w:val="00E55C19"/>
    <w:rsid w:val="00E55EB3"/>
    <w:rsid w:val="00E56B5F"/>
    <w:rsid w:val="00E6031F"/>
    <w:rsid w:val="00E6048B"/>
    <w:rsid w:val="00E60991"/>
    <w:rsid w:val="00E60EAC"/>
    <w:rsid w:val="00E60F29"/>
    <w:rsid w:val="00E61824"/>
    <w:rsid w:val="00E628D7"/>
    <w:rsid w:val="00E63731"/>
    <w:rsid w:val="00E63871"/>
    <w:rsid w:val="00E6425B"/>
    <w:rsid w:val="00E64518"/>
    <w:rsid w:val="00E650ED"/>
    <w:rsid w:val="00E6583D"/>
    <w:rsid w:val="00E6665A"/>
    <w:rsid w:val="00E66742"/>
    <w:rsid w:val="00E669DE"/>
    <w:rsid w:val="00E66AAF"/>
    <w:rsid w:val="00E67EB8"/>
    <w:rsid w:val="00E67F54"/>
    <w:rsid w:val="00E67FA8"/>
    <w:rsid w:val="00E67FF6"/>
    <w:rsid w:val="00E70F96"/>
    <w:rsid w:val="00E732C8"/>
    <w:rsid w:val="00E736F8"/>
    <w:rsid w:val="00E73793"/>
    <w:rsid w:val="00E73ABE"/>
    <w:rsid w:val="00E740FD"/>
    <w:rsid w:val="00E76C6A"/>
    <w:rsid w:val="00E77329"/>
    <w:rsid w:val="00E77E7F"/>
    <w:rsid w:val="00E8013B"/>
    <w:rsid w:val="00E80B6C"/>
    <w:rsid w:val="00E81495"/>
    <w:rsid w:val="00E814EE"/>
    <w:rsid w:val="00E81DDA"/>
    <w:rsid w:val="00E82BDB"/>
    <w:rsid w:val="00E8399E"/>
    <w:rsid w:val="00E84119"/>
    <w:rsid w:val="00E844BD"/>
    <w:rsid w:val="00E84611"/>
    <w:rsid w:val="00E85653"/>
    <w:rsid w:val="00E85EEF"/>
    <w:rsid w:val="00E86114"/>
    <w:rsid w:val="00E8647C"/>
    <w:rsid w:val="00E869FB"/>
    <w:rsid w:val="00E87316"/>
    <w:rsid w:val="00E90598"/>
    <w:rsid w:val="00E907A4"/>
    <w:rsid w:val="00E9094E"/>
    <w:rsid w:val="00E93948"/>
    <w:rsid w:val="00E94600"/>
    <w:rsid w:val="00E95852"/>
    <w:rsid w:val="00E9593A"/>
    <w:rsid w:val="00E96EB3"/>
    <w:rsid w:val="00E97066"/>
    <w:rsid w:val="00EA1ACB"/>
    <w:rsid w:val="00EA3141"/>
    <w:rsid w:val="00EA31E6"/>
    <w:rsid w:val="00EA3702"/>
    <w:rsid w:val="00EA3973"/>
    <w:rsid w:val="00EA39D3"/>
    <w:rsid w:val="00EA4091"/>
    <w:rsid w:val="00EA455F"/>
    <w:rsid w:val="00EA4A6E"/>
    <w:rsid w:val="00EA4E6F"/>
    <w:rsid w:val="00EA5B6C"/>
    <w:rsid w:val="00EA6111"/>
    <w:rsid w:val="00EA69CB"/>
    <w:rsid w:val="00EA78C8"/>
    <w:rsid w:val="00EB0179"/>
    <w:rsid w:val="00EB2686"/>
    <w:rsid w:val="00EB272B"/>
    <w:rsid w:val="00EB3A99"/>
    <w:rsid w:val="00EB3F46"/>
    <w:rsid w:val="00EB432A"/>
    <w:rsid w:val="00EB506B"/>
    <w:rsid w:val="00EB5F44"/>
    <w:rsid w:val="00EB6C7F"/>
    <w:rsid w:val="00EB7629"/>
    <w:rsid w:val="00EB7EB4"/>
    <w:rsid w:val="00EC0105"/>
    <w:rsid w:val="00EC16B2"/>
    <w:rsid w:val="00EC182B"/>
    <w:rsid w:val="00EC1DE3"/>
    <w:rsid w:val="00EC2A69"/>
    <w:rsid w:val="00EC3655"/>
    <w:rsid w:val="00EC3C8F"/>
    <w:rsid w:val="00EC4871"/>
    <w:rsid w:val="00EC755E"/>
    <w:rsid w:val="00ED1578"/>
    <w:rsid w:val="00ED16A3"/>
    <w:rsid w:val="00ED36DF"/>
    <w:rsid w:val="00ED4B04"/>
    <w:rsid w:val="00ED4BCF"/>
    <w:rsid w:val="00ED5042"/>
    <w:rsid w:val="00ED5FBF"/>
    <w:rsid w:val="00ED6EED"/>
    <w:rsid w:val="00ED71CC"/>
    <w:rsid w:val="00EE06E2"/>
    <w:rsid w:val="00EE0BF1"/>
    <w:rsid w:val="00EE14BC"/>
    <w:rsid w:val="00EE1E92"/>
    <w:rsid w:val="00EE2874"/>
    <w:rsid w:val="00EE3DAA"/>
    <w:rsid w:val="00EE4A04"/>
    <w:rsid w:val="00EE4D22"/>
    <w:rsid w:val="00EE4E22"/>
    <w:rsid w:val="00EE4FD4"/>
    <w:rsid w:val="00EE505B"/>
    <w:rsid w:val="00EE53AF"/>
    <w:rsid w:val="00EE5424"/>
    <w:rsid w:val="00EE5919"/>
    <w:rsid w:val="00EE5CCE"/>
    <w:rsid w:val="00EE67AF"/>
    <w:rsid w:val="00EE6AE1"/>
    <w:rsid w:val="00EE7A47"/>
    <w:rsid w:val="00EE7D23"/>
    <w:rsid w:val="00EF1374"/>
    <w:rsid w:val="00EF1E58"/>
    <w:rsid w:val="00EF25B7"/>
    <w:rsid w:val="00EF3012"/>
    <w:rsid w:val="00EF38EA"/>
    <w:rsid w:val="00EF493B"/>
    <w:rsid w:val="00EF52E0"/>
    <w:rsid w:val="00EF5893"/>
    <w:rsid w:val="00EF79E9"/>
    <w:rsid w:val="00EF7C62"/>
    <w:rsid w:val="00F0008F"/>
    <w:rsid w:val="00F01091"/>
    <w:rsid w:val="00F02216"/>
    <w:rsid w:val="00F037B7"/>
    <w:rsid w:val="00F03C1E"/>
    <w:rsid w:val="00F03C3C"/>
    <w:rsid w:val="00F049AD"/>
    <w:rsid w:val="00F04E1D"/>
    <w:rsid w:val="00F04EB9"/>
    <w:rsid w:val="00F05F5D"/>
    <w:rsid w:val="00F0676E"/>
    <w:rsid w:val="00F06E37"/>
    <w:rsid w:val="00F07E16"/>
    <w:rsid w:val="00F1048F"/>
    <w:rsid w:val="00F10977"/>
    <w:rsid w:val="00F10B42"/>
    <w:rsid w:val="00F10D50"/>
    <w:rsid w:val="00F1237D"/>
    <w:rsid w:val="00F12426"/>
    <w:rsid w:val="00F12438"/>
    <w:rsid w:val="00F137AF"/>
    <w:rsid w:val="00F13F2E"/>
    <w:rsid w:val="00F14BAC"/>
    <w:rsid w:val="00F14CE8"/>
    <w:rsid w:val="00F14DFF"/>
    <w:rsid w:val="00F15083"/>
    <w:rsid w:val="00F156DA"/>
    <w:rsid w:val="00F15D1B"/>
    <w:rsid w:val="00F15FDB"/>
    <w:rsid w:val="00F16352"/>
    <w:rsid w:val="00F16A45"/>
    <w:rsid w:val="00F16BD4"/>
    <w:rsid w:val="00F16CE0"/>
    <w:rsid w:val="00F16ECC"/>
    <w:rsid w:val="00F17D45"/>
    <w:rsid w:val="00F17DAF"/>
    <w:rsid w:val="00F1B59C"/>
    <w:rsid w:val="00F20314"/>
    <w:rsid w:val="00F20860"/>
    <w:rsid w:val="00F214C8"/>
    <w:rsid w:val="00F21939"/>
    <w:rsid w:val="00F2196D"/>
    <w:rsid w:val="00F22149"/>
    <w:rsid w:val="00F225B8"/>
    <w:rsid w:val="00F226C3"/>
    <w:rsid w:val="00F226E7"/>
    <w:rsid w:val="00F231A5"/>
    <w:rsid w:val="00F236D3"/>
    <w:rsid w:val="00F23DED"/>
    <w:rsid w:val="00F2402B"/>
    <w:rsid w:val="00F24444"/>
    <w:rsid w:val="00F24FA8"/>
    <w:rsid w:val="00F2505A"/>
    <w:rsid w:val="00F25A38"/>
    <w:rsid w:val="00F25C6E"/>
    <w:rsid w:val="00F2607A"/>
    <w:rsid w:val="00F268AE"/>
    <w:rsid w:val="00F26923"/>
    <w:rsid w:val="00F26D1A"/>
    <w:rsid w:val="00F2703A"/>
    <w:rsid w:val="00F272CD"/>
    <w:rsid w:val="00F2752E"/>
    <w:rsid w:val="00F2D91E"/>
    <w:rsid w:val="00F300A4"/>
    <w:rsid w:val="00F302E9"/>
    <w:rsid w:val="00F30823"/>
    <w:rsid w:val="00F30F24"/>
    <w:rsid w:val="00F31583"/>
    <w:rsid w:val="00F31C1B"/>
    <w:rsid w:val="00F326FA"/>
    <w:rsid w:val="00F32763"/>
    <w:rsid w:val="00F327C0"/>
    <w:rsid w:val="00F32B89"/>
    <w:rsid w:val="00F32C46"/>
    <w:rsid w:val="00F32D7F"/>
    <w:rsid w:val="00F33220"/>
    <w:rsid w:val="00F34898"/>
    <w:rsid w:val="00F34B6B"/>
    <w:rsid w:val="00F36FFA"/>
    <w:rsid w:val="00F371A5"/>
    <w:rsid w:val="00F374F5"/>
    <w:rsid w:val="00F37A5F"/>
    <w:rsid w:val="00F37D25"/>
    <w:rsid w:val="00F40A9D"/>
    <w:rsid w:val="00F40BFC"/>
    <w:rsid w:val="00F41728"/>
    <w:rsid w:val="00F41D97"/>
    <w:rsid w:val="00F4214A"/>
    <w:rsid w:val="00F43310"/>
    <w:rsid w:val="00F437C5"/>
    <w:rsid w:val="00F44E52"/>
    <w:rsid w:val="00F455B6"/>
    <w:rsid w:val="00F46306"/>
    <w:rsid w:val="00F46EBD"/>
    <w:rsid w:val="00F46EF1"/>
    <w:rsid w:val="00F50FDA"/>
    <w:rsid w:val="00F5149E"/>
    <w:rsid w:val="00F51A7F"/>
    <w:rsid w:val="00F52846"/>
    <w:rsid w:val="00F52FDC"/>
    <w:rsid w:val="00F53721"/>
    <w:rsid w:val="00F53A95"/>
    <w:rsid w:val="00F53C90"/>
    <w:rsid w:val="00F53E10"/>
    <w:rsid w:val="00F54C03"/>
    <w:rsid w:val="00F552E9"/>
    <w:rsid w:val="00F556E5"/>
    <w:rsid w:val="00F56F92"/>
    <w:rsid w:val="00F57235"/>
    <w:rsid w:val="00F576BA"/>
    <w:rsid w:val="00F57BB9"/>
    <w:rsid w:val="00F57FBE"/>
    <w:rsid w:val="00F60F6F"/>
    <w:rsid w:val="00F61C84"/>
    <w:rsid w:val="00F61D3E"/>
    <w:rsid w:val="00F61FC2"/>
    <w:rsid w:val="00F6238B"/>
    <w:rsid w:val="00F626DD"/>
    <w:rsid w:val="00F62B11"/>
    <w:rsid w:val="00F62B47"/>
    <w:rsid w:val="00F62BE6"/>
    <w:rsid w:val="00F62C3F"/>
    <w:rsid w:val="00F64387"/>
    <w:rsid w:val="00F64A7C"/>
    <w:rsid w:val="00F64E13"/>
    <w:rsid w:val="00F65546"/>
    <w:rsid w:val="00F667CF"/>
    <w:rsid w:val="00F702D0"/>
    <w:rsid w:val="00F70A86"/>
    <w:rsid w:val="00F70B70"/>
    <w:rsid w:val="00F712E4"/>
    <w:rsid w:val="00F719E1"/>
    <w:rsid w:val="00F71F7D"/>
    <w:rsid w:val="00F721D4"/>
    <w:rsid w:val="00F724C4"/>
    <w:rsid w:val="00F72C08"/>
    <w:rsid w:val="00F73163"/>
    <w:rsid w:val="00F73ACB"/>
    <w:rsid w:val="00F73FA8"/>
    <w:rsid w:val="00F7686D"/>
    <w:rsid w:val="00F77598"/>
    <w:rsid w:val="00F776CB"/>
    <w:rsid w:val="00F77A1B"/>
    <w:rsid w:val="00F77B13"/>
    <w:rsid w:val="00F77CBD"/>
    <w:rsid w:val="00F78072"/>
    <w:rsid w:val="00F80080"/>
    <w:rsid w:val="00F80749"/>
    <w:rsid w:val="00F81104"/>
    <w:rsid w:val="00F81AD0"/>
    <w:rsid w:val="00F81F80"/>
    <w:rsid w:val="00F834C4"/>
    <w:rsid w:val="00F8451E"/>
    <w:rsid w:val="00F84D50"/>
    <w:rsid w:val="00F8522D"/>
    <w:rsid w:val="00F852F5"/>
    <w:rsid w:val="00F864F6"/>
    <w:rsid w:val="00F865BE"/>
    <w:rsid w:val="00F8753B"/>
    <w:rsid w:val="00F87755"/>
    <w:rsid w:val="00F9056A"/>
    <w:rsid w:val="00F90A8C"/>
    <w:rsid w:val="00F9103F"/>
    <w:rsid w:val="00F916F6"/>
    <w:rsid w:val="00F91B61"/>
    <w:rsid w:val="00F93428"/>
    <w:rsid w:val="00F93659"/>
    <w:rsid w:val="00F9376E"/>
    <w:rsid w:val="00F93EB1"/>
    <w:rsid w:val="00F94192"/>
    <w:rsid w:val="00F9438D"/>
    <w:rsid w:val="00F947B4"/>
    <w:rsid w:val="00F947FA"/>
    <w:rsid w:val="00F95055"/>
    <w:rsid w:val="00F95069"/>
    <w:rsid w:val="00F951F0"/>
    <w:rsid w:val="00F954EC"/>
    <w:rsid w:val="00F96037"/>
    <w:rsid w:val="00F97502"/>
    <w:rsid w:val="00F97D5F"/>
    <w:rsid w:val="00FA00F7"/>
    <w:rsid w:val="00FA0D46"/>
    <w:rsid w:val="00FA1C70"/>
    <w:rsid w:val="00FA1E36"/>
    <w:rsid w:val="00FA2249"/>
    <w:rsid w:val="00FA2AB5"/>
    <w:rsid w:val="00FA2CCE"/>
    <w:rsid w:val="00FA6403"/>
    <w:rsid w:val="00FA70D4"/>
    <w:rsid w:val="00FB03AC"/>
    <w:rsid w:val="00FB0705"/>
    <w:rsid w:val="00FB0779"/>
    <w:rsid w:val="00FB09EA"/>
    <w:rsid w:val="00FB0CCA"/>
    <w:rsid w:val="00FB11FF"/>
    <w:rsid w:val="00FB135B"/>
    <w:rsid w:val="00FB19EA"/>
    <w:rsid w:val="00FB1E12"/>
    <w:rsid w:val="00FB2788"/>
    <w:rsid w:val="00FB27CB"/>
    <w:rsid w:val="00FB2F5A"/>
    <w:rsid w:val="00FB307D"/>
    <w:rsid w:val="00FB3BDD"/>
    <w:rsid w:val="00FB3D07"/>
    <w:rsid w:val="00FB5547"/>
    <w:rsid w:val="00FB5CD3"/>
    <w:rsid w:val="00FB6281"/>
    <w:rsid w:val="00FC0492"/>
    <w:rsid w:val="00FC08EA"/>
    <w:rsid w:val="00FC0B26"/>
    <w:rsid w:val="00FC11FA"/>
    <w:rsid w:val="00FC120A"/>
    <w:rsid w:val="00FC159C"/>
    <w:rsid w:val="00FC15C9"/>
    <w:rsid w:val="00FC18F8"/>
    <w:rsid w:val="00FC1CA1"/>
    <w:rsid w:val="00FC1DC9"/>
    <w:rsid w:val="00FC2A0F"/>
    <w:rsid w:val="00FC362F"/>
    <w:rsid w:val="00FC3822"/>
    <w:rsid w:val="00FC4083"/>
    <w:rsid w:val="00FC47EE"/>
    <w:rsid w:val="00FC4858"/>
    <w:rsid w:val="00FC51C3"/>
    <w:rsid w:val="00FC6540"/>
    <w:rsid w:val="00FC6755"/>
    <w:rsid w:val="00FC67EB"/>
    <w:rsid w:val="00FC70BE"/>
    <w:rsid w:val="00FC71B5"/>
    <w:rsid w:val="00FC7DD1"/>
    <w:rsid w:val="00FD0299"/>
    <w:rsid w:val="00FD1504"/>
    <w:rsid w:val="00FD17B5"/>
    <w:rsid w:val="00FD1849"/>
    <w:rsid w:val="00FD1B45"/>
    <w:rsid w:val="00FD1BAE"/>
    <w:rsid w:val="00FD239B"/>
    <w:rsid w:val="00FD3564"/>
    <w:rsid w:val="00FD3599"/>
    <w:rsid w:val="00FD4844"/>
    <w:rsid w:val="00FD54F7"/>
    <w:rsid w:val="00FD60FC"/>
    <w:rsid w:val="00FD63E8"/>
    <w:rsid w:val="00FD6712"/>
    <w:rsid w:val="00FD6913"/>
    <w:rsid w:val="00FD6DDB"/>
    <w:rsid w:val="00FD6F53"/>
    <w:rsid w:val="00FD7AA9"/>
    <w:rsid w:val="00FD7AD9"/>
    <w:rsid w:val="00FE0203"/>
    <w:rsid w:val="00FE0C2E"/>
    <w:rsid w:val="00FE0DA7"/>
    <w:rsid w:val="00FE23CA"/>
    <w:rsid w:val="00FE2669"/>
    <w:rsid w:val="00FE3439"/>
    <w:rsid w:val="00FE50D1"/>
    <w:rsid w:val="00FE6461"/>
    <w:rsid w:val="00FE65F1"/>
    <w:rsid w:val="00FE6A14"/>
    <w:rsid w:val="00FE74F7"/>
    <w:rsid w:val="00FF07A6"/>
    <w:rsid w:val="00FF12E2"/>
    <w:rsid w:val="00FF2815"/>
    <w:rsid w:val="00FF2A3B"/>
    <w:rsid w:val="00FF314E"/>
    <w:rsid w:val="00FF3189"/>
    <w:rsid w:val="00FF4B9E"/>
    <w:rsid w:val="00FF4C77"/>
    <w:rsid w:val="00FF5009"/>
    <w:rsid w:val="00FF5D8C"/>
    <w:rsid w:val="00FF61C4"/>
    <w:rsid w:val="00FF77A5"/>
    <w:rsid w:val="00FF79AD"/>
    <w:rsid w:val="0111638F"/>
    <w:rsid w:val="012315B5"/>
    <w:rsid w:val="0124D6ED"/>
    <w:rsid w:val="01296FA7"/>
    <w:rsid w:val="012C35D9"/>
    <w:rsid w:val="01417063"/>
    <w:rsid w:val="0155C116"/>
    <w:rsid w:val="015A9A71"/>
    <w:rsid w:val="017A80DA"/>
    <w:rsid w:val="01896262"/>
    <w:rsid w:val="018DE784"/>
    <w:rsid w:val="019FB070"/>
    <w:rsid w:val="01AD59EF"/>
    <w:rsid w:val="01BA1D0A"/>
    <w:rsid w:val="01BFAABA"/>
    <w:rsid w:val="01D620B1"/>
    <w:rsid w:val="01D85A93"/>
    <w:rsid w:val="01D904F9"/>
    <w:rsid w:val="01EED1C9"/>
    <w:rsid w:val="01F9AB9D"/>
    <w:rsid w:val="020684AE"/>
    <w:rsid w:val="020BD076"/>
    <w:rsid w:val="020F92EC"/>
    <w:rsid w:val="02283036"/>
    <w:rsid w:val="0245595A"/>
    <w:rsid w:val="024A317F"/>
    <w:rsid w:val="0259D75C"/>
    <w:rsid w:val="02726777"/>
    <w:rsid w:val="0276044D"/>
    <w:rsid w:val="027CBABC"/>
    <w:rsid w:val="027FA208"/>
    <w:rsid w:val="027FD0CC"/>
    <w:rsid w:val="02846C66"/>
    <w:rsid w:val="029441D2"/>
    <w:rsid w:val="02A1D363"/>
    <w:rsid w:val="02A951FA"/>
    <w:rsid w:val="02AA79DA"/>
    <w:rsid w:val="02B7003B"/>
    <w:rsid w:val="02BBD413"/>
    <w:rsid w:val="02C65B52"/>
    <w:rsid w:val="02C98D92"/>
    <w:rsid w:val="02CB41A1"/>
    <w:rsid w:val="02D132D8"/>
    <w:rsid w:val="02D931D3"/>
    <w:rsid w:val="02DBA446"/>
    <w:rsid w:val="02F071A4"/>
    <w:rsid w:val="02FFA5F4"/>
    <w:rsid w:val="0319FE7E"/>
    <w:rsid w:val="033FDE91"/>
    <w:rsid w:val="0346B353"/>
    <w:rsid w:val="035A0376"/>
    <w:rsid w:val="03636395"/>
    <w:rsid w:val="03711687"/>
    <w:rsid w:val="038B2CA7"/>
    <w:rsid w:val="038DF536"/>
    <w:rsid w:val="03B7C29C"/>
    <w:rsid w:val="03B7F2F3"/>
    <w:rsid w:val="03EBA7DF"/>
    <w:rsid w:val="03F6AE47"/>
    <w:rsid w:val="03FADF13"/>
    <w:rsid w:val="03FD3CBC"/>
    <w:rsid w:val="04059CBF"/>
    <w:rsid w:val="04182049"/>
    <w:rsid w:val="041C951A"/>
    <w:rsid w:val="04299DF8"/>
    <w:rsid w:val="044996A4"/>
    <w:rsid w:val="0454FCED"/>
    <w:rsid w:val="0456795E"/>
    <w:rsid w:val="04821042"/>
    <w:rsid w:val="048640B3"/>
    <w:rsid w:val="0494F546"/>
    <w:rsid w:val="04A9E757"/>
    <w:rsid w:val="04AFE13A"/>
    <w:rsid w:val="04B0DF66"/>
    <w:rsid w:val="04C3DDBC"/>
    <w:rsid w:val="04DB70DA"/>
    <w:rsid w:val="04EB0694"/>
    <w:rsid w:val="04FF1CC7"/>
    <w:rsid w:val="050295D9"/>
    <w:rsid w:val="05044983"/>
    <w:rsid w:val="050788C2"/>
    <w:rsid w:val="050E4E1F"/>
    <w:rsid w:val="0519CE67"/>
    <w:rsid w:val="051FD856"/>
    <w:rsid w:val="0530263C"/>
    <w:rsid w:val="053C4496"/>
    <w:rsid w:val="05487FB2"/>
    <w:rsid w:val="0548D858"/>
    <w:rsid w:val="055F7FCA"/>
    <w:rsid w:val="056FDBFA"/>
    <w:rsid w:val="058CD028"/>
    <w:rsid w:val="059E07AB"/>
    <w:rsid w:val="05A61F44"/>
    <w:rsid w:val="05AB8E92"/>
    <w:rsid w:val="05B4443A"/>
    <w:rsid w:val="05B82D1A"/>
    <w:rsid w:val="05D29283"/>
    <w:rsid w:val="05DFDCCC"/>
    <w:rsid w:val="05E185D4"/>
    <w:rsid w:val="05E27C2D"/>
    <w:rsid w:val="0604C905"/>
    <w:rsid w:val="060B2B91"/>
    <w:rsid w:val="0611F501"/>
    <w:rsid w:val="06246DD1"/>
    <w:rsid w:val="0628395F"/>
    <w:rsid w:val="062C62D4"/>
    <w:rsid w:val="064A5029"/>
    <w:rsid w:val="066EC124"/>
    <w:rsid w:val="0676FF02"/>
    <w:rsid w:val="0688EA25"/>
    <w:rsid w:val="068B6B9F"/>
    <w:rsid w:val="06B53673"/>
    <w:rsid w:val="06C538D7"/>
    <w:rsid w:val="06D9C05B"/>
    <w:rsid w:val="0718B14B"/>
    <w:rsid w:val="07340E5D"/>
    <w:rsid w:val="07417073"/>
    <w:rsid w:val="0759A17B"/>
    <w:rsid w:val="075C578C"/>
    <w:rsid w:val="0766106D"/>
    <w:rsid w:val="076BE72C"/>
    <w:rsid w:val="078314A3"/>
    <w:rsid w:val="0794ECD5"/>
    <w:rsid w:val="07985BC0"/>
    <w:rsid w:val="0799CC75"/>
    <w:rsid w:val="079E2CB4"/>
    <w:rsid w:val="07A01DB8"/>
    <w:rsid w:val="07A1B2B4"/>
    <w:rsid w:val="07C0508D"/>
    <w:rsid w:val="07CC461B"/>
    <w:rsid w:val="07E27AC3"/>
    <w:rsid w:val="07E4F06C"/>
    <w:rsid w:val="07F7836A"/>
    <w:rsid w:val="080211FE"/>
    <w:rsid w:val="08047A62"/>
    <w:rsid w:val="080E7126"/>
    <w:rsid w:val="0811EDA4"/>
    <w:rsid w:val="08194879"/>
    <w:rsid w:val="082C23F7"/>
    <w:rsid w:val="083B5BC8"/>
    <w:rsid w:val="086B3ABC"/>
    <w:rsid w:val="087F2600"/>
    <w:rsid w:val="087F2C84"/>
    <w:rsid w:val="088145B4"/>
    <w:rsid w:val="08825B89"/>
    <w:rsid w:val="088B2E80"/>
    <w:rsid w:val="089364DD"/>
    <w:rsid w:val="08961F53"/>
    <w:rsid w:val="08BADD24"/>
    <w:rsid w:val="08C19112"/>
    <w:rsid w:val="08DB5A41"/>
    <w:rsid w:val="08F91B9B"/>
    <w:rsid w:val="090AB00F"/>
    <w:rsid w:val="09217E63"/>
    <w:rsid w:val="092D9B3C"/>
    <w:rsid w:val="092FA142"/>
    <w:rsid w:val="093D2868"/>
    <w:rsid w:val="09413FE5"/>
    <w:rsid w:val="0958A698"/>
    <w:rsid w:val="096B55D1"/>
    <w:rsid w:val="097360B1"/>
    <w:rsid w:val="09743C0D"/>
    <w:rsid w:val="0975B4BD"/>
    <w:rsid w:val="097826E8"/>
    <w:rsid w:val="0981B2A5"/>
    <w:rsid w:val="0984429A"/>
    <w:rsid w:val="09A2E9C2"/>
    <w:rsid w:val="09A40572"/>
    <w:rsid w:val="09B82BB3"/>
    <w:rsid w:val="09B8B8B1"/>
    <w:rsid w:val="09C1A5CB"/>
    <w:rsid w:val="09C38C84"/>
    <w:rsid w:val="09C685B7"/>
    <w:rsid w:val="09CD991E"/>
    <w:rsid w:val="09E7E27A"/>
    <w:rsid w:val="09F1CF03"/>
    <w:rsid w:val="09F26729"/>
    <w:rsid w:val="09FD0C6A"/>
    <w:rsid w:val="0A0A552D"/>
    <w:rsid w:val="0A103025"/>
    <w:rsid w:val="0A1990B2"/>
    <w:rsid w:val="0A1B4870"/>
    <w:rsid w:val="0A1EBD7E"/>
    <w:rsid w:val="0A1FAD96"/>
    <w:rsid w:val="0A343127"/>
    <w:rsid w:val="0A41EEDE"/>
    <w:rsid w:val="0A426FBE"/>
    <w:rsid w:val="0A48F3C5"/>
    <w:rsid w:val="0A55A163"/>
    <w:rsid w:val="0A56A310"/>
    <w:rsid w:val="0A5E0245"/>
    <w:rsid w:val="0A63C79D"/>
    <w:rsid w:val="0A6A2097"/>
    <w:rsid w:val="0A7B49E8"/>
    <w:rsid w:val="0A85F1B7"/>
    <w:rsid w:val="0A89C5CF"/>
    <w:rsid w:val="0A966DE8"/>
    <w:rsid w:val="0AA3DFB8"/>
    <w:rsid w:val="0AB845D5"/>
    <w:rsid w:val="0ABC2210"/>
    <w:rsid w:val="0AD17272"/>
    <w:rsid w:val="0AD6FC2A"/>
    <w:rsid w:val="0ADBC387"/>
    <w:rsid w:val="0AE363B0"/>
    <w:rsid w:val="0AE5256D"/>
    <w:rsid w:val="0B044A13"/>
    <w:rsid w:val="0B06A472"/>
    <w:rsid w:val="0B122086"/>
    <w:rsid w:val="0B2ADCD8"/>
    <w:rsid w:val="0B2DE6EF"/>
    <w:rsid w:val="0B3FD5D3"/>
    <w:rsid w:val="0B65C57D"/>
    <w:rsid w:val="0B66B8E6"/>
    <w:rsid w:val="0B66CF00"/>
    <w:rsid w:val="0B74EE96"/>
    <w:rsid w:val="0B755E66"/>
    <w:rsid w:val="0B888386"/>
    <w:rsid w:val="0B8930BC"/>
    <w:rsid w:val="0B933D07"/>
    <w:rsid w:val="0B973CCB"/>
    <w:rsid w:val="0BB2D29B"/>
    <w:rsid w:val="0BB41F8D"/>
    <w:rsid w:val="0BB71B21"/>
    <w:rsid w:val="0BB819DC"/>
    <w:rsid w:val="0BBDAEB2"/>
    <w:rsid w:val="0BC654E6"/>
    <w:rsid w:val="0BD807FD"/>
    <w:rsid w:val="0BD86D24"/>
    <w:rsid w:val="0BE35E48"/>
    <w:rsid w:val="0BE8514C"/>
    <w:rsid w:val="0BEF9976"/>
    <w:rsid w:val="0BF29164"/>
    <w:rsid w:val="0C0B79C7"/>
    <w:rsid w:val="0C138810"/>
    <w:rsid w:val="0C16602B"/>
    <w:rsid w:val="0C1A6DE4"/>
    <w:rsid w:val="0C1E41BA"/>
    <w:rsid w:val="0C1F69D3"/>
    <w:rsid w:val="0C21EFCC"/>
    <w:rsid w:val="0C36E969"/>
    <w:rsid w:val="0C3F901B"/>
    <w:rsid w:val="0C8BA207"/>
    <w:rsid w:val="0C914690"/>
    <w:rsid w:val="0C992813"/>
    <w:rsid w:val="0CCC27C1"/>
    <w:rsid w:val="0CCC9CE7"/>
    <w:rsid w:val="0CDD13C9"/>
    <w:rsid w:val="0CED3E6B"/>
    <w:rsid w:val="0CED991E"/>
    <w:rsid w:val="0CF5831F"/>
    <w:rsid w:val="0CFA6FBA"/>
    <w:rsid w:val="0D039520"/>
    <w:rsid w:val="0D1D388C"/>
    <w:rsid w:val="0D2F4F8C"/>
    <w:rsid w:val="0D45CAC7"/>
    <w:rsid w:val="0D4DBD42"/>
    <w:rsid w:val="0D50876A"/>
    <w:rsid w:val="0D5AF25C"/>
    <w:rsid w:val="0D610999"/>
    <w:rsid w:val="0D6704A6"/>
    <w:rsid w:val="0D761EF7"/>
    <w:rsid w:val="0D7EB624"/>
    <w:rsid w:val="0D7F6362"/>
    <w:rsid w:val="0DB40032"/>
    <w:rsid w:val="0DBC29FA"/>
    <w:rsid w:val="0DD1E236"/>
    <w:rsid w:val="0DD69D1B"/>
    <w:rsid w:val="0DEA761C"/>
    <w:rsid w:val="0DEB2A6D"/>
    <w:rsid w:val="0E02F258"/>
    <w:rsid w:val="0E056C0D"/>
    <w:rsid w:val="0E10AC39"/>
    <w:rsid w:val="0E235630"/>
    <w:rsid w:val="0E31F311"/>
    <w:rsid w:val="0E32B36F"/>
    <w:rsid w:val="0E446E04"/>
    <w:rsid w:val="0E46DA64"/>
    <w:rsid w:val="0E4E17B1"/>
    <w:rsid w:val="0E4EDDBF"/>
    <w:rsid w:val="0E67BDFA"/>
    <w:rsid w:val="0E6D92C2"/>
    <w:rsid w:val="0E71426B"/>
    <w:rsid w:val="0E776FF1"/>
    <w:rsid w:val="0E78E42A"/>
    <w:rsid w:val="0E7DBDAA"/>
    <w:rsid w:val="0E99F1EC"/>
    <w:rsid w:val="0E9DFAFD"/>
    <w:rsid w:val="0EA692B5"/>
    <w:rsid w:val="0ECA713D"/>
    <w:rsid w:val="0ED4ED97"/>
    <w:rsid w:val="0ED9180C"/>
    <w:rsid w:val="0EDB6A08"/>
    <w:rsid w:val="0EE855C8"/>
    <w:rsid w:val="0F1FE06D"/>
    <w:rsid w:val="0F20A480"/>
    <w:rsid w:val="0F467141"/>
    <w:rsid w:val="0F4A9305"/>
    <w:rsid w:val="0F5240BF"/>
    <w:rsid w:val="0F55F429"/>
    <w:rsid w:val="0F59EB83"/>
    <w:rsid w:val="0FA5A4F3"/>
    <w:rsid w:val="0FB997E0"/>
    <w:rsid w:val="0FBA1F25"/>
    <w:rsid w:val="0FD91B0C"/>
    <w:rsid w:val="0FDA2A59"/>
    <w:rsid w:val="0FED4F9B"/>
    <w:rsid w:val="0FED7B3F"/>
    <w:rsid w:val="0FF04AE3"/>
    <w:rsid w:val="0FF883ED"/>
    <w:rsid w:val="100D6DF3"/>
    <w:rsid w:val="100F48E1"/>
    <w:rsid w:val="101AE690"/>
    <w:rsid w:val="101B3C6C"/>
    <w:rsid w:val="101BB12C"/>
    <w:rsid w:val="1021ADFE"/>
    <w:rsid w:val="102B5B5B"/>
    <w:rsid w:val="102D1DC1"/>
    <w:rsid w:val="1033BD25"/>
    <w:rsid w:val="10467A24"/>
    <w:rsid w:val="104A6641"/>
    <w:rsid w:val="105BA0CE"/>
    <w:rsid w:val="107482DF"/>
    <w:rsid w:val="10811C45"/>
    <w:rsid w:val="10943930"/>
    <w:rsid w:val="10A5DD80"/>
    <w:rsid w:val="10AD700C"/>
    <w:rsid w:val="10B2C6CE"/>
    <w:rsid w:val="10CDBE04"/>
    <w:rsid w:val="10CEE2D6"/>
    <w:rsid w:val="10DB7712"/>
    <w:rsid w:val="10FF3624"/>
    <w:rsid w:val="111B1410"/>
    <w:rsid w:val="11252FF4"/>
    <w:rsid w:val="112DCF1F"/>
    <w:rsid w:val="113CBC67"/>
    <w:rsid w:val="117034AC"/>
    <w:rsid w:val="1174D0CD"/>
    <w:rsid w:val="1175DDA4"/>
    <w:rsid w:val="1179983A"/>
    <w:rsid w:val="11814F8C"/>
    <w:rsid w:val="118E0A82"/>
    <w:rsid w:val="11C28722"/>
    <w:rsid w:val="11EF4B55"/>
    <w:rsid w:val="12084AAC"/>
    <w:rsid w:val="120C8853"/>
    <w:rsid w:val="120C898C"/>
    <w:rsid w:val="1211EB09"/>
    <w:rsid w:val="1216A22F"/>
    <w:rsid w:val="121DB845"/>
    <w:rsid w:val="12232E6A"/>
    <w:rsid w:val="122F48E6"/>
    <w:rsid w:val="123555A2"/>
    <w:rsid w:val="12370E33"/>
    <w:rsid w:val="12375810"/>
    <w:rsid w:val="124715F2"/>
    <w:rsid w:val="1253FCE4"/>
    <w:rsid w:val="127E64F6"/>
    <w:rsid w:val="12823C87"/>
    <w:rsid w:val="128D5A7B"/>
    <w:rsid w:val="12918631"/>
    <w:rsid w:val="1298F10D"/>
    <w:rsid w:val="12BFAAE3"/>
    <w:rsid w:val="12C3DE68"/>
    <w:rsid w:val="12C9B729"/>
    <w:rsid w:val="12D9B6B5"/>
    <w:rsid w:val="12DBF0F9"/>
    <w:rsid w:val="1302BD2B"/>
    <w:rsid w:val="131394A1"/>
    <w:rsid w:val="131616D1"/>
    <w:rsid w:val="135D268E"/>
    <w:rsid w:val="13969B8F"/>
    <w:rsid w:val="13F0A0C8"/>
    <w:rsid w:val="13FD0DEE"/>
    <w:rsid w:val="142343F2"/>
    <w:rsid w:val="143482D9"/>
    <w:rsid w:val="1435969C"/>
    <w:rsid w:val="14652F13"/>
    <w:rsid w:val="146A3137"/>
    <w:rsid w:val="146E0512"/>
    <w:rsid w:val="146F1D24"/>
    <w:rsid w:val="147C5DCD"/>
    <w:rsid w:val="147EB7F6"/>
    <w:rsid w:val="147F02FB"/>
    <w:rsid w:val="14A0C7AC"/>
    <w:rsid w:val="14ABD2E9"/>
    <w:rsid w:val="14B732F4"/>
    <w:rsid w:val="14F06245"/>
    <w:rsid w:val="1500416D"/>
    <w:rsid w:val="1510046F"/>
    <w:rsid w:val="15375E7C"/>
    <w:rsid w:val="153F51D8"/>
    <w:rsid w:val="154A222E"/>
    <w:rsid w:val="1551958F"/>
    <w:rsid w:val="15532E40"/>
    <w:rsid w:val="1555C955"/>
    <w:rsid w:val="1566EFCA"/>
    <w:rsid w:val="156E4D47"/>
    <w:rsid w:val="156EAEF5"/>
    <w:rsid w:val="1580E800"/>
    <w:rsid w:val="15822924"/>
    <w:rsid w:val="1588673B"/>
    <w:rsid w:val="159469AA"/>
    <w:rsid w:val="1598B7B9"/>
    <w:rsid w:val="15CB3334"/>
    <w:rsid w:val="15DDECBB"/>
    <w:rsid w:val="15EC6A71"/>
    <w:rsid w:val="15FD9722"/>
    <w:rsid w:val="1602DDC0"/>
    <w:rsid w:val="16136FA8"/>
    <w:rsid w:val="1626006A"/>
    <w:rsid w:val="162FFE7C"/>
    <w:rsid w:val="1637385E"/>
    <w:rsid w:val="16444D58"/>
    <w:rsid w:val="165686BB"/>
    <w:rsid w:val="166B176F"/>
    <w:rsid w:val="16742BD5"/>
    <w:rsid w:val="1676470D"/>
    <w:rsid w:val="1676D1BC"/>
    <w:rsid w:val="1695EC9E"/>
    <w:rsid w:val="16B0FA68"/>
    <w:rsid w:val="16D28F09"/>
    <w:rsid w:val="16DC43B7"/>
    <w:rsid w:val="16DC6B59"/>
    <w:rsid w:val="17060148"/>
    <w:rsid w:val="170C8FC4"/>
    <w:rsid w:val="171D4601"/>
    <w:rsid w:val="172ED018"/>
    <w:rsid w:val="17300C03"/>
    <w:rsid w:val="1745564F"/>
    <w:rsid w:val="17489620"/>
    <w:rsid w:val="175F7244"/>
    <w:rsid w:val="17782CCD"/>
    <w:rsid w:val="17828F28"/>
    <w:rsid w:val="178AD669"/>
    <w:rsid w:val="179DC525"/>
    <w:rsid w:val="17ACECD4"/>
    <w:rsid w:val="17CBB267"/>
    <w:rsid w:val="17D5D854"/>
    <w:rsid w:val="17D99B46"/>
    <w:rsid w:val="17E28015"/>
    <w:rsid w:val="17FBE469"/>
    <w:rsid w:val="1805307E"/>
    <w:rsid w:val="180C22EC"/>
    <w:rsid w:val="181BDAE5"/>
    <w:rsid w:val="182BB24E"/>
    <w:rsid w:val="18308C21"/>
    <w:rsid w:val="184652B3"/>
    <w:rsid w:val="184DBFCC"/>
    <w:rsid w:val="184FDA0D"/>
    <w:rsid w:val="18503788"/>
    <w:rsid w:val="185E9EEA"/>
    <w:rsid w:val="186B1F24"/>
    <w:rsid w:val="186FE2B9"/>
    <w:rsid w:val="18807288"/>
    <w:rsid w:val="189E8A6A"/>
    <w:rsid w:val="18B52B72"/>
    <w:rsid w:val="18C8A058"/>
    <w:rsid w:val="18CF52C8"/>
    <w:rsid w:val="18D4793F"/>
    <w:rsid w:val="18E98788"/>
    <w:rsid w:val="18E9A15D"/>
    <w:rsid w:val="18F478FB"/>
    <w:rsid w:val="190C4235"/>
    <w:rsid w:val="191061BF"/>
    <w:rsid w:val="194CEF11"/>
    <w:rsid w:val="19505E0C"/>
    <w:rsid w:val="1961ED19"/>
    <w:rsid w:val="19662292"/>
    <w:rsid w:val="19687824"/>
    <w:rsid w:val="19687CE5"/>
    <w:rsid w:val="197E4B43"/>
    <w:rsid w:val="198187DD"/>
    <w:rsid w:val="1996FE65"/>
    <w:rsid w:val="199B5470"/>
    <w:rsid w:val="19C8A0CC"/>
    <w:rsid w:val="19EE1677"/>
    <w:rsid w:val="19F024E0"/>
    <w:rsid w:val="1A13E14E"/>
    <w:rsid w:val="1A1447D8"/>
    <w:rsid w:val="1A15A7E1"/>
    <w:rsid w:val="1A16615D"/>
    <w:rsid w:val="1A2AC556"/>
    <w:rsid w:val="1A3F3C23"/>
    <w:rsid w:val="1A4EAECD"/>
    <w:rsid w:val="1A5110DC"/>
    <w:rsid w:val="1A55BEE7"/>
    <w:rsid w:val="1A5F268B"/>
    <w:rsid w:val="1A671075"/>
    <w:rsid w:val="1A6CE6A8"/>
    <w:rsid w:val="1A6E36A4"/>
    <w:rsid w:val="1A6F7FBB"/>
    <w:rsid w:val="1A9EA457"/>
    <w:rsid w:val="1AA778BF"/>
    <w:rsid w:val="1AAA1F41"/>
    <w:rsid w:val="1ABE577E"/>
    <w:rsid w:val="1AC7BB31"/>
    <w:rsid w:val="1AD3D90D"/>
    <w:rsid w:val="1AD5565B"/>
    <w:rsid w:val="1B045AD9"/>
    <w:rsid w:val="1B0B6F58"/>
    <w:rsid w:val="1B4F3C41"/>
    <w:rsid w:val="1B5811D8"/>
    <w:rsid w:val="1B5AF118"/>
    <w:rsid w:val="1B67E902"/>
    <w:rsid w:val="1B6AD257"/>
    <w:rsid w:val="1B81115F"/>
    <w:rsid w:val="1BA31D54"/>
    <w:rsid w:val="1BA5E881"/>
    <w:rsid w:val="1BA6420A"/>
    <w:rsid w:val="1BA98834"/>
    <w:rsid w:val="1BBD7BA6"/>
    <w:rsid w:val="1BBDA799"/>
    <w:rsid w:val="1BD5017C"/>
    <w:rsid w:val="1BECE13D"/>
    <w:rsid w:val="1BF48E71"/>
    <w:rsid w:val="1C0810B2"/>
    <w:rsid w:val="1C0AD9E5"/>
    <w:rsid w:val="1C0D0B38"/>
    <w:rsid w:val="1C0FE5CD"/>
    <w:rsid w:val="1C1550AB"/>
    <w:rsid w:val="1C18C52A"/>
    <w:rsid w:val="1C1BF4C5"/>
    <w:rsid w:val="1C202C49"/>
    <w:rsid w:val="1C2356BE"/>
    <w:rsid w:val="1C33E761"/>
    <w:rsid w:val="1C5C0FD1"/>
    <w:rsid w:val="1C66526E"/>
    <w:rsid w:val="1C6D2CDC"/>
    <w:rsid w:val="1C72BE15"/>
    <w:rsid w:val="1C7DCEAB"/>
    <w:rsid w:val="1C8742FB"/>
    <w:rsid w:val="1C921AD8"/>
    <w:rsid w:val="1CA59380"/>
    <w:rsid w:val="1CCF5427"/>
    <w:rsid w:val="1CCF9BD2"/>
    <w:rsid w:val="1CDE2D06"/>
    <w:rsid w:val="1CF077DE"/>
    <w:rsid w:val="1D002B70"/>
    <w:rsid w:val="1D03B963"/>
    <w:rsid w:val="1D14F43A"/>
    <w:rsid w:val="1D222CCD"/>
    <w:rsid w:val="1D234B30"/>
    <w:rsid w:val="1D3DFA42"/>
    <w:rsid w:val="1D4301BD"/>
    <w:rsid w:val="1D466D31"/>
    <w:rsid w:val="1D5D9C25"/>
    <w:rsid w:val="1D718D03"/>
    <w:rsid w:val="1D74B20A"/>
    <w:rsid w:val="1D79C0DA"/>
    <w:rsid w:val="1D7EE8EF"/>
    <w:rsid w:val="1D7FA319"/>
    <w:rsid w:val="1D819379"/>
    <w:rsid w:val="1D88187D"/>
    <w:rsid w:val="1D9C9B2F"/>
    <w:rsid w:val="1D9EA7A9"/>
    <w:rsid w:val="1DA4CBFA"/>
    <w:rsid w:val="1DBD6DF2"/>
    <w:rsid w:val="1DBF6B90"/>
    <w:rsid w:val="1DD1274E"/>
    <w:rsid w:val="1DD6B38D"/>
    <w:rsid w:val="1DDE6211"/>
    <w:rsid w:val="1DE4C645"/>
    <w:rsid w:val="1DE7CAAB"/>
    <w:rsid w:val="1DF5F840"/>
    <w:rsid w:val="1E0F960F"/>
    <w:rsid w:val="1E296FE8"/>
    <w:rsid w:val="1E29DD8B"/>
    <w:rsid w:val="1E328316"/>
    <w:rsid w:val="1E376BD4"/>
    <w:rsid w:val="1E40389F"/>
    <w:rsid w:val="1E4F6342"/>
    <w:rsid w:val="1E50A928"/>
    <w:rsid w:val="1E647A8B"/>
    <w:rsid w:val="1E6C6B25"/>
    <w:rsid w:val="1E77732E"/>
    <w:rsid w:val="1E7E9FA0"/>
    <w:rsid w:val="1E7EEC5B"/>
    <w:rsid w:val="1E8A2503"/>
    <w:rsid w:val="1E9010AE"/>
    <w:rsid w:val="1E935B98"/>
    <w:rsid w:val="1EAE7BD5"/>
    <w:rsid w:val="1EB48ED4"/>
    <w:rsid w:val="1ECFC96B"/>
    <w:rsid w:val="1EE0A4F7"/>
    <w:rsid w:val="1EE1C160"/>
    <w:rsid w:val="1EF5B760"/>
    <w:rsid w:val="1EF650F8"/>
    <w:rsid w:val="1EFDAB77"/>
    <w:rsid w:val="1F1B737A"/>
    <w:rsid w:val="1F3E37DB"/>
    <w:rsid w:val="1F4AEA8C"/>
    <w:rsid w:val="1F632D5E"/>
    <w:rsid w:val="1F771D3F"/>
    <w:rsid w:val="1F948A2F"/>
    <w:rsid w:val="1FA31C8A"/>
    <w:rsid w:val="1FB9E034"/>
    <w:rsid w:val="1FC6BFA6"/>
    <w:rsid w:val="1FDA1ECE"/>
    <w:rsid w:val="1FEA0C48"/>
    <w:rsid w:val="20033E7F"/>
    <w:rsid w:val="2013438F"/>
    <w:rsid w:val="2029ED3E"/>
    <w:rsid w:val="2034DF5B"/>
    <w:rsid w:val="204F7969"/>
    <w:rsid w:val="20545858"/>
    <w:rsid w:val="20553AD7"/>
    <w:rsid w:val="205CA026"/>
    <w:rsid w:val="20659DC5"/>
    <w:rsid w:val="20712BE3"/>
    <w:rsid w:val="2088A298"/>
    <w:rsid w:val="20984A81"/>
    <w:rsid w:val="20BA9349"/>
    <w:rsid w:val="20D9CC9A"/>
    <w:rsid w:val="20EA3648"/>
    <w:rsid w:val="20F0100B"/>
    <w:rsid w:val="20F866A7"/>
    <w:rsid w:val="210571C9"/>
    <w:rsid w:val="211A10A7"/>
    <w:rsid w:val="211A4260"/>
    <w:rsid w:val="211B9061"/>
    <w:rsid w:val="2121EDCA"/>
    <w:rsid w:val="212E300A"/>
    <w:rsid w:val="2137B162"/>
    <w:rsid w:val="214084B6"/>
    <w:rsid w:val="21440A92"/>
    <w:rsid w:val="216619A6"/>
    <w:rsid w:val="21711027"/>
    <w:rsid w:val="218E45FC"/>
    <w:rsid w:val="21985008"/>
    <w:rsid w:val="21BB335E"/>
    <w:rsid w:val="21BCCB16"/>
    <w:rsid w:val="21C11FE7"/>
    <w:rsid w:val="21DF180C"/>
    <w:rsid w:val="21E4982F"/>
    <w:rsid w:val="21F052E3"/>
    <w:rsid w:val="21FF97CA"/>
    <w:rsid w:val="2204114C"/>
    <w:rsid w:val="22127EE5"/>
    <w:rsid w:val="2215BA97"/>
    <w:rsid w:val="22456CB0"/>
    <w:rsid w:val="2246E1DF"/>
    <w:rsid w:val="22570363"/>
    <w:rsid w:val="2257526E"/>
    <w:rsid w:val="225CA560"/>
    <w:rsid w:val="22654D19"/>
    <w:rsid w:val="226DF314"/>
    <w:rsid w:val="228CEF18"/>
    <w:rsid w:val="229919DC"/>
    <w:rsid w:val="22C28456"/>
    <w:rsid w:val="22D9D8EE"/>
    <w:rsid w:val="22D9EA10"/>
    <w:rsid w:val="22DC2850"/>
    <w:rsid w:val="22E00338"/>
    <w:rsid w:val="22E5A16F"/>
    <w:rsid w:val="22E84DA2"/>
    <w:rsid w:val="22F476AA"/>
    <w:rsid w:val="22F7693E"/>
    <w:rsid w:val="22FD4CB9"/>
    <w:rsid w:val="230A95F6"/>
    <w:rsid w:val="230C376B"/>
    <w:rsid w:val="23227435"/>
    <w:rsid w:val="23240B03"/>
    <w:rsid w:val="23243AC8"/>
    <w:rsid w:val="232F44F3"/>
    <w:rsid w:val="2340B3DD"/>
    <w:rsid w:val="234C082E"/>
    <w:rsid w:val="23565C2A"/>
    <w:rsid w:val="235EB40D"/>
    <w:rsid w:val="236365FF"/>
    <w:rsid w:val="238F6746"/>
    <w:rsid w:val="23A32C5B"/>
    <w:rsid w:val="23BC7AB0"/>
    <w:rsid w:val="23C0482D"/>
    <w:rsid w:val="23CD3D7C"/>
    <w:rsid w:val="23E753CE"/>
    <w:rsid w:val="23E8E777"/>
    <w:rsid w:val="23FC203D"/>
    <w:rsid w:val="24016872"/>
    <w:rsid w:val="24060963"/>
    <w:rsid w:val="240E23C9"/>
    <w:rsid w:val="2413E2F4"/>
    <w:rsid w:val="2415AA9C"/>
    <w:rsid w:val="2431F143"/>
    <w:rsid w:val="243A3DC8"/>
    <w:rsid w:val="24419EAF"/>
    <w:rsid w:val="24495271"/>
    <w:rsid w:val="245E53BB"/>
    <w:rsid w:val="246539C4"/>
    <w:rsid w:val="24774E3E"/>
    <w:rsid w:val="248C795F"/>
    <w:rsid w:val="249A09E6"/>
    <w:rsid w:val="249C5F5E"/>
    <w:rsid w:val="24AE84CF"/>
    <w:rsid w:val="24B24577"/>
    <w:rsid w:val="24B89A1C"/>
    <w:rsid w:val="24CEB4CF"/>
    <w:rsid w:val="24D678B4"/>
    <w:rsid w:val="24E7F2B3"/>
    <w:rsid w:val="24ECB7C2"/>
    <w:rsid w:val="24FE45BF"/>
    <w:rsid w:val="2502CDB1"/>
    <w:rsid w:val="25031913"/>
    <w:rsid w:val="25209C1D"/>
    <w:rsid w:val="25209DDC"/>
    <w:rsid w:val="253FE1CB"/>
    <w:rsid w:val="2543DDBB"/>
    <w:rsid w:val="255CE75C"/>
    <w:rsid w:val="255F843C"/>
    <w:rsid w:val="256393AF"/>
    <w:rsid w:val="25880560"/>
    <w:rsid w:val="25D00113"/>
    <w:rsid w:val="26063616"/>
    <w:rsid w:val="260806A8"/>
    <w:rsid w:val="26121080"/>
    <w:rsid w:val="2615F803"/>
    <w:rsid w:val="26215D01"/>
    <w:rsid w:val="2633B293"/>
    <w:rsid w:val="2634AC51"/>
    <w:rsid w:val="26353AFB"/>
    <w:rsid w:val="26419E56"/>
    <w:rsid w:val="2643A5EE"/>
    <w:rsid w:val="264E15D8"/>
    <w:rsid w:val="265A7527"/>
    <w:rsid w:val="265F483E"/>
    <w:rsid w:val="26604812"/>
    <w:rsid w:val="266631C7"/>
    <w:rsid w:val="2668EE6A"/>
    <w:rsid w:val="267DB1D4"/>
    <w:rsid w:val="2689BB19"/>
    <w:rsid w:val="26907306"/>
    <w:rsid w:val="2693E5F8"/>
    <w:rsid w:val="26ABE93E"/>
    <w:rsid w:val="26C3C406"/>
    <w:rsid w:val="26C9E8F3"/>
    <w:rsid w:val="26DA6C15"/>
    <w:rsid w:val="26E40471"/>
    <w:rsid w:val="2737ADB6"/>
    <w:rsid w:val="274CF5F2"/>
    <w:rsid w:val="274D8C8C"/>
    <w:rsid w:val="278DB4DF"/>
    <w:rsid w:val="278F5E13"/>
    <w:rsid w:val="279B2B90"/>
    <w:rsid w:val="279C1ECD"/>
    <w:rsid w:val="27AD6F6E"/>
    <w:rsid w:val="27AF9973"/>
    <w:rsid w:val="27BCB0BE"/>
    <w:rsid w:val="27D2FD2A"/>
    <w:rsid w:val="27E8AA53"/>
    <w:rsid w:val="27EEE3AB"/>
    <w:rsid w:val="27FAE374"/>
    <w:rsid w:val="28018A03"/>
    <w:rsid w:val="2802724F"/>
    <w:rsid w:val="280CCFCC"/>
    <w:rsid w:val="280D02DB"/>
    <w:rsid w:val="2822D22D"/>
    <w:rsid w:val="2824F85E"/>
    <w:rsid w:val="28253E7A"/>
    <w:rsid w:val="2828786A"/>
    <w:rsid w:val="282E6085"/>
    <w:rsid w:val="283E799E"/>
    <w:rsid w:val="28484366"/>
    <w:rsid w:val="2866648C"/>
    <w:rsid w:val="28763C76"/>
    <w:rsid w:val="2899598C"/>
    <w:rsid w:val="28B71C0F"/>
    <w:rsid w:val="28BEF8CF"/>
    <w:rsid w:val="28CA4346"/>
    <w:rsid w:val="28D5F8E7"/>
    <w:rsid w:val="28E1BB03"/>
    <w:rsid w:val="28EDCFB8"/>
    <w:rsid w:val="28F251FF"/>
    <w:rsid w:val="28F62801"/>
    <w:rsid w:val="28F629C2"/>
    <w:rsid w:val="28FDF3C4"/>
    <w:rsid w:val="29066308"/>
    <w:rsid w:val="29107951"/>
    <w:rsid w:val="292702F4"/>
    <w:rsid w:val="2932C679"/>
    <w:rsid w:val="294D8265"/>
    <w:rsid w:val="2955EF8A"/>
    <w:rsid w:val="2958079E"/>
    <w:rsid w:val="295DEAB3"/>
    <w:rsid w:val="2963DB16"/>
    <w:rsid w:val="298CE267"/>
    <w:rsid w:val="29918D04"/>
    <w:rsid w:val="29934FA8"/>
    <w:rsid w:val="29AE5805"/>
    <w:rsid w:val="29BE28D9"/>
    <w:rsid w:val="29C92ABD"/>
    <w:rsid w:val="29C9EEBA"/>
    <w:rsid w:val="29D3CD0D"/>
    <w:rsid w:val="29DC2138"/>
    <w:rsid w:val="29E2374F"/>
    <w:rsid w:val="29E83240"/>
    <w:rsid w:val="29EECD4C"/>
    <w:rsid w:val="2A012A6E"/>
    <w:rsid w:val="2A120CD7"/>
    <w:rsid w:val="2A1BF39A"/>
    <w:rsid w:val="2A373B93"/>
    <w:rsid w:val="2A375638"/>
    <w:rsid w:val="2A37902A"/>
    <w:rsid w:val="2A6C37FF"/>
    <w:rsid w:val="2A6CC3B1"/>
    <w:rsid w:val="2A7333D9"/>
    <w:rsid w:val="2A751089"/>
    <w:rsid w:val="2A7C03AB"/>
    <w:rsid w:val="2A96C194"/>
    <w:rsid w:val="2ABCD701"/>
    <w:rsid w:val="2AC9C356"/>
    <w:rsid w:val="2ACE9AA9"/>
    <w:rsid w:val="2AD5A370"/>
    <w:rsid w:val="2AE45BA2"/>
    <w:rsid w:val="2AF01D30"/>
    <w:rsid w:val="2AF19A4E"/>
    <w:rsid w:val="2AFB3E89"/>
    <w:rsid w:val="2B01A887"/>
    <w:rsid w:val="2B0BB58A"/>
    <w:rsid w:val="2B10A8A4"/>
    <w:rsid w:val="2B1608B1"/>
    <w:rsid w:val="2B18C77B"/>
    <w:rsid w:val="2B1B43BE"/>
    <w:rsid w:val="2B38A929"/>
    <w:rsid w:val="2B3E83A2"/>
    <w:rsid w:val="2B52E1C5"/>
    <w:rsid w:val="2B566A8A"/>
    <w:rsid w:val="2B62689C"/>
    <w:rsid w:val="2B74C622"/>
    <w:rsid w:val="2B87B8BC"/>
    <w:rsid w:val="2B8AAA55"/>
    <w:rsid w:val="2B8C1C85"/>
    <w:rsid w:val="2B93C6AD"/>
    <w:rsid w:val="2BB22DD7"/>
    <w:rsid w:val="2BD27583"/>
    <w:rsid w:val="2BE08B2A"/>
    <w:rsid w:val="2BE39F7E"/>
    <w:rsid w:val="2BF6653B"/>
    <w:rsid w:val="2C0D8310"/>
    <w:rsid w:val="2C1BEAA0"/>
    <w:rsid w:val="2C2AE947"/>
    <w:rsid w:val="2C3610ED"/>
    <w:rsid w:val="2C375880"/>
    <w:rsid w:val="2C5C7B22"/>
    <w:rsid w:val="2C61A7FE"/>
    <w:rsid w:val="2C6D8B8A"/>
    <w:rsid w:val="2C7606AC"/>
    <w:rsid w:val="2C7AD8BC"/>
    <w:rsid w:val="2C923A40"/>
    <w:rsid w:val="2CBC1B76"/>
    <w:rsid w:val="2CBD94DB"/>
    <w:rsid w:val="2CE40682"/>
    <w:rsid w:val="2CE91CAE"/>
    <w:rsid w:val="2D04A53E"/>
    <w:rsid w:val="2D0B518B"/>
    <w:rsid w:val="2D184189"/>
    <w:rsid w:val="2D1C1DFF"/>
    <w:rsid w:val="2D20469D"/>
    <w:rsid w:val="2D2B3318"/>
    <w:rsid w:val="2D445B75"/>
    <w:rsid w:val="2D447BAC"/>
    <w:rsid w:val="2D55EABE"/>
    <w:rsid w:val="2D68CC91"/>
    <w:rsid w:val="2D81CEFC"/>
    <w:rsid w:val="2D83709A"/>
    <w:rsid w:val="2D872202"/>
    <w:rsid w:val="2D8B9C0D"/>
    <w:rsid w:val="2DB32AA7"/>
    <w:rsid w:val="2DB739E4"/>
    <w:rsid w:val="2DC5B2B6"/>
    <w:rsid w:val="2DD5D11A"/>
    <w:rsid w:val="2DE87526"/>
    <w:rsid w:val="2DFAE133"/>
    <w:rsid w:val="2E0A7946"/>
    <w:rsid w:val="2E0D8A73"/>
    <w:rsid w:val="2E0DA020"/>
    <w:rsid w:val="2E1E9ECB"/>
    <w:rsid w:val="2E3DE47F"/>
    <w:rsid w:val="2E60144F"/>
    <w:rsid w:val="2E6E0623"/>
    <w:rsid w:val="2E79DB11"/>
    <w:rsid w:val="2E9F806C"/>
    <w:rsid w:val="2EA472B7"/>
    <w:rsid w:val="2EBACF12"/>
    <w:rsid w:val="2EBB7B83"/>
    <w:rsid w:val="2EBC16FE"/>
    <w:rsid w:val="2EC46708"/>
    <w:rsid w:val="2EFF1D84"/>
    <w:rsid w:val="2F0ADD98"/>
    <w:rsid w:val="2F1343CA"/>
    <w:rsid w:val="2F1AD6B1"/>
    <w:rsid w:val="2F235EF5"/>
    <w:rsid w:val="2F23D8EE"/>
    <w:rsid w:val="2F3F8FC0"/>
    <w:rsid w:val="2F64661F"/>
    <w:rsid w:val="2F9DA52B"/>
    <w:rsid w:val="2F9E043D"/>
    <w:rsid w:val="2FA9388C"/>
    <w:rsid w:val="2FCA0C0D"/>
    <w:rsid w:val="2FCDEED0"/>
    <w:rsid w:val="2FE82F10"/>
    <w:rsid w:val="2FF35116"/>
    <w:rsid w:val="2FF67FA8"/>
    <w:rsid w:val="2FFADD17"/>
    <w:rsid w:val="2FFC2B6C"/>
    <w:rsid w:val="300A3747"/>
    <w:rsid w:val="300E44CF"/>
    <w:rsid w:val="302EA40E"/>
    <w:rsid w:val="3051EFB9"/>
    <w:rsid w:val="3078374F"/>
    <w:rsid w:val="307B4C36"/>
    <w:rsid w:val="307F545B"/>
    <w:rsid w:val="30854853"/>
    <w:rsid w:val="308B445B"/>
    <w:rsid w:val="308B588C"/>
    <w:rsid w:val="30B22507"/>
    <w:rsid w:val="30B62FA8"/>
    <w:rsid w:val="3126B3C9"/>
    <w:rsid w:val="312911AA"/>
    <w:rsid w:val="313281F5"/>
    <w:rsid w:val="3134A8F9"/>
    <w:rsid w:val="313D5165"/>
    <w:rsid w:val="314540E2"/>
    <w:rsid w:val="315E0CDF"/>
    <w:rsid w:val="317121AB"/>
    <w:rsid w:val="317DE87D"/>
    <w:rsid w:val="31866A75"/>
    <w:rsid w:val="31B0F932"/>
    <w:rsid w:val="31B2DBCE"/>
    <w:rsid w:val="31D23CF0"/>
    <w:rsid w:val="31DD42DE"/>
    <w:rsid w:val="31E400C4"/>
    <w:rsid w:val="31FD8EB1"/>
    <w:rsid w:val="31FF9C49"/>
    <w:rsid w:val="32117259"/>
    <w:rsid w:val="32143328"/>
    <w:rsid w:val="321E75F3"/>
    <w:rsid w:val="32286E7B"/>
    <w:rsid w:val="3240C373"/>
    <w:rsid w:val="324D98D8"/>
    <w:rsid w:val="3256468F"/>
    <w:rsid w:val="3258DF80"/>
    <w:rsid w:val="32672902"/>
    <w:rsid w:val="326B0A95"/>
    <w:rsid w:val="3270D0EC"/>
    <w:rsid w:val="32716F92"/>
    <w:rsid w:val="3277056D"/>
    <w:rsid w:val="3291AB1D"/>
    <w:rsid w:val="32B7C8FA"/>
    <w:rsid w:val="32BF7870"/>
    <w:rsid w:val="330D55FF"/>
    <w:rsid w:val="3325734D"/>
    <w:rsid w:val="332919BC"/>
    <w:rsid w:val="332A11BA"/>
    <w:rsid w:val="333F1398"/>
    <w:rsid w:val="335B8C89"/>
    <w:rsid w:val="33604DF1"/>
    <w:rsid w:val="336BD10B"/>
    <w:rsid w:val="3387E556"/>
    <w:rsid w:val="3393A1C6"/>
    <w:rsid w:val="339F1575"/>
    <w:rsid w:val="33A71A8E"/>
    <w:rsid w:val="33B09039"/>
    <w:rsid w:val="33C28341"/>
    <w:rsid w:val="33DE863F"/>
    <w:rsid w:val="33EA4368"/>
    <w:rsid w:val="33F8F257"/>
    <w:rsid w:val="340B5ED7"/>
    <w:rsid w:val="3446F68D"/>
    <w:rsid w:val="3450BDEC"/>
    <w:rsid w:val="34527E70"/>
    <w:rsid w:val="345AB0AF"/>
    <w:rsid w:val="34764CF4"/>
    <w:rsid w:val="347E81D9"/>
    <w:rsid w:val="349F6565"/>
    <w:rsid w:val="34A72735"/>
    <w:rsid w:val="34ACF6DA"/>
    <w:rsid w:val="34ADF1E8"/>
    <w:rsid w:val="34B6DE05"/>
    <w:rsid w:val="34BD13DC"/>
    <w:rsid w:val="34BE27F2"/>
    <w:rsid w:val="34C0E316"/>
    <w:rsid w:val="34D79BB7"/>
    <w:rsid w:val="34E1935D"/>
    <w:rsid w:val="34E60615"/>
    <w:rsid w:val="34EA2F5D"/>
    <w:rsid w:val="34EBF53E"/>
    <w:rsid w:val="34EE6FC2"/>
    <w:rsid w:val="34F3677E"/>
    <w:rsid w:val="35108632"/>
    <w:rsid w:val="3513B43B"/>
    <w:rsid w:val="35200A41"/>
    <w:rsid w:val="352029E2"/>
    <w:rsid w:val="3535A0AE"/>
    <w:rsid w:val="353B8588"/>
    <w:rsid w:val="35403A95"/>
    <w:rsid w:val="354F02AC"/>
    <w:rsid w:val="35509D45"/>
    <w:rsid w:val="35532EAD"/>
    <w:rsid w:val="3555DB1F"/>
    <w:rsid w:val="3559CFAF"/>
    <w:rsid w:val="355DB940"/>
    <w:rsid w:val="35842C2B"/>
    <w:rsid w:val="35996F49"/>
    <w:rsid w:val="35A39229"/>
    <w:rsid w:val="35C252E5"/>
    <w:rsid w:val="35C7D27C"/>
    <w:rsid w:val="35C9650E"/>
    <w:rsid w:val="35DE05AE"/>
    <w:rsid w:val="35DED3F0"/>
    <w:rsid w:val="363C62AE"/>
    <w:rsid w:val="363E9124"/>
    <w:rsid w:val="364E1E90"/>
    <w:rsid w:val="365018A6"/>
    <w:rsid w:val="3652FECB"/>
    <w:rsid w:val="3657528B"/>
    <w:rsid w:val="3661D5B6"/>
    <w:rsid w:val="366CE0F1"/>
    <w:rsid w:val="368481E3"/>
    <w:rsid w:val="3697CC49"/>
    <w:rsid w:val="36C9B9F7"/>
    <w:rsid w:val="36D18767"/>
    <w:rsid w:val="36D84738"/>
    <w:rsid w:val="36EC11F5"/>
    <w:rsid w:val="36F581D2"/>
    <w:rsid w:val="37103C18"/>
    <w:rsid w:val="3716F025"/>
    <w:rsid w:val="373316FF"/>
    <w:rsid w:val="373B1390"/>
    <w:rsid w:val="373E9989"/>
    <w:rsid w:val="374AF17C"/>
    <w:rsid w:val="374DD3D0"/>
    <w:rsid w:val="377E974F"/>
    <w:rsid w:val="37884645"/>
    <w:rsid w:val="378CC084"/>
    <w:rsid w:val="37A30A53"/>
    <w:rsid w:val="37B2AA1D"/>
    <w:rsid w:val="37B5180A"/>
    <w:rsid w:val="37B7527D"/>
    <w:rsid w:val="37B796D3"/>
    <w:rsid w:val="37C90A46"/>
    <w:rsid w:val="37DE8F79"/>
    <w:rsid w:val="37EEBDEE"/>
    <w:rsid w:val="37F088D2"/>
    <w:rsid w:val="37F83923"/>
    <w:rsid w:val="37FD1C73"/>
    <w:rsid w:val="380875EC"/>
    <w:rsid w:val="380F5734"/>
    <w:rsid w:val="3817B9C0"/>
    <w:rsid w:val="38182534"/>
    <w:rsid w:val="38306D3C"/>
    <w:rsid w:val="3841868C"/>
    <w:rsid w:val="384EDCE2"/>
    <w:rsid w:val="38510736"/>
    <w:rsid w:val="385F8B59"/>
    <w:rsid w:val="3860E6B0"/>
    <w:rsid w:val="3865C9D8"/>
    <w:rsid w:val="38680096"/>
    <w:rsid w:val="3877F395"/>
    <w:rsid w:val="38902482"/>
    <w:rsid w:val="389DCEA6"/>
    <w:rsid w:val="38C337EC"/>
    <w:rsid w:val="38D1100B"/>
    <w:rsid w:val="38D211A7"/>
    <w:rsid w:val="38D275E9"/>
    <w:rsid w:val="38E1E787"/>
    <w:rsid w:val="38F8B403"/>
    <w:rsid w:val="38FC8C5A"/>
    <w:rsid w:val="38FD2B4A"/>
    <w:rsid w:val="391AE5A5"/>
    <w:rsid w:val="393AA135"/>
    <w:rsid w:val="394706FE"/>
    <w:rsid w:val="39527D90"/>
    <w:rsid w:val="396BF3F4"/>
    <w:rsid w:val="396C93AF"/>
    <w:rsid w:val="397B88BE"/>
    <w:rsid w:val="398A9F8D"/>
    <w:rsid w:val="39A1C0F0"/>
    <w:rsid w:val="39AC06F6"/>
    <w:rsid w:val="39AEA539"/>
    <w:rsid w:val="39B50480"/>
    <w:rsid w:val="39CF75DF"/>
    <w:rsid w:val="39EF33DF"/>
    <w:rsid w:val="39F5FBD0"/>
    <w:rsid w:val="3A0DD21A"/>
    <w:rsid w:val="3A170319"/>
    <w:rsid w:val="3A39FC02"/>
    <w:rsid w:val="3A4E5FE9"/>
    <w:rsid w:val="3A508ABC"/>
    <w:rsid w:val="3A7674FA"/>
    <w:rsid w:val="3A81A483"/>
    <w:rsid w:val="3A87CC77"/>
    <w:rsid w:val="3A8873A3"/>
    <w:rsid w:val="3A9ECF27"/>
    <w:rsid w:val="3AC16EB5"/>
    <w:rsid w:val="3AD04590"/>
    <w:rsid w:val="3AD1BD53"/>
    <w:rsid w:val="3AD385F5"/>
    <w:rsid w:val="3AD3C4A4"/>
    <w:rsid w:val="3AD6723C"/>
    <w:rsid w:val="3AE4B2AB"/>
    <w:rsid w:val="3AFBD6AA"/>
    <w:rsid w:val="3B02CB37"/>
    <w:rsid w:val="3B03EC35"/>
    <w:rsid w:val="3B07E2ED"/>
    <w:rsid w:val="3B0A1CA1"/>
    <w:rsid w:val="3B142C34"/>
    <w:rsid w:val="3B18FE3C"/>
    <w:rsid w:val="3B26ED05"/>
    <w:rsid w:val="3B2BFFCB"/>
    <w:rsid w:val="3B2F0711"/>
    <w:rsid w:val="3B415F8A"/>
    <w:rsid w:val="3B5C1D2A"/>
    <w:rsid w:val="3B637AC5"/>
    <w:rsid w:val="3B641ACF"/>
    <w:rsid w:val="3B669CDE"/>
    <w:rsid w:val="3B76C793"/>
    <w:rsid w:val="3BB49123"/>
    <w:rsid w:val="3BC77027"/>
    <w:rsid w:val="3BF568F8"/>
    <w:rsid w:val="3BFD6E4C"/>
    <w:rsid w:val="3C1139E8"/>
    <w:rsid w:val="3C47C816"/>
    <w:rsid w:val="3C47D402"/>
    <w:rsid w:val="3C4F22A1"/>
    <w:rsid w:val="3C598ABF"/>
    <w:rsid w:val="3C5DE90F"/>
    <w:rsid w:val="3C6BCC64"/>
    <w:rsid w:val="3CA45FA4"/>
    <w:rsid w:val="3CB4484D"/>
    <w:rsid w:val="3CDC7569"/>
    <w:rsid w:val="3CE40ABA"/>
    <w:rsid w:val="3D0FA311"/>
    <w:rsid w:val="3D1297F4"/>
    <w:rsid w:val="3D23A165"/>
    <w:rsid w:val="3D26A594"/>
    <w:rsid w:val="3D2E2A48"/>
    <w:rsid w:val="3D34F08C"/>
    <w:rsid w:val="3D3B10C2"/>
    <w:rsid w:val="3D44E560"/>
    <w:rsid w:val="3D48CA2B"/>
    <w:rsid w:val="3D494468"/>
    <w:rsid w:val="3D4C5937"/>
    <w:rsid w:val="3D597857"/>
    <w:rsid w:val="3D5CA262"/>
    <w:rsid w:val="3D5CCC70"/>
    <w:rsid w:val="3D6E7509"/>
    <w:rsid w:val="3D726229"/>
    <w:rsid w:val="3D73F15C"/>
    <w:rsid w:val="3D7679E0"/>
    <w:rsid w:val="3D83D823"/>
    <w:rsid w:val="3D9AE848"/>
    <w:rsid w:val="3DA132A8"/>
    <w:rsid w:val="3DE85B31"/>
    <w:rsid w:val="3DFC1CE3"/>
    <w:rsid w:val="3E176B4D"/>
    <w:rsid w:val="3E26D857"/>
    <w:rsid w:val="3E2D490B"/>
    <w:rsid w:val="3E493C13"/>
    <w:rsid w:val="3E5E10B0"/>
    <w:rsid w:val="3E6A9F1E"/>
    <w:rsid w:val="3E708150"/>
    <w:rsid w:val="3E79AFAE"/>
    <w:rsid w:val="3E8B1E91"/>
    <w:rsid w:val="3E919F54"/>
    <w:rsid w:val="3E9AEF44"/>
    <w:rsid w:val="3EA299D6"/>
    <w:rsid w:val="3EAD8C76"/>
    <w:rsid w:val="3EAE08D0"/>
    <w:rsid w:val="3EB029C1"/>
    <w:rsid w:val="3EB3F78B"/>
    <w:rsid w:val="3EBBF7F2"/>
    <w:rsid w:val="3EE24939"/>
    <w:rsid w:val="3F0147D5"/>
    <w:rsid w:val="3F08761A"/>
    <w:rsid w:val="3F105518"/>
    <w:rsid w:val="3F136390"/>
    <w:rsid w:val="3F161AB1"/>
    <w:rsid w:val="3F18781E"/>
    <w:rsid w:val="3F46221E"/>
    <w:rsid w:val="3F462575"/>
    <w:rsid w:val="3F6D7C02"/>
    <w:rsid w:val="3F7123CA"/>
    <w:rsid w:val="3F77629D"/>
    <w:rsid w:val="3FBB3CF5"/>
    <w:rsid w:val="3FD98954"/>
    <w:rsid w:val="3FE69BFC"/>
    <w:rsid w:val="3FF9E111"/>
    <w:rsid w:val="400559EA"/>
    <w:rsid w:val="4015B350"/>
    <w:rsid w:val="401D3981"/>
    <w:rsid w:val="4028C79A"/>
    <w:rsid w:val="40321A4A"/>
    <w:rsid w:val="4035332C"/>
    <w:rsid w:val="40366074"/>
    <w:rsid w:val="40386B1C"/>
    <w:rsid w:val="40580A59"/>
    <w:rsid w:val="405A29D2"/>
    <w:rsid w:val="405CD1E1"/>
    <w:rsid w:val="4062DF19"/>
    <w:rsid w:val="406D16F8"/>
    <w:rsid w:val="406E18F3"/>
    <w:rsid w:val="40832CE2"/>
    <w:rsid w:val="40836DC0"/>
    <w:rsid w:val="40876CBF"/>
    <w:rsid w:val="409D5396"/>
    <w:rsid w:val="40AF3A27"/>
    <w:rsid w:val="40B4FB22"/>
    <w:rsid w:val="40C58E52"/>
    <w:rsid w:val="40CCC390"/>
    <w:rsid w:val="40E1F5D6"/>
    <w:rsid w:val="40E5EFD8"/>
    <w:rsid w:val="40F25F08"/>
    <w:rsid w:val="40F9EA90"/>
    <w:rsid w:val="4120B855"/>
    <w:rsid w:val="412187BD"/>
    <w:rsid w:val="4122C2F0"/>
    <w:rsid w:val="4135DDCC"/>
    <w:rsid w:val="415A3B69"/>
    <w:rsid w:val="41687A13"/>
    <w:rsid w:val="417ED289"/>
    <w:rsid w:val="4190E34C"/>
    <w:rsid w:val="41972446"/>
    <w:rsid w:val="4197561C"/>
    <w:rsid w:val="41B7BAFC"/>
    <w:rsid w:val="41BF304E"/>
    <w:rsid w:val="41C191B6"/>
    <w:rsid w:val="41C3A877"/>
    <w:rsid w:val="41C6673B"/>
    <w:rsid w:val="41D57489"/>
    <w:rsid w:val="41D9E992"/>
    <w:rsid w:val="41E52D38"/>
    <w:rsid w:val="41EA2B7D"/>
    <w:rsid w:val="41F5CBFC"/>
    <w:rsid w:val="420D0DCB"/>
    <w:rsid w:val="420F15AD"/>
    <w:rsid w:val="4216494A"/>
    <w:rsid w:val="4235799B"/>
    <w:rsid w:val="4243DEE8"/>
    <w:rsid w:val="424578D3"/>
    <w:rsid w:val="4248C9F1"/>
    <w:rsid w:val="42528605"/>
    <w:rsid w:val="426654D0"/>
    <w:rsid w:val="42677C67"/>
    <w:rsid w:val="42764743"/>
    <w:rsid w:val="42776191"/>
    <w:rsid w:val="42C0B6F1"/>
    <w:rsid w:val="42C4897B"/>
    <w:rsid w:val="42CCD1D9"/>
    <w:rsid w:val="42D161AB"/>
    <w:rsid w:val="42DE3A5E"/>
    <w:rsid w:val="42EADBC9"/>
    <w:rsid w:val="42EF629B"/>
    <w:rsid w:val="42F61BB6"/>
    <w:rsid w:val="42F6C5FB"/>
    <w:rsid w:val="4305922C"/>
    <w:rsid w:val="430F7E2B"/>
    <w:rsid w:val="4312A9B2"/>
    <w:rsid w:val="4316ABD9"/>
    <w:rsid w:val="4319B430"/>
    <w:rsid w:val="4322CBAE"/>
    <w:rsid w:val="433181D3"/>
    <w:rsid w:val="4344777A"/>
    <w:rsid w:val="43467EE1"/>
    <w:rsid w:val="4351E49F"/>
    <w:rsid w:val="4358424B"/>
    <w:rsid w:val="4358E146"/>
    <w:rsid w:val="435BE6C6"/>
    <w:rsid w:val="436B738D"/>
    <w:rsid w:val="43782438"/>
    <w:rsid w:val="4379F6A8"/>
    <w:rsid w:val="43AC0DD2"/>
    <w:rsid w:val="43C1A7E2"/>
    <w:rsid w:val="43C208D1"/>
    <w:rsid w:val="43C70C3E"/>
    <w:rsid w:val="43C95C03"/>
    <w:rsid w:val="43D12D23"/>
    <w:rsid w:val="43E0EFA0"/>
    <w:rsid w:val="43E45937"/>
    <w:rsid w:val="43EE64C7"/>
    <w:rsid w:val="43EF8021"/>
    <w:rsid w:val="441149DE"/>
    <w:rsid w:val="443AD311"/>
    <w:rsid w:val="443BECE2"/>
    <w:rsid w:val="4448D878"/>
    <w:rsid w:val="444EF195"/>
    <w:rsid w:val="44507895"/>
    <w:rsid w:val="445D65E2"/>
    <w:rsid w:val="44684B0C"/>
    <w:rsid w:val="4470482F"/>
    <w:rsid w:val="447AE183"/>
    <w:rsid w:val="447E8F2C"/>
    <w:rsid w:val="447F7FAE"/>
    <w:rsid w:val="44819BE5"/>
    <w:rsid w:val="4496BF82"/>
    <w:rsid w:val="449DAA33"/>
    <w:rsid w:val="449FA425"/>
    <w:rsid w:val="44A45B59"/>
    <w:rsid w:val="44B3DD54"/>
    <w:rsid w:val="44B6B3B3"/>
    <w:rsid w:val="44BBDF72"/>
    <w:rsid w:val="44BCB463"/>
    <w:rsid w:val="44C6B433"/>
    <w:rsid w:val="44D544E0"/>
    <w:rsid w:val="44D6BC2B"/>
    <w:rsid w:val="44E664D0"/>
    <w:rsid w:val="44E8B9B8"/>
    <w:rsid w:val="44FDFC9A"/>
    <w:rsid w:val="45171B2C"/>
    <w:rsid w:val="451ADDD2"/>
    <w:rsid w:val="453334B6"/>
    <w:rsid w:val="45430062"/>
    <w:rsid w:val="45475DFA"/>
    <w:rsid w:val="45500D81"/>
    <w:rsid w:val="45501339"/>
    <w:rsid w:val="4559990D"/>
    <w:rsid w:val="455A6A0B"/>
    <w:rsid w:val="456276B4"/>
    <w:rsid w:val="45700D8D"/>
    <w:rsid w:val="45959055"/>
    <w:rsid w:val="45B2FA64"/>
    <w:rsid w:val="45B7CC01"/>
    <w:rsid w:val="45E683BE"/>
    <w:rsid w:val="45EBE2B7"/>
    <w:rsid w:val="45F14562"/>
    <w:rsid w:val="45F8CE61"/>
    <w:rsid w:val="4604D61F"/>
    <w:rsid w:val="46073126"/>
    <w:rsid w:val="4611B0F3"/>
    <w:rsid w:val="461BB882"/>
    <w:rsid w:val="462B0701"/>
    <w:rsid w:val="46337A66"/>
    <w:rsid w:val="46457DDE"/>
    <w:rsid w:val="465243AC"/>
    <w:rsid w:val="46728C8C"/>
    <w:rsid w:val="4675B23B"/>
    <w:rsid w:val="4677157B"/>
    <w:rsid w:val="46AD5AB5"/>
    <w:rsid w:val="46B4C353"/>
    <w:rsid w:val="46BD08BB"/>
    <w:rsid w:val="46E679D3"/>
    <w:rsid w:val="46F122B4"/>
    <w:rsid w:val="46F3E6FD"/>
    <w:rsid w:val="4710521C"/>
    <w:rsid w:val="4711397D"/>
    <w:rsid w:val="4716DDC1"/>
    <w:rsid w:val="472F4987"/>
    <w:rsid w:val="4740FA4D"/>
    <w:rsid w:val="47425BE6"/>
    <w:rsid w:val="4753BC1C"/>
    <w:rsid w:val="475A7854"/>
    <w:rsid w:val="4762BF74"/>
    <w:rsid w:val="476D4CE2"/>
    <w:rsid w:val="478DD689"/>
    <w:rsid w:val="479EBDEB"/>
    <w:rsid w:val="47A7C2D1"/>
    <w:rsid w:val="47A83082"/>
    <w:rsid w:val="47BA0B05"/>
    <w:rsid w:val="47D4C670"/>
    <w:rsid w:val="47D7BACE"/>
    <w:rsid w:val="47DA762D"/>
    <w:rsid w:val="47E89289"/>
    <w:rsid w:val="47EA31B1"/>
    <w:rsid w:val="47FE0EB1"/>
    <w:rsid w:val="4804BBD7"/>
    <w:rsid w:val="4805E20D"/>
    <w:rsid w:val="480E5CED"/>
    <w:rsid w:val="48157EBB"/>
    <w:rsid w:val="48164A73"/>
    <w:rsid w:val="481705FD"/>
    <w:rsid w:val="48221537"/>
    <w:rsid w:val="4822B193"/>
    <w:rsid w:val="48352735"/>
    <w:rsid w:val="48492B16"/>
    <w:rsid w:val="485610F6"/>
    <w:rsid w:val="485FB2E3"/>
    <w:rsid w:val="4867BE19"/>
    <w:rsid w:val="48AA793E"/>
    <w:rsid w:val="48CDED07"/>
    <w:rsid w:val="48DAB140"/>
    <w:rsid w:val="48DEE6C0"/>
    <w:rsid w:val="48E48ECA"/>
    <w:rsid w:val="48EE9F27"/>
    <w:rsid w:val="48F66F41"/>
    <w:rsid w:val="48F6A12C"/>
    <w:rsid w:val="4907699A"/>
    <w:rsid w:val="4910EC4F"/>
    <w:rsid w:val="49159DA6"/>
    <w:rsid w:val="491CBE21"/>
    <w:rsid w:val="4924C353"/>
    <w:rsid w:val="4926DBBC"/>
    <w:rsid w:val="495BA52A"/>
    <w:rsid w:val="495EA41F"/>
    <w:rsid w:val="496C1DEC"/>
    <w:rsid w:val="496FE951"/>
    <w:rsid w:val="4974C821"/>
    <w:rsid w:val="49765135"/>
    <w:rsid w:val="4979FC27"/>
    <w:rsid w:val="498A80FE"/>
    <w:rsid w:val="498F9884"/>
    <w:rsid w:val="49B53006"/>
    <w:rsid w:val="49C22F64"/>
    <w:rsid w:val="49D12570"/>
    <w:rsid w:val="49ECCD34"/>
    <w:rsid w:val="49F8597E"/>
    <w:rsid w:val="49FF8F1C"/>
    <w:rsid w:val="4A350C31"/>
    <w:rsid w:val="4A5CF5A2"/>
    <w:rsid w:val="4A63B9D3"/>
    <w:rsid w:val="4A750B7A"/>
    <w:rsid w:val="4A756CE3"/>
    <w:rsid w:val="4A77EBA1"/>
    <w:rsid w:val="4A829313"/>
    <w:rsid w:val="4A8A3E23"/>
    <w:rsid w:val="4A8DA205"/>
    <w:rsid w:val="4AA38539"/>
    <w:rsid w:val="4AB53465"/>
    <w:rsid w:val="4AB8A3C1"/>
    <w:rsid w:val="4ABB5067"/>
    <w:rsid w:val="4AC1ACDA"/>
    <w:rsid w:val="4AE51D91"/>
    <w:rsid w:val="4AEA5E01"/>
    <w:rsid w:val="4AEB876A"/>
    <w:rsid w:val="4AF8D974"/>
    <w:rsid w:val="4B18BE8F"/>
    <w:rsid w:val="4B31B137"/>
    <w:rsid w:val="4B3F25A9"/>
    <w:rsid w:val="4B4D8807"/>
    <w:rsid w:val="4B65D6D6"/>
    <w:rsid w:val="4B694FB3"/>
    <w:rsid w:val="4B717E3D"/>
    <w:rsid w:val="4B93FCFE"/>
    <w:rsid w:val="4B98E59D"/>
    <w:rsid w:val="4BA51590"/>
    <w:rsid w:val="4BB26B23"/>
    <w:rsid w:val="4BB4DF86"/>
    <w:rsid w:val="4BC4519E"/>
    <w:rsid w:val="4BD07362"/>
    <w:rsid w:val="4BD39300"/>
    <w:rsid w:val="4BE2631D"/>
    <w:rsid w:val="4BED0DE8"/>
    <w:rsid w:val="4BF0B1DC"/>
    <w:rsid w:val="4BF9D2D1"/>
    <w:rsid w:val="4BFE47E6"/>
    <w:rsid w:val="4C07A513"/>
    <w:rsid w:val="4C0F6EB0"/>
    <w:rsid w:val="4C0F8733"/>
    <w:rsid w:val="4C10F0F6"/>
    <w:rsid w:val="4C1E27D6"/>
    <w:rsid w:val="4C26C21D"/>
    <w:rsid w:val="4C392CE5"/>
    <w:rsid w:val="4C588CC8"/>
    <w:rsid w:val="4C6116BF"/>
    <w:rsid w:val="4C71AE2E"/>
    <w:rsid w:val="4C73B41F"/>
    <w:rsid w:val="4C84EEF6"/>
    <w:rsid w:val="4C8CDC7C"/>
    <w:rsid w:val="4CA02FE4"/>
    <w:rsid w:val="4CA4922E"/>
    <w:rsid w:val="4CDA9D4E"/>
    <w:rsid w:val="4CF5E4C9"/>
    <w:rsid w:val="4CFC5FDC"/>
    <w:rsid w:val="4D0AFEE3"/>
    <w:rsid w:val="4D11D4B7"/>
    <w:rsid w:val="4D165BD9"/>
    <w:rsid w:val="4D1CCD36"/>
    <w:rsid w:val="4D1F3B2C"/>
    <w:rsid w:val="4D3FFCC4"/>
    <w:rsid w:val="4D6391B5"/>
    <w:rsid w:val="4D67C200"/>
    <w:rsid w:val="4D8109F9"/>
    <w:rsid w:val="4D9768BC"/>
    <w:rsid w:val="4D99A037"/>
    <w:rsid w:val="4DAC2E60"/>
    <w:rsid w:val="4DBE0C49"/>
    <w:rsid w:val="4DCC4208"/>
    <w:rsid w:val="4DDD7E89"/>
    <w:rsid w:val="4DEF15A8"/>
    <w:rsid w:val="4DF0DDA2"/>
    <w:rsid w:val="4DF9A1A5"/>
    <w:rsid w:val="4E157C5F"/>
    <w:rsid w:val="4E177206"/>
    <w:rsid w:val="4E369835"/>
    <w:rsid w:val="4E47F023"/>
    <w:rsid w:val="4E48D31F"/>
    <w:rsid w:val="4E4ED1FD"/>
    <w:rsid w:val="4E5943D5"/>
    <w:rsid w:val="4E5A7167"/>
    <w:rsid w:val="4E88B1A6"/>
    <w:rsid w:val="4E89A4E1"/>
    <w:rsid w:val="4E9E996D"/>
    <w:rsid w:val="4EA9571C"/>
    <w:rsid w:val="4EA97876"/>
    <w:rsid w:val="4EABDA6C"/>
    <w:rsid w:val="4EAEF568"/>
    <w:rsid w:val="4EB0086E"/>
    <w:rsid w:val="4ED90075"/>
    <w:rsid w:val="4EE4D0B5"/>
    <w:rsid w:val="4EFD2319"/>
    <w:rsid w:val="4F00942F"/>
    <w:rsid w:val="4F05DA7B"/>
    <w:rsid w:val="4F1AA2A3"/>
    <w:rsid w:val="4F22FF75"/>
    <w:rsid w:val="4F5E391E"/>
    <w:rsid w:val="4F6007D4"/>
    <w:rsid w:val="4F600EB0"/>
    <w:rsid w:val="4F765F10"/>
    <w:rsid w:val="4F767BE4"/>
    <w:rsid w:val="4F81B63C"/>
    <w:rsid w:val="4F8BDDCF"/>
    <w:rsid w:val="4F8BFF1A"/>
    <w:rsid w:val="4F96096E"/>
    <w:rsid w:val="4F96DB4E"/>
    <w:rsid w:val="4F9FF5FE"/>
    <w:rsid w:val="4FA47982"/>
    <w:rsid w:val="4FAA9234"/>
    <w:rsid w:val="4FB34267"/>
    <w:rsid w:val="4FC90379"/>
    <w:rsid w:val="4FCD778E"/>
    <w:rsid w:val="4FD6ADB8"/>
    <w:rsid w:val="4FEE5723"/>
    <w:rsid w:val="4FF6C8EB"/>
    <w:rsid w:val="4FF8FD90"/>
    <w:rsid w:val="5000F6CE"/>
    <w:rsid w:val="5019970B"/>
    <w:rsid w:val="50273E97"/>
    <w:rsid w:val="502D95F2"/>
    <w:rsid w:val="50328E94"/>
    <w:rsid w:val="503331A8"/>
    <w:rsid w:val="5035D20C"/>
    <w:rsid w:val="5041DB45"/>
    <w:rsid w:val="504A7952"/>
    <w:rsid w:val="504F3F02"/>
    <w:rsid w:val="5058B929"/>
    <w:rsid w:val="50676E27"/>
    <w:rsid w:val="506C12E1"/>
    <w:rsid w:val="50740629"/>
    <w:rsid w:val="509CBFEB"/>
    <w:rsid w:val="50A5433C"/>
    <w:rsid w:val="50A5ED91"/>
    <w:rsid w:val="50ABC787"/>
    <w:rsid w:val="50BA3199"/>
    <w:rsid w:val="50C1AA99"/>
    <w:rsid w:val="50CC6EF5"/>
    <w:rsid w:val="50CE9609"/>
    <w:rsid w:val="50CFE12A"/>
    <w:rsid w:val="50DA59B2"/>
    <w:rsid w:val="50DB28F6"/>
    <w:rsid w:val="50FE6C59"/>
    <w:rsid w:val="5102A9B7"/>
    <w:rsid w:val="510352D8"/>
    <w:rsid w:val="510D9BAB"/>
    <w:rsid w:val="5112EF60"/>
    <w:rsid w:val="512DF375"/>
    <w:rsid w:val="513B8AE3"/>
    <w:rsid w:val="514466E6"/>
    <w:rsid w:val="51475413"/>
    <w:rsid w:val="514994B6"/>
    <w:rsid w:val="51571D36"/>
    <w:rsid w:val="515A78AA"/>
    <w:rsid w:val="5171A0BB"/>
    <w:rsid w:val="518779C7"/>
    <w:rsid w:val="51901E0B"/>
    <w:rsid w:val="51987D6D"/>
    <w:rsid w:val="519B63B3"/>
    <w:rsid w:val="51A2407D"/>
    <w:rsid w:val="51ACAB72"/>
    <w:rsid w:val="51AE2D38"/>
    <w:rsid w:val="51B1A1E1"/>
    <w:rsid w:val="51B656CE"/>
    <w:rsid w:val="51C0BC9B"/>
    <w:rsid w:val="51C4C75F"/>
    <w:rsid w:val="51D2B436"/>
    <w:rsid w:val="51D6B2D5"/>
    <w:rsid w:val="51D7FFC8"/>
    <w:rsid w:val="51E61B00"/>
    <w:rsid w:val="51F17195"/>
    <w:rsid w:val="51FAA81B"/>
    <w:rsid w:val="51FF18E7"/>
    <w:rsid w:val="52062B67"/>
    <w:rsid w:val="520E7790"/>
    <w:rsid w:val="5223524C"/>
    <w:rsid w:val="523AE835"/>
    <w:rsid w:val="5244B9E9"/>
    <w:rsid w:val="52819B21"/>
    <w:rsid w:val="5281E8A0"/>
    <w:rsid w:val="528830C6"/>
    <w:rsid w:val="528D29DD"/>
    <w:rsid w:val="52A1B4ED"/>
    <w:rsid w:val="52A55452"/>
    <w:rsid w:val="52C65BE3"/>
    <w:rsid w:val="52D5A3A4"/>
    <w:rsid w:val="52EB110F"/>
    <w:rsid w:val="52EB5C7C"/>
    <w:rsid w:val="52F0CEBA"/>
    <w:rsid w:val="52F6B86C"/>
    <w:rsid w:val="5304D72D"/>
    <w:rsid w:val="5307E60A"/>
    <w:rsid w:val="534D9315"/>
    <w:rsid w:val="535EDF59"/>
    <w:rsid w:val="53629C1E"/>
    <w:rsid w:val="536E8497"/>
    <w:rsid w:val="53901B67"/>
    <w:rsid w:val="539A3B3F"/>
    <w:rsid w:val="539E44C2"/>
    <w:rsid w:val="53A80DB7"/>
    <w:rsid w:val="53D9C2AE"/>
    <w:rsid w:val="53E65B30"/>
    <w:rsid w:val="53F680A0"/>
    <w:rsid w:val="541F010F"/>
    <w:rsid w:val="5442DF97"/>
    <w:rsid w:val="544CC00D"/>
    <w:rsid w:val="54721179"/>
    <w:rsid w:val="54733981"/>
    <w:rsid w:val="54A86104"/>
    <w:rsid w:val="54AC7BF3"/>
    <w:rsid w:val="54B998FC"/>
    <w:rsid w:val="54C6116B"/>
    <w:rsid w:val="54C65053"/>
    <w:rsid w:val="54CA845C"/>
    <w:rsid w:val="54D7A6DB"/>
    <w:rsid w:val="54EEF2EA"/>
    <w:rsid w:val="54F4B294"/>
    <w:rsid w:val="54F65CB6"/>
    <w:rsid w:val="550539FD"/>
    <w:rsid w:val="551A74EF"/>
    <w:rsid w:val="553248DD"/>
    <w:rsid w:val="557231C9"/>
    <w:rsid w:val="557B59F9"/>
    <w:rsid w:val="557C8927"/>
    <w:rsid w:val="557EB9A5"/>
    <w:rsid w:val="558C7465"/>
    <w:rsid w:val="558D794C"/>
    <w:rsid w:val="55BA0BAC"/>
    <w:rsid w:val="55C263D4"/>
    <w:rsid w:val="55E87587"/>
    <w:rsid w:val="55F9B230"/>
    <w:rsid w:val="55FA57BD"/>
    <w:rsid w:val="562F9B75"/>
    <w:rsid w:val="5633BEC2"/>
    <w:rsid w:val="564E7723"/>
    <w:rsid w:val="564FFBAB"/>
    <w:rsid w:val="5651612F"/>
    <w:rsid w:val="566D1D12"/>
    <w:rsid w:val="567EEDDF"/>
    <w:rsid w:val="5681F413"/>
    <w:rsid w:val="56869488"/>
    <w:rsid w:val="5691287B"/>
    <w:rsid w:val="56B8A1F4"/>
    <w:rsid w:val="56C08738"/>
    <w:rsid w:val="56C3CA2A"/>
    <w:rsid w:val="56C7F642"/>
    <w:rsid w:val="56CACA23"/>
    <w:rsid w:val="56CB6FB5"/>
    <w:rsid w:val="56D6AFA5"/>
    <w:rsid w:val="570F17D3"/>
    <w:rsid w:val="5714A0B5"/>
    <w:rsid w:val="571F1850"/>
    <w:rsid w:val="5724884F"/>
    <w:rsid w:val="573A0E67"/>
    <w:rsid w:val="5748A24D"/>
    <w:rsid w:val="574D622E"/>
    <w:rsid w:val="57552B6F"/>
    <w:rsid w:val="575726AE"/>
    <w:rsid w:val="576DD0D1"/>
    <w:rsid w:val="578A2B80"/>
    <w:rsid w:val="578D49A1"/>
    <w:rsid w:val="5794A0EA"/>
    <w:rsid w:val="57954773"/>
    <w:rsid w:val="5796A934"/>
    <w:rsid w:val="57A8C500"/>
    <w:rsid w:val="57BE00B5"/>
    <w:rsid w:val="57BF5A6C"/>
    <w:rsid w:val="57D341C6"/>
    <w:rsid w:val="57E8C90C"/>
    <w:rsid w:val="58025D2A"/>
    <w:rsid w:val="580F06C9"/>
    <w:rsid w:val="5823DED8"/>
    <w:rsid w:val="583440DC"/>
    <w:rsid w:val="58402BFB"/>
    <w:rsid w:val="58570876"/>
    <w:rsid w:val="585F4AB4"/>
    <w:rsid w:val="586C4596"/>
    <w:rsid w:val="587B81A2"/>
    <w:rsid w:val="587F5916"/>
    <w:rsid w:val="5883CD45"/>
    <w:rsid w:val="588D99D0"/>
    <w:rsid w:val="589A0BDB"/>
    <w:rsid w:val="58A73461"/>
    <w:rsid w:val="58ABDE4A"/>
    <w:rsid w:val="58AD1A1D"/>
    <w:rsid w:val="58C65AEC"/>
    <w:rsid w:val="58CCE87E"/>
    <w:rsid w:val="58D0DE00"/>
    <w:rsid w:val="58D1ACFB"/>
    <w:rsid w:val="58D2D886"/>
    <w:rsid w:val="58EBA7FF"/>
    <w:rsid w:val="58EE3201"/>
    <w:rsid w:val="5903E74D"/>
    <w:rsid w:val="59201649"/>
    <w:rsid w:val="592A588B"/>
    <w:rsid w:val="594C5DF0"/>
    <w:rsid w:val="59610691"/>
    <w:rsid w:val="59673C37"/>
    <w:rsid w:val="5969499E"/>
    <w:rsid w:val="59757448"/>
    <w:rsid w:val="598B2D25"/>
    <w:rsid w:val="599250F7"/>
    <w:rsid w:val="5995FF26"/>
    <w:rsid w:val="59A1E53E"/>
    <w:rsid w:val="59A55393"/>
    <w:rsid w:val="59BC57C2"/>
    <w:rsid w:val="59C2D59D"/>
    <w:rsid w:val="59CD0CD8"/>
    <w:rsid w:val="59DE6854"/>
    <w:rsid w:val="5A02D163"/>
    <w:rsid w:val="5A0C069D"/>
    <w:rsid w:val="5A1183FE"/>
    <w:rsid w:val="5A154738"/>
    <w:rsid w:val="5A2291B4"/>
    <w:rsid w:val="5A2B0187"/>
    <w:rsid w:val="5A3B40F5"/>
    <w:rsid w:val="5A4C638A"/>
    <w:rsid w:val="5A5A67C1"/>
    <w:rsid w:val="5A65610C"/>
    <w:rsid w:val="5A77F131"/>
    <w:rsid w:val="5A7C08AC"/>
    <w:rsid w:val="5A7CA2AA"/>
    <w:rsid w:val="5A7E65BD"/>
    <w:rsid w:val="5A8249E6"/>
    <w:rsid w:val="5AB36978"/>
    <w:rsid w:val="5AB84001"/>
    <w:rsid w:val="5AC1CC42"/>
    <w:rsid w:val="5AC406EE"/>
    <w:rsid w:val="5AD0E14B"/>
    <w:rsid w:val="5ADB5474"/>
    <w:rsid w:val="5B24C396"/>
    <w:rsid w:val="5B3C1E2B"/>
    <w:rsid w:val="5B65CCD3"/>
    <w:rsid w:val="5B75F2BD"/>
    <w:rsid w:val="5B76C943"/>
    <w:rsid w:val="5B794DD3"/>
    <w:rsid w:val="5B9B69C6"/>
    <w:rsid w:val="5BA44483"/>
    <w:rsid w:val="5BA7D6FE"/>
    <w:rsid w:val="5BAE9773"/>
    <w:rsid w:val="5BAF3D53"/>
    <w:rsid w:val="5BB07282"/>
    <w:rsid w:val="5BC399A9"/>
    <w:rsid w:val="5BD359DA"/>
    <w:rsid w:val="5BD785B9"/>
    <w:rsid w:val="5BED4C50"/>
    <w:rsid w:val="5C27C7B1"/>
    <w:rsid w:val="5C2820B1"/>
    <w:rsid w:val="5C39E1BE"/>
    <w:rsid w:val="5C499A83"/>
    <w:rsid w:val="5C536B55"/>
    <w:rsid w:val="5C813F2D"/>
    <w:rsid w:val="5CC4EFA5"/>
    <w:rsid w:val="5CC6D545"/>
    <w:rsid w:val="5CD3439B"/>
    <w:rsid w:val="5CDF204E"/>
    <w:rsid w:val="5CE9E6E6"/>
    <w:rsid w:val="5D05BCDE"/>
    <w:rsid w:val="5D12FA48"/>
    <w:rsid w:val="5D142150"/>
    <w:rsid w:val="5D28A0FC"/>
    <w:rsid w:val="5D441145"/>
    <w:rsid w:val="5D576AB2"/>
    <w:rsid w:val="5D6AD19A"/>
    <w:rsid w:val="5D7667CF"/>
    <w:rsid w:val="5D776C40"/>
    <w:rsid w:val="5D85B648"/>
    <w:rsid w:val="5D941572"/>
    <w:rsid w:val="5DAC5110"/>
    <w:rsid w:val="5DB09BB8"/>
    <w:rsid w:val="5DB33C81"/>
    <w:rsid w:val="5DD5E671"/>
    <w:rsid w:val="5DD7155F"/>
    <w:rsid w:val="5DDA79F6"/>
    <w:rsid w:val="5DDEA25E"/>
    <w:rsid w:val="5DE533CB"/>
    <w:rsid w:val="5DFBA301"/>
    <w:rsid w:val="5E069B14"/>
    <w:rsid w:val="5E10A19D"/>
    <w:rsid w:val="5E164154"/>
    <w:rsid w:val="5E1F275D"/>
    <w:rsid w:val="5E2D95D0"/>
    <w:rsid w:val="5E453A17"/>
    <w:rsid w:val="5E45E979"/>
    <w:rsid w:val="5E57373D"/>
    <w:rsid w:val="5E628FA7"/>
    <w:rsid w:val="5E63288D"/>
    <w:rsid w:val="5E7631EA"/>
    <w:rsid w:val="5E773B39"/>
    <w:rsid w:val="5E80B1C6"/>
    <w:rsid w:val="5E8775E7"/>
    <w:rsid w:val="5E8A3101"/>
    <w:rsid w:val="5E942205"/>
    <w:rsid w:val="5E9B94DA"/>
    <w:rsid w:val="5EBA605F"/>
    <w:rsid w:val="5ED52899"/>
    <w:rsid w:val="5EE7035E"/>
    <w:rsid w:val="5EEB54BD"/>
    <w:rsid w:val="5EF95151"/>
    <w:rsid w:val="5EFDAAB6"/>
    <w:rsid w:val="5F01E495"/>
    <w:rsid w:val="5F02805E"/>
    <w:rsid w:val="5F0384AE"/>
    <w:rsid w:val="5F0E99B1"/>
    <w:rsid w:val="5F3155FF"/>
    <w:rsid w:val="5F342E1D"/>
    <w:rsid w:val="5F4EBB70"/>
    <w:rsid w:val="5F504418"/>
    <w:rsid w:val="5F5B0E21"/>
    <w:rsid w:val="5F695C7F"/>
    <w:rsid w:val="5F7F71E7"/>
    <w:rsid w:val="5FA29CF0"/>
    <w:rsid w:val="5FB0DD8C"/>
    <w:rsid w:val="5FD279E5"/>
    <w:rsid w:val="5FDAB360"/>
    <w:rsid w:val="5FDE53AB"/>
    <w:rsid w:val="5FE9C1BE"/>
    <w:rsid w:val="5FF6469D"/>
    <w:rsid w:val="5FF69E5A"/>
    <w:rsid w:val="5FFB189E"/>
    <w:rsid w:val="6015B501"/>
    <w:rsid w:val="60359BA5"/>
    <w:rsid w:val="6037D20F"/>
    <w:rsid w:val="603CFE14"/>
    <w:rsid w:val="6042F541"/>
    <w:rsid w:val="605759E8"/>
    <w:rsid w:val="606B44A5"/>
    <w:rsid w:val="606C5874"/>
    <w:rsid w:val="607BFB73"/>
    <w:rsid w:val="607CED27"/>
    <w:rsid w:val="607E95A2"/>
    <w:rsid w:val="608475E4"/>
    <w:rsid w:val="608D1E2E"/>
    <w:rsid w:val="608F0F95"/>
    <w:rsid w:val="608FC7D8"/>
    <w:rsid w:val="6094669A"/>
    <w:rsid w:val="60A09BCD"/>
    <w:rsid w:val="60B54EF3"/>
    <w:rsid w:val="60B8B477"/>
    <w:rsid w:val="60CC11D5"/>
    <w:rsid w:val="60E2E558"/>
    <w:rsid w:val="6100C33B"/>
    <w:rsid w:val="610A556B"/>
    <w:rsid w:val="6149BEDB"/>
    <w:rsid w:val="6158F746"/>
    <w:rsid w:val="61767A50"/>
    <w:rsid w:val="61983A18"/>
    <w:rsid w:val="619D5641"/>
    <w:rsid w:val="61B2C603"/>
    <w:rsid w:val="61C61E61"/>
    <w:rsid w:val="61CCC5B2"/>
    <w:rsid w:val="61DAEAD2"/>
    <w:rsid w:val="61DEA9AC"/>
    <w:rsid w:val="61DF4BD3"/>
    <w:rsid w:val="62206BA2"/>
    <w:rsid w:val="62269E40"/>
    <w:rsid w:val="62459EA7"/>
    <w:rsid w:val="62469A46"/>
    <w:rsid w:val="625C222A"/>
    <w:rsid w:val="625C9720"/>
    <w:rsid w:val="627AAE74"/>
    <w:rsid w:val="6280C87B"/>
    <w:rsid w:val="62A9A41F"/>
    <w:rsid w:val="62BB781C"/>
    <w:rsid w:val="62E4247B"/>
    <w:rsid w:val="62EE37A2"/>
    <w:rsid w:val="62F3ABF3"/>
    <w:rsid w:val="630FC252"/>
    <w:rsid w:val="631BA3EB"/>
    <w:rsid w:val="63361738"/>
    <w:rsid w:val="635F2B6A"/>
    <w:rsid w:val="637036BF"/>
    <w:rsid w:val="6379171C"/>
    <w:rsid w:val="637E9B94"/>
    <w:rsid w:val="6386D065"/>
    <w:rsid w:val="63910278"/>
    <w:rsid w:val="63A1AE76"/>
    <w:rsid w:val="63CC21F4"/>
    <w:rsid w:val="63E123EA"/>
    <w:rsid w:val="63E1326E"/>
    <w:rsid w:val="63E3664D"/>
    <w:rsid w:val="63EB2AC0"/>
    <w:rsid w:val="6419A5EE"/>
    <w:rsid w:val="6436A7F3"/>
    <w:rsid w:val="64372ED1"/>
    <w:rsid w:val="6461C912"/>
    <w:rsid w:val="646B5EB4"/>
    <w:rsid w:val="64780862"/>
    <w:rsid w:val="6480A560"/>
    <w:rsid w:val="6488608A"/>
    <w:rsid w:val="64920CD6"/>
    <w:rsid w:val="64A4817C"/>
    <w:rsid w:val="64A63FB9"/>
    <w:rsid w:val="64ADF90B"/>
    <w:rsid w:val="64AE122B"/>
    <w:rsid w:val="64B5EBF5"/>
    <w:rsid w:val="64C0D209"/>
    <w:rsid w:val="64CCFEDD"/>
    <w:rsid w:val="64D01D83"/>
    <w:rsid w:val="64D483FC"/>
    <w:rsid w:val="64D542F7"/>
    <w:rsid w:val="64DD0022"/>
    <w:rsid w:val="6502F1E2"/>
    <w:rsid w:val="65088239"/>
    <w:rsid w:val="65120185"/>
    <w:rsid w:val="651BD74C"/>
    <w:rsid w:val="653214FF"/>
    <w:rsid w:val="6533F8BB"/>
    <w:rsid w:val="654B617D"/>
    <w:rsid w:val="65548369"/>
    <w:rsid w:val="6580D146"/>
    <w:rsid w:val="65933D61"/>
    <w:rsid w:val="65A98288"/>
    <w:rsid w:val="65ACCDD9"/>
    <w:rsid w:val="65B0AF21"/>
    <w:rsid w:val="65C133BC"/>
    <w:rsid w:val="65FEB438"/>
    <w:rsid w:val="6601F9B2"/>
    <w:rsid w:val="661EEB85"/>
    <w:rsid w:val="66337E07"/>
    <w:rsid w:val="66337F9D"/>
    <w:rsid w:val="6640C321"/>
    <w:rsid w:val="664288C1"/>
    <w:rsid w:val="6642CFA2"/>
    <w:rsid w:val="664445D1"/>
    <w:rsid w:val="6645246D"/>
    <w:rsid w:val="66599AA3"/>
    <w:rsid w:val="665E357C"/>
    <w:rsid w:val="66712A6A"/>
    <w:rsid w:val="6672CF58"/>
    <w:rsid w:val="66A2F37C"/>
    <w:rsid w:val="66B029AE"/>
    <w:rsid w:val="66BF3129"/>
    <w:rsid w:val="66C99BFB"/>
    <w:rsid w:val="66CDE1A4"/>
    <w:rsid w:val="66D499E5"/>
    <w:rsid w:val="66D604F1"/>
    <w:rsid w:val="66D75512"/>
    <w:rsid w:val="66E240E6"/>
    <w:rsid w:val="66F977EA"/>
    <w:rsid w:val="66F9B329"/>
    <w:rsid w:val="67145561"/>
    <w:rsid w:val="67177317"/>
    <w:rsid w:val="67184416"/>
    <w:rsid w:val="6729053F"/>
    <w:rsid w:val="6735F85D"/>
    <w:rsid w:val="674259CC"/>
    <w:rsid w:val="674A9C6C"/>
    <w:rsid w:val="67606EED"/>
    <w:rsid w:val="676F225C"/>
    <w:rsid w:val="67A9755D"/>
    <w:rsid w:val="67B0A251"/>
    <w:rsid w:val="67B3B575"/>
    <w:rsid w:val="67B5EE19"/>
    <w:rsid w:val="67D03D33"/>
    <w:rsid w:val="67D10AE5"/>
    <w:rsid w:val="67F62E81"/>
    <w:rsid w:val="68031214"/>
    <w:rsid w:val="68058D9C"/>
    <w:rsid w:val="68091375"/>
    <w:rsid w:val="681A754C"/>
    <w:rsid w:val="681F529C"/>
    <w:rsid w:val="6826E70E"/>
    <w:rsid w:val="6828B687"/>
    <w:rsid w:val="682F37DC"/>
    <w:rsid w:val="683D7967"/>
    <w:rsid w:val="6843896A"/>
    <w:rsid w:val="684A64A6"/>
    <w:rsid w:val="6855ACEF"/>
    <w:rsid w:val="685BAC99"/>
    <w:rsid w:val="685D4634"/>
    <w:rsid w:val="685ED28B"/>
    <w:rsid w:val="687C5206"/>
    <w:rsid w:val="687C533B"/>
    <w:rsid w:val="688709A5"/>
    <w:rsid w:val="688DF5B7"/>
    <w:rsid w:val="68A2BC4E"/>
    <w:rsid w:val="68AC5C7A"/>
    <w:rsid w:val="68CF32E6"/>
    <w:rsid w:val="68E657FA"/>
    <w:rsid w:val="68EADA86"/>
    <w:rsid w:val="68ED6261"/>
    <w:rsid w:val="690191CD"/>
    <w:rsid w:val="6901B67F"/>
    <w:rsid w:val="6902154F"/>
    <w:rsid w:val="690ED213"/>
    <w:rsid w:val="691D2C9D"/>
    <w:rsid w:val="691E737B"/>
    <w:rsid w:val="691EC73F"/>
    <w:rsid w:val="692755A6"/>
    <w:rsid w:val="69283E67"/>
    <w:rsid w:val="6930CD02"/>
    <w:rsid w:val="6941C6DF"/>
    <w:rsid w:val="69461370"/>
    <w:rsid w:val="698F3FC9"/>
    <w:rsid w:val="6992418A"/>
    <w:rsid w:val="69AD46C3"/>
    <w:rsid w:val="69C5F32B"/>
    <w:rsid w:val="69C9D469"/>
    <w:rsid w:val="69ED3672"/>
    <w:rsid w:val="69F92BB1"/>
    <w:rsid w:val="6A0C5683"/>
    <w:rsid w:val="6A0E982C"/>
    <w:rsid w:val="6A10EF90"/>
    <w:rsid w:val="6A1445DB"/>
    <w:rsid w:val="6A2C19D5"/>
    <w:rsid w:val="6A2E8B75"/>
    <w:rsid w:val="6A449302"/>
    <w:rsid w:val="6A646B2D"/>
    <w:rsid w:val="6A66D35D"/>
    <w:rsid w:val="6A698B8D"/>
    <w:rsid w:val="6A6A0F7C"/>
    <w:rsid w:val="6A71DDBA"/>
    <w:rsid w:val="6A735414"/>
    <w:rsid w:val="6A7414ED"/>
    <w:rsid w:val="6A7E5CA4"/>
    <w:rsid w:val="6A922995"/>
    <w:rsid w:val="6AA2CF38"/>
    <w:rsid w:val="6AA77357"/>
    <w:rsid w:val="6AACB7FF"/>
    <w:rsid w:val="6AB65460"/>
    <w:rsid w:val="6AC246CB"/>
    <w:rsid w:val="6AD4C4E8"/>
    <w:rsid w:val="6B109C5E"/>
    <w:rsid w:val="6B15813D"/>
    <w:rsid w:val="6B1D7833"/>
    <w:rsid w:val="6B2B8867"/>
    <w:rsid w:val="6B564A47"/>
    <w:rsid w:val="6B601524"/>
    <w:rsid w:val="6B611663"/>
    <w:rsid w:val="6B6459A3"/>
    <w:rsid w:val="6B759023"/>
    <w:rsid w:val="6B7718ED"/>
    <w:rsid w:val="6B7B02D4"/>
    <w:rsid w:val="6B820568"/>
    <w:rsid w:val="6B82C83B"/>
    <w:rsid w:val="6B87E05C"/>
    <w:rsid w:val="6B98E5B8"/>
    <w:rsid w:val="6B9A2C8E"/>
    <w:rsid w:val="6B9CA280"/>
    <w:rsid w:val="6BA25A37"/>
    <w:rsid w:val="6BD01777"/>
    <w:rsid w:val="6BD4D912"/>
    <w:rsid w:val="6BD66506"/>
    <w:rsid w:val="6BD82A76"/>
    <w:rsid w:val="6BDCCD2D"/>
    <w:rsid w:val="6BF9E61A"/>
    <w:rsid w:val="6C13FC35"/>
    <w:rsid w:val="6C179838"/>
    <w:rsid w:val="6C413D02"/>
    <w:rsid w:val="6C496E93"/>
    <w:rsid w:val="6C605691"/>
    <w:rsid w:val="6C61F223"/>
    <w:rsid w:val="6C63A91A"/>
    <w:rsid w:val="6C65D5D6"/>
    <w:rsid w:val="6C682ADF"/>
    <w:rsid w:val="6C854E47"/>
    <w:rsid w:val="6C8AFFCF"/>
    <w:rsid w:val="6C8F626C"/>
    <w:rsid w:val="6C93E9BD"/>
    <w:rsid w:val="6C971494"/>
    <w:rsid w:val="6C97C66B"/>
    <w:rsid w:val="6CAA1BCF"/>
    <w:rsid w:val="6CC0C9B2"/>
    <w:rsid w:val="6CC7A6EE"/>
    <w:rsid w:val="6CE22EF8"/>
    <w:rsid w:val="6CF36FB6"/>
    <w:rsid w:val="6CF6EF36"/>
    <w:rsid w:val="6D1F1FD3"/>
    <w:rsid w:val="6D3C23A3"/>
    <w:rsid w:val="6D406443"/>
    <w:rsid w:val="6D6EAFB3"/>
    <w:rsid w:val="6D823DCD"/>
    <w:rsid w:val="6D8283CF"/>
    <w:rsid w:val="6D84183B"/>
    <w:rsid w:val="6D8712AC"/>
    <w:rsid w:val="6D9A2816"/>
    <w:rsid w:val="6D9F629C"/>
    <w:rsid w:val="6DA29005"/>
    <w:rsid w:val="6DB40E47"/>
    <w:rsid w:val="6DD82956"/>
    <w:rsid w:val="6DFB9E70"/>
    <w:rsid w:val="6E0420E8"/>
    <w:rsid w:val="6E0B838B"/>
    <w:rsid w:val="6E0C4064"/>
    <w:rsid w:val="6E114AE4"/>
    <w:rsid w:val="6E331D1B"/>
    <w:rsid w:val="6E35BC79"/>
    <w:rsid w:val="6E394CDA"/>
    <w:rsid w:val="6E39E819"/>
    <w:rsid w:val="6E442F00"/>
    <w:rsid w:val="6E532F3D"/>
    <w:rsid w:val="6E53500D"/>
    <w:rsid w:val="6E56BB36"/>
    <w:rsid w:val="6E66525C"/>
    <w:rsid w:val="6E76425E"/>
    <w:rsid w:val="6E919933"/>
    <w:rsid w:val="6E9702AA"/>
    <w:rsid w:val="6EA1D048"/>
    <w:rsid w:val="6EB49658"/>
    <w:rsid w:val="6EBA3084"/>
    <w:rsid w:val="6ED16133"/>
    <w:rsid w:val="6F34BEA4"/>
    <w:rsid w:val="6F4DF723"/>
    <w:rsid w:val="6F720AAB"/>
    <w:rsid w:val="6F818135"/>
    <w:rsid w:val="6F87BFDF"/>
    <w:rsid w:val="6F8DAE5F"/>
    <w:rsid w:val="6F94F035"/>
    <w:rsid w:val="6F9C18A0"/>
    <w:rsid w:val="6FA924DE"/>
    <w:rsid w:val="6FCCA917"/>
    <w:rsid w:val="6FCCDCEE"/>
    <w:rsid w:val="6FF37853"/>
    <w:rsid w:val="6FFD3C4B"/>
    <w:rsid w:val="70037E3D"/>
    <w:rsid w:val="700CDE77"/>
    <w:rsid w:val="7011058C"/>
    <w:rsid w:val="701FD0F1"/>
    <w:rsid w:val="7026DDFC"/>
    <w:rsid w:val="70293D68"/>
    <w:rsid w:val="70483343"/>
    <w:rsid w:val="7051AC52"/>
    <w:rsid w:val="706C7BD9"/>
    <w:rsid w:val="7073F94F"/>
    <w:rsid w:val="70803114"/>
    <w:rsid w:val="7080F74E"/>
    <w:rsid w:val="708CEAB1"/>
    <w:rsid w:val="70AF1DFE"/>
    <w:rsid w:val="70B8A07B"/>
    <w:rsid w:val="70B9349C"/>
    <w:rsid w:val="70BB3BAE"/>
    <w:rsid w:val="70BBBB1B"/>
    <w:rsid w:val="70C9CEFD"/>
    <w:rsid w:val="70CB5F68"/>
    <w:rsid w:val="70E1C112"/>
    <w:rsid w:val="70E624F3"/>
    <w:rsid w:val="7104DBAD"/>
    <w:rsid w:val="7109FFEE"/>
    <w:rsid w:val="7142FF66"/>
    <w:rsid w:val="715904F3"/>
    <w:rsid w:val="715FF230"/>
    <w:rsid w:val="71633E20"/>
    <w:rsid w:val="71658A93"/>
    <w:rsid w:val="7166DB32"/>
    <w:rsid w:val="716C0681"/>
    <w:rsid w:val="716DD6C2"/>
    <w:rsid w:val="716F8538"/>
    <w:rsid w:val="71736CD6"/>
    <w:rsid w:val="717D099B"/>
    <w:rsid w:val="7185D68D"/>
    <w:rsid w:val="7187C83A"/>
    <w:rsid w:val="7194E441"/>
    <w:rsid w:val="71BC1EC1"/>
    <w:rsid w:val="71E618C5"/>
    <w:rsid w:val="71E731E1"/>
    <w:rsid w:val="71F429C2"/>
    <w:rsid w:val="71FDE0EA"/>
    <w:rsid w:val="72003D8E"/>
    <w:rsid w:val="7209FEBB"/>
    <w:rsid w:val="722865EA"/>
    <w:rsid w:val="723575D1"/>
    <w:rsid w:val="7238A824"/>
    <w:rsid w:val="723E63E2"/>
    <w:rsid w:val="724D2716"/>
    <w:rsid w:val="72555272"/>
    <w:rsid w:val="725A2035"/>
    <w:rsid w:val="7261820A"/>
    <w:rsid w:val="72762148"/>
    <w:rsid w:val="727934E9"/>
    <w:rsid w:val="727DFA87"/>
    <w:rsid w:val="7295E082"/>
    <w:rsid w:val="72B25CE2"/>
    <w:rsid w:val="72B39325"/>
    <w:rsid w:val="72B702E1"/>
    <w:rsid w:val="72BE4E6C"/>
    <w:rsid w:val="72C9972E"/>
    <w:rsid w:val="72E1A44D"/>
    <w:rsid w:val="72E95C42"/>
    <w:rsid w:val="72EB2987"/>
    <w:rsid w:val="7305B07B"/>
    <w:rsid w:val="7307546A"/>
    <w:rsid w:val="732DE515"/>
    <w:rsid w:val="732FDA47"/>
    <w:rsid w:val="7336328B"/>
    <w:rsid w:val="7351BEEE"/>
    <w:rsid w:val="73598E0D"/>
    <w:rsid w:val="7372A455"/>
    <w:rsid w:val="7372CADB"/>
    <w:rsid w:val="7381C917"/>
    <w:rsid w:val="73A7339A"/>
    <w:rsid w:val="73B7B6EF"/>
    <w:rsid w:val="73B8AC93"/>
    <w:rsid w:val="73BA1BA0"/>
    <w:rsid w:val="73D5C855"/>
    <w:rsid w:val="73E0885E"/>
    <w:rsid w:val="73F05A22"/>
    <w:rsid w:val="73F15D2C"/>
    <w:rsid w:val="73FEDCDD"/>
    <w:rsid w:val="7403E079"/>
    <w:rsid w:val="7424EE9E"/>
    <w:rsid w:val="742B997B"/>
    <w:rsid w:val="7443059E"/>
    <w:rsid w:val="7454978B"/>
    <w:rsid w:val="745DD4F8"/>
    <w:rsid w:val="74627ED1"/>
    <w:rsid w:val="746EBAFF"/>
    <w:rsid w:val="748FC8A0"/>
    <w:rsid w:val="74A6B657"/>
    <w:rsid w:val="74C08194"/>
    <w:rsid w:val="74D59930"/>
    <w:rsid w:val="74D93D0B"/>
    <w:rsid w:val="74E28CE6"/>
    <w:rsid w:val="75108034"/>
    <w:rsid w:val="751EC440"/>
    <w:rsid w:val="75232905"/>
    <w:rsid w:val="752561B5"/>
    <w:rsid w:val="752787BF"/>
    <w:rsid w:val="753165E1"/>
    <w:rsid w:val="7535931B"/>
    <w:rsid w:val="7542BF7A"/>
    <w:rsid w:val="755DCB40"/>
    <w:rsid w:val="756929B4"/>
    <w:rsid w:val="756AC048"/>
    <w:rsid w:val="75709BF1"/>
    <w:rsid w:val="75783C79"/>
    <w:rsid w:val="75792FF9"/>
    <w:rsid w:val="757F0221"/>
    <w:rsid w:val="75981271"/>
    <w:rsid w:val="75A4009D"/>
    <w:rsid w:val="75A88B4D"/>
    <w:rsid w:val="75B1650C"/>
    <w:rsid w:val="75CBC702"/>
    <w:rsid w:val="75CDA543"/>
    <w:rsid w:val="75EDD6F9"/>
    <w:rsid w:val="75F3EA58"/>
    <w:rsid w:val="75F4342D"/>
    <w:rsid w:val="7618E068"/>
    <w:rsid w:val="7618E8F4"/>
    <w:rsid w:val="7623ED09"/>
    <w:rsid w:val="7629F5AB"/>
    <w:rsid w:val="762EB64F"/>
    <w:rsid w:val="7634FFC7"/>
    <w:rsid w:val="7635CC2D"/>
    <w:rsid w:val="7654F271"/>
    <w:rsid w:val="765AFBAA"/>
    <w:rsid w:val="766411B4"/>
    <w:rsid w:val="76811058"/>
    <w:rsid w:val="76B1E4DC"/>
    <w:rsid w:val="76ECD613"/>
    <w:rsid w:val="76EE7103"/>
    <w:rsid w:val="77002B7B"/>
    <w:rsid w:val="77103DB8"/>
    <w:rsid w:val="7714F0DF"/>
    <w:rsid w:val="77164FAB"/>
    <w:rsid w:val="77221F60"/>
    <w:rsid w:val="7731FC23"/>
    <w:rsid w:val="774CA60C"/>
    <w:rsid w:val="7796D573"/>
    <w:rsid w:val="779A51FA"/>
    <w:rsid w:val="77BE9C49"/>
    <w:rsid w:val="77CE968B"/>
    <w:rsid w:val="77D26B22"/>
    <w:rsid w:val="77D2E7F5"/>
    <w:rsid w:val="77E5FFC0"/>
    <w:rsid w:val="77F6C15A"/>
    <w:rsid w:val="780C887A"/>
    <w:rsid w:val="780D6286"/>
    <w:rsid w:val="7815FDF5"/>
    <w:rsid w:val="78261047"/>
    <w:rsid w:val="7827F9DF"/>
    <w:rsid w:val="7842BD4B"/>
    <w:rsid w:val="7848F9DC"/>
    <w:rsid w:val="78493C20"/>
    <w:rsid w:val="784D6498"/>
    <w:rsid w:val="785B34F2"/>
    <w:rsid w:val="785F5B52"/>
    <w:rsid w:val="78686E80"/>
    <w:rsid w:val="786A554F"/>
    <w:rsid w:val="7876B365"/>
    <w:rsid w:val="78771C2C"/>
    <w:rsid w:val="787B2379"/>
    <w:rsid w:val="788B8221"/>
    <w:rsid w:val="78991C1F"/>
    <w:rsid w:val="789E2E40"/>
    <w:rsid w:val="78D3ADA3"/>
    <w:rsid w:val="78E87EE7"/>
    <w:rsid w:val="78F05ADE"/>
    <w:rsid w:val="7913FA4F"/>
    <w:rsid w:val="79253AF4"/>
    <w:rsid w:val="7926856A"/>
    <w:rsid w:val="79466E8F"/>
    <w:rsid w:val="794730DC"/>
    <w:rsid w:val="79564533"/>
    <w:rsid w:val="7984F57D"/>
    <w:rsid w:val="79936B0C"/>
    <w:rsid w:val="79B2E01C"/>
    <w:rsid w:val="79C0FE3E"/>
    <w:rsid w:val="79C2E83F"/>
    <w:rsid w:val="79DA2661"/>
    <w:rsid w:val="79E02BA1"/>
    <w:rsid w:val="79F940B5"/>
    <w:rsid w:val="7A0BD662"/>
    <w:rsid w:val="7A17F7C1"/>
    <w:rsid w:val="7A1D20DF"/>
    <w:rsid w:val="7A285233"/>
    <w:rsid w:val="7A4C2228"/>
    <w:rsid w:val="7A4E1736"/>
    <w:rsid w:val="7A648EBC"/>
    <w:rsid w:val="7A6DE125"/>
    <w:rsid w:val="7A74D1E6"/>
    <w:rsid w:val="7A815168"/>
    <w:rsid w:val="7A970E51"/>
    <w:rsid w:val="7A9D6786"/>
    <w:rsid w:val="7AA07705"/>
    <w:rsid w:val="7AC44577"/>
    <w:rsid w:val="7AE23BB0"/>
    <w:rsid w:val="7B006179"/>
    <w:rsid w:val="7B054739"/>
    <w:rsid w:val="7B0842EA"/>
    <w:rsid w:val="7B1A67D5"/>
    <w:rsid w:val="7B1ABB66"/>
    <w:rsid w:val="7B1C6A5D"/>
    <w:rsid w:val="7B1F50BE"/>
    <w:rsid w:val="7B1FE668"/>
    <w:rsid w:val="7B22E89B"/>
    <w:rsid w:val="7B47123B"/>
    <w:rsid w:val="7B48B0B9"/>
    <w:rsid w:val="7B4B9A23"/>
    <w:rsid w:val="7B568BB3"/>
    <w:rsid w:val="7B5ED2CA"/>
    <w:rsid w:val="7B68EB0F"/>
    <w:rsid w:val="7B7C1FC3"/>
    <w:rsid w:val="7B954DDF"/>
    <w:rsid w:val="7B9863E1"/>
    <w:rsid w:val="7BBB024C"/>
    <w:rsid w:val="7BC09AD9"/>
    <w:rsid w:val="7BCCAF07"/>
    <w:rsid w:val="7BDDBD75"/>
    <w:rsid w:val="7BED3B8F"/>
    <w:rsid w:val="7BED601E"/>
    <w:rsid w:val="7C05D025"/>
    <w:rsid w:val="7C1F67FA"/>
    <w:rsid w:val="7C491DA2"/>
    <w:rsid w:val="7C49D1A9"/>
    <w:rsid w:val="7C505181"/>
    <w:rsid w:val="7C50EFFA"/>
    <w:rsid w:val="7C643B0C"/>
    <w:rsid w:val="7C648425"/>
    <w:rsid w:val="7C6A9194"/>
    <w:rsid w:val="7C78C0EE"/>
    <w:rsid w:val="7C7AAF0C"/>
    <w:rsid w:val="7C7B1FE7"/>
    <w:rsid w:val="7C7E0C11"/>
    <w:rsid w:val="7CA41948"/>
    <w:rsid w:val="7CBC715F"/>
    <w:rsid w:val="7CC883C4"/>
    <w:rsid w:val="7CCE6771"/>
    <w:rsid w:val="7CF256FF"/>
    <w:rsid w:val="7D043CFF"/>
    <w:rsid w:val="7D32F85C"/>
    <w:rsid w:val="7D47D589"/>
    <w:rsid w:val="7D51F522"/>
    <w:rsid w:val="7D5CA9D0"/>
    <w:rsid w:val="7D740746"/>
    <w:rsid w:val="7D835578"/>
    <w:rsid w:val="7D91F2FF"/>
    <w:rsid w:val="7D98A799"/>
    <w:rsid w:val="7DA04188"/>
    <w:rsid w:val="7DAA6EAE"/>
    <w:rsid w:val="7DAF8EA0"/>
    <w:rsid w:val="7DC08A7F"/>
    <w:rsid w:val="7DC1498C"/>
    <w:rsid w:val="7DE34CD3"/>
    <w:rsid w:val="7DE87131"/>
    <w:rsid w:val="7DE98B2F"/>
    <w:rsid w:val="7DFADE7D"/>
    <w:rsid w:val="7E02A6BD"/>
    <w:rsid w:val="7E0A5D19"/>
    <w:rsid w:val="7E3004BA"/>
    <w:rsid w:val="7E386CFF"/>
    <w:rsid w:val="7E3DF64B"/>
    <w:rsid w:val="7E4116DA"/>
    <w:rsid w:val="7E7C1740"/>
    <w:rsid w:val="7E8B8A61"/>
    <w:rsid w:val="7E9AEB08"/>
    <w:rsid w:val="7E9B51EB"/>
    <w:rsid w:val="7EA21D2C"/>
    <w:rsid w:val="7EBA1991"/>
    <w:rsid w:val="7EC7502E"/>
    <w:rsid w:val="7ED996D3"/>
    <w:rsid w:val="7EE1A4ED"/>
    <w:rsid w:val="7EE7977F"/>
    <w:rsid w:val="7F034B28"/>
    <w:rsid w:val="7F04164A"/>
    <w:rsid w:val="7F05896A"/>
    <w:rsid w:val="7F0EF0D6"/>
    <w:rsid w:val="7F124407"/>
    <w:rsid w:val="7F15DBB9"/>
    <w:rsid w:val="7F1A35B5"/>
    <w:rsid w:val="7F2B9ED1"/>
    <w:rsid w:val="7F4D71BB"/>
    <w:rsid w:val="7F597E14"/>
    <w:rsid w:val="7F5B7C11"/>
    <w:rsid w:val="7F6221B4"/>
    <w:rsid w:val="7F6DF836"/>
    <w:rsid w:val="7F74A88E"/>
    <w:rsid w:val="7F74B1BC"/>
    <w:rsid w:val="7F93269F"/>
    <w:rsid w:val="7F955B4E"/>
    <w:rsid w:val="7F96A0CE"/>
    <w:rsid w:val="7FA3C3AB"/>
    <w:rsid w:val="7FAA648A"/>
    <w:rsid w:val="7FD0573C"/>
    <w:rsid w:val="7FE2F364"/>
    <w:rsid w:val="7FF7FA9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3A567"/>
  <w15:chartTrackingRefBased/>
  <w15:docId w15:val="{D488FEBF-BC97-4F3B-8008-25B0661E1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B18"/>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1435D4"/>
    <w:pPr>
      <w:keepNext/>
      <w:keepLines/>
      <w:spacing w:before="40" w:after="0"/>
      <w:outlineLvl w:val="1"/>
    </w:pPr>
    <w:rPr>
      <w:rFonts w:eastAsiaTheme="majorEastAsia" w:cstheme="minorHAnsi"/>
      <w:b/>
      <w:bCs/>
      <w:color w:val="000000" w:themeColor="text1"/>
      <w:sz w:val="24"/>
      <w:szCs w:val="24"/>
    </w:rPr>
  </w:style>
  <w:style w:type="paragraph" w:styleId="Heading3">
    <w:name w:val="heading 3"/>
    <w:basedOn w:val="Normal"/>
    <w:next w:val="Normal"/>
    <w:link w:val="Heading3Char"/>
    <w:uiPriority w:val="9"/>
    <w:unhideWhenUsed/>
    <w:qFormat/>
    <w:rsid w:val="00750DDB"/>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916EF4"/>
    <w:pPr>
      <w:jc w:val="both"/>
      <w:outlineLvl w:val="3"/>
    </w:pPr>
    <w:rPr>
      <w:i/>
      <w:iCs/>
    </w:rPr>
  </w:style>
  <w:style w:type="paragraph" w:styleId="Heading5">
    <w:name w:val="heading 5"/>
    <w:basedOn w:val="Normal"/>
    <w:next w:val="Normal"/>
    <w:link w:val="Heading5Char"/>
    <w:uiPriority w:val="9"/>
    <w:semiHidden/>
    <w:unhideWhenUsed/>
    <w:qFormat/>
    <w:rsid w:val="003122A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22A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22A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22A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22A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1,List Paragraph1,Numbered Indented Text,List Paragraph Char Char Char,List Paragraph Char Char,lp1,List Paragraph11,Bullet Styles para,List Paragraph (numbered (a)),Bullet,Numbered Para 1,Dot pt,No Spacing1,Number Bullets,En tête 1"/>
    <w:basedOn w:val="Normal"/>
    <w:link w:val="ListParagraphChar"/>
    <w:uiPriority w:val="34"/>
    <w:qFormat/>
    <w:rsid w:val="007558F9"/>
    <w:pPr>
      <w:ind w:left="720"/>
      <w:contextualSpacing/>
    </w:pPr>
  </w:style>
  <w:style w:type="character" w:customStyle="1" w:styleId="Heading1Char">
    <w:name w:val="Heading 1 Char"/>
    <w:basedOn w:val="DefaultParagraphFont"/>
    <w:link w:val="Heading1"/>
    <w:uiPriority w:val="9"/>
    <w:rsid w:val="00735B18"/>
    <w:rPr>
      <w:rFonts w:eastAsiaTheme="majorEastAsia" w:cstheme="majorBidi"/>
      <w:sz w:val="32"/>
      <w:szCs w:val="32"/>
    </w:rPr>
  </w:style>
  <w:style w:type="character" w:customStyle="1" w:styleId="Heading2Char">
    <w:name w:val="Heading 2 Char"/>
    <w:basedOn w:val="DefaultParagraphFont"/>
    <w:link w:val="Heading2"/>
    <w:uiPriority w:val="9"/>
    <w:rsid w:val="001435D4"/>
    <w:rPr>
      <w:rFonts w:eastAsiaTheme="majorEastAsia" w:cstheme="minorHAnsi"/>
      <w:b/>
      <w:bCs/>
      <w:color w:val="000000" w:themeColor="text1"/>
      <w:sz w:val="24"/>
      <w:szCs w:val="24"/>
    </w:rPr>
  </w:style>
  <w:style w:type="paragraph" w:styleId="FootnoteText">
    <w:name w:val="footnote text"/>
    <w:basedOn w:val="Normal"/>
    <w:link w:val="FootnoteTextChar"/>
    <w:uiPriority w:val="99"/>
    <w:unhideWhenUsed/>
    <w:rsid w:val="00573140"/>
    <w:pPr>
      <w:spacing w:after="0" w:line="240" w:lineRule="auto"/>
    </w:pPr>
    <w:rPr>
      <w:sz w:val="20"/>
      <w:szCs w:val="20"/>
    </w:rPr>
  </w:style>
  <w:style w:type="character" w:customStyle="1" w:styleId="FootnoteTextChar">
    <w:name w:val="Footnote Text Char"/>
    <w:basedOn w:val="DefaultParagraphFont"/>
    <w:link w:val="FootnoteText"/>
    <w:uiPriority w:val="99"/>
    <w:rsid w:val="00573140"/>
    <w:rPr>
      <w:sz w:val="20"/>
      <w:szCs w:val="20"/>
    </w:rPr>
  </w:style>
  <w:style w:type="character" w:styleId="FootnoteReference">
    <w:name w:val="footnote reference"/>
    <w:basedOn w:val="DefaultParagraphFont"/>
    <w:uiPriority w:val="99"/>
    <w:semiHidden/>
    <w:unhideWhenUsed/>
    <w:rsid w:val="00573140"/>
    <w:rPr>
      <w:vertAlign w:val="superscript"/>
    </w:rPr>
  </w:style>
  <w:style w:type="paragraph" w:styleId="Caption">
    <w:name w:val="caption"/>
    <w:basedOn w:val="Normal"/>
    <w:next w:val="Normal"/>
    <w:uiPriority w:val="35"/>
    <w:unhideWhenUsed/>
    <w:qFormat/>
    <w:rsid w:val="00F30823"/>
    <w:pPr>
      <w:spacing w:after="200" w:line="240" w:lineRule="auto"/>
    </w:pPr>
    <w:rPr>
      <w:i/>
      <w:iCs/>
      <w:color w:val="44546A" w:themeColor="text2"/>
      <w:sz w:val="18"/>
      <w:szCs w:val="18"/>
    </w:rPr>
  </w:style>
  <w:style w:type="table" w:styleId="TableGrid">
    <w:name w:val="Table Grid"/>
    <w:basedOn w:val="TableNormal"/>
    <w:uiPriority w:val="39"/>
    <w:rsid w:val="00FB27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2561E5"/>
  </w:style>
  <w:style w:type="paragraph" w:styleId="NormalWeb">
    <w:name w:val="Normal (Web)"/>
    <w:basedOn w:val="Normal"/>
    <w:uiPriority w:val="99"/>
    <w:semiHidden/>
    <w:unhideWhenUsed/>
    <w:rsid w:val="0016233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403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03EE"/>
  </w:style>
  <w:style w:type="paragraph" w:styleId="Footer">
    <w:name w:val="footer"/>
    <w:basedOn w:val="Normal"/>
    <w:link w:val="FooterChar"/>
    <w:uiPriority w:val="99"/>
    <w:unhideWhenUsed/>
    <w:rsid w:val="00C403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03EE"/>
  </w:style>
  <w:style w:type="character" w:styleId="CommentReference">
    <w:name w:val="annotation reference"/>
    <w:basedOn w:val="DefaultParagraphFont"/>
    <w:uiPriority w:val="99"/>
    <w:semiHidden/>
    <w:unhideWhenUsed/>
    <w:rsid w:val="00EE5CCE"/>
    <w:rPr>
      <w:sz w:val="16"/>
      <w:szCs w:val="16"/>
    </w:rPr>
  </w:style>
  <w:style w:type="paragraph" w:styleId="CommentText">
    <w:name w:val="annotation text"/>
    <w:basedOn w:val="Normal"/>
    <w:link w:val="CommentTextChar"/>
    <w:uiPriority w:val="99"/>
    <w:unhideWhenUsed/>
    <w:rsid w:val="00EE5CCE"/>
    <w:pPr>
      <w:spacing w:line="240" w:lineRule="auto"/>
    </w:pPr>
    <w:rPr>
      <w:sz w:val="20"/>
      <w:szCs w:val="20"/>
    </w:rPr>
  </w:style>
  <w:style w:type="character" w:customStyle="1" w:styleId="CommentTextChar">
    <w:name w:val="Comment Text Char"/>
    <w:basedOn w:val="DefaultParagraphFont"/>
    <w:link w:val="CommentText"/>
    <w:uiPriority w:val="99"/>
    <w:rsid w:val="00EE5CCE"/>
    <w:rPr>
      <w:sz w:val="20"/>
      <w:szCs w:val="20"/>
    </w:rPr>
  </w:style>
  <w:style w:type="paragraph" w:styleId="CommentSubject">
    <w:name w:val="annotation subject"/>
    <w:basedOn w:val="CommentText"/>
    <w:next w:val="CommentText"/>
    <w:link w:val="CommentSubjectChar"/>
    <w:uiPriority w:val="99"/>
    <w:semiHidden/>
    <w:unhideWhenUsed/>
    <w:rsid w:val="00EE5CCE"/>
    <w:rPr>
      <w:b/>
      <w:bCs/>
    </w:rPr>
  </w:style>
  <w:style w:type="character" w:customStyle="1" w:styleId="CommentSubjectChar">
    <w:name w:val="Comment Subject Char"/>
    <w:basedOn w:val="CommentTextChar"/>
    <w:link w:val="CommentSubject"/>
    <w:uiPriority w:val="99"/>
    <w:semiHidden/>
    <w:rsid w:val="00EE5CCE"/>
    <w:rPr>
      <w:b/>
      <w:bCs/>
      <w:sz w:val="20"/>
      <w:szCs w:val="20"/>
    </w:rPr>
  </w:style>
  <w:style w:type="paragraph" w:styleId="Revision">
    <w:name w:val="Revision"/>
    <w:hidden/>
    <w:uiPriority w:val="99"/>
    <w:semiHidden/>
    <w:rsid w:val="00D86A58"/>
    <w:pPr>
      <w:spacing w:after="0" w:line="240" w:lineRule="auto"/>
    </w:pPr>
  </w:style>
  <w:style w:type="character" w:styleId="Hyperlink">
    <w:name w:val="Hyperlink"/>
    <w:basedOn w:val="DefaultParagraphFont"/>
    <w:uiPriority w:val="99"/>
    <w:unhideWhenUsed/>
    <w:rsid w:val="00DC1A5C"/>
    <w:rPr>
      <w:color w:val="0563C1" w:themeColor="hyperlink"/>
      <w:u w:val="single"/>
    </w:rPr>
  </w:style>
  <w:style w:type="character" w:styleId="UnresolvedMention">
    <w:name w:val="Unresolved Mention"/>
    <w:basedOn w:val="DefaultParagraphFont"/>
    <w:uiPriority w:val="99"/>
    <w:unhideWhenUsed/>
    <w:rsid w:val="00DC1A5C"/>
    <w:rPr>
      <w:color w:val="605E5C"/>
      <w:shd w:val="clear" w:color="auto" w:fill="E1DFDD"/>
    </w:rPr>
  </w:style>
  <w:style w:type="character" w:customStyle="1" w:styleId="Heading3Char">
    <w:name w:val="Heading 3 Char"/>
    <w:basedOn w:val="DefaultParagraphFont"/>
    <w:link w:val="Heading3"/>
    <w:uiPriority w:val="9"/>
    <w:rsid w:val="00750DDB"/>
    <w:rPr>
      <w:rFonts w:asciiTheme="majorHAnsi" w:eastAsiaTheme="majorEastAsia" w:hAnsiTheme="majorHAnsi" w:cstheme="majorBidi"/>
      <w:color w:val="000000" w:themeColor="text1"/>
      <w:sz w:val="24"/>
      <w:szCs w:val="24"/>
    </w:rPr>
  </w:style>
  <w:style w:type="paragraph" w:styleId="Bibliography">
    <w:name w:val="Bibliography"/>
    <w:basedOn w:val="Normal"/>
    <w:next w:val="Normal"/>
    <w:uiPriority w:val="37"/>
    <w:unhideWhenUsed/>
    <w:rsid w:val="00F037B7"/>
  </w:style>
  <w:style w:type="character" w:customStyle="1" w:styleId="marks9gzddkg6">
    <w:name w:val="marks9gzddkg6"/>
    <w:basedOn w:val="DefaultParagraphFont"/>
    <w:rsid w:val="00996607"/>
  </w:style>
  <w:style w:type="character" w:styleId="PlaceholderText">
    <w:name w:val="Placeholder Text"/>
    <w:basedOn w:val="DefaultParagraphFont"/>
    <w:uiPriority w:val="99"/>
    <w:semiHidden/>
    <w:rsid w:val="000E6840"/>
    <w:rPr>
      <w:color w:val="808080"/>
    </w:rPr>
  </w:style>
  <w:style w:type="character" w:styleId="Mention">
    <w:name w:val="Mention"/>
    <w:basedOn w:val="DefaultParagraphFont"/>
    <w:uiPriority w:val="99"/>
    <w:unhideWhenUsed/>
    <w:rsid w:val="00651459"/>
    <w:rPr>
      <w:color w:val="2B579A"/>
      <w:shd w:val="clear" w:color="auto" w:fill="E1DFDD"/>
    </w:rPr>
  </w:style>
  <w:style w:type="character" w:customStyle="1" w:styleId="Heading4Char">
    <w:name w:val="Heading 4 Char"/>
    <w:basedOn w:val="DefaultParagraphFont"/>
    <w:link w:val="Heading4"/>
    <w:uiPriority w:val="9"/>
    <w:rsid w:val="00916EF4"/>
    <w:rPr>
      <w:i/>
      <w:iCs/>
    </w:rPr>
  </w:style>
  <w:style w:type="paragraph" w:styleId="BalloonText">
    <w:name w:val="Balloon Text"/>
    <w:basedOn w:val="Normal"/>
    <w:link w:val="BalloonTextChar"/>
    <w:uiPriority w:val="99"/>
    <w:semiHidden/>
    <w:unhideWhenUsed/>
    <w:rsid w:val="00920B8E"/>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B8E"/>
    <w:rPr>
      <w:rFonts w:ascii="Segoe UI" w:hAnsi="Segoe UI" w:cs="Segoe UI"/>
      <w:sz w:val="18"/>
      <w:szCs w:val="18"/>
    </w:rPr>
  </w:style>
  <w:style w:type="character" w:customStyle="1" w:styleId="ListParagraphChar">
    <w:name w:val="List Paragraph Char"/>
    <w:aliases w:val="List1 Char,List Paragraph1 Char,Numbered Indented Text Char,List Paragraph Char Char Char Char,List Paragraph Char Char Char1,lp1 Char,List Paragraph11 Char,Bullet Styles para Char,List Paragraph (numbered (a)) Char,Bullet Char"/>
    <w:link w:val="ListParagraph"/>
    <w:uiPriority w:val="2"/>
    <w:qFormat/>
    <w:locked/>
    <w:rsid w:val="00920B8E"/>
  </w:style>
  <w:style w:type="paragraph" w:styleId="TOC1">
    <w:name w:val="toc 1"/>
    <w:basedOn w:val="Normal"/>
    <w:next w:val="Normal"/>
    <w:autoRedefine/>
    <w:uiPriority w:val="39"/>
    <w:unhideWhenUsed/>
    <w:rsid w:val="009F7D6B"/>
    <w:pPr>
      <w:widowControl w:val="0"/>
      <w:tabs>
        <w:tab w:val="left" w:pos="450"/>
        <w:tab w:val="right" w:leader="dot" w:pos="9350"/>
      </w:tabs>
      <w:spacing w:after="0" w:line="300" w:lineRule="exact"/>
    </w:pPr>
    <w:rPr>
      <w:rFonts w:cstheme="minorHAnsi"/>
      <w:b/>
      <w:bCs/>
      <w:sz w:val="24"/>
      <w:szCs w:val="20"/>
    </w:rPr>
  </w:style>
  <w:style w:type="paragraph" w:styleId="TOC2">
    <w:name w:val="toc 2"/>
    <w:basedOn w:val="Normal"/>
    <w:next w:val="Normal"/>
    <w:autoRedefine/>
    <w:uiPriority w:val="39"/>
    <w:unhideWhenUsed/>
    <w:rsid w:val="00B278D5"/>
    <w:pPr>
      <w:spacing w:after="0" w:line="300" w:lineRule="exact"/>
      <w:ind w:left="216"/>
    </w:pPr>
    <w:rPr>
      <w:rFonts w:cstheme="minorHAnsi"/>
      <w:iCs/>
      <w:szCs w:val="20"/>
    </w:rPr>
  </w:style>
  <w:style w:type="paragraph" w:styleId="TOC3">
    <w:name w:val="toc 3"/>
    <w:basedOn w:val="Normal"/>
    <w:next w:val="Normal"/>
    <w:autoRedefine/>
    <w:uiPriority w:val="39"/>
    <w:unhideWhenUsed/>
    <w:rsid w:val="00920B8E"/>
    <w:pPr>
      <w:spacing w:after="0" w:line="300" w:lineRule="exact"/>
      <w:ind w:left="440"/>
    </w:pPr>
    <w:rPr>
      <w:rFonts w:cstheme="minorHAnsi"/>
      <w:sz w:val="20"/>
      <w:szCs w:val="20"/>
    </w:rPr>
  </w:style>
  <w:style w:type="paragraph" w:styleId="TOC4">
    <w:name w:val="toc 4"/>
    <w:basedOn w:val="Normal"/>
    <w:next w:val="Normal"/>
    <w:autoRedefine/>
    <w:uiPriority w:val="39"/>
    <w:unhideWhenUsed/>
    <w:rsid w:val="00920B8E"/>
    <w:pPr>
      <w:spacing w:after="0" w:line="300" w:lineRule="exact"/>
      <w:ind w:left="660"/>
    </w:pPr>
    <w:rPr>
      <w:rFonts w:cstheme="minorHAnsi"/>
      <w:sz w:val="20"/>
      <w:szCs w:val="20"/>
    </w:rPr>
  </w:style>
  <w:style w:type="paragraph" w:styleId="TOC5">
    <w:name w:val="toc 5"/>
    <w:basedOn w:val="Normal"/>
    <w:next w:val="Normal"/>
    <w:autoRedefine/>
    <w:uiPriority w:val="39"/>
    <w:unhideWhenUsed/>
    <w:rsid w:val="00920B8E"/>
    <w:pPr>
      <w:spacing w:after="0" w:line="300" w:lineRule="exact"/>
      <w:ind w:left="880"/>
    </w:pPr>
    <w:rPr>
      <w:rFonts w:cstheme="minorHAnsi"/>
      <w:sz w:val="20"/>
      <w:szCs w:val="20"/>
    </w:rPr>
  </w:style>
  <w:style w:type="paragraph" w:styleId="TOC6">
    <w:name w:val="toc 6"/>
    <w:basedOn w:val="Normal"/>
    <w:next w:val="Normal"/>
    <w:autoRedefine/>
    <w:uiPriority w:val="39"/>
    <w:unhideWhenUsed/>
    <w:rsid w:val="00920B8E"/>
    <w:pPr>
      <w:spacing w:after="0" w:line="300" w:lineRule="exact"/>
      <w:ind w:left="1100"/>
    </w:pPr>
    <w:rPr>
      <w:rFonts w:cstheme="minorHAnsi"/>
      <w:sz w:val="20"/>
      <w:szCs w:val="20"/>
    </w:rPr>
  </w:style>
  <w:style w:type="paragraph" w:styleId="TOC7">
    <w:name w:val="toc 7"/>
    <w:basedOn w:val="Normal"/>
    <w:next w:val="Normal"/>
    <w:autoRedefine/>
    <w:uiPriority w:val="39"/>
    <w:unhideWhenUsed/>
    <w:rsid w:val="00920B8E"/>
    <w:pPr>
      <w:spacing w:after="0" w:line="300" w:lineRule="exact"/>
      <w:ind w:left="1320"/>
    </w:pPr>
    <w:rPr>
      <w:rFonts w:cstheme="minorHAnsi"/>
      <w:sz w:val="20"/>
      <w:szCs w:val="20"/>
    </w:rPr>
  </w:style>
  <w:style w:type="paragraph" w:styleId="TOC8">
    <w:name w:val="toc 8"/>
    <w:basedOn w:val="Normal"/>
    <w:next w:val="Normal"/>
    <w:autoRedefine/>
    <w:uiPriority w:val="39"/>
    <w:unhideWhenUsed/>
    <w:rsid w:val="00920B8E"/>
    <w:pPr>
      <w:spacing w:after="0" w:line="300" w:lineRule="exact"/>
      <w:ind w:left="1540"/>
    </w:pPr>
    <w:rPr>
      <w:rFonts w:cstheme="minorHAnsi"/>
      <w:sz w:val="20"/>
      <w:szCs w:val="20"/>
    </w:rPr>
  </w:style>
  <w:style w:type="paragraph" w:styleId="TOC9">
    <w:name w:val="toc 9"/>
    <w:basedOn w:val="Normal"/>
    <w:next w:val="Normal"/>
    <w:autoRedefine/>
    <w:uiPriority w:val="39"/>
    <w:unhideWhenUsed/>
    <w:rsid w:val="00920B8E"/>
    <w:pPr>
      <w:spacing w:after="0" w:line="300" w:lineRule="exact"/>
      <w:ind w:left="1760"/>
    </w:pPr>
    <w:rPr>
      <w:rFonts w:cstheme="minorHAnsi"/>
      <w:sz w:val="20"/>
      <w:szCs w:val="20"/>
    </w:rPr>
  </w:style>
  <w:style w:type="paragraph" w:customStyle="1" w:styleId="CaptionTable">
    <w:name w:val="Caption Table"/>
    <w:basedOn w:val="Caption"/>
    <w:qFormat/>
    <w:rsid w:val="00920B8E"/>
    <w:pPr>
      <w:spacing w:before="280" w:after="80"/>
      <w:jc w:val="center"/>
    </w:pPr>
    <w:rPr>
      <w:rFonts w:ascii="Calibri" w:hAnsi="Calibri" w:cs="Calibri"/>
      <w:b/>
      <w:i w:val="0"/>
      <w:color w:val="000000" w:themeColor="text1"/>
    </w:rPr>
  </w:style>
  <w:style w:type="paragraph" w:customStyle="1" w:styleId="Listintable">
    <w:name w:val="List in table"/>
    <w:basedOn w:val="ListParagraph"/>
    <w:qFormat/>
    <w:rsid w:val="004D2232"/>
    <w:pPr>
      <w:numPr>
        <w:numId w:val="47"/>
      </w:numPr>
      <w:spacing w:after="0" w:line="300" w:lineRule="exact"/>
      <w:contextualSpacing w:val="0"/>
      <w:jc w:val="both"/>
    </w:pPr>
    <w:rPr>
      <w:rFonts w:ascii="Calibri" w:hAnsi="Calibri" w:cs="Calibri"/>
      <w:sz w:val="19"/>
      <w:szCs w:val="19"/>
    </w:rPr>
  </w:style>
  <w:style w:type="paragraph" w:customStyle="1" w:styleId="Normalpost-equation">
    <w:name w:val="Normal post-equation"/>
    <w:basedOn w:val="Normal"/>
    <w:next w:val="Normal"/>
    <w:qFormat/>
    <w:rsid w:val="00920B8E"/>
    <w:pPr>
      <w:spacing w:before="160" w:line="300" w:lineRule="exact"/>
      <w:jc w:val="both"/>
    </w:pPr>
    <w:rPr>
      <w:rFonts w:ascii="Calibri" w:hAnsi="Calibri" w:cs="Calibri"/>
    </w:rPr>
  </w:style>
  <w:style w:type="paragraph" w:customStyle="1" w:styleId="Heading4post-equation">
    <w:name w:val="Heading 4 post-equation"/>
    <w:basedOn w:val="Heading4"/>
    <w:next w:val="Normal"/>
    <w:qFormat/>
    <w:rsid w:val="00920B8E"/>
    <w:pPr>
      <w:spacing w:before="240" w:line="300" w:lineRule="exact"/>
    </w:pPr>
    <w:rPr>
      <w:rFonts w:ascii="Calibri" w:hAnsi="Calibri" w:cs="Calibri"/>
      <w:kern w:val="36"/>
    </w:rPr>
  </w:style>
  <w:style w:type="character" w:customStyle="1" w:styleId="Heading5Char">
    <w:name w:val="Heading 5 Char"/>
    <w:basedOn w:val="DefaultParagraphFont"/>
    <w:link w:val="Heading5"/>
    <w:uiPriority w:val="9"/>
    <w:semiHidden/>
    <w:rsid w:val="003122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22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22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22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22AB"/>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D439AF"/>
    <w:rPr>
      <w:color w:val="954F72" w:themeColor="followedHyperlink"/>
      <w:u w:val="single"/>
    </w:rPr>
  </w:style>
  <w:style w:type="character" w:customStyle="1" w:styleId="cf01">
    <w:name w:val="cf01"/>
    <w:basedOn w:val="DefaultParagraphFont"/>
    <w:rsid w:val="1B5811D8"/>
    <w:rPr>
      <w:rFonts w:ascii="Segoe UI" w:eastAsiaTheme="minorEastAsia" w:hAnsi="Segoe UI" w:cs="Segoe UI"/>
      <w:sz w:val="18"/>
      <w:szCs w:val="18"/>
    </w:rPr>
  </w:style>
  <w:style w:type="character" w:customStyle="1" w:styleId="cf11">
    <w:name w:val="cf11"/>
    <w:basedOn w:val="DefaultParagraphFont"/>
    <w:uiPriority w:val="1"/>
    <w:rsid w:val="1B5811D8"/>
    <w:rPr>
      <w:rFonts w:ascii="Segoe UI" w:eastAsiaTheme="minorEastAsia" w:hAnsi="Segoe UI" w:cs="Segoe UI"/>
      <w:i/>
      <w:iCs/>
      <w:sz w:val="18"/>
      <w:szCs w:val="18"/>
    </w:rPr>
  </w:style>
  <w:style w:type="paragraph" w:customStyle="1" w:styleId="pf0">
    <w:name w:val="pf0"/>
    <w:basedOn w:val="Normal"/>
    <w:rsid w:val="002D3AC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4505">
      <w:bodyDiv w:val="1"/>
      <w:marLeft w:val="0"/>
      <w:marRight w:val="0"/>
      <w:marTop w:val="0"/>
      <w:marBottom w:val="0"/>
      <w:divBdr>
        <w:top w:val="none" w:sz="0" w:space="0" w:color="auto"/>
        <w:left w:val="none" w:sz="0" w:space="0" w:color="auto"/>
        <w:bottom w:val="none" w:sz="0" w:space="0" w:color="auto"/>
        <w:right w:val="none" w:sz="0" w:space="0" w:color="auto"/>
      </w:divBdr>
    </w:div>
    <w:div w:id="3286436">
      <w:bodyDiv w:val="1"/>
      <w:marLeft w:val="0"/>
      <w:marRight w:val="0"/>
      <w:marTop w:val="0"/>
      <w:marBottom w:val="0"/>
      <w:divBdr>
        <w:top w:val="none" w:sz="0" w:space="0" w:color="auto"/>
        <w:left w:val="none" w:sz="0" w:space="0" w:color="auto"/>
        <w:bottom w:val="none" w:sz="0" w:space="0" w:color="auto"/>
        <w:right w:val="none" w:sz="0" w:space="0" w:color="auto"/>
      </w:divBdr>
    </w:div>
    <w:div w:id="10300016">
      <w:bodyDiv w:val="1"/>
      <w:marLeft w:val="0"/>
      <w:marRight w:val="0"/>
      <w:marTop w:val="0"/>
      <w:marBottom w:val="0"/>
      <w:divBdr>
        <w:top w:val="none" w:sz="0" w:space="0" w:color="auto"/>
        <w:left w:val="none" w:sz="0" w:space="0" w:color="auto"/>
        <w:bottom w:val="none" w:sz="0" w:space="0" w:color="auto"/>
        <w:right w:val="none" w:sz="0" w:space="0" w:color="auto"/>
      </w:divBdr>
    </w:div>
    <w:div w:id="19670760">
      <w:bodyDiv w:val="1"/>
      <w:marLeft w:val="0"/>
      <w:marRight w:val="0"/>
      <w:marTop w:val="0"/>
      <w:marBottom w:val="0"/>
      <w:divBdr>
        <w:top w:val="none" w:sz="0" w:space="0" w:color="auto"/>
        <w:left w:val="none" w:sz="0" w:space="0" w:color="auto"/>
        <w:bottom w:val="none" w:sz="0" w:space="0" w:color="auto"/>
        <w:right w:val="none" w:sz="0" w:space="0" w:color="auto"/>
      </w:divBdr>
    </w:div>
    <w:div w:id="23990988">
      <w:bodyDiv w:val="1"/>
      <w:marLeft w:val="0"/>
      <w:marRight w:val="0"/>
      <w:marTop w:val="0"/>
      <w:marBottom w:val="0"/>
      <w:divBdr>
        <w:top w:val="none" w:sz="0" w:space="0" w:color="auto"/>
        <w:left w:val="none" w:sz="0" w:space="0" w:color="auto"/>
        <w:bottom w:val="none" w:sz="0" w:space="0" w:color="auto"/>
        <w:right w:val="none" w:sz="0" w:space="0" w:color="auto"/>
      </w:divBdr>
    </w:div>
    <w:div w:id="26612344">
      <w:bodyDiv w:val="1"/>
      <w:marLeft w:val="0"/>
      <w:marRight w:val="0"/>
      <w:marTop w:val="0"/>
      <w:marBottom w:val="0"/>
      <w:divBdr>
        <w:top w:val="none" w:sz="0" w:space="0" w:color="auto"/>
        <w:left w:val="none" w:sz="0" w:space="0" w:color="auto"/>
        <w:bottom w:val="none" w:sz="0" w:space="0" w:color="auto"/>
        <w:right w:val="none" w:sz="0" w:space="0" w:color="auto"/>
      </w:divBdr>
    </w:div>
    <w:div w:id="27070105">
      <w:bodyDiv w:val="1"/>
      <w:marLeft w:val="0"/>
      <w:marRight w:val="0"/>
      <w:marTop w:val="0"/>
      <w:marBottom w:val="0"/>
      <w:divBdr>
        <w:top w:val="none" w:sz="0" w:space="0" w:color="auto"/>
        <w:left w:val="none" w:sz="0" w:space="0" w:color="auto"/>
        <w:bottom w:val="none" w:sz="0" w:space="0" w:color="auto"/>
        <w:right w:val="none" w:sz="0" w:space="0" w:color="auto"/>
      </w:divBdr>
    </w:div>
    <w:div w:id="35006598">
      <w:bodyDiv w:val="1"/>
      <w:marLeft w:val="0"/>
      <w:marRight w:val="0"/>
      <w:marTop w:val="0"/>
      <w:marBottom w:val="0"/>
      <w:divBdr>
        <w:top w:val="none" w:sz="0" w:space="0" w:color="auto"/>
        <w:left w:val="none" w:sz="0" w:space="0" w:color="auto"/>
        <w:bottom w:val="none" w:sz="0" w:space="0" w:color="auto"/>
        <w:right w:val="none" w:sz="0" w:space="0" w:color="auto"/>
      </w:divBdr>
    </w:div>
    <w:div w:id="40441039">
      <w:bodyDiv w:val="1"/>
      <w:marLeft w:val="0"/>
      <w:marRight w:val="0"/>
      <w:marTop w:val="0"/>
      <w:marBottom w:val="0"/>
      <w:divBdr>
        <w:top w:val="none" w:sz="0" w:space="0" w:color="auto"/>
        <w:left w:val="none" w:sz="0" w:space="0" w:color="auto"/>
        <w:bottom w:val="none" w:sz="0" w:space="0" w:color="auto"/>
        <w:right w:val="none" w:sz="0" w:space="0" w:color="auto"/>
      </w:divBdr>
    </w:div>
    <w:div w:id="52193601">
      <w:bodyDiv w:val="1"/>
      <w:marLeft w:val="0"/>
      <w:marRight w:val="0"/>
      <w:marTop w:val="0"/>
      <w:marBottom w:val="0"/>
      <w:divBdr>
        <w:top w:val="none" w:sz="0" w:space="0" w:color="auto"/>
        <w:left w:val="none" w:sz="0" w:space="0" w:color="auto"/>
        <w:bottom w:val="none" w:sz="0" w:space="0" w:color="auto"/>
        <w:right w:val="none" w:sz="0" w:space="0" w:color="auto"/>
      </w:divBdr>
    </w:div>
    <w:div w:id="55327224">
      <w:bodyDiv w:val="1"/>
      <w:marLeft w:val="0"/>
      <w:marRight w:val="0"/>
      <w:marTop w:val="0"/>
      <w:marBottom w:val="0"/>
      <w:divBdr>
        <w:top w:val="none" w:sz="0" w:space="0" w:color="auto"/>
        <w:left w:val="none" w:sz="0" w:space="0" w:color="auto"/>
        <w:bottom w:val="none" w:sz="0" w:space="0" w:color="auto"/>
        <w:right w:val="none" w:sz="0" w:space="0" w:color="auto"/>
      </w:divBdr>
    </w:div>
    <w:div w:id="58749633">
      <w:bodyDiv w:val="1"/>
      <w:marLeft w:val="0"/>
      <w:marRight w:val="0"/>
      <w:marTop w:val="0"/>
      <w:marBottom w:val="0"/>
      <w:divBdr>
        <w:top w:val="none" w:sz="0" w:space="0" w:color="auto"/>
        <w:left w:val="none" w:sz="0" w:space="0" w:color="auto"/>
        <w:bottom w:val="none" w:sz="0" w:space="0" w:color="auto"/>
        <w:right w:val="none" w:sz="0" w:space="0" w:color="auto"/>
      </w:divBdr>
    </w:div>
    <w:div w:id="60717662">
      <w:bodyDiv w:val="1"/>
      <w:marLeft w:val="0"/>
      <w:marRight w:val="0"/>
      <w:marTop w:val="0"/>
      <w:marBottom w:val="0"/>
      <w:divBdr>
        <w:top w:val="none" w:sz="0" w:space="0" w:color="auto"/>
        <w:left w:val="none" w:sz="0" w:space="0" w:color="auto"/>
        <w:bottom w:val="none" w:sz="0" w:space="0" w:color="auto"/>
        <w:right w:val="none" w:sz="0" w:space="0" w:color="auto"/>
      </w:divBdr>
    </w:div>
    <w:div w:id="61024334">
      <w:bodyDiv w:val="1"/>
      <w:marLeft w:val="0"/>
      <w:marRight w:val="0"/>
      <w:marTop w:val="0"/>
      <w:marBottom w:val="0"/>
      <w:divBdr>
        <w:top w:val="none" w:sz="0" w:space="0" w:color="auto"/>
        <w:left w:val="none" w:sz="0" w:space="0" w:color="auto"/>
        <w:bottom w:val="none" w:sz="0" w:space="0" w:color="auto"/>
        <w:right w:val="none" w:sz="0" w:space="0" w:color="auto"/>
      </w:divBdr>
    </w:div>
    <w:div w:id="65880558">
      <w:bodyDiv w:val="1"/>
      <w:marLeft w:val="0"/>
      <w:marRight w:val="0"/>
      <w:marTop w:val="0"/>
      <w:marBottom w:val="0"/>
      <w:divBdr>
        <w:top w:val="none" w:sz="0" w:space="0" w:color="auto"/>
        <w:left w:val="none" w:sz="0" w:space="0" w:color="auto"/>
        <w:bottom w:val="none" w:sz="0" w:space="0" w:color="auto"/>
        <w:right w:val="none" w:sz="0" w:space="0" w:color="auto"/>
      </w:divBdr>
    </w:div>
    <w:div w:id="69542887">
      <w:bodyDiv w:val="1"/>
      <w:marLeft w:val="0"/>
      <w:marRight w:val="0"/>
      <w:marTop w:val="0"/>
      <w:marBottom w:val="0"/>
      <w:divBdr>
        <w:top w:val="none" w:sz="0" w:space="0" w:color="auto"/>
        <w:left w:val="none" w:sz="0" w:space="0" w:color="auto"/>
        <w:bottom w:val="none" w:sz="0" w:space="0" w:color="auto"/>
        <w:right w:val="none" w:sz="0" w:space="0" w:color="auto"/>
      </w:divBdr>
    </w:div>
    <w:div w:id="69667052">
      <w:bodyDiv w:val="1"/>
      <w:marLeft w:val="0"/>
      <w:marRight w:val="0"/>
      <w:marTop w:val="0"/>
      <w:marBottom w:val="0"/>
      <w:divBdr>
        <w:top w:val="none" w:sz="0" w:space="0" w:color="auto"/>
        <w:left w:val="none" w:sz="0" w:space="0" w:color="auto"/>
        <w:bottom w:val="none" w:sz="0" w:space="0" w:color="auto"/>
        <w:right w:val="none" w:sz="0" w:space="0" w:color="auto"/>
      </w:divBdr>
    </w:div>
    <w:div w:id="74085767">
      <w:bodyDiv w:val="1"/>
      <w:marLeft w:val="0"/>
      <w:marRight w:val="0"/>
      <w:marTop w:val="0"/>
      <w:marBottom w:val="0"/>
      <w:divBdr>
        <w:top w:val="none" w:sz="0" w:space="0" w:color="auto"/>
        <w:left w:val="none" w:sz="0" w:space="0" w:color="auto"/>
        <w:bottom w:val="none" w:sz="0" w:space="0" w:color="auto"/>
        <w:right w:val="none" w:sz="0" w:space="0" w:color="auto"/>
      </w:divBdr>
    </w:div>
    <w:div w:id="75594472">
      <w:bodyDiv w:val="1"/>
      <w:marLeft w:val="0"/>
      <w:marRight w:val="0"/>
      <w:marTop w:val="0"/>
      <w:marBottom w:val="0"/>
      <w:divBdr>
        <w:top w:val="none" w:sz="0" w:space="0" w:color="auto"/>
        <w:left w:val="none" w:sz="0" w:space="0" w:color="auto"/>
        <w:bottom w:val="none" w:sz="0" w:space="0" w:color="auto"/>
        <w:right w:val="none" w:sz="0" w:space="0" w:color="auto"/>
      </w:divBdr>
    </w:div>
    <w:div w:id="80492182">
      <w:bodyDiv w:val="1"/>
      <w:marLeft w:val="0"/>
      <w:marRight w:val="0"/>
      <w:marTop w:val="0"/>
      <w:marBottom w:val="0"/>
      <w:divBdr>
        <w:top w:val="none" w:sz="0" w:space="0" w:color="auto"/>
        <w:left w:val="none" w:sz="0" w:space="0" w:color="auto"/>
        <w:bottom w:val="none" w:sz="0" w:space="0" w:color="auto"/>
        <w:right w:val="none" w:sz="0" w:space="0" w:color="auto"/>
      </w:divBdr>
    </w:div>
    <w:div w:id="92016152">
      <w:bodyDiv w:val="1"/>
      <w:marLeft w:val="0"/>
      <w:marRight w:val="0"/>
      <w:marTop w:val="0"/>
      <w:marBottom w:val="0"/>
      <w:divBdr>
        <w:top w:val="none" w:sz="0" w:space="0" w:color="auto"/>
        <w:left w:val="none" w:sz="0" w:space="0" w:color="auto"/>
        <w:bottom w:val="none" w:sz="0" w:space="0" w:color="auto"/>
        <w:right w:val="none" w:sz="0" w:space="0" w:color="auto"/>
      </w:divBdr>
    </w:div>
    <w:div w:id="100413965">
      <w:bodyDiv w:val="1"/>
      <w:marLeft w:val="0"/>
      <w:marRight w:val="0"/>
      <w:marTop w:val="0"/>
      <w:marBottom w:val="0"/>
      <w:divBdr>
        <w:top w:val="none" w:sz="0" w:space="0" w:color="auto"/>
        <w:left w:val="none" w:sz="0" w:space="0" w:color="auto"/>
        <w:bottom w:val="none" w:sz="0" w:space="0" w:color="auto"/>
        <w:right w:val="none" w:sz="0" w:space="0" w:color="auto"/>
      </w:divBdr>
      <w:divsChild>
        <w:div w:id="1432120348">
          <w:marLeft w:val="893"/>
          <w:marRight w:val="0"/>
          <w:marTop w:val="0"/>
          <w:marBottom w:val="60"/>
          <w:divBdr>
            <w:top w:val="none" w:sz="0" w:space="0" w:color="auto"/>
            <w:left w:val="none" w:sz="0" w:space="0" w:color="auto"/>
            <w:bottom w:val="none" w:sz="0" w:space="0" w:color="auto"/>
            <w:right w:val="none" w:sz="0" w:space="0" w:color="auto"/>
          </w:divBdr>
        </w:div>
      </w:divsChild>
    </w:div>
    <w:div w:id="106897306">
      <w:bodyDiv w:val="1"/>
      <w:marLeft w:val="0"/>
      <w:marRight w:val="0"/>
      <w:marTop w:val="0"/>
      <w:marBottom w:val="0"/>
      <w:divBdr>
        <w:top w:val="none" w:sz="0" w:space="0" w:color="auto"/>
        <w:left w:val="none" w:sz="0" w:space="0" w:color="auto"/>
        <w:bottom w:val="none" w:sz="0" w:space="0" w:color="auto"/>
        <w:right w:val="none" w:sz="0" w:space="0" w:color="auto"/>
      </w:divBdr>
    </w:div>
    <w:div w:id="107243985">
      <w:bodyDiv w:val="1"/>
      <w:marLeft w:val="0"/>
      <w:marRight w:val="0"/>
      <w:marTop w:val="0"/>
      <w:marBottom w:val="0"/>
      <w:divBdr>
        <w:top w:val="none" w:sz="0" w:space="0" w:color="auto"/>
        <w:left w:val="none" w:sz="0" w:space="0" w:color="auto"/>
        <w:bottom w:val="none" w:sz="0" w:space="0" w:color="auto"/>
        <w:right w:val="none" w:sz="0" w:space="0" w:color="auto"/>
      </w:divBdr>
    </w:div>
    <w:div w:id="109983647">
      <w:bodyDiv w:val="1"/>
      <w:marLeft w:val="0"/>
      <w:marRight w:val="0"/>
      <w:marTop w:val="0"/>
      <w:marBottom w:val="0"/>
      <w:divBdr>
        <w:top w:val="none" w:sz="0" w:space="0" w:color="auto"/>
        <w:left w:val="none" w:sz="0" w:space="0" w:color="auto"/>
        <w:bottom w:val="none" w:sz="0" w:space="0" w:color="auto"/>
        <w:right w:val="none" w:sz="0" w:space="0" w:color="auto"/>
      </w:divBdr>
    </w:div>
    <w:div w:id="110322491">
      <w:bodyDiv w:val="1"/>
      <w:marLeft w:val="0"/>
      <w:marRight w:val="0"/>
      <w:marTop w:val="0"/>
      <w:marBottom w:val="0"/>
      <w:divBdr>
        <w:top w:val="none" w:sz="0" w:space="0" w:color="auto"/>
        <w:left w:val="none" w:sz="0" w:space="0" w:color="auto"/>
        <w:bottom w:val="none" w:sz="0" w:space="0" w:color="auto"/>
        <w:right w:val="none" w:sz="0" w:space="0" w:color="auto"/>
      </w:divBdr>
    </w:div>
    <w:div w:id="111680128">
      <w:bodyDiv w:val="1"/>
      <w:marLeft w:val="0"/>
      <w:marRight w:val="0"/>
      <w:marTop w:val="0"/>
      <w:marBottom w:val="0"/>
      <w:divBdr>
        <w:top w:val="none" w:sz="0" w:space="0" w:color="auto"/>
        <w:left w:val="none" w:sz="0" w:space="0" w:color="auto"/>
        <w:bottom w:val="none" w:sz="0" w:space="0" w:color="auto"/>
        <w:right w:val="none" w:sz="0" w:space="0" w:color="auto"/>
      </w:divBdr>
    </w:div>
    <w:div w:id="115493673">
      <w:bodyDiv w:val="1"/>
      <w:marLeft w:val="0"/>
      <w:marRight w:val="0"/>
      <w:marTop w:val="0"/>
      <w:marBottom w:val="0"/>
      <w:divBdr>
        <w:top w:val="none" w:sz="0" w:space="0" w:color="auto"/>
        <w:left w:val="none" w:sz="0" w:space="0" w:color="auto"/>
        <w:bottom w:val="none" w:sz="0" w:space="0" w:color="auto"/>
        <w:right w:val="none" w:sz="0" w:space="0" w:color="auto"/>
      </w:divBdr>
    </w:div>
    <w:div w:id="120421277">
      <w:bodyDiv w:val="1"/>
      <w:marLeft w:val="0"/>
      <w:marRight w:val="0"/>
      <w:marTop w:val="0"/>
      <w:marBottom w:val="0"/>
      <w:divBdr>
        <w:top w:val="none" w:sz="0" w:space="0" w:color="auto"/>
        <w:left w:val="none" w:sz="0" w:space="0" w:color="auto"/>
        <w:bottom w:val="none" w:sz="0" w:space="0" w:color="auto"/>
        <w:right w:val="none" w:sz="0" w:space="0" w:color="auto"/>
      </w:divBdr>
    </w:div>
    <w:div w:id="123012543">
      <w:bodyDiv w:val="1"/>
      <w:marLeft w:val="0"/>
      <w:marRight w:val="0"/>
      <w:marTop w:val="0"/>
      <w:marBottom w:val="0"/>
      <w:divBdr>
        <w:top w:val="none" w:sz="0" w:space="0" w:color="auto"/>
        <w:left w:val="none" w:sz="0" w:space="0" w:color="auto"/>
        <w:bottom w:val="none" w:sz="0" w:space="0" w:color="auto"/>
        <w:right w:val="none" w:sz="0" w:space="0" w:color="auto"/>
      </w:divBdr>
    </w:div>
    <w:div w:id="123354791">
      <w:bodyDiv w:val="1"/>
      <w:marLeft w:val="0"/>
      <w:marRight w:val="0"/>
      <w:marTop w:val="0"/>
      <w:marBottom w:val="0"/>
      <w:divBdr>
        <w:top w:val="none" w:sz="0" w:space="0" w:color="auto"/>
        <w:left w:val="none" w:sz="0" w:space="0" w:color="auto"/>
        <w:bottom w:val="none" w:sz="0" w:space="0" w:color="auto"/>
        <w:right w:val="none" w:sz="0" w:space="0" w:color="auto"/>
      </w:divBdr>
    </w:div>
    <w:div w:id="127286986">
      <w:bodyDiv w:val="1"/>
      <w:marLeft w:val="0"/>
      <w:marRight w:val="0"/>
      <w:marTop w:val="0"/>
      <w:marBottom w:val="0"/>
      <w:divBdr>
        <w:top w:val="none" w:sz="0" w:space="0" w:color="auto"/>
        <w:left w:val="none" w:sz="0" w:space="0" w:color="auto"/>
        <w:bottom w:val="none" w:sz="0" w:space="0" w:color="auto"/>
        <w:right w:val="none" w:sz="0" w:space="0" w:color="auto"/>
      </w:divBdr>
    </w:div>
    <w:div w:id="131944001">
      <w:bodyDiv w:val="1"/>
      <w:marLeft w:val="0"/>
      <w:marRight w:val="0"/>
      <w:marTop w:val="0"/>
      <w:marBottom w:val="0"/>
      <w:divBdr>
        <w:top w:val="none" w:sz="0" w:space="0" w:color="auto"/>
        <w:left w:val="none" w:sz="0" w:space="0" w:color="auto"/>
        <w:bottom w:val="none" w:sz="0" w:space="0" w:color="auto"/>
        <w:right w:val="none" w:sz="0" w:space="0" w:color="auto"/>
      </w:divBdr>
    </w:div>
    <w:div w:id="134615320">
      <w:bodyDiv w:val="1"/>
      <w:marLeft w:val="0"/>
      <w:marRight w:val="0"/>
      <w:marTop w:val="0"/>
      <w:marBottom w:val="0"/>
      <w:divBdr>
        <w:top w:val="none" w:sz="0" w:space="0" w:color="auto"/>
        <w:left w:val="none" w:sz="0" w:space="0" w:color="auto"/>
        <w:bottom w:val="none" w:sz="0" w:space="0" w:color="auto"/>
        <w:right w:val="none" w:sz="0" w:space="0" w:color="auto"/>
      </w:divBdr>
    </w:div>
    <w:div w:id="136774554">
      <w:bodyDiv w:val="1"/>
      <w:marLeft w:val="0"/>
      <w:marRight w:val="0"/>
      <w:marTop w:val="0"/>
      <w:marBottom w:val="0"/>
      <w:divBdr>
        <w:top w:val="none" w:sz="0" w:space="0" w:color="auto"/>
        <w:left w:val="none" w:sz="0" w:space="0" w:color="auto"/>
        <w:bottom w:val="none" w:sz="0" w:space="0" w:color="auto"/>
        <w:right w:val="none" w:sz="0" w:space="0" w:color="auto"/>
      </w:divBdr>
      <w:divsChild>
        <w:div w:id="267549511">
          <w:marLeft w:val="1800"/>
          <w:marRight w:val="0"/>
          <w:marTop w:val="0"/>
          <w:marBottom w:val="160"/>
          <w:divBdr>
            <w:top w:val="none" w:sz="0" w:space="0" w:color="auto"/>
            <w:left w:val="none" w:sz="0" w:space="0" w:color="auto"/>
            <w:bottom w:val="none" w:sz="0" w:space="0" w:color="auto"/>
            <w:right w:val="none" w:sz="0" w:space="0" w:color="auto"/>
          </w:divBdr>
        </w:div>
        <w:div w:id="917714641">
          <w:marLeft w:val="1800"/>
          <w:marRight w:val="0"/>
          <w:marTop w:val="0"/>
          <w:marBottom w:val="160"/>
          <w:divBdr>
            <w:top w:val="none" w:sz="0" w:space="0" w:color="auto"/>
            <w:left w:val="none" w:sz="0" w:space="0" w:color="auto"/>
            <w:bottom w:val="none" w:sz="0" w:space="0" w:color="auto"/>
            <w:right w:val="none" w:sz="0" w:space="0" w:color="auto"/>
          </w:divBdr>
        </w:div>
        <w:div w:id="1191530458">
          <w:marLeft w:val="1800"/>
          <w:marRight w:val="0"/>
          <w:marTop w:val="0"/>
          <w:marBottom w:val="160"/>
          <w:divBdr>
            <w:top w:val="none" w:sz="0" w:space="0" w:color="auto"/>
            <w:left w:val="none" w:sz="0" w:space="0" w:color="auto"/>
            <w:bottom w:val="none" w:sz="0" w:space="0" w:color="auto"/>
            <w:right w:val="none" w:sz="0" w:space="0" w:color="auto"/>
          </w:divBdr>
        </w:div>
      </w:divsChild>
    </w:div>
    <w:div w:id="138117058">
      <w:bodyDiv w:val="1"/>
      <w:marLeft w:val="0"/>
      <w:marRight w:val="0"/>
      <w:marTop w:val="0"/>
      <w:marBottom w:val="0"/>
      <w:divBdr>
        <w:top w:val="none" w:sz="0" w:space="0" w:color="auto"/>
        <w:left w:val="none" w:sz="0" w:space="0" w:color="auto"/>
        <w:bottom w:val="none" w:sz="0" w:space="0" w:color="auto"/>
        <w:right w:val="none" w:sz="0" w:space="0" w:color="auto"/>
      </w:divBdr>
    </w:div>
    <w:div w:id="147746293">
      <w:bodyDiv w:val="1"/>
      <w:marLeft w:val="0"/>
      <w:marRight w:val="0"/>
      <w:marTop w:val="0"/>
      <w:marBottom w:val="0"/>
      <w:divBdr>
        <w:top w:val="none" w:sz="0" w:space="0" w:color="auto"/>
        <w:left w:val="none" w:sz="0" w:space="0" w:color="auto"/>
        <w:bottom w:val="none" w:sz="0" w:space="0" w:color="auto"/>
        <w:right w:val="none" w:sz="0" w:space="0" w:color="auto"/>
      </w:divBdr>
    </w:div>
    <w:div w:id="151458781">
      <w:bodyDiv w:val="1"/>
      <w:marLeft w:val="0"/>
      <w:marRight w:val="0"/>
      <w:marTop w:val="0"/>
      <w:marBottom w:val="0"/>
      <w:divBdr>
        <w:top w:val="none" w:sz="0" w:space="0" w:color="auto"/>
        <w:left w:val="none" w:sz="0" w:space="0" w:color="auto"/>
        <w:bottom w:val="none" w:sz="0" w:space="0" w:color="auto"/>
        <w:right w:val="none" w:sz="0" w:space="0" w:color="auto"/>
      </w:divBdr>
    </w:div>
    <w:div w:id="155850491">
      <w:bodyDiv w:val="1"/>
      <w:marLeft w:val="0"/>
      <w:marRight w:val="0"/>
      <w:marTop w:val="0"/>
      <w:marBottom w:val="0"/>
      <w:divBdr>
        <w:top w:val="none" w:sz="0" w:space="0" w:color="auto"/>
        <w:left w:val="none" w:sz="0" w:space="0" w:color="auto"/>
        <w:bottom w:val="none" w:sz="0" w:space="0" w:color="auto"/>
        <w:right w:val="none" w:sz="0" w:space="0" w:color="auto"/>
      </w:divBdr>
    </w:div>
    <w:div w:id="155876415">
      <w:bodyDiv w:val="1"/>
      <w:marLeft w:val="0"/>
      <w:marRight w:val="0"/>
      <w:marTop w:val="0"/>
      <w:marBottom w:val="0"/>
      <w:divBdr>
        <w:top w:val="none" w:sz="0" w:space="0" w:color="auto"/>
        <w:left w:val="none" w:sz="0" w:space="0" w:color="auto"/>
        <w:bottom w:val="none" w:sz="0" w:space="0" w:color="auto"/>
        <w:right w:val="none" w:sz="0" w:space="0" w:color="auto"/>
      </w:divBdr>
    </w:div>
    <w:div w:id="157162658">
      <w:bodyDiv w:val="1"/>
      <w:marLeft w:val="0"/>
      <w:marRight w:val="0"/>
      <w:marTop w:val="0"/>
      <w:marBottom w:val="0"/>
      <w:divBdr>
        <w:top w:val="none" w:sz="0" w:space="0" w:color="auto"/>
        <w:left w:val="none" w:sz="0" w:space="0" w:color="auto"/>
        <w:bottom w:val="none" w:sz="0" w:space="0" w:color="auto"/>
        <w:right w:val="none" w:sz="0" w:space="0" w:color="auto"/>
      </w:divBdr>
    </w:div>
    <w:div w:id="160583670">
      <w:bodyDiv w:val="1"/>
      <w:marLeft w:val="0"/>
      <w:marRight w:val="0"/>
      <w:marTop w:val="0"/>
      <w:marBottom w:val="0"/>
      <w:divBdr>
        <w:top w:val="none" w:sz="0" w:space="0" w:color="auto"/>
        <w:left w:val="none" w:sz="0" w:space="0" w:color="auto"/>
        <w:bottom w:val="none" w:sz="0" w:space="0" w:color="auto"/>
        <w:right w:val="none" w:sz="0" w:space="0" w:color="auto"/>
      </w:divBdr>
    </w:div>
    <w:div w:id="160587061">
      <w:bodyDiv w:val="1"/>
      <w:marLeft w:val="0"/>
      <w:marRight w:val="0"/>
      <w:marTop w:val="0"/>
      <w:marBottom w:val="0"/>
      <w:divBdr>
        <w:top w:val="none" w:sz="0" w:space="0" w:color="auto"/>
        <w:left w:val="none" w:sz="0" w:space="0" w:color="auto"/>
        <w:bottom w:val="none" w:sz="0" w:space="0" w:color="auto"/>
        <w:right w:val="none" w:sz="0" w:space="0" w:color="auto"/>
      </w:divBdr>
    </w:div>
    <w:div w:id="160969952">
      <w:bodyDiv w:val="1"/>
      <w:marLeft w:val="0"/>
      <w:marRight w:val="0"/>
      <w:marTop w:val="0"/>
      <w:marBottom w:val="0"/>
      <w:divBdr>
        <w:top w:val="none" w:sz="0" w:space="0" w:color="auto"/>
        <w:left w:val="none" w:sz="0" w:space="0" w:color="auto"/>
        <w:bottom w:val="none" w:sz="0" w:space="0" w:color="auto"/>
        <w:right w:val="none" w:sz="0" w:space="0" w:color="auto"/>
      </w:divBdr>
    </w:div>
    <w:div w:id="161050630">
      <w:bodyDiv w:val="1"/>
      <w:marLeft w:val="0"/>
      <w:marRight w:val="0"/>
      <w:marTop w:val="0"/>
      <w:marBottom w:val="0"/>
      <w:divBdr>
        <w:top w:val="none" w:sz="0" w:space="0" w:color="auto"/>
        <w:left w:val="none" w:sz="0" w:space="0" w:color="auto"/>
        <w:bottom w:val="none" w:sz="0" w:space="0" w:color="auto"/>
        <w:right w:val="none" w:sz="0" w:space="0" w:color="auto"/>
      </w:divBdr>
    </w:div>
    <w:div w:id="162861881">
      <w:bodyDiv w:val="1"/>
      <w:marLeft w:val="0"/>
      <w:marRight w:val="0"/>
      <w:marTop w:val="0"/>
      <w:marBottom w:val="0"/>
      <w:divBdr>
        <w:top w:val="none" w:sz="0" w:space="0" w:color="auto"/>
        <w:left w:val="none" w:sz="0" w:space="0" w:color="auto"/>
        <w:bottom w:val="none" w:sz="0" w:space="0" w:color="auto"/>
        <w:right w:val="none" w:sz="0" w:space="0" w:color="auto"/>
      </w:divBdr>
    </w:div>
    <w:div w:id="163133296">
      <w:bodyDiv w:val="1"/>
      <w:marLeft w:val="0"/>
      <w:marRight w:val="0"/>
      <w:marTop w:val="0"/>
      <w:marBottom w:val="0"/>
      <w:divBdr>
        <w:top w:val="none" w:sz="0" w:space="0" w:color="auto"/>
        <w:left w:val="none" w:sz="0" w:space="0" w:color="auto"/>
        <w:bottom w:val="none" w:sz="0" w:space="0" w:color="auto"/>
        <w:right w:val="none" w:sz="0" w:space="0" w:color="auto"/>
      </w:divBdr>
    </w:div>
    <w:div w:id="165438135">
      <w:bodyDiv w:val="1"/>
      <w:marLeft w:val="0"/>
      <w:marRight w:val="0"/>
      <w:marTop w:val="0"/>
      <w:marBottom w:val="0"/>
      <w:divBdr>
        <w:top w:val="none" w:sz="0" w:space="0" w:color="auto"/>
        <w:left w:val="none" w:sz="0" w:space="0" w:color="auto"/>
        <w:bottom w:val="none" w:sz="0" w:space="0" w:color="auto"/>
        <w:right w:val="none" w:sz="0" w:space="0" w:color="auto"/>
      </w:divBdr>
    </w:div>
    <w:div w:id="166020165">
      <w:bodyDiv w:val="1"/>
      <w:marLeft w:val="0"/>
      <w:marRight w:val="0"/>
      <w:marTop w:val="0"/>
      <w:marBottom w:val="0"/>
      <w:divBdr>
        <w:top w:val="none" w:sz="0" w:space="0" w:color="auto"/>
        <w:left w:val="none" w:sz="0" w:space="0" w:color="auto"/>
        <w:bottom w:val="none" w:sz="0" w:space="0" w:color="auto"/>
        <w:right w:val="none" w:sz="0" w:space="0" w:color="auto"/>
      </w:divBdr>
    </w:div>
    <w:div w:id="167060375">
      <w:bodyDiv w:val="1"/>
      <w:marLeft w:val="0"/>
      <w:marRight w:val="0"/>
      <w:marTop w:val="0"/>
      <w:marBottom w:val="0"/>
      <w:divBdr>
        <w:top w:val="none" w:sz="0" w:space="0" w:color="auto"/>
        <w:left w:val="none" w:sz="0" w:space="0" w:color="auto"/>
        <w:bottom w:val="none" w:sz="0" w:space="0" w:color="auto"/>
        <w:right w:val="none" w:sz="0" w:space="0" w:color="auto"/>
      </w:divBdr>
    </w:div>
    <w:div w:id="167646417">
      <w:bodyDiv w:val="1"/>
      <w:marLeft w:val="0"/>
      <w:marRight w:val="0"/>
      <w:marTop w:val="0"/>
      <w:marBottom w:val="0"/>
      <w:divBdr>
        <w:top w:val="none" w:sz="0" w:space="0" w:color="auto"/>
        <w:left w:val="none" w:sz="0" w:space="0" w:color="auto"/>
        <w:bottom w:val="none" w:sz="0" w:space="0" w:color="auto"/>
        <w:right w:val="none" w:sz="0" w:space="0" w:color="auto"/>
      </w:divBdr>
    </w:div>
    <w:div w:id="172913307">
      <w:bodyDiv w:val="1"/>
      <w:marLeft w:val="0"/>
      <w:marRight w:val="0"/>
      <w:marTop w:val="0"/>
      <w:marBottom w:val="0"/>
      <w:divBdr>
        <w:top w:val="none" w:sz="0" w:space="0" w:color="auto"/>
        <w:left w:val="none" w:sz="0" w:space="0" w:color="auto"/>
        <w:bottom w:val="none" w:sz="0" w:space="0" w:color="auto"/>
        <w:right w:val="none" w:sz="0" w:space="0" w:color="auto"/>
      </w:divBdr>
    </w:div>
    <w:div w:id="177041977">
      <w:bodyDiv w:val="1"/>
      <w:marLeft w:val="0"/>
      <w:marRight w:val="0"/>
      <w:marTop w:val="0"/>
      <w:marBottom w:val="0"/>
      <w:divBdr>
        <w:top w:val="none" w:sz="0" w:space="0" w:color="auto"/>
        <w:left w:val="none" w:sz="0" w:space="0" w:color="auto"/>
        <w:bottom w:val="none" w:sz="0" w:space="0" w:color="auto"/>
        <w:right w:val="none" w:sz="0" w:space="0" w:color="auto"/>
      </w:divBdr>
    </w:div>
    <w:div w:id="178617423">
      <w:bodyDiv w:val="1"/>
      <w:marLeft w:val="0"/>
      <w:marRight w:val="0"/>
      <w:marTop w:val="0"/>
      <w:marBottom w:val="0"/>
      <w:divBdr>
        <w:top w:val="none" w:sz="0" w:space="0" w:color="auto"/>
        <w:left w:val="none" w:sz="0" w:space="0" w:color="auto"/>
        <w:bottom w:val="none" w:sz="0" w:space="0" w:color="auto"/>
        <w:right w:val="none" w:sz="0" w:space="0" w:color="auto"/>
      </w:divBdr>
    </w:div>
    <w:div w:id="182132271">
      <w:bodyDiv w:val="1"/>
      <w:marLeft w:val="0"/>
      <w:marRight w:val="0"/>
      <w:marTop w:val="0"/>
      <w:marBottom w:val="0"/>
      <w:divBdr>
        <w:top w:val="none" w:sz="0" w:space="0" w:color="auto"/>
        <w:left w:val="none" w:sz="0" w:space="0" w:color="auto"/>
        <w:bottom w:val="none" w:sz="0" w:space="0" w:color="auto"/>
        <w:right w:val="none" w:sz="0" w:space="0" w:color="auto"/>
      </w:divBdr>
    </w:div>
    <w:div w:id="183399474">
      <w:bodyDiv w:val="1"/>
      <w:marLeft w:val="0"/>
      <w:marRight w:val="0"/>
      <w:marTop w:val="0"/>
      <w:marBottom w:val="0"/>
      <w:divBdr>
        <w:top w:val="none" w:sz="0" w:space="0" w:color="auto"/>
        <w:left w:val="none" w:sz="0" w:space="0" w:color="auto"/>
        <w:bottom w:val="none" w:sz="0" w:space="0" w:color="auto"/>
        <w:right w:val="none" w:sz="0" w:space="0" w:color="auto"/>
      </w:divBdr>
    </w:div>
    <w:div w:id="185141337">
      <w:bodyDiv w:val="1"/>
      <w:marLeft w:val="0"/>
      <w:marRight w:val="0"/>
      <w:marTop w:val="0"/>
      <w:marBottom w:val="0"/>
      <w:divBdr>
        <w:top w:val="none" w:sz="0" w:space="0" w:color="auto"/>
        <w:left w:val="none" w:sz="0" w:space="0" w:color="auto"/>
        <w:bottom w:val="none" w:sz="0" w:space="0" w:color="auto"/>
        <w:right w:val="none" w:sz="0" w:space="0" w:color="auto"/>
      </w:divBdr>
    </w:div>
    <w:div w:id="185293062">
      <w:bodyDiv w:val="1"/>
      <w:marLeft w:val="0"/>
      <w:marRight w:val="0"/>
      <w:marTop w:val="0"/>
      <w:marBottom w:val="0"/>
      <w:divBdr>
        <w:top w:val="none" w:sz="0" w:space="0" w:color="auto"/>
        <w:left w:val="none" w:sz="0" w:space="0" w:color="auto"/>
        <w:bottom w:val="none" w:sz="0" w:space="0" w:color="auto"/>
        <w:right w:val="none" w:sz="0" w:space="0" w:color="auto"/>
      </w:divBdr>
    </w:div>
    <w:div w:id="189954568">
      <w:bodyDiv w:val="1"/>
      <w:marLeft w:val="0"/>
      <w:marRight w:val="0"/>
      <w:marTop w:val="0"/>
      <w:marBottom w:val="0"/>
      <w:divBdr>
        <w:top w:val="none" w:sz="0" w:space="0" w:color="auto"/>
        <w:left w:val="none" w:sz="0" w:space="0" w:color="auto"/>
        <w:bottom w:val="none" w:sz="0" w:space="0" w:color="auto"/>
        <w:right w:val="none" w:sz="0" w:space="0" w:color="auto"/>
      </w:divBdr>
    </w:div>
    <w:div w:id="193809731">
      <w:bodyDiv w:val="1"/>
      <w:marLeft w:val="0"/>
      <w:marRight w:val="0"/>
      <w:marTop w:val="0"/>
      <w:marBottom w:val="0"/>
      <w:divBdr>
        <w:top w:val="none" w:sz="0" w:space="0" w:color="auto"/>
        <w:left w:val="none" w:sz="0" w:space="0" w:color="auto"/>
        <w:bottom w:val="none" w:sz="0" w:space="0" w:color="auto"/>
        <w:right w:val="none" w:sz="0" w:space="0" w:color="auto"/>
      </w:divBdr>
    </w:div>
    <w:div w:id="195433010">
      <w:bodyDiv w:val="1"/>
      <w:marLeft w:val="0"/>
      <w:marRight w:val="0"/>
      <w:marTop w:val="0"/>
      <w:marBottom w:val="0"/>
      <w:divBdr>
        <w:top w:val="none" w:sz="0" w:space="0" w:color="auto"/>
        <w:left w:val="none" w:sz="0" w:space="0" w:color="auto"/>
        <w:bottom w:val="none" w:sz="0" w:space="0" w:color="auto"/>
        <w:right w:val="none" w:sz="0" w:space="0" w:color="auto"/>
      </w:divBdr>
    </w:div>
    <w:div w:id="197009418">
      <w:bodyDiv w:val="1"/>
      <w:marLeft w:val="0"/>
      <w:marRight w:val="0"/>
      <w:marTop w:val="0"/>
      <w:marBottom w:val="0"/>
      <w:divBdr>
        <w:top w:val="none" w:sz="0" w:space="0" w:color="auto"/>
        <w:left w:val="none" w:sz="0" w:space="0" w:color="auto"/>
        <w:bottom w:val="none" w:sz="0" w:space="0" w:color="auto"/>
        <w:right w:val="none" w:sz="0" w:space="0" w:color="auto"/>
      </w:divBdr>
    </w:div>
    <w:div w:id="198906705">
      <w:bodyDiv w:val="1"/>
      <w:marLeft w:val="0"/>
      <w:marRight w:val="0"/>
      <w:marTop w:val="0"/>
      <w:marBottom w:val="0"/>
      <w:divBdr>
        <w:top w:val="none" w:sz="0" w:space="0" w:color="auto"/>
        <w:left w:val="none" w:sz="0" w:space="0" w:color="auto"/>
        <w:bottom w:val="none" w:sz="0" w:space="0" w:color="auto"/>
        <w:right w:val="none" w:sz="0" w:space="0" w:color="auto"/>
      </w:divBdr>
    </w:div>
    <w:div w:id="203102055">
      <w:bodyDiv w:val="1"/>
      <w:marLeft w:val="0"/>
      <w:marRight w:val="0"/>
      <w:marTop w:val="0"/>
      <w:marBottom w:val="0"/>
      <w:divBdr>
        <w:top w:val="none" w:sz="0" w:space="0" w:color="auto"/>
        <w:left w:val="none" w:sz="0" w:space="0" w:color="auto"/>
        <w:bottom w:val="none" w:sz="0" w:space="0" w:color="auto"/>
        <w:right w:val="none" w:sz="0" w:space="0" w:color="auto"/>
      </w:divBdr>
    </w:div>
    <w:div w:id="205069625">
      <w:bodyDiv w:val="1"/>
      <w:marLeft w:val="0"/>
      <w:marRight w:val="0"/>
      <w:marTop w:val="0"/>
      <w:marBottom w:val="0"/>
      <w:divBdr>
        <w:top w:val="none" w:sz="0" w:space="0" w:color="auto"/>
        <w:left w:val="none" w:sz="0" w:space="0" w:color="auto"/>
        <w:bottom w:val="none" w:sz="0" w:space="0" w:color="auto"/>
        <w:right w:val="none" w:sz="0" w:space="0" w:color="auto"/>
      </w:divBdr>
    </w:div>
    <w:div w:id="206527815">
      <w:bodyDiv w:val="1"/>
      <w:marLeft w:val="0"/>
      <w:marRight w:val="0"/>
      <w:marTop w:val="0"/>
      <w:marBottom w:val="0"/>
      <w:divBdr>
        <w:top w:val="none" w:sz="0" w:space="0" w:color="auto"/>
        <w:left w:val="none" w:sz="0" w:space="0" w:color="auto"/>
        <w:bottom w:val="none" w:sz="0" w:space="0" w:color="auto"/>
        <w:right w:val="none" w:sz="0" w:space="0" w:color="auto"/>
      </w:divBdr>
    </w:div>
    <w:div w:id="207303660">
      <w:bodyDiv w:val="1"/>
      <w:marLeft w:val="0"/>
      <w:marRight w:val="0"/>
      <w:marTop w:val="0"/>
      <w:marBottom w:val="0"/>
      <w:divBdr>
        <w:top w:val="none" w:sz="0" w:space="0" w:color="auto"/>
        <w:left w:val="none" w:sz="0" w:space="0" w:color="auto"/>
        <w:bottom w:val="none" w:sz="0" w:space="0" w:color="auto"/>
        <w:right w:val="none" w:sz="0" w:space="0" w:color="auto"/>
      </w:divBdr>
    </w:div>
    <w:div w:id="207645778">
      <w:bodyDiv w:val="1"/>
      <w:marLeft w:val="0"/>
      <w:marRight w:val="0"/>
      <w:marTop w:val="0"/>
      <w:marBottom w:val="0"/>
      <w:divBdr>
        <w:top w:val="none" w:sz="0" w:space="0" w:color="auto"/>
        <w:left w:val="none" w:sz="0" w:space="0" w:color="auto"/>
        <w:bottom w:val="none" w:sz="0" w:space="0" w:color="auto"/>
        <w:right w:val="none" w:sz="0" w:space="0" w:color="auto"/>
      </w:divBdr>
    </w:div>
    <w:div w:id="208883004">
      <w:bodyDiv w:val="1"/>
      <w:marLeft w:val="0"/>
      <w:marRight w:val="0"/>
      <w:marTop w:val="0"/>
      <w:marBottom w:val="0"/>
      <w:divBdr>
        <w:top w:val="none" w:sz="0" w:space="0" w:color="auto"/>
        <w:left w:val="none" w:sz="0" w:space="0" w:color="auto"/>
        <w:bottom w:val="none" w:sz="0" w:space="0" w:color="auto"/>
        <w:right w:val="none" w:sz="0" w:space="0" w:color="auto"/>
      </w:divBdr>
      <w:divsChild>
        <w:div w:id="2145541607">
          <w:marLeft w:val="893"/>
          <w:marRight w:val="0"/>
          <w:marTop w:val="0"/>
          <w:marBottom w:val="60"/>
          <w:divBdr>
            <w:top w:val="none" w:sz="0" w:space="0" w:color="auto"/>
            <w:left w:val="none" w:sz="0" w:space="0" w:color="auto"/>
            <w:bottom w:val="none" w:sz="0" w:space="0" w:color="auto"/>
            <w:right w:val="none" w:sz="0" w:space="0" w:color="auto"/>
          </w:divBdr>
        </w:div>
      </w:divsChild>
    </w:div>
    <w:div w:id="212081659">
      <w:bodyDiv w:val="1"/>
      <w:marLeft w:val="0"/>
      <w:marRight w:val="0"/>
      <w:marTop w:val="0"/>
      <w:marBottom w:val="0"/>
      <w:divBdr>
        <w:top w:val="none" w:sz="0" w:space="0" w:color="auto"/>
        <w:left w:val="none" w:sz="0" w:space="0" w:color="auto"/>
        <w:bottom w:val="none" w:sz="0" w:space="0" w:color="auto"/>
        <w:right w:val="none" w:sz="0" w:space="0" w:color="auto"/>
      </w:divBdr>
    </w:div>
    <w:div w:id="219370724">
      <w:bodyDiv w:val="1"/>
      <w:marLeft w:val="0"/>
      <w:marRight w:val="0"/>
      <w:marTop w:val="0"/>
      <w:marBottom w:val="0"/>
      <w:divBdr>
        <w:top w:val="none" w:sz="0" w:space="0" w:color="auto"/>
        <w:left w:val="none" w:sz="0" w:space="0" w:color="auto"/>
        <w:bottom w:val="none" w:sz="0" w:space="0" w:color="auto"/>
        <w:right w:val="none" w:sz="0" w:space="0" w:color="auto"/>
      </w:divBdr>
    </w:div>
    <w:div w:id="219756231">
      <w:bodyDiv w:val="1"/>
      <w:marLeft w:val="0"/>
      <w:marRight w:val="0"/>
      <w:marTop w:val="0"/>
      <w:marBottom w:val="0"/>
      <w:divBdr>
        <w:top w:val="none" w:sz="0" w:space="0" w:color="auto"/>
        <w:left w:val="none" w:sz="0" w:space="0" w:color="auto"/>
        <w:bottom w:val="none" w:sz="0" w:space="0" w:color="auto"/>
        <w:right w:val="none" w:sz="0" w:space="0" w:color="auto"/>
      </w:divBdr>
    </w:div>
    <w:div w:id="222107428">
      <w:bodyDiv w:val="1"/>
      <w:marLeft w:val="0"/>
      <w:marRight w:val="0"/>
      <w:marTop w:val="0"/>
      <w:marBottom w:val="0"/>
      <w:divBdr>
        <w:top w:val="none" w:sz="0" w:space="0" w:color="auto"/>
        <w:left w:val="none" w:sz="0" w:space="0" w:color="auto"/>
        <w:bottom w:val="none" w:sz="0" w:space="0" w:color="auto"/>
        <w:right w:val="none" w:sz="0" w:space="0" w:color="auto"/>
      </w:divBdr>
    </w:div>
    <w:div w:id="222982453">
      <w:bodyDiv w:val="1"/>
      <w:marLeft w:val="0"/>
      <w:marRight w:val="0"/>
      <w:marTop w:val="0"/>
      <w:marBottom w:val="0"/>
      <w:divBdr>
        <w:top w:val="none" w:sz="0" w:space="0" w:color="auto"/>
        <w:left w:val="none" w:sz="0" w:space="0" w:color="auto"/>
        <w:bottom w:val="none" w:sz="0" w:space="0" w:color="auto"/>
        <w:right w:val="none" w:sz="0" w:space="0" w:color="auto"/>
      </w:divBdr>
    </w:div>
    <w:div w:id="225727572">
      <w:bodyDiv w:val="1"/>
      <w:marLeft w:val="0"/>
      <w:marRight w:val="0"/>
      <w:marTop w:val="0"/>
      <w:marBottom w:val="0"/>
      <w:divBdr>
        <w:top w:val="none" w:sz="0" w:space="0" w:color="auto"/>
        <w:left w:val="none" w:sz="0" w:space="0" w:color="auto"/>
        <w:bottom w:val="none" w:sz="0" w:space="0" w:color="auto"/>
        <w:right w:val="none" w:sz="0" w:space="0" w:color="auto"/>
      </w:divBdr>
    </w:div>
    <w:div w:id="229850553">
      <w:bodyDiv w:val="1"/>
      <w:marLeft w:val="0"/>
      <w:marRight w:val="0"/>
      <w:marTop w:val="0"/>
      <w:marBottom w:val="0"/>
      <w:divBdr>
        <w:top w:val="none" w:sz="0" w:space="0" w:color="auto"/>
        <w:left w:val="none" w:sz="0" w:space="0" w:color="auto"/>
        <w:bottom w:val="none" w:sz="0" w:space="0" w:color="auto"/>
        <w:right w:val="none" w:sz="0" w:space="0" w:color="auto"/>
      </w:divBdr>
    </w:div>
    <w:div w:id="230504097">
      <w:bodyDiv w:val="1"/>
      <w:marLeft w:val="0"/>
      <w:marRight w:val="0"/>
      <w:marTop w:val="0"/>
      <w:marBottom w:val="0"/>
      <w:divBdr>
        <w:top w:val="none" w:sz="0" w:space="0" w:color="auto"/>
        <w:left w:val="none" w:sz="0" w:space="0" w:color="auto"/>
        <w:bottom w:val="none" w:sz="0" w:space="0" w:color="auto"/>
        <w:right w:val="none" w:sz="0" w:space="0" w:color="auto"/>
      </w:divBdr>
    </w:div>
    <w:div w:id="231428279">
      <w:bodyDiv w:val="1"/>
      <w:marLeft w:val="0"/>
      <w:marRight w:val="0"/>
      <w:marTop w:val="0"/>
      <w:marBottom w:val="0"/>
      <w:divBdr>
        <w:top w:val="none" w:sz="0" w:space="0" w:color="auto"/>
        <w:left w:val="none" w:sz="0" w:space="0" w:color="auto"/>
        <w:bottom w:val="none" w:sz="0" w:space="0" w:color="auto"/>
        <w:right w:val="none" w:sz="0" w:space="0" w:color="auto"/>
      </w:divBdr>
    </w:div>
    <w:div w:id="231741775">
      <w:bodyDiv w:val="1"/>
      <w:marLeft w:val="0"/>
      <w:marRight w:val="0"/>
      <w:marTop w:val="0"/>
      <w:marBottom w:val="0"/>
      <w:divBdr>
        <w:top w:val="none" w:sz="0" w:space="0" w:color="auto"/>
        <w:left w:val="none" w:sz="0" w:space="0" w:color="auto"/>
        <w:bottom w:val="none" w:sz="0" w:space="0" w:color="auto"/>
        <w:right w:val="none" w:sz="0" w:space="0" w:color="auto"/>
      </w:divBdr>
    </w:div>
    <w:div w:id="234778774">
      <w:bodyDiv w:val="1"/>
      <w:marLeft w:val="0"/>
      <w:marRight w:val="0"/>
      <w:marTop w:val="0"/>
      <w:marBottom w:val="0"/>
      <w:divBdr>
        <w:top w:val="none" w:sz="0" w:space="0" w:color="auto"/>
        <w:left w:val="none" w:sz="0" w:space="0" w:color="auto"/>
        <w:bottom w:val="none" w:sz="0" w:space="0" w:color="auto"/>
        <w:right w:val="none" w:sz="0" w:space="0" w:color="auto"/>
      </w:divBdr>
    </w:div>
    <w:div w:id="236136274">
      <w:bodyDiv w:val="1"/>
      <w:marLeft w:val="0"/>
      <w:marRight w:val="0"/>
      <w:marTop w:val="0"/>
      <w:marBottom w:val="0"/>
      <w:divBdr>
        <w:top w:val="none" w:sz="0" w:space="0" w:color="auto"/>
        <w:left w:val="none" w:sz="0" w:space="0" w:color="auto"/>
        <w:bottom w:val="none" w:sz="0" w:space="0" w:color="auto"/>
        <w:right w:val="none" w:sz="0" w:space="0" w:color="auto"/>
      </w:divBdr>
    </w:div>
    <w:div w:id="246816704">
      <w:bodyDiv w:val="1"/>
      <w:marLeft w:val="0"/>
      <w:marRight w:val="0"/>
      <w:marTop w:val="0"/>
      <w:marBottom w:val="0"/>
      <w:divBdr>
        <w:top w:val="none" w:sz="0" w:space="0" w:color="auto"/>
        <w:left w:val="none" w:sz="0" w:space="0" w:color="auto"/>
        <w:bottom w:val="none" w:sz="0" w:space="0" w:color="auto"/>
        <w:right w:val="none" w:sz="0" w:space="0" w:color="auto"/>
      </w:divBdr>
    </w:div>
    <w:div w:id="247353231">
      <w:bodyDiv w:val="1"/>
      <w:marLeft w:val="0"/>
      <w:marRight w:val="0"/>
      <w:marTop w:val="0"/>
      <w:marBottom w:val="0"/>
      <w:divBdr>
        <w:top w:val="none" w:sz="0" w:space="0" w:color="auto"/>
        <w:left w:val="none" w:sz="0" w:space="0" w:color="auto"/>
        <w:bottom w:val="none" w:sz="0" w:space="0" w:color="auto"/>
        <w:right w:val="none" w:sz="0" w:space="0" w:color="auto"/>
      </w:divBdr>
    </w:div>
    <w:div w:id="249120964">
      <w:bodyDiv w:val="1"/>
      <w:marLeft w:val="0"/>
      <w:marRight w:val="0"/>
      <w:marTop w:val="0"/>
      <w:marBottom w:val="0"/>
      <w:divBdr>
        <w:top w:val="none" w:sz="0" w:space="0" w:color="auto"/>
        <w:left w:val="none" w:sz="0" w:space="0" w:color="auto"/>
        <w:bottom w:val="none" w:sz="0" w:space="0" w:color="auto"/>
        <w:right w:val="none" w:sz="0" w:space="0" w:color="auto"/>
      </w:divBdr>
      <w:divsChild>
        <w:div w:id="349725143">
          <w:marLeft w:val="1800"/>
          <w:marRight w:val="0"/>
          <w:marTop w:val="0"/>
          <w:marBottom w:val="160"/>
          <w:divBdr>
            <w:top w:val="none" w:sz="0" w:space="0" w:color="auto"/>
            <w:left w:val="none" w:sz="0" w:space="0" w:color="auto"/>
            <w:bottom w:val="none" w:sz="0" w:space="0" w:color="auto"/>
            <w:right w:val="none" w:sz="0" w:space="0" w:color="auto"/>
          </w:divBdr>
        </w:div>
        <w:div w:id="1791632298">
          <w:marLeft w:val="1800"/>
          <w:marRight w:val="0"/>
          <w:marTop w:val="0"/>
          <w:marBottom w:val="160"/>
          <w:divBdr>
            <w:top w:val="none" w:sz="0" w:space="0" w:color="auto"/>
            <w:left w:val="none" w:sz="0" w:space="0" w:color="auto"/>
            <w:bottom w:val="none" w:sz="0" w:space="0" w:color="auto"/>
            <w:right w:val="none" w:sz="0" w:space="0" w:color="auto"/>
          </w:divBdr>
        </w:div>
        <w:div w:id="1936936348">
          <w:marLeft w:val="1800"/>
          <w:marRight w:val="0"/>
          <w:marTop w:val="0"/>
          <w:marBottom w:val="160"/>
          <w:divBdr>
            <w:top w:val="none" w:sz="0" w:space="0" w:color="auto"/>
            <w:left w:val="none" w:sz="0" w:space="0" w:color="auto"/>
            <w:bottom w:val="none" w:sz="0" w:space="0" w:color="auto"/>
            <w:right w:val="none" w:sz="0" w:space="0" w:color="auto"/>
          </w:divBdr>
        </w:div>
      </w:divsChild>
    </w:div>
    <w:div w:id="249195923">
      <w:bodyDiv w:val="1"/>
      <w:marLeft w:val="0"/>
      <w:marRight w:val="0"/>
      <w:marTop w:val="0"/>
      <w:marBottom w:val="0"/>
      <w:divBdr>
        <w:top w:val="none" w:sz="0" w:space="0" w:color="auto"/>
        <w:left w:val="none" w:sz="0" w:space="0" w:color="auto"/>
        <w:bottom w:val="none" w:sz="0" w:space="0" w:color="auto"/>
        <w:right w:val="none" w:sz="0" w:space="0" w:color="auto"/>
      </w:divBdr>
    </w:div>
    <w:div w:id="251159361">
      <w:bodyDiv w:val="1"/>
      <w:marLeft w:val="0"/>
      <w:marRight w:val="0"/>
      <w:marTop w:val="0"/>
      <w:marBottom w:val="0"/>
      <w:divBdr>
        <w:top w:val="none" w:sz="0" w:space="0" w:color="auto"/>
        <w:left w:val="none" w:sz="0" w:space="0" w:color="auto"/>
        <w:bottom w:val="none" w:sz="0" w:space="0" w:color="auto"/>
        <w:right w:val="none" w:sz="0" w:space="0" w:color="auto"/>
      </w:divBdr>
    </w:div>
    <w:div w:id="259458035">
      <w:bodyDiv w:val="1"/>
      <w:marLeft w:val="0"/>
      <w:marRight w:val="0"/>
      <w:marTop w:val="0"/>
      <w:marBottom w:val="0"/>
      <w:divBdr>
        <w:top w:val="none" w:sz="0" w:space="0" w:color="auto"/>
        <w:left w:val="none" w:sz="0" w:space="0" w:color="auto"/>
        <w:bottom w:val="none" w:sz="0" w:space="0" w:color="auto"/>
        <w:right w:val="none" w:sz="0" w:space="0" w:color="auto"/>
      </w:divBdr>
    </w:div>
    <w:div w:id="260575019">
      <w:bodyDiv w:val="1"/>
      <w:marLeft w:val="0"/>
      <w:marRight w:val="0"/>
      <w:marTop w:val="0"/>
      <w:marBottom w:val="0"/>
      <w:divBdr>
        <w:top w:val="none" w:sz="0" w:space="0" w:color="auto"/>
        <w:left w:val="none" w:sz="0" w:space="0" w:color="auto"/>
        <w:bottom w:val="none" w:sz="0" w:space="0" w:color="auto"/>
        <w:right w:val="none" w:sz="0" w:space="0" w:color="auto"/>
      </w:divBdr>
    </w:div>
    <w:div w:id="260576462">
      <w:bodyDiv w:val="1"/>
      <w:marLeft w:val="0"/>
      <w:marRight w:val="0"/>
      <w:marTop w:val="0"/>
      <w:marBottom w:val="0"/>
      <w:divBdr>
        <w:top w:val="none" w:sz="0" w:space="0" w:color="auto"/>
        <w:left w:val="none" w:sz="0" w:space="0" w:color="auto"/>
        <w:bottom w:val="none" w:sz="0" w:space="0" w:color="auto"/>
        <w:right w:val="none" w:sz="0" w:space="0" w:color="auto"/>
      </w:divBdr>
    </w:div>
    <w:div w:id="260645190">
      <w:bodyDiv w:val="1"/>
      <w:marLeft w:val="0"/>
      <w:marRight w:val="0"/>
      <w:marTop w:val="0"/>
      <w:marBottom w:val="0"/>
      <w:divBdr>
        <w:top w:val="none" w:sz="0" w:space="0" w:color="auto"/>
        <w:left w:val="none" w:sz="0" w:space="0" w:color="auto"/>
        <w:bottom w:val="none" w:sz="0" w:space="0" w:color="auto"/>
        <w:right w:val="none" w:sz="0" w:space="0" w:color="auto"/>
      </w:divBdr>
    </w:div>
    <w:div w:id="263537199">
      <w:bodyDiv w:val="1"/>
      <w:marLeft w:val="0"/>
      <w:marRight w:val="0"/>
      <w:marTop w:val="0"/>
      <w:marBottom w:val="0"/>
      <w:divBdr>
        <w:top w:val="none" w:sz="0" w:space="0" w:color="auto"/>
        <w:left w:val="none" w:sz="0" w:space="0" w:color="auto"/>
        <w:bottom w:val="none" w:sz="0" w:space="0" w:color="auto"/>
        <w:right w:val="none" w:sz="0" w:space="0" w:color="auto"/>
      </w:divBdr>
    </w:div>
    <w:div w:id="269899097">
      <w:bodyDiv w:val="1"/>
      <w:marLeft w:val="0"/>
      <w:marRight w:val="0"/>
      <w:marTop w:val="0"/>
      <w:marBottom w:val="0"/>
      <w:divBdr>
        <w:top w:val="none" w:sz="0" w:space="0" w:color="auto"/>
        <w:left w:val="none" w:sz="0" w:space="0" w:color="auto"/>
        <w:bottom w:val="none" w:sz="0" w:space="0" w:color="auto"/>
        <w:right w:val="none" w:sz="0" w:space="0" w:color="auto"/>
      </w:divBdr>
    </w:div>
    <w:div w:id="271518691">
      <w:bodyDiv w:val="1"/>
      <w:marLeft w:val="0"/>
      <w:marRight w:val="0"/>
      <w:marTop w:val="0"/>
      <w:marBottom w:val="0"/>
      <w:divBdr>
        <w:top w:val="none" w:sz="0" w:space="0" w:color="auto"/>
        <w:left w:val="none" w:sz="0" w:space="0" w:color="auto"/>
        <w:bottom w:val="none" w:sz="0" w:space="0" w:color="auto"/>
        <w:right w:val="none" w:sz="0" w:space="0" w:color="auto"/>
      </w:divBdr>
    </w:div>
    <w:div w:id="272446094">
      <w:bodyDiv w:val="1"/>
      <w:marLeft w:val="0"/>
      <w:marRight w:val="0"/>
      <w:marTop w:val="0"/>
      <w:marBottom w:val="0"/>
      <w:divBdr>
        <w:top w:val="none" w:sz="0" w:space="0" w:color="auto"/>
        <w:left w:val="none" w:sz="0" w:space="0" w:color="auto"/>
        <w:bottom w:val="none" w:sz="0" w:space="0" w:color="auto"/>
        <w:right w:val="none" w:sz="0" w:space="0" w:color="auto"/>
      </w:divBdr>
      <w:divsChild>
        <w:div w:id="617689155">
          <w:marLeft w:val="374"/>
          <w:marRight w:val="0"/>
          <w:marTop w:val="200"/>
          <w:marBottom w:val="0"/>
          <w:divBdr>
            <w:top w:val="none" w:sz="0" w:space="0" w:color="auto"/>
            <w:left w:val="none" w:sz="0" w:space="0" w:color="auto"/>
            <w:bottom w:val="none" w:sz="0" w:space="0" w:color="auto"/>
            <w:right w:val="none" w:sz="0" w:space="0" w:color="auto"/>
          </w:divBdr>
        </w:div>
      </w:divsChild>
    </w:div>
    <w:div w:id="272784987">
      <w:bodyDiv w:val="1"/>
      <w:marLeft w:val="0"/>
      <w:marRight w:val="0"/>
      <w:marTop w:val="0"/>
      <w:marBottom w:val="0"/>
      <w:divBdr>
        <w:top w:val="none" w:sz="0" w:space="0" w:color="auto"/>
        <w:left w:val="none" w:sz="0" w:space="0" w:color="auto"/>
        <w:bottom w:val="none" w:sz="0" w:space="0" w:color="auto"/>
        <w:right w:val="none" w:sz="0" w:space="0" w:color="auto"/>
      </w:divBdr>
    </w:div>
    <w:div w:id="278339250">
      <w:bodyDiv w:val="1"/>
      <w:marLeft w:val="0"/>
      <w:marRight w:val="0"/>
      <w:marTop w:val="0"/>
      <w:marBottom w:val="0"/>
      <w:divBdr>
        <w:top w:val="none" w:sz="0" w:space="0" w:color="auto"/>
        <w:left w:val="none" w:sz="0" w:space="0" w:color="auto"/>
        <w:bottom w:val="none" w:sz="0" w:space="0" w:color="auto"/>
        <w:right w:val="none" w:sz="0" w:space="0" w:color="auto"/>
      </w:divBdr>
    </w:div>
    <w:div w:id="278685983">
      <w:bodyDiv w:val="1"/>
      <w:marLeft w:val="0"/>
      <w:marRight w:val="0"/>
      <w:marTop w:val="0"/>
      <w:marBottom w:val="0"/>
      <w:divBdr>
        <w:top w:val="none" w:sz="0" w:space="0" w:color="auto"/>
        <w:left w:val="none" w:sz="0" w:space="0" w:color="auto"/>
        <w:bottom w:val="none" w:sz="0" w:space="0" w:color="auto"/>
        <w:right w:val="none" w:sz="0" w:space="0" w:color="auto"/>
      </w:divBdr>
    </w:div>
    <w:div w:id="281230257">
      <w:bodyDiv w:val="1"/>
      <w:marLeft w:val="0"/>
      <w:marRight w:val="0"/>
      <w:marTop w:val="0"/>
      <w:marBottom w:val="0"/>
      <w:divBdr>
        <w:top w:val="none" w:sz="0" w:space="0" w:color="auto"/>
        <w:left w:val="none" w:sz="0" w:space="0" w:color="auto"/>
        <w:bottom w:val="none" w:sz="0" w:space="0" w:color="auto"/>
        <w:right w:val="none" w:sz="0" w:space="0" w:color="auto"/>
      </w:divBdr>
    </w:div>
    <w:div w:id="282885129">
      <w:bodyDiv w:val="1"/>
      <w:marLeft w:val="0"/>
      <w:marRight w:val="0"/>
      <w:marTop w:val="0"/>
      <w:marBottom w:val="0"/>
      <w:divBdr>
        <w:top w:val="none" w:sz="0" w:space="0" w:color="auto"/>
        <w:left w:val="none" w:sz="0" w:space="0" w:color="auto"/>
        <w:bottom w:val="none" w:sz="0" w:space="0" w:color="auto"/>
        <w:right w:val="none" w:sz="0" w:space="0" w:color="auto"/>
      </w:divBdr>
    </w:div>
    <w:div w:id="283539874">
      <w:bodyDiv w:val="1"/>
      <w:marLeft w:val="0"/>
      <w:marRight w:val="0"/>
      <w:marTop w:val="0"/>
      <w:marBottom w:val="0"/>
      <w:divBdr>
        <w:top w:val="none" w:sz="0" w:space="0" w:color="auto"/>
        <w:left w:val="none" w:sz="0" w:space="0" w:color="auto"/>
        <w:bottom w:val="none" w:sz="0" w:space="0" w:color="auto"/>
        <w:right w:val="none" w:sz="0" w:space="0" w:color="auto"/>
      </w:divBdr>
    </w:div>
    <w:div w:id="284897680">
      <w:bodyDiv w:val="1"/>
      <w:marLeft w:val="0"/>
      <w:marRight w:val="0"/>
      <w:marTop w:val="0"/>
      <w:marBottom w:val="0"/>
      <w:divBdr>
        <w:top w:val="none" w:sz="0" w:space="0" w:color="auto"/>
        <w:left w:val="none" w:sz="0" w:space="0" w:color="auto"/>
        <w:bottom w:val="none" w:sz="0" w:space="0" w:color="auto"/>
        <w:right w:val="none" w:sz="0" w:space="0" w:color="auto"/>
      </w:divBdr>
    </w:div>
    <w:div w:id="285627212">
      <w:bodyDiv w:val="1"/>
      <w:marLeft w:val="0"/>
      <w:marRight w:val="0"/>
      <w:marTop w:val="0"/>
      <w:marBottom w:val="0"/>
      <w:divBdr>
        <w:top w:val="none" w:sz="0" w:space="0" w:color="auto"/>
        <w:left w:val="none" w:sz="0" w:space="0" w:color="auto"/>
        <w:bottom w:val="none" w:sz="0" w:space="0" w:color="auto"/>
        <w:right w:val="none" w:sz="0" w:space="0" w:color="auto"/>
      </w:divBdr>
    </w:div>
    <w:div w:id="286474174">
      <w:bodyDiv w:val="1"/>
      <w:marLeft w:val="0"/>
      <w:marRight w:val="0"/>
      <w:marTop w:val="0"/>
      <w:marBottom w:val="0"/>
      <w:divBdr>
        <w:top w:val="none" w:sz="0" w:space="0" w:color="auto"/>
        <w:left w:val="none" w:sz="0" w:space="0" w:color="auto"/>
        <w:bottom w:val="none" w:sz="0" w:space="0" w:color="auto"/>
        <w:right w:val="none" w:sz="0" w:space="0" w:color="auto"/>
      </w:divBdr>
    </w:div>
    <w:div w:id="291520475">
      <w:bodyDiv w:val="1"/>
      <w:marLeft w:val="0"/>
      <w:marRight w:val="0"/>
      <w:marTop w:val="0"/>
      <w:marBottom w:val="0"/>
      <w:divBdr>
        <w:top w:val="none" w:sz="0" w:space="0" w:color="auto"/>
        <w:left w:val="none" w:sz="0" w:space="0" w:color="auto"/>
        <w:bottom w:val="none" w:sz="0" w:space="0" w:color="auto"/>
        <w:right w:val="none" w:sz="0" w:space="0" w:color="auto"/>
      </w:divBdr>
    </w:div>
    <w:div w:id="297147971">
      <w:bodyDiv w:val="1"/>
      <w:marLeft w:val="0"/>
      <w:marRight w:val="0"/>
      <w:marTop w:val="0"/>
      <w:marBottom w:val="0"/>
      <w:divBdr>
        <w:top w:val="none" w:sz="0" w:space="0" w:color="auto"/>
        <w:left w:val="none" w:sz="0" w:space="0" w:color="auto"/>
        <w:bottom w:val="none" w:sz="0" w:space="0" w:color="auto"/>
        <w:right w:val="none" w:sz="0" w:space="0" w:color="auto"/>
      </w:divBdr>
    </w:div>
    <w:div w:id="304050634">
      <w:bodyDiv w:val="1"/>
      <w:marLeft w:val="0"/>
      <w:marRight w:val="0"/>
      <w:marTop w:val="0"/>
      <w:marBottom w:val="0"/>
      <w:divBdr>
        <w:top w:val="none" w:sz="0" w:space="0" w:color="auto"/>
        <w:left w:val="none" w:sz="0" w:space="0" w:color="auto"/>
        <w:bottom w:val="none" w:sz="0" w:space="0" w:color="auto"/>
        <w:right w:val="none" w:sz="0" w:space="0" w:color="auto"/>
      </w:divBdr>
      <w:divsChild>
        <w:div w:id="655842635">
          <w:marLeft w:val="446"/>
          <w:marRight w:val="0"/>
          <w:marTop w:val="0"/>
          <w:marBottom w:val="0"/>
          <w:divBdr>
            <w:top w:val="none" w:sz="0" w:space="0" w:color="auto"/>
            <w:left w:val="none" w:sz="0" w:space="0" w:color="auto"/>
            <w:bottom w:val="none" w:sz="0" w:space="0" w:color="auto"/>
            <w:right w:val="none" w:sz="0" w:space="0" w:color="auto"/>
          </w:divBdr>
        </w:div>
        <w:div w:id="748582939">
          <w:marLeft w:val="446"/>
          <w:marRight w:val="0"/>
          <w:marTop w:val="0"/>
          <w:marBottom w:val="0"/>
          <w:divBdr>
            <w:top w:val="none" w:sz="0" w:space="0" w:color="auto"/>
            <w:left w:val="none" w:sz="0" w:space="0" w:color="auto"/>
            <w:bottom w:val="none" w:sz="0" w:space="0" w:color="auto"/>
            <w:right w:val="none" w:sz="0" w:space="0" w:color="auto"/>
          </w:divBdr>
        </w:div>
        <w:div w:id="817260195">
          <w:marLeft w:val="446"/>
          <w:marRight w:val="0"/>
          <w:marTop w:val="0"/>
          <w:marBottom w:val="0"/>
          <w:divBdr>
            <w:top w:val="none" w:sz="0" w:space="0" w:color="auto"/>
            <w:left w:val="none" w:sz="0" w:space="0" w:color="auto"/>
            <w:bottom w:val="none" w:sz="0" w:space="0" w:color="auto"/>
            <w:right w:val="none" w:sz="0" w:space="0" w:color="auto"/>
          </w:divBdr>
        </w:div>
        <w:div w:id="1559171584">
          <w:marLeft w:val="446"/>
          <w:marRight w:val="0"/>
          <w:marTop w:val="0"/>
          <w:marBottom w:val="0"/>
          <w:divBdr>
            <w:top w:val="none" w:sz="0" w:space="0" w:color="auto"/>
            <w:left w:val="none" w:sz="0" w:space="0" w:color="auto"/>
            <w:bottom w:val="none" w:sz="0" w:space="0" w:color="auto"/>
            <w:right w:val="none" w:sz="0" w:space="0" w:color="auto"/>
          </w:divBdr>
        </w:div>
      </w:divsChild>
    </w:div>
    <w:div w:id="306594749">
      <w:bodyDiv w:val="1"/>
      <w:marLeft w:val="0"/>
      <w:marRight w:val="0"/>
      <w:marTop w:val="0"/>
      <w:marBottom w:val="0"/>
      <w:divBdr>
        <w:top w:val="none" w:sz="0" w:space="0" w:color="auto"/>
        <w:left w:val="none" w:sz="0" w:space="0" w:color="auto"/>
        <w:bottom w:val="none" w:sz="0" w:space="0" w:color="auto"/>
        <w:right w:val="none" w:sz="0" w:space="0" w:color="auto"/>
      </w:divBdr>
    </w:div>
    <w:div w:id="306784758">
      <w:bodyDiv w:val="1"/>
      <w:marLeft w:val="0"/>
      <w:marRight w:val="0"/>
      <w:marTop w:val="0"/>
      <w:marBottom w:val="0"/>
      <w:divBdr>
        <w:top w:val="none" w:sz="0" w:space="0" w:color="auto"/>
        <w:left w:val="none" w:sz="0" w:space="0" w:color="auto"/>
        <w:bottom w:val="none" w:sz="0" w:space="0" w:color="auto"/>
        <w:right w:val="none" w:sz="0" w:space="0" w:color="auto"/>
      </w:divBdr>
    </w:div>
    <w:div w:id="309290363">
      <w:bodyDiv w:val="1"/>
      <w:marLeft w:val="0"/>
      <w:marRight w:val="0"/>
      <w:marTop w:val="0"/>
      <w:marBottom w:val="0"/>
      <w:divBdr>
        <w:top w:val="none" w:sz="0" w:space="0" w:color="auto"/>
        <w:left w:val="none" w:sz="0" w:space="0" w:color="auto"/>
        <w:bottom w:val="none" w:sz="0" w:space="0" w:color="auto"/>
        <w:right w:val="none" w:sz="0" w:space="0" w:color="auto"/>
      </w:divBdr>
    </w:div>
    <w:div w:id="310142009">
      <w:bodyDiv w:val="1"/>
      <w:marLeft w:val="0"/>
      <w:marRight w:val="0"/>
      <w:marTop w:val="0"/>
      <w:marBottom w:val="0"/>
      <w:divBdr>
        <w:top w:val="none" w:sz="0" w:space="0" w:color="auto"/>
        <w:left w:val="none" w:sz="0" w:space="0" w:color="auto"/>
        <w:bottom w:val="none" w:sz="0" w:space="0" w:color="auto"/>
        <w:right w:val="none" w:sz="0" w:space="0" w:color="auto"/>
      </w:divBdr>
    </w:div>
    <w:div w:id="310645621">
      <w:bodyDiv w:val="1"/>
      <w:marLeft w:val="0"/>
      <w:marRight w:val="0"/>
      <w:marTop w:val="0"/>
      <w:marBottom w:val="0"/>
      <w:divBdr>
        <w:top w:val="none" w:sz="0" w:space="0" w:color="auto"/>
        <w:left w:val="none" w:sz="0" w:space="0" w:color="auto"/>
        <w:bottom w:val="none" w:sz="0" w:space="0" w:color="auto"/>
        <w:right w:val="none" w:sz="0" w:space="0" w:color="auto"/>
      </w:divBdr>
    </w:div>
    <w:div w:id="312373579">
      <w:bodyDiv w:val="1"/>
      <w:marLeft w:val="0"/>
      <w:marRight w:val="0"/>
      <w:marTop w:val="0"/>
      <w:marBottom w:val="0"/>
      <w:divBdr>
        <w:top w:val="none" w:sz="0" w:space="0" w:color="auto"/>
        <w:left w:val="none" w:sz="0" w:space="0" w:color="auto"/>
        <w:bottom w:val="none" w:sz="0" w:space="0" w:color="auto"/>
        <w:right w:val="none" w:sz="0" w:space="0" w:color="auto"/>
      </w:divBdr>
    </w:div>
    <w:div w:id="313217629">
      <w:bodyDiv w:val="1"/>
      <w:marLeft w:val="0"/>
      <w:marRight w:val="0"/>
      <w:marTop w:val="0"/>
      <w:marBottom w:val="0"/>
      <w:divBdr>
        <w:top w:val="none" w:sz="0" w:space="0" w:color="auto"/>
        <w:left w:val="none" w:sz="0" w:space="0" w:color="auto"/>
        <w:bottom w:val="none" w:sz="0" w:space="0" w:color="auto"/>
        <w:right w:val="none" w:sz="0" w:space="0" w:color="auto"/>
      </w:divBdr>
    </w:div>
    <w:div w:id="319042987">
      <w:bodyDiv w:val="1"/>
      <w:marLeft w:val="0"/>
      <w:marRight w:val="0"/>
      <w:marTop w:val="0"/>
      <w:marBottom w:val="0"/>
      <w:divBdr>
        <w:top w:val="none" w:sz="0" w:space="0" w:color="auto"/>
        <w:left w:val="none" w:sz="0" w:space="0" w:color="auto"/>
        <w:bottom w:val="none" w:sz="0" w:space="0" w:color="auto"/>
        <w:right w:val="none" w:sz="0" w:space="0" w:color="auto"/>
      </w:divBdr>
    </w:div>
    <w:div w:id="321158274">
      <w:bodyDiv w:val="1"/>
      <w:marLeft w:val="0"/>
      <w:marRight w:val="0"/>
      <w:marTop w:val="0"/>
      <w:marBottom w:val="0"/>
      <w:divBdr>
        <w:top w:val="none" w:sz="0" w:space="0" w:color="auto"/>
        <w:left w:val="none" w:sz="0" w:space="0" w:color="auto"/>
        <w:bottom w:val="none" w:sz="0" w:space="0" w:color="auto"/>
        <w:right w:val="none" w:sz="0" w:space="0" w:color="auto"/>
      </w:divBdr>
    </w:div>
    <w:div w:id="322204470">
      <w:bodyDiv w:val="1"/>
      <w:marLeft w:val="0"/>
      <w:marRight w:val="0"/>
      <w:marTop w:val="0"/>
      <w:marBottom w:val="0"/>
      <w:divBdr>
        <w:top w:val="none" w:sz="0" w:space="0" w:color="auto"/>
        <w:left w:val="none" w:sz="0" w:space="0" w:color="auto"/>
        <w:bottom w:val="none" w:sz="0" w:space="0" w:color="auto"/>
        <w:right w:val="none" w:sz="0" w:space="0" w:color="auto"/>
      </w:divBdr>
    </w:div>
    <w:div w:id="325062630">
      <w:bodyDiv w:val="1"/>
      <w:marLeft w:val="0"/>
      <w:marRight w:val="0"/>
      <w:marTop w:val="0"/>
      <w:marBottom w:val="0"/>
      <w:divBdr>
        <w:top w:val="none" w:sz="0" w:space="0" w:color="auto"/>
        <w:left w:val="none" w:sz="0" w:space="0" w:color="auto"/>
        <w:bottom w:val="none" w:sz="0" w:space="0" w:color="auto"/>
        <w:right w:val="none" w:sz="0" w:space="0" w:color="auto"/>
      </w:divBdr>
    </w:div>
    <w:div w:id="325402760">
      <w:bodyDiv w:val="1"/>
      <w:marLeft w:val="0"/>
      <w:marRight w:val="0"/>
      <w:marTop w:val="0"/>
      <w:marBottom w:val="0"/>
      <w:divBdr>
        <w:top w:val="none" w:sz="0" w:space="0" w:color="auto"/>
        <w:left w:val="none" w:sz="0" w:space="0" w:color="auto"/>
        <w:bottom w:val="none" w:sz="0" w:space="0" w:color="auto"/>
        <w:right w:val="none" w:sz="0" w:space="0" w:color="auto"/>
      </w:divBdr>
    </w:div>
    <w:div w:id="327680758">
      <w:bodyDiv w:val="1"/>
      <w:marLeft w:val="0"/>
      <w:marRight w:val="0"/>
      <w:marTop w:val="0"/>
      <w:marBottom w:val="0"/>
      <w:divBdr>
        <w:top w:val="none" w:sz="0" w:space="0" w:color="auto"/>
        <w:left w:val="none" w:sz="0" w:space="0" w:color="auto"/>
        <w:bottom w:val="none" w:sz="0" w:space="0" w:color="auto"/>
        <w:right w:val="none" w:sz="0" w:space="0" w:color="auto"/>
      </w:divBdr>
    </w:div>
    <w:div w:id="330917499">
      <w:bodyDiv w:val="1"/>
      <w:marLeft w:val="0"/>
      <w:marRight w:val="0"/>
      <w:marTop w:val="0"/>
      <w:marBottom w:val="0"/>
      <w:divBdr>
        <w:top w:val="none" w:sz="0" w:space="0" w:color="auto"/>
        <w:left w:val="none" w:sz="0" w:space="0" w:color="auto"/>
        <w:bottom w:val="none" w:sz="0" w:space="0" w:color="auto"/>
        <w:right w:val="none" w:sz="0" w:space="0" w:color="auto"/>
      </w:divBdr>
    </w:div>
    <w:div w:id="335302275">
      <w:bodyDiv w:val="1"/>
      <w:marLeft w:val="0"/>
      <w:marRight w:val="0"/>
      <w:marTop w:val="0"/>
      <w:marBottom w:val="0"/>
      <w:divBdr>
        <w:top w:val="none" w:sz="0" w:space="0" w:color="auto"/>
        <w:left w:val="none" w:sz="0" w:space="0" w:color="auto"/>
        <w:bottom w:val="none" w:sz="0" w:space="0" w:color="auto"/>
        <w:right w:val="none" w:sz="0" w:space="0" w:color="auto"/>
      </w:divBdr>
    </w:div>
    <w:div w:id="337657292">
      <w:bodyDiv w:val="1"/>
      <w:marLeft w:val="0"/>
      <w:marRight w:val="0"/>
      <w:marTop w:val="0"/>
      <w:marBottom w:val="0"/>
      <w:divBdr>
        <w:top w:val="none" w:sz="0" w:space="0" w:color="auto"/>
        <w:left w:val="none" w:sz="0" w:space="0" w:color="auto"/>
        <w:bottom w:val="none" w:sz="0" w:space="0" w:color="auto"/>
        <w:right w:val="none" w:sz="0" w:space="0" w:color="auto"/>
      </w:divBdr>
    </w:div>
    <w:div w:id="343899784">
      <w:bodyDiv w:val="1"/>
      <w:marLeft w:val="0"/>
      <w:marRight w:val="0"/>
      <w:marTop w:val="0"/>
      <w:marBottom w:val="0"/>
      <w:divBdr>
        <w:top w:val="none" w:sz="0" w:space="0" w:color="auto"/>
        <w:left w:val="none" w:sz="0" w:space="0" w:color="auto"/>
        <w:bottom w:val="none" w:sz="0" w:space="0" w:color="auto"/>
        <w:right w:val="none" w:sz="0" w:space="0" w:color="auto"/>
      </w:divBdr>
    </w:div>
    <w:div w:id="344015380">
      <w:bodyDiv w:val="1"/>
      <w:marLeft w:val="0"/>
      <w:marRight w:val="0"/>
      <w:marTop w:val="0"/>
      <w:marBottom w:val="0"/>
      <w:divBdr>
        <w:top w:val="none" w:sz="0" w:space="0" w:color="auto"/>
        <w:left w:val="none" w:sz="0" w:space="0" w:color="auto"/>
        <w:bottom w:val="none" w:sz="0" w:space="0" w:color="auto"/>
        <w:right w:val="none" w:sz="0" w:space="0" w:color="auto"/>
      </w:divBdr>
    </w:div>
    <w:div w:id="347216782">
      <w:bodyDiv w:val="1"/>
      <w:marLeft w:val="0"/>
      <w:marRight w:val="0"/>
      <w:marTop w:val="0"/>
      <w:marBottom w:val="0"/>
      <w:divBdr>
        <w:top w:val="none" w:sz="0" w:space="0" w:color="auto"/>
        <w:left w:val="none" w:sz="0" w:space="0" w:color="auto"/>
        <w:bottom w:val="none" w:sz="0" w:space="0" w:color="auto"/>
        <w:right w:val="none" w:sz="0" w:space="0" w:color="auto"/>
      </w:divBdr>
    </w:div>
    <w:div w:id="348413962">
      <w:bodyDiv w:val="1"/>
      <w:marLeft w:val="0"/>
      <w:marRight w:val="0"/>
      <w:marTop w:val="0"/>
      <w:marBottom w:val="0"/>
      <w:divBdr>
        <w:top w:val="none" w:sz="0" w:space="0" w:color="auto"/>
        <w:left w:val="none" w:sz="0" w:space="0" w:color="auto"/>
        <w:bottom w:val="none" w:sz="0" w:space="0" w:color="auto"/>
        <w:right w:val="none" w:sz="0" w:space="0" w:color="auto"/>
      </w:divBdr>
    </w:div>
    <w:div w:id="349111206">
      <w:bodyDiv w:val="1"/>
      <w:marLeft w:val="0"/>
      <w:marRight w:val="0"/>
      <w:marTop w:val="0"/>
      <w:marBottom w:val="0"/>
      <w:divBdr>
        <w:top w:val="none" w:sz="0" w:space="0" w:color="auto"/>
        <w:left w:val="none" w:sz="0" w:space="0" w:color="auto"/>
        <w:bottom w:val="none" w:sz="0" w:space="0" w:color="auto"/>
        <w:right w:val="none" w:sz="0" w:space="0" w:color="auto"/>
      </w:divBdr>
    </w:div>
    <w:div w:id="351731942">
      <w:bodyDiv w:val="1"/>
      <w:marLeft w:val="0"/>
      <w:marRight w:val="0"/>
      <w:marTop w:val="0"/>
      <w:marBottom w:val="0"/>
      <w:divBdr>
        <w:top w:val="none" w:sz="0" w:space="0" w:color="auto"/>
        <w:left w:val="none" w:sz="0" w:space="0" w:color="auto"/>
        <w:bottom w:val="none" w:sz="0" w:space="0" w:color="auto"/>
        <w:right w:val="none" w:sz="0" w:space="0" w:color="auto"/>
      </w:divBdr>
    </w:div>
    <w:div w:id="353843509">
      <w:bodyDiv w:val="1"/>
      <w:marLeft w:val="0"/>
      <w:marRight w:val="0"/>
      <w:marTop w:val="0"/>
      <w:marBottom w:val="0"/>
      <w:divBdr>
        <w:top w:val="none" w:sz="0" w:space="0" w:color="auto"/>
        <w:left w:val="none" w:sz="0" w:space="0" w:color="auto"/>
        <w:bottom w:val="none" w:sz="0" w:space="0" w:color="auto"/>
        <w:right w:val="none" w:sz="0" w:space="0" w:color="auto"/>
      </w:divBdr>
    </w:div>
    <w:div w:id="354036821">
      <w:bodyDiv w:val="1"/>
      <w:marLeft w:val="0"/>
      <w:marRight w:val="0"/>
      <w:marTop w:val="0"/>
      <w:marBottom w:val="0"/>
      <w:divBdr>
        <w:top w:val="none" w:sz="0" w:space="0" w:color="auto"/>
        <w:left w:val="none" w:sz="0" w:space="0" w:color="auto"/>
        <w:bottom w:val="none" w:sz="0" w:space="0" w:color="auto"/>
        <w:right w:val="none" w:sz="0" w:space="0" w:color="auto"/>
      </w:divBdr>
    </w:div>
    <w:div w:id="354040830">
      <w:bodyDiv w:val="1"/>
      <w:marLeft w:val="0"/>
      <w:marRight w:val="0"/>
      <w:marTop w:val="0"/>
      <w:marBottom w:val="0"/>
      <w:divBdr>
        <w:top w:val="none" w:sz="0" w:space="0" w:color="auto"/>
        <w:left w:val="none" w:sz="0" w:space="0" w:color="auto"/>
        <w:bottom w:val="none" w:sz="0" w:space="0" w:color="auto"/>
        <w:right w:val="none" w:sz="0" w:space="0" w:color="auto"/>
      </w:divBdr>
    </w:div>
    <w:div w:id="357505940">
      <w:bodyDiv w:val="1"/>
      <w:marLeft w:val="0"/>
      <w:marRight w:val="0"/>
      <w:marTop w:val="0"/>
      <w:marBottom w:val="0"/>
      <w:divBdr>
        <w:top w:val="none" w:sz="0" w:space="0" w:color="auto"/>
        <w:left w:val="none" w:sz="0" w:space="0" w:color="auto"/>
        <w:bottom w:val="none" w:sz="0" w:space="0" w:color="auto"/>
        <w:right w:val="none" w:sz="0" w:space="0" w:color="auto"/>
      </w:divBdr>
    </w:div>
    <w:div w:id="357901083">
      <w:bodyDiv w:val="1"/>
      <w:marLeft w:val="0"/>
      <w:marRight w:val="0"/>
      <w:marTop w:val="0"/>
      <w:marBottom w:val="0"/>
      <w:divBdr>
        <w:top w:val="none" w:sz="0" w:space="0" w:color="auto"/>
        <w:left w:val="none" w:sz="0" w:space="0" w:color="auto"/>
        <w:bottom w:val="none" w:sz="0" w:space="0" w:color="auto"/>
        <w:right w:val="none" w:sz="0" w:space="0" w:color="auto"/>
      </w:divBdr>
    </w:div>
    <w:div w:id="360983370">
      <w:bodyDiv w:val="1"/>
      <w:marLeft w:val="0"/>
      <w:marRight w:val="0"/>
      <w:marTop w:val="0"/>
      <w:marBottom w:val="0"/>
      <w:divBdr>
        <w:top w:val="none" w:sz="0" w:space="0" w:color="auto"/>
        <w:left w:val="none" w:sz="0" w:space="0" w:color="auto"/>
        <w:bottom w:val="none" w:sz="0" w:space="0" w:color="auto"/>
        <w:right w:val="none" w:sz="0" w:space="0" w:color="auto"/>
      </w:divBdr>
    </w:div>
    <w:div w:id="367216544">
      <w:bodyDiv w:val="1"/>
      <w:marLeft w:val="0"/>
      <w:marRight w:val="0"/>
      <w:marTop w:val="0"/>
      <w:marBottom w:val="0"/>
      <w:divBdr>
        <w:top w:val="none" w:sz="0" w:space="0" w:color="auto"/>
        <w:left w:val="none" w:sz="0" w:space="0" w:color="auto"/>
        <w:bottom w:val="none" w:sz="0" w:space="0" w:color="auto"/>
        <w:right w:val="none" w:sz="0" w:space="0" w:color="auto"/>
      </w:divBdr>
    </w:div>
    <w:div w:id="370114020">
      <w:bodyDiv w:val="1"/>
      <w:marLeft w:val="0"/>
      <w:marRight w:val="0"/>
      <w:marTop w:val="0"/>
      <w:marBottom w:val="0"/>
      <w:divBdr>
        <w:top w:val="none" w:sz="0" w:space="0" w:color="auto"/>
        <w:left w:val="none" w:sz="0" w:space="0" w:color="auto"/>
        <w:bottom w:val="none" w:sz="0" w:space="0" w:color="auto"/>
        <w:right w:val="none" w:sz="0" w:space="0" w:color="auto"/>
      </w:divBdr>
    </w:div>
    <w:div w:id="370695038">
      <w:bodyDiv w:val="1"/>
      <w:marLeft w:val="0"/>
      <w:marRight w:val="0"/>
      <w:marTop w:val="0"/>
      <w:marBottom w:val="0"/>
      <w:divBdr>
        <w:top w:val="none" w:sz="0" w:space="0" w:color="auto"/>
        <w:left w:val="none" w:sz="0" w:space="0" w:color="auto"/>
        <w:bottom w:val="none" w:sz="0" w:space="0" w:color="auto"/>
        <w:right w:val="none" w:sz="0" w:space="0" w:color="auto"/>
      </w:divBdr>
      <w:divsChild>
        <w:div w:id="171649604">
          <w:marLeft w:val="547"/>
          <w:marRight w:val="0"/>
          <w:marTop w:val="0"/>
          <w:marBottom w:val="0"/>
          <w:divBdr>
            <w:top w:val="none" w:sz="0" w:space="0" w:color="auto"/>
            <w:left w:val="none" w:sz="0" w:space="0" w:color="auto"/>
            <w:bottom w:val="none" w:sz="0" w:space="0" w:color="auto"/>
            <w:right w:val="none" w:sz="0" w:space="0" w:color="auto"/>
          </w:divBdr>
        </w:div>
      </w:divsChild>
    </w:div>
    <w:div w:id="371272561">
      <w:bodyDiv w:val="1"/>
      <w:marLeft w:val="0"/>
      <w:marRight w:val="0"/>
      <w:marTop w:val="0"/>
      <w:marBottom w:val="0"/>
      <w:divBdr>
        <w:top w:val="none" w:sz="0" w:space="0" w:color="auto"/>
        <w:left w:val="none" w:sz="0" w:space="0" w:color="auto"/>
        <w:bottom w:val="none" w:sz="0" w:space="0" w:color="auto"/>
        <w:right w:val="none" w:sz="0" w:space="0" w:color="auto"/>
      </w:divBdr>
    </w:div>
    <w:div w:id="379597532">
      <w:bodyDiv w:val="1"/>
      <w:marLeft w:val="0"/>
      <w:marRight w:val="0"/>
      <w:marTop w:val="0"/>
      <w:marBottom w:val="0"/>
      <w:divBdr>
        <w:top w:val="none" w:sz="0" w:space="0" w:color="auto"/>
        <w:left w:val="none" w:sz="0" w:space="0" w:color="auto"/>
        <w:bottom w:val="none" w:sz="0" w:space="0" w:color="auto"/>
        <w:right w:val="none" w:sz="0" w:space="0" w:color="auto"/>
      </w:divBdr>
    </w:div>
    <w:div w:id="381640722">
      <w:bodyDiv w:val="1"/>
      <w:marLeft w:val="0"/>
      <w:marRight w:val="0"/>
      <w:marTop w:val="0"/>
      <w:marBottom w:val="0"/>
      <w:divBdr>
        <w:top w:val="none" w:sz="0" w:space="0" w:color="auto"/>
        <w:left w:val="none" w:sz="0" w:space="0" w:color="auto"/>
        <w:bottom w:val="none" w:sz="0" w:space="0" w:color="auto"/>
        <w:right w:val="none" w:sz="0" w:space="0" w:color="auto"/>
      </w:divBdr>
    </w:div>
    <w:div w:id="381950576">
      <w:bodyDiv w:val="1"/>
      <w:marLeft w:val="0"/>
      <w:marRight w:val="0"/>
      <w:marTop w:val="0"/>
      <w:marBottom w:val="0"/>
      <w:divBdr>
        <w:top w:val="none" w:sz="0" w:space="0" w:color="auto"/>
        <w:left w:val="none" w:sz="0" w:space="0" w:color="auto"/>
        <w:bottom w:val="none" w:sz="0" w:space="0" w:color="auto"/>
        <w:right w:val="none" w:sz="0" w:space="0" w:color="auto"/>
      </w:divBdr>
    </w:div>
    <w:div w:id="382482431">
      <w:bodyDiv w:val="1"/>
      <w:marLeft w:val="0"/>
      <w:marRight w:val="0"/>
      <w:marTop w:val="0"/>
      <w:marBottom w:val="0"/>
      <w:divBdr>
        <w:top w:val="none" w:sz="0" w:space="0" w:color="auto"/>
        <w:left w:val="none" w:sz="0" w:space="0" w:color="auto"/>
        <w:bottom w:val="none" w:sz="0" w:space="0" w:color="auto"/>
        <w:right w:val="none" w:sz="0" w:space="0" w:color="auto"/>
      </w:divBdr>
    </w:div>
    <w:div w:id="383482045">
      <w:bodyDiv w:val="1"/>
      <w:marLeft w:val="0"/>
      <w:marRight w:val="0"/>
      <w:marTop w:val="0"/>
      <w:marBottom w:val="0"/>
      <w:divBdr>
        <w:top w:val="none" w:sz="0" w:space="0" w:color="auto"/>
        <w:left w:val="none" w:sz="0" w:space="0" w:color="auto"/>
        <w:bottom w:val="none" w:sz="0" w:space="0" w:color="auto"/>
        <w:right w:val="none" w:sz="0" w:space="0" w:color="auto"/>
      </w:divBdr>
    </w:div>
    <w:div w:id="386031623">
      <w:bodyDiv w:val="1"/>
      <w:marLeft w:val="0"/>
      <w:marRight w:val="0"/>
      <w:marTop w:val="0"/>
      <w:marBottom w:val="0"/>
      <w:divBdr>
        <w:top w:val="none" w:sz="0" w:space="0" w:color="auto"/>
        <w:left w:val="none" w:sz="0" w:space="0" w:color="auto"/>
        <w:bottom w:val="none" w:sz="0" w:space="0" w:color="auto"/>
        <w:right w:val="none" w:sz="0" w:space="0" w:color="auto"/>
      </w:divBdr>
    </w:div>
    <w:div w:id="386104185">
      <w:bodyDiv w:val="1"/>
      <w:marLeft w:val="0"/>
      <w:marRight w:val="0"/>
      <w:marTop w:val="0"/>
      <w:marBottom w:val="0"/>
      <w:divBdr>
        <w:top w:val="none" w:sz="0" w:space="0" w:color="auto"/>
        <w:left w:val="none" w:sz="0" w:space="0" w:color="auto"/>
        <w:bottom w:val="none" w:sz="0" w:space="0" w:color="auto"/>
        <w:right w:val="none" w:sz="0" w:space="0" w:color="auto"/>
      </w:divBdr>
    </w:div>
    <w:div w:id="388043407">
      <w:bodyDiv w:val="1"/>
      <w:marLeft w:val="0"/>
      <w:marRight w:val="0"/>
      <w:marTop w:val="0"/>
      <w:marBottom w:val="0"/>
      <w:divBdr>
        <w:top w:val="none" w:sz="0" w:space="0" w:color="auto"/>
        <w:left w:val="none" w:sz="0" w:space="0" w:color="auto"/>
        <w:bottom w:val="none" w:sz="0" w:space="0" w:color="auto"/>
        <w:right w:val="none" w:sz="0" w:space="0" w:color="auto"/>
      </w:divBdr>
    </w:div>
    <w:div w:id="390229733">
      <w:bodyDiv w:val="1"/>
      <w:marLeft w:val="0"/>
      <w:marRight w:val="0"/>
      <w:marTop w:val="0"/>
      <w:marBottom w:val="0"/>
      <w:divBdr>
        <w:top w:val="none" w:sz="0" w:space="0" w:color="auto"/>
        <w:left w:val="none" w:sz="0" w:space="0" w:color="auto"/>
        <w:bottom w:val="none" w:sz="0" w:space="0" w:color="auto"/>
        <w:right w:val="none" w:sz="0" w:space="0" w:color="auto"/>
      </w:divBdr>
    </w:div>
    <w:div w:id="393622850">
      <w:bodyDiv w:val="1"/>
      <w:marLeft w:val="0"/>
      <w:marRight w:val="0"/>
      <w:marTop w:val="0"/>
      <w:marBottom w:val="0"/>
      <w:divBdr>
        <w:top w:val="none" w:sz="0" w:space="0" w:color="auto"/>
        <w:left w:val="none" w:sz="0" w:space="0" w:color="auto"/>
        <w:bottom w:val="none" w:sz="0" w:space="0" w:color="auto"/>
        <w:right w:val="none" w:sz="0" w:space="0" w:color="auto"/>
      </w:divBdr>
    </w:div>
    <w:div w:id="394471791">
      <w:bodyDiv w:val="1"/>
      <w:marLeft w:val="0"/>
      <w:marRight w:val="0"/>
      <w:marTop w:val="0"/>
      <w:marBottom w:val="0"/>
      <w:divBdr>
        <w:top w:val="none" w:sz="0" w:space="0" w:color="auto"/>
        <w:left w:val="none" w:sz="0" w:space="0" w:color="auto"/>
        <w:bottom w:val="none" w:sz="0" w:space="0" w:color="auto"/>
        <w:right w:val="none" w:sz="0" w:space="0" w:color="auto"/>
      </w:divBdr>
    </w:div>
    <w:div w:id="395517829">
      <w:bodyDiv w:val="1"/>
      <w:marLeft w:val="0"/>
      <w:marRight w:val="0"/>
      <w:marTop w:val="0"/>
      <w:marBottom w:val="0"/>
      <w:divBdr>
        <w:top w:val="none" w:sz="0" w:space="0" w:color="auto"/>
        <w:left w:val="none" w:sz="0" w:space="0" w:color="auto"/>
        <w:bottom w:val="none" w:sz="0" w:space="0" w:color="auto"/>
        <w:right w:val="none" w:sz="0" w:space="0" w:color="auto"/>
      </w:divBdr>
    </w:div>
    <w:div w:id="396440908">
      <w:bodyDiv w:val="1"/>
      <w:marLeft w:val="0"/>
      <w:marRight w:val="0"/>
      <w:marTop w:val="0"/>
      <w:marBottom w:val="0"/>
      <w:divBdr>
        <w:top w:val="none" w:sz="0" w:space="0" w:color="auto"/>
        <w:left w:val="none" w:sz="0" w:space="0" w:color="auto"/>
        <w:bottom w:val="none" w:sz="0" w:space="0" w:color="auto"/>
        <w:right w:val="none" w:sz="0" w:space="0" w:color="auto"/>
      </w:divBdr>
    </w:div>
    <w:div w:id="396631216">
      <w:bodyDiv w:val="1"/>
      <w:marLeft w:val="0"/>
      <w:marRight w:val="0"/>
      <w:marTop w:val="0"/>
      <w:marBottom w:val="0"/>
      <w:divBdr>
        <w:top w:val="none" w:sz="0" w:space="0" w:color="auto"/>
        <w:left w:val="none" w:sz="0" w:space="0" w:color="auto"/>
        <w:bottom w:val="none" w:sz="0" w:space="0" w:color="auto"/>
        <w:right w:val="none" w:sz="0" w:space="0" w:color="auto"/>
      </w:divBdr>
    </w:div>
    <w:div w:id="399912051">
      <w:bodyDiv w:val="1"/>
      <w:marLeft w:val="0"/>
      <w:marRight w:val="0"/>
      <w:marTop w:val="0"/>
      <w:marBottom w:val="0"/>
      <w:divBdr>
        <w:top w:val="none" w:sz="0" w:space="0" w:color="auto"/>
        <w:left w:val="none" w:sz="0" w:space="0" w:color="auto"/>
        <w:bottom w:val="none" w:sz="0" w:space="0" w:color="auto"/>
        <w:right w:val="none" w:sz="0" w:space="0" w:color="auto"/>
      </w:divBdr>
    </w:div>
    <w:div w:id="400105898">
      <w:bodyDiv w:val="1"/>
      <w:marLeft w:val="0"/>
      <w:marRight w:val="0"/>
      <w:marTop w:val="0"/>
      <w:marBottom w:val="0"/>
      <w:divBdr>
        <w:top w:val="none" w:sz="0" w:space="0" w:color="auto"/>
        <w:left w:val="none" w:sz="0" w:space="0" w:color="auto"/>
        <w:bottom w:val="none" w:sz="0" w:space="0" w:color="auto"/>
        <w:right w:val="none" w:sz="0" w:space="0" w:color="auto"/>
      </w:divBdr>
    </w:div>
    <w:div w:id="402341422">
      <w:bodyDiv w:val="1"/>
      <w:marLeft w:val="0"/>
      <w:marRight w:val="0"/>
      <w:marTop w:val="0"/>
      <w:marBottom w:val="0"/>
      <w:divBdr>
        <w:top w:val="none" w:sz="0" w:space="0" w:color="auto"/>
        <w:left w:val="none" w:sz="0" w:space="0" w:color="auto"/>
        <w:bottom w:val="none" w:sz="0" w:space="0" w:color="auto"/>
        <w:right w:val="none" w:sz="0" w:space="0" w:color="auto"/>
      </w:divBdr>
    </w:div>
    <w:div w:id="404107331">
      <w:bodyDiv w:val="1"/>
      <w:marLeft w:val="0"/>
      <w:marRight w:val="0"/>
      <w:marTop w:val="0"/>
      <w:marBottom w:val="0"/>
      <w:divBdr>
        <w:top w:val="none" w:sz="0" w:space="0" w:color="auto"/>
        <w:left w:val="none" w:sz="0" w:space="0" w:color="auto"/>
        <w:bottom w:val="none" w:sz="0" w:space="0" w:color="auto"/>
        <w:right w:val="none" w:sz="0" w:space="0" w:color="auto"/>
      </w:divBdr>
    </w:div>
    <w:div w:id="404691695">
      <w:bodyDiv w:val="1"/>
      <w:marLeft w:val="0"/>
      <w:marRight w:val="0"/>
      <w:marTop w:val="0"/>
      <w:marBottom w:val="0"/>
      <w:divBdr>
        <w:top w:val="none" w:sz="0" w:space="0" w:color="auto"/>
        <w:left w:val="none" w:sz="0" w:space="0" w:color="auto"/>
        <w:bottom w:val="none" w:sz="0" w:space="0" w:color="auto"/>
        <w:right w:val="none" w:sz="0" w:space="0" w:color="auto"/>
      </w:divBdr>
    </w:div>
    <w:div w:id="407190283">
      <w:bodyDiv w:val="1"/>
      <w:marLeft w:val="0"/>
      <w:marRight w:val="0"/>
      <w:marTop w:val="0"/>
      <w:marBottom w:val="0"/>
      <w:divBdr>
        <w:top w:val="none" w:sz="0" w:space="0" w:color="auto"/>
        <w:left w:val="none" w:sz="0" w:space="0" w:color="auto"/>
        <w:bottom w:val="none" w:sz="0" w:space="0" w:color="auto"/>
        <w:right w:val="none" w:sz="0" w:space="0" w:color="auto"/>
      </w:divBdr>
    </w:div>
    <w:div w:id="407504956">
      <w:bodyDiv w:val="1"/>
      <w:marLeft w:val="0"/>
      <w:marRight w:val="0"/>
      <w:marTop w:val="0"/>
      <w:marBottom w:val="0"/>
      <w:divBdr>
        <w:top w:val="none" w:sz="0" w:space="0" w:color="auto"/>
        <w:left w:val="none" w:sz="0" w:space="0" w:color="auto"/>
        <w:bottom w:val="none" w:sz="0" w:space="0" w:color="auto"/>
        <w:right w:val="none" w:sz="0" w:space="0" w:color="auto"/>
      </w:divBdr>
    </w:div>
    <w:div w:id="419763967">
      <w:bodyDiv w:val="1"/>
      <w:marLeft w:val="0"/>
      <w:marRight w:val="0"/>
      <w:marTop w:val="0"/>
      <w:marBottom w:val="0"/>
      <w:divBdr>
        <w:top w:val="none" w:sz="0" w:space="0" w:color="auto"/>
        <w:left w:val="none" w:sz="0" w:space="0" w:color="auto"/>
        <w:bottom w:val="none" w:sz="0" w:space="0" w:color="auto"/>
        <w:right w:val="none" w:sz="0" w:space="0" w:color="auto"/>
      </w:divBdr>
    </w:div>
    <w:div w:id="419908876">
      <w:bodyDiv w:val="1"/>
      <w:marLeft w:val="0"/>
      <w:marRight w:val="0"/>
      <w:marTop w:val="0"/>
      <w:marBottom w:val="0"/>
      <w:divBdr>
        <w:top w:val="none" w:sz="0" w:space="0" w:color="auto"/>
        <w:left w:val="none" w:sz="0" w:space="0" w:color="auto"/>
        <w:bottom w:val="none" w:sz="0" w:space="0" w:color="auto"/>
        <w:right w:val="none" w:sz="0" w:space="0" w:color="auto"/>
      </w:divBdr>
    </w:div>
    <w:div w:id="423847381">
      <w:bodyDiv w:val="1"/>
      <w:marLeft w:val="0"/>
      <w:marRight w:val="0"/>
      <w:marTop w:val="0"/>
      <w:marBottom w:val="0"/>
      <w:divBdr>
        <w:top w:val="none" w:sz="0" w:space="0" w:color="auto"/>
        <w:left w:val="none" w:sz="0" w:space="0" w:color="auto"/>
        <w:bottom w:val="none" w:sz="0" w:space="0" w:color="auto"/>
        <w:right w:val="none" w:sz="0" w:space="0" w:color="auto"/>
      </w:divBdr>
    </w:div>
    <w:div w:id="426467236">
      <w:bodyDiv w:val="1"/>
      <w:marLeft w:val="0"/>
      <w:marRight w:val="0"/>
      <w:marTop w:val="0"/>
      <w:marBottom w:val="0"/>
      <w:divBdr>
        <w:top w:val="none" w:sz="0" w:space="0" w:color="auto"/>
        <w:left w:val="none" w:sz="0" w:space="0" w:color="auto"/>
        <w:bottom w:val="none" w:sz="0" w:space="0" w:color="auto"/>
        <w:right w:val="none" w:sz="0" w:space="0" w:color="auto"/>
      </w:divBdr>
    </w:div>
    <w:div w:id="433208570">
      <w:bodyDiv w:val="1"/>
      <w:marLeft w:val="0"/>
      <w:marRight w:val="0"/>
      <w:marTop w:val="0"/>
      <w:marBottom w:val="0"/>
      <w:divBdr>
        <w:top w:val="none" w:sz="0" w:space="0" w:color="auto"/>
        <w:left w:val="none" w:sz="0" w:space="0" w:color="auto"/>
        <w:bottom w:val="none" w:sz="0" w:space="0" w:color="auto"/>
        <w:right w:val="none" w:sz="0" w:space="0" w:color="auto"/>
      </w:divBdr>
    </w:div>
    <w:div w:id="437799525">
      <w:bodyDiv w:val="1"/>
      <w:marLeft w:val="0"/>
      <w:marRight w:val="0"/>
      <w:marTop w:val="0"/>
      <w:marBottom w:val="0"/>
      <w:divBdr>
        <w:top w:val="none" w:sz="0" w:space="0" w:color="auto"/>
        <w:left w:val="none" w:sz="0" w:space="0" w:color="auto"/>
        <w:bottom w:val="none" w:sz="0" w:space="0" w:color="auto"/>
        <w:right w:val="none" w:sz="0" w:space="0" w:color="auto"/>
      </w:divBdr>
    </w:div>
    <w:div w:id="443304488">
      <w:bodyDiv w:val="1"/>
      <w:marLeft w:val="0"/>
      <w:marRight w:val="0"/>
      <w:marTop w:val="0"/>
      <w:marBottom w:val="0"/>
      <w:divBdr>
        <w:top w:val="none" w:sz="0" w:space="0" w:color="auto"/>
        <w:left w:val="none" w:sz="0" w:space="0" w:color="auto"/>
        <w:bottom w:val="none" w:sz="0" w:space="0" w:color="auto"/>
        <w:right w:val="none" w:sz="0" w:space="0" w:color="auto"/>
      </w:divBdr>
    </w:div>
    <w:div w:id="443698596">
      <w:bodyDiv w:val="1"/>
      <w:marLeft w:val="0"/>
      <w:marRight w:val="0"/>
      <w:marTop w:val="0"/>
      <w:marBottom w:val="0"/>
      <w:divBdr>
        <w:top w:val="none" w:sz="0" w:space="0" w:color="auto"/>
        <w:left w:val="none" w:sz="0" w:space="0" w:color="auto"/>
        <w:bottom w:val="none" w:sz="0" w:space="0" w:color="auto"/>
        <w:right w:val="none" w:sz="0" w:space="0" w:color="auto"/>
      </w:divBdr>
    </w:div>
    <w:div w:id="449515726">
      <w:bodyDiv w:val="1"/>
      <w:marLeft w:val="0"/>
      <w:marRight w:val="0"/>
      <w:marTop w:val="0"/>
      <w:marBottom w:val="0"/>
      <w:divBdr>
        <w:top w:val="none" w:sz="0" w:space="0" w:color="auto"/>
        <w:left w:val="none" w:sz="0" w:space="0" w:color="auto"/>
        <w:bottom w:val="none" w:sz="0" w:space="0" w:color="auto"/>
        <w:right w:val="none" w:sz="0" w:space="0" w:color="auto"/>
      </w:divBdr>
      <w:divsChild>
        <w:div w:id="631177707">
          <w:marLeft w:val="1800"/>
          <w:marRight w:val="0"/>
          <w:marTop w:val="0"/>
          <w:marBottom w:val="160"/>
          <w:divBdr>
            <w:top w:val="none" w:sz="0" w:space="0" w:color="auto"/>
            <w:left w:val="none" w:sz="0" w:space="0" w:color="auto"/>
            <w:bottom w:val="none" w:sz="0" w:space="0" w:color="auto"/>
            <w:right w:val="none" w:sz="0" w:space="0" w:color="auto"/>
          </w:divBdr>
        </w:div>
        <w:div w:id="1267350101">
          <w:marLeft w:val="1800"/>
          <w:marRight w:val="0"/>
          <w:marTop w:val="0"/>
          <w:marBottom w:val="0"/>
          <w:divBdr>
            <w:top w:val="none" w:sz="0" w:space="0" w:color="auto"/>
            <w:left w:val="none" w:sz="0" w:space="0" w:color="auto"/>
            <w:bottom w:val="none" w:sz="0" w:space="0" w:color="auto"/>
            <w:right w:val="none" w:sz="0" w:space="0" w:color="auto"/>
          </w:divBdr>
        </w:div>
        <w:div w:id="1339847792">
          <w:marLeft w:val="1800"/>
          <w:marRight w:val="0"/>
          <w:marTop w:val="0"/>
          <w:marBottom w:val="0"/>
          <w:divBdr>
            <w:top w:val="none" w:sz="0" w:space="0" w:color="auto"/>
            <w:left w:val="none" w:sz="0" w:space="0" w:color="auto"/>
            <w:bottom w:val="none" w:sz="0" w:space="0" w:color="auto"/>
            <w:right w:val="none" w:sz="0" w:space="0" w:color="auto"/>
          </w:divBdr>
        </w:div>
        <w:div w:id="1597323481">
          <w:marLeft w:val="1800"/>
          <w:marRight w:val="0"/>
          <w:marTop w:val="0"/>
          <w:marBottom w:val="0"/>
          <w:divBdr>
            <w:top w:val="none" w:sz="0" w:space="0" w:color="auto"/>
            <w:left w:val="none" w:sz="0" w:space="0" w:color="auto"/>
            <w:bottom w:val="none" w:sz="0" w:space="0" w:color="auto"/>
            <w:right w:val="none" w:sz="0" w:space="0" w:color="auto"/>
          </w:divBdr>
        </w:div>
        <w:div w:id="2077818902">
          <w:marLeft w:val="1800"/>
          <w:marRight w:val="0"/>
          <w:marTop w:val="0"/>
          <w:marBottom w:val="0"/>
          <w:divBdr>
            <w:top w:val="none" w:sz="0" w:space="0" w:color="auto"/>
            <w:left w:val="none" w:sz="0" w:space="0" w:color="auto"/>
            <w:bottom w:val="none" w:sz="0" w:space="0" w:color="auto"/>
            <w:right w:val="none" w:sz="0" w:space="0" w:color="auto"/>
          </w:divBdr>
        </w:div>
      </w:divsChild>
    </w:div>
    <w:div w:id="452216868">
      <w:bodyDiv w:val="1"/>
      <w:marLeft w:val="0"/>
      <w:marRight w:val="0"/>
      <w:marTop w:val="0"/>
      <w:marBottom w:val="0"/>
      <w:divBdr>
        <w:top w:val="none" w:sz="0" w:space="0" w:color="auto"/>
        <w:left w:val="none" w:sz="0" w:space="0" w:color="auto"/>
        <w:bottom w:val="none" w:sz="0" w:space="0" w:color="auto"/>
        <w:right w:val="none" w:sz="0" w:space="0" w:color="auto"/>
      </w:divBdr>
    </w:div>
    <w:div w:id="454295718">
      <w:bodyDiv w:val="1"/>
      <w:marLeft w:val="0"/>
      <w:marRight w:val="0"/>
      <w:marTop w:val="0"/>
      <w:marBottom w:val="0"/>
      <w:divBdr>
        <w:top w:val="none" w:sz="0" w:space="0" w:color="auto"/>
        <w:left w:val="none" w:sz="0" w:space="0" w:color="auto"/>
        <w:bottom w:val="none" w:sz="0" w:space="0" w:color="auto"/>
        <w:right w:val="none" w:sz="0" w:space="0" w:color="auto"/>
      </w:divBdr>
    </w:div>
    <w:div w:id="454451914">
      <w:bodyDiv w:val="1"/>
      <w:marLeft w:val="0"/>
      <w:marRight w:val="0"/>
      <w:marTop w:val="0"/>
      <w:marBottom w:val="0"/>
      <w:divBdr>
        <w:top w:val="none" w:sz="0" w:space="0" w:color="auto"/>
        <w:left w:val="none" w:sz="0" w:space="0" w:color="auto"/>
        <w:bottom w:val="none" w:sz="0" w:space="0" w:color="auto"/>
        <w:right w:val="none" w:sz="0" w:space="0" w:color="auto"/>
      </w:divBdr>
    </w:div>
    <w:div w:id="454642831">
      <w:bodyDiv w:val="1"/>
      <w:marLeft w:val="0"/>
      <w:marRight w:val="0"/>
      <w:marTop w:val="0"/>
      <w:marBottom w:val="0"/>
      <w:divBdr>
        <w:top w:val="none" w:sz="0" w:space="0" w:color="auto"/>
        <w:left w:val="none" w:sz="0" w:space="0" w:color="auto"/>
        <w:bottom w:val="none" w:sz="0" w:space="0" w:color="auto"/>
        <w:right w:val="none" w:sz="0" w:space="0" w:color="auto"/>
      </w:divBdr>
    </w:div>
    <w:div w:id="455954130">
      <w:bodyDiv w:val="1"/>
      <w:marLeft w:val="0"/>
      <w:marRight w:val="0"/>
      <w:marTop w:val="0"/>
      <w:marBottom w:val="0"/>
      <w:divBdr>
        <w:top w:val="none" w:sz="0" w:space="0" w:color="auto"/>
        <w:left w:val="none" w:sz="0" w:space="0" w:color="auto"/>
        <w:bottom w:val="none" w:sz="0" w:space="0" w:color="auto"/>
        <w:right w:val="none" w:sz="0" w:space="0" w:color="auto"/>
      </w:divBdr>
    </w:div>
    <w:div w:id="458190220">
      <w:bodyDiv w:val="1"/>
      <w:marLeft w:val="0"/>
      <w:marRight w:val="0"/>
      <w:marTop w:val="0"/>
      <w:marBottom w:val="0"/>
      <w:divBdr>
        <w:top w:val="none" w:sz="0" w:space="0" w:color="auto"/>
        <w:left w:val="none" w:sz="0" w:space="0" w:color="auto"/>
        <w:bottom w:val="none" w:sz="0" w:space="0" w:color="auto"/>
        <w:right w:val="none" w:sz="0" w:space="0" w:color="auto"/>
      </w:divBdr>
    </w:div>
    <w:div w:id="459804736">
      <w:bodyDiv w:val="1"/>
      <w:marLeft w:val="0"/>
      <w:marRight w:val="0"/>
      <w:marTop w:val="0"/>
      <w:marBottom w:val="0"/>
      <w:divBdr>
        <w:top w:val="none" w:sz="0" w:space="0" w:color="auto"/>
        <w:left w:val="none" w:sz="0" w:space="0" w:color="auto"/>
        <w:bottom w:val="none" w:sz="0" w:space="0" w:color="auto"/>
        <w:right w:val="none" w:sz="0" w:space="0" w:color="auto"/>
      </w:divBdr>
    </w:div>
    <w:div w:id="460879718">
      <w:bodyDiv w:val="1"/>
      <w:marLeft w:val="0"/>
      <w:marRight w:val="0"/>
      <w:marTop w:val="0"/>
      <w:marBottom w:val="0"/>
      <w:divBdr>
        <w:top w:val="none" w:sz="0" w:space="0" w:color="auto"/>
        <w:left w:val="none" w:sz="0" w:space="0" w:color="auto"/>
        <w:bottom w:val="none" w:sz="0" w:space="0" w:color="auto"/>
        <w:right w:val="none" w:sz="0" w:space="0" w:color="auto"/>
      </w:divBdr>
    </w:div>
    <w:div w:id="464127924">
      <w:bodyDiv w:val="1"/>
      <w:marLeft w:val="0"/>
      <w:marRight w:val="0"/>
      <w:marTop w:val="0"/>
      <w:marBottom w:val="0"/>
      <w:divBdr>
        <w:top w:val="none" w:sz="0" w:space="0" w:color="auto"/>
        <w:left w:val="none" w:sz="0" w:space="0" w:color="auto"/>
        <w:bottom w:val="none" w:sz="0" w:space="0" w:color="auto"/>
        <w:right w:val="none" w:sz="0" w:space="0" w:color="auto"/>
      </w:divBdr>
    </w:div>
    <w:div w:id="464467880">
      <w:bodyDiv w:val="1"/>
      <w:marLeft w:val="0"/>
      <w:marRight w:val="0"/>
      <w:marTop w:val="0"/>
      <w:marBottom w:val="0"/>
      <w:divBdr>
        <w:top w:val="none" w:sz="0" w:space="0" w:color="auto"/>
        <w:left w:val="none" w:sz="0" w:space="0" w:color="auto"/>
        <w:bottom w:val="none" w:sz="0" w:space="0" w:color="auto"/>
        <w:right w:val="none" w:sz="0" w:space="0" w:color="auto"/>
      </w:divBdr>
    </w:div>
    <w:div w:id="465902698">
      <w:bodyDiv w:val="1"/>
      <w:marLeft w:val="0"/>
      <w:marRight w:val="0"/>
      <w:marTop w:val="0"/>
      <w:marBottom w:val="0"/>
      <w:divBdr>
        <w:top w:val="none" w:sz="0" w:space="0" w:color="auto"/>
        <w:left w:val="none" w:sz="0" w:space="0" w:color="auto"/>
        <w:bottom w:val="none" w:sz="0" w:space="0" w:color="auto"/>
        <w:right w:val="none" w:sz="0" w:space="0" w:color="auto"/>
      </w:divBdr>
    </w:div>
    <w:div w:id="466629491">
      <w:bodyDiv w:val="1"/>
      <w:marLeft w:val="0"/>
      <w:marRight w:val="0"/>
      <w:marTop w:val="0"/>
      <w:marBottom w:val="0"/>
      <w:divBdr>
        <w:top w:val="none" w:sz="0" w:space="0" w:color="auto"/>
        <w:left w:val="none" w:sz="0" w:space="0" w:color="auto"/>
        <w:bottom w:val="none" w:sz="0" w:space="0" w:color="auto"/>
        <w:right w:val="none" w:sz="0" w:space="0" w:color="auto"/>
      </w:divBdr>
    </w:div>
    <w:div w:id="471752961">
      <w:bodyDiv w:val="1"/>
      <w:marLeft w:val="0"/>
      <w:marRight w:val="0"/>
      <w:marTop w:val="0"/>
      <w:marBottom w:val="0"/>
      <w:divBdr>
        <w:top w:val="none" w:sz="0" w:space="0" w:color="auto"/>
        <w:left w:val="none" w:sz="0" w:space="0" w:color="auto"/>
        <w:bottom w:val="none" w:sz="0" w:space="0" w:color="auto"/>
        <w:right w:val="none" w:sz="0" w:space="0" w:color="auto"/>
      </w:divBdr>
    </w:div>
    <w:div w:id="475951591">
      <w:bodyDiv w:val="1"/>
      <w:marLeft w:val="0"/>
      <w:marRight w:val="0"/>
      <w:marTop w:val="0"/>
      <w:marBottom w:val="0"/>
      <w:divBdr>
        <w:top w:val="none" w:sz="0" w:space="0" w:color="auto"/>
        <w:left w:val="none" w:sz="0" w:space="0" w:color="auto"/>
        <w:bottom w:val="none" w:sz="0" w:space="0" w:color="auto"/>
        <w:right w:val="none" w:sz="0" w:space="0" w:color="auto"/>
      </w:divBdr>
    </w:div>
    <w:div w:id="478810377">
      <w:bodyDiv w:val="1"/>
      <w:marLeft w:val="0"/>
      <w:marRight w:val="0"/>
      <w:marTop w:val="0"/>
      <w:marBottom w:val="0"/>
      <w:divBdr>
        <w:top w:val="none" w:sz="0" w:space="0" w:color="auto"/>
        <w:left w:val="none" w:sz="0" w:space="0" w:color="auto"/>
        <w:bottom w:val="none" w:sz="0" w:space="0" w:color="auto"/>
        <w:right w:val="none" w:sz="0" w:space="0" w:color="auto"/>
      </w:divBdr>
      <w:divsChild>
        <w:div w:id="1763061454">
          <w:marLeft w:val="446"/>
          <w:marRight w:val="0"/>
          <w:marTop w:val="0"/>
          <w:marBottom w:val="0"/>
          <w:divBdr>
            <w:top w:val="none" w:sz="0" w:space="0" w:color="auto"/>
            <w:left w:val="none" w:sz="0" w:space="0" w:color="auto"/>
            <w:bottom w:val="none" w:sz="0" w:space="0" w:color="auto"/>
            <w:right w:val="none" w:sz="0" w:space="0" w:color="auto"/>
          </w:divBdr>
        </w:div>
      </w:divsChild>
    </w:div>
    <w:div w:id="482816314">
      <w:bodyDiv w:val="1"/>
      <w:marLeft w:val="0"/>
      <w:marRight w:val="0"/>
      <w:marTop w:val="0"/>
      <w:marBottom w:val="0"/>
      <w:divBdr>
        <w:top w:val="none" w:sz="0" w:space="0" w:color="auto"/>
        <w:left w:val="none" w:sz="0" w:space="0" w:color="auto"/>
        <w:bottom w:val="none" w:sz="0" w:space="0" w:color="auto"/>
        <w:right w:val="none" w:sz="0" w:space="0" w:color="auto"/>
      </w:divBdr>
    </w:div>
    <w:div w:id="485363130">
      <w:bodyDiv w:val="1"/>
      <w:marLeft w:val="0"/>
      <w:marRight w:val="0"/>
      <w:marTop w:val="0"/>
      <w:marBottom w:val="0"/>
      <w:divBdr>
        <w:top w:val="none" w:sz="0" w:space="0" w:color="auto"/>
        <w:left w:val="none" w:sz="0" w:space="0" w:color="auto"/>
        <w:bottom w:val="none" w:sz="0" w:space="0" w:color="auto"/>
        <w:right w:val="none" w:sz="0" w:space="0" w:color="auto"/>
      </w:divBdr>
      <w:divsChild>
        <w:div w:id="46418751">
          <w:marLeft w:val="446"/>
          <w:marRight w:val="0"/>
          <w:marTop w:val="0"/>
          <w:marBottom w:val="0"/>
          <w:divBdr>
            <w:top w:val="none" w:sz="0" w:space="0" w:color="auto"/>
            <w:left w:val="none" w:sz="0" w:space="0" w:color="auto"/>
            <w:bottom w:val="none" w:sz="0" w:space="0" w:color="auto"/>
            <w:right w:val="none" w:sz="0" w:space="0" w:color="auto"/>
          </w:divBdr>
        </w:div>
        <w:div w:id="324213856">
          <w:marLeft w:val="1166"/>
          <w:marRight w:val="0"/>
          <w:marTop w:val="0"/>
          <w:marBottom w:val="0"/>
          <w:divBdr>
            <w:top w:val="none" w:sz="0" w:space="0" w:color="auto"/>
            <w:left w:val="none" w:sz="0" w:space="0" w:color="auto"/>
            <w:bottom w:val="none" w:sz="0" w:space="0" w:color="auto"/>
            <w:right w:val="none" w:sz="0" w:space="0" w:color="auto"/>
          </w:divBdr>
        </w:div>
        <w:div w:id="584192027">
          <w:marLeft w:val="446"/>
          <w:marRight w:val="0"/>
          <w:marTop w:val="0"/>
          <w:marBottom w:val="0"/>
          <w:divBdr>
            <w:top w:val="none" w:sz="0" w:space="0" w:color="auto"/>
            <w:left w:val="none" w:sz="0" w:space="0" w:color="auto"/>
            <w:bottom w:val="none" w:sz="0" w:space="0" w:color="auto"/>
            <w:right w:val="none" w:sz="0" w:space="0" w:color="auto"/>
          </w:divBdr>
        </w:div>
        <w:div w:id="690649409">
          <w:marLeft w:val="446"/>
          <w:marRight w:val="0"/>
          <w:marTop w:val="0"/>
          <w:marBottom w:val="0"/>
          <w:divBdr>
            <w:top w:val="none" w:sz="0" w:space="0" w:color="auto"/>
            <w:left w:val="none" w:sz="0" w:space="0" w:color="auto"/>
            <w:bottom w:val="none" w:sz="0" w:space="0" w:color="auto"/>
            <w:right w:val="none" w:sz="0" w:space="0" w:color="auto"/>
          </w:divBdr>
        </w:div>
        <w:div w:id="1154760666">
          <w:marLeft w:val="446"/>
          <w:marRight w:val="0"/>
          <w:marTop w:val="0"/>
          <w:marBottom w:val="0"/>
          <w:divBdr>
            <w:top w:val="none" w:sz="0" w:space="0" w:color="auto"/>
            <w:left w:val="none" w:sz="0" w:space="0" w:color="auto"/>
            <w:bottom w:val="none" w:sz="0" w:space="0" w:color="auto"/>
            <w:right w:val="none" w:sz="0" w:space="0" w:color="auto"/>
          </w:divBdr>
        </w:div>
        <w:div w:id="1437675076">
          <w:marLeft w:val="446"/>
          <w:marRight w:val="0"/>
          <w:marTop w:val="0"/>
          <w:marBottom w:val="0"/>
          <w:divBdr>
            <w:top w:val="none" w:sz="0" w:space="0" w:color="auto"/>
            <w:left w:val="none" w:sz="0" w:space="0" w:color="auto"/>
            <w:bottom w:val="none" w:sz="0" w:space="0" w:color="auto"/>
            <w:right w:val="none" w:sz="0" w:space="0" w:color="auto"/>
          </w:divBdr>
        </w:div>
        <w:div w:id="1518227308">
          <w:marLeft w:val="1166"/>
          <w:marRight w:val="0"/>
          <w:marTop w:val="0"/>
          <w:marBottom w:val="0"/>
          <w:divBdr>
            <w:top w:val="none" w:sz="0" w:space="0" w:color="auto"/>
            <w:left w:val="none" w:sz="0" w:space="0" w:color="auto"/>
            <w:bottom w:val="none" w:sz="0" w:space="0" w:color="auto"/>
            <w:right w:val="none" w:sz="0" w:space="0" w:color="auto"/>
          </w:divBdr>
        </w:div>
      </w:divsChild>
    </w:div>
    <w:div w:id="485704097">
      <w:bodyDiv w:val="1"/>
      <w:marLeft w:val="0"/>
      <w:marRight w:val="0"/>
      <w:marTop w:val="0"/>
      <w:marBottom w:val="0"/>
      <w:divBdr>
        <w:top w:val="none" w:sz="0" w:space="0" w:color="auto"/>
        <w:left w:val="none" w:sz="0" w:space="0" w:color="auto"/>
        <w:bottom w:val="none" w:sz="0" w:space="0" w:color="auto"/>
        <w:right w:val="none" w:sz="0" w:space="0" w:color="auto"/>
      </w:divBdr>
    </w:div>
    <w:div w:id="488401810">
      <w:bodyDiv w:val="1"/>
      <w:marLeft w:val="0"/>
      <w:marRight w:val="0"/>
      <w:marTop w:val="0"/>
      <w:marBottom w:val="0"/>
      <w:divBdr>
        <w:top w:val="none" w:sz="0" w:space="0" w:color="auto"/>
        <w:left w:val="none" w:sz="0" w:space="0" w:color="auto"/>
        <w:bottom w:val="none" w:sz="0" w:space="0" w:color="auto"/>
        <w:right w:val="none" w:sz="0" w:space="0" w:color="auto"/>
      </w:divBdr>
    </w:div>
    <w:div w:id="490296477">
      <w:bodyDiv w:val="1"/>
      <w:marLeft w:val="0"/>
      <w:marRight w:val="0"/>
      <w:marTop w:val="0"/>
      <w:marBottom w:val="0"/>
      <w:divBdr>
        <w:top w:val="none" w:sz="0" w:space="0" w:color="auto"/>
        <w:left w:val="none" w:sz="0" w:space="0" w:color="auto"/>
        <w:bottom w:val="none" w:sz="0" w:space="0" w:color="auto"/>
        <w:right w:val="none" w:sz="0" w:space="0" w:color="auto"/>
      </w:divBdr>
    </w:div>
    <w:div w:id="490680708">
      <w:bodyDiv w:val="1"/>
      <w:marLeft w:val="0"/>
      <w:marRight w:val="0"/>
      <w:marTop w:val="0"/>
      <w:marBottom w:val="0"/>
      <w:divBdr>
        <w:top w:val="none" w:sz="0" w:space="0" w:color="auto"/>
        <w:left w:val="none" w:sz="0" w:space="0" w:color="auto"/>
        <w:bottom w:val="none" w:sz="0" w:space="0" w:color="auto"/>
        <w:right w:val="none" w:sz="0" w:space="0" w:color="auto"/>
      </w:divBdr>
    </w:div>
    <w:div w:id="492262609">
      <w:bodyDiv w:val="1"/>
      <w:marLeft w:val="0"/>
      <w:marRight w:val="0"/>
      <w:marTop w:val="0"/>
      <w:marBottom w:val="0"/>
      <w:divBdr>
        <w:top w:val="none" w:sz="0" w:space="0" w:color="auto"/>
        <w:left w:val="none" w:sz="0" w:space="0" w:color="auto"/>
        <w:bottom w:val="none" w:sz="0" w:space="0" w:color="auto"/>
        <w:right w:val="none" w:sz="0" w:space="0" w:color="auto"/>
      </w:divBdr>
    </w:div>
    <w:div w:id="495262825">
      <w:bodyDiv w:val="1"/>
      <w:marLeft w:val="0"/>
      <w:marRight w:val="0"/>
      <w:marTop w:val="0"/>
      <w:marBottom w:val="0"/>
      <w:divBdr>
        <w:top w:val="none" w:sz="0" w:space="0" w:color="auto"/>
        <w:left w:val="none" w:sz="0" w:space="0" w:color="auto"/>
        <w:bottom w:val="none" w:sz="0" w:space="0" w:color="auto"/>
        <w:right w:val="none" w:sz="0" w:space="0" w:color="auto"/>
      </w:divBdr>
    </w:div>
    <w:div w:id="497883793">
      <w:bodyDiv w:val="1"/>
      <w:marLeft w:val="0"/>
      <w:marRight w:val="0"/>
      <w:marTop w:val="0"/>
      <w:marBottom w:val="0"/>
      <w:divBdr>
        <w:top w:val="none" w:sz="0" w:space="0" w:color="auto"/>
        <w:left w:val="none" w:sz="0" w:space="0" w:color="auto"/>
        <w:bottom w:val="none" w:sz="0" w:space="0" w:color="auto"/>
        <w:right w:val="none" w:sz="0" w:space="0" w:color="auto"/>
      </w:divBdr>
    </w:div>
    <w:div w:id="498040551">
      <w:bodyDiv w:val="1"/>
      <w:marLeft w:val="0"/>
      <w:marRight w:val="0"/>
      <w:marTop w:val="0"/>
      <w:marBottom w:val="0"/>
      <w:divBdr>
        <w:top w:val="none" w:sz="0" w:space="0" w:color="auto"/>
        <w:left w:val="none" w:sz="0" w:space="0" w:color="auto"/>
        <w:bottom w:val="none" w:sz="0" w:space="0" w:color="auto"/>
        <w:right w:val="none" w:sz="0" w:space="0" w:color="auto"/>
      </w:divBdr>
    </w:div>
    <w:div w:id="499276665">
      <w:bodyDiv w:val="1"/>
      <w:marLeft w:val="0"/>
      <w:marRight w:val="0"/>
      <w:marTop w:val="0"/>
      <w:marBottom w:val="0"/>
      <w:divBdr>
        <w:top w:val="none" w:sz="0" w:space="0" w:color="auto"/>
        <w:left w:val="none" w:sz="0" w:space="0" w:color="auto"/>
        <w:bottom w:val="none" w:sz="0" w:space="0" w:color="auto"/>
        <w:right w:val="none" w:sz="0" w:space="0" w:color="auto"/>
      </w:divBdr>
    </w:div>
    <w:div w:id="506020165">
      <w:bodyDiv w:val="1"/>
      <w:marLeft w:val="0"/>
      <w:marRight w:val="0"/>
      <w:marTop w:val="0"/>
      <w:marBottom w:val="0"/>
      <w:divBdr>
        <w:top w:val="none" w:sz="0" w:space="0" w:color="auto"/>
        <w:left w:val="none" w:sz="0" w:space="0" w:color="auto"/>
        <w:bottom w:val="none" w:sz="0" w:space="0" w:color="auto"/>
        <w:right w:val="none" w:sz="0" w:space="0" w:color="auto"/>
      </w:divBdr>
    </w:div>
    <w:div w:id="510218429">
      <w:bodyDiv w:val="1"/>
      <w:marLeft w:val="0"/>
      <w:marRight w:val="0"/>
      <w:marTop w:val="0"/>
      <w:marBottom w:val="0"/>
      <w:divBdr>
        <w:top w:val="none" w:sz="0" w:space="0" w:color="auto"/>
        <w:left w:val="none" w:sz="0" w:space="0" w:color="auto"/>
        <w:bottom w:val="none" w:sz="0" w:space="0" w:color="auto"/>
        <w:right w:val="none" w:sz="0" w:space="0" w:color="auto"/>
      </w:divBdr>
    </w:div>
    <w:div w:id="515080098">
      <w:bodyDiv w:val="1"/>
      <w:marLeft w:val="0"/>
      <w:marRight w:val="0"/>
      <w:marTop w:val="0"/>
      <w:marBottom w:val="0"/>
      <w:divBdr>
        <w:top w:val="none" w:sz="0" w:space="0" w:color="auto"/>
        <w:left w:val="none" w:sz="0" w:space="0" w:color="auto"/>
        <w:bottom w:val="none" w:sz="0" w:space="0" w:color="auto"/>
        <w:right w:val="none" w:sz="0" w:space="0" w:color="auto"/>
      </w:divBdr>
    </w:div>
    <w:div w:id="518352662">
      <w:bodyDiv w:val="1"/>
      <w:marLeft w:val="0"/>
      <w:marRight w:val="0"/>
      <w:marTop w:val="0"/>
      <w:marBottom w:val="0"/>
      <w:divBdr>
        <w:top w:val="none" w:sz="0" w:space="0" w:color="auto"/>
        <w:left w:val="none" w:sz="0" w:space="0" w:color="auto"/>
        <w:bottom w:val="none" w:sz="0" w:space="0" w:color="auto"/>
        <w:right w:val="none" w:sz="0" w:space="0" w:color="auto"/>
      </w:divBdr>
    </w:div>
    <w:div w:id="519009366">
      <w:bodyDiv w:val="1"/>
      <w:marLeft w:val="0"/>
      <w:marRight w:val="0"/>
      <w:marTop w:val="0"/>
      <w:marBottom w:val="0"/>
      <w:divBdr>
        <w:top w:val="none" w:sz="0" w:space="0" w:color="auto"/>
        <w:left w:val="none" w:sz="0" w:space="0" w:color="auto"/>
        <w:bottom w:val="none" w:sz="0" w:space="0" w:color="auto"/>
        <w:right w:val="none" w:sz="0" w:space="0" w:color="auto"/>
      </w:divBdr>
    </w:div>
    <w:div w:id="519782720">
      <w:bodyDiv w:val="1"/>
      <w:marLeft w:val="0"/>
      <w:marRight w:val="0"/>
      <w:marTop w:val="0"/>
      <w:marBottom w:val="0"/>
      <w:divBdr>
        <w:top w:val="none" w:sz="0" w:space="0" w:color="auto"/>
        <w:left w:val="none" w:sz="0" w:space="0" w:color="auto"/>
        <w:bottom w:val="none" w:sz="0" w:space="0" w:color="auto"/>
        <w:right w:val="none" w:sz="0" w:space="0" w:color="auto"/>
      </w:divBdr>
    </w:div>
    <w:div w:id="520973553">
      <w:bodyDiv w:val="1"/>
      <w:marLeft w:val="0"/>
      <w:marRight w:val="0"/>
      <w:marTop w:val="0"/>
      <w:marBottom w:val="0"/>
      <w:divBdr>
        <w:top w:val="none" w:sz="0" w:space="0" w:color="auto"/>
        <w:left w:val="none" w:sz="0" w:space="0" w:color="auto"/>
        <w:bottom w:val="none" w:sz="0" w:space="0" w:color="auto"/>
        <w:right w:val="none" w:sz="0" w:space="0" w:color="auto"/>
      </w:divBdr>
    </w:div>
    <w:div w:id="525094919">
      <w:bodyDiv w:val="1"/>
      <w:marLeft w:val="0"/>
      <w:marRight w:val="0"/>
      <w:marTop w:val="0"/>
      <w:marBottom w:val="0"/>
      <w:divBdr>
        <w:top w:val="none" w:sz="0" w:space="0" w:color="auto"/>
        <w:left w:val="none" w:sz="0" w:space="0" w:color="auto"/>
        <w:bottom w:val="none" w:sz="0" w:space="0" w:color="auto"/>
        <w:right w:val="none" w:sz="0" w:space="0" w:color="auto"/>
      </w:divBdr>
    </w:div>
    <w:div w:id="526338365">
      <w:bodyDiv w:val="1"/>
      <w:marLeft w:val="0"/>
      <w:marRight w:val="0"/>
      <w:marTop w:val="0"/>
      <w:marBottom w:val="0"/>
      <w:divBdr>
        <w:top w:val="none" w:sz="0" w:space="0" w:color="auto"/>
        <w:left w:val="none" w:sz="0" w:space="0" w:color="auto"/>
        <w:bottom w:val="none" w:sz="0" w:space="0" w:color="auto"/>
        <w:right w:val="none" w:sz="0" w:space="0" w:color="auto"/>
      </w:divBdr>
    </w:div>
    <w:div w:id="531577951">
      <w:bodyDiv w:val="1"/>
      <w:marLeft w:val="0"/>
      <w:marRight w:val="0"/>
      <w:marTop w:val="0"/>
      <w:marBottom w:val="0"/>
      <w:divBdr>
        <w:top w:val="none" w:sz="0" w:space="0" w:color="auto"/>
        <w:left w:val="none" w:sz="0" w:space="0" w:color="auto"/>
        <w:bottom w:val="none" w:sz="0" w:space="0" w:color="auto"/>
        <w:right w:val="none" w:sz="0" w:space="0" w:color="auto"/>
      </w:divBdr>
    </w:div>
    <w:div w:id="531698098">
      <w:bodyDiv w:val="1"/>
      <w:marLeft w:val="0"/>
      <w:marRight w:val="0"/>
      <w:marTop w:val="0"/>
      <w:marBottom w:val="0"/>
      <w:divBdr>
        <w:top w:val="none" w:sz="0" w:space="0" w:color="auto"/>
        <w:left w:val="none" w:sz="0" w:space="0" w:color="auto"/>
        <w:bottom w:val="none" w:sz="0" w:space="0" w:color="auto"/>
        <w:right w:val="none" w:sz="0" w:space="0" w:color="auto"/>
      </w:divBdr>
    </w:div>
    <w:div w:id="534731746">
      <w:bodyDiv w:val="1"/>
      <w:marLeft w:val="0"/>
      <w:marRight w:val="0"/>
      <w:marTop w:val="0"/>
      <w:marBottom w:val="0"/>
      <w:divBdr>
        <w:top w:val="none" w:sz="0" w:space="0" w:color="auto"/>
        <w:left w:val="none" w:sz="0" w:space="0" w:color="auto"/>
        <w:bottom w:val="none" w:sz="0" w:space="0" w:color="auto"/>
        <w:right w:val="none" w:sz="0" w:space="0" w:color="auto"/>
      </w:divBdr>
    </w:div>
    <w:div w:id="536821559">
      <w:bodyDiv w:val="1"/>
      <w:marLeft w:val="0"/>
      <w:marRight w:val="0"/>
      <w:marTop w:val="0"/>
      <w:marBottom w:val="0"/>
      <w:divBdr>
        <w:top w:val="none" w:sz="0" w:space="0" w:color="auto"/>
        <w:left w:val="none" w:sz="0" w:space="0" w:color="auto"/>
        <w:bottom w:val="none" w:sz="0" w:space="0" w:color="auto"/>
        <w:right w:val="none" w:sz="0" w:space="0" w:color="auto"/>
      </w:divBdr>
    </w:div>
    <w:div w:id="539826456">
      <w:bodyDiv w:val="1"/>
      <w:marLeft w:val="0"/>
      <w:marRight w:val="0"/>
      <w:marTop w:val="0"/>
      <w:marBottom w:val="0"/>
      <w:divBdr>
        <w:top w:val="none" w:sz="0" w:space="0" w:color="auto"/>
        <w:left w:val="none" w:sz="0" w:space="0" w:color="auto"/>
        <w:bottom w:val="none" w:sz="0" w:space="0" w:color="auto"/>
        <w:right w:val="none" w:sz="0" w:space="0" w:color="auto"/>
      </w:divBdr>
    </w:div>
    <w:div w:id="540561135">
      <w:bodyDiv w:val="1"/>
      <w:marLeft w:val="0"/>
      <w:marRight w:val="0"/>
      <w:marTop w:val="0"/>
      <w:marBottom w:val="0"/>
      <w:divBdr>
        <w:top w:val="none" w:sz="0" w:space="0" w:color="auto"/>
        <w:left w:val="none" w:sz="0" w:space="0" w:color="auto"/>
        <w:bottom w:val="none" w:sz="0" w:space="0" w:color="auto"/>
        <w:right w:val="none" w:sz="0" w:space="0" w:color="auto"/>
      </w:divBdr>
    </w:div>
    <w:div w:id="541525814">
      <w:bodyDiv w:val="1"/>
      <w:marLeft w:val="0"/>
      <w:marRight w:val="0"/>
      <w:marTop w:val="0"/>
      <w:marBottom w:val="0"/>
      <w:divBdr>
        <w:top w:val="none" w:sz="0" w:space="0" w:color="auto"/>
        <w:left w:val="none" w:sz="0" w:space="0" w:color="auto"/>
        <w:bottom w:val="none" w:sz="0" w:space="0" w:color="auto"/>
        <w:right w:val="none" w:sz="0" w:space="0" w:color="auto"/>
      </w:divBdr>
    </w:div>
    <w:div w:id="544565371">
      <w:bodyDiv w:val="1"/>
      <w:marLeft w:val="0"/>
      <w:marRight w:val="0"/>
      <w:marTop w:val="0"/>
      <w:marBottom w:val="0"/>
      <w:divBdr>
        <w:top w:val="none" w:sz="0" w:space="0" w:color="auto"/>
        <w:left w:val="none" w:sz="0" w:space="0" w:color="auto"/>
        <w:bottom w:val="none" w:sz="0" w:space="0" w:color="auto"/>
        <w:right w:val="none" w:sz="0" w:space="0" w:color="auto"/>
      </w:divBdr>
    </w:div>
    <w:div w:id="545802919">
      <w:bodyDiv w:val="1"/>
      <w:marLeft w:val="0"/>
      <w:marRight w:val="0"/>
      <w:marTop w:val="0"/>
      <w:marBottom w:val="0"/>
      <w:divBdr>
        <w:top w:val="none" w:sz="0" w:space="0" w:color="auto"/>
        <w:left w:val="none" w:sz="0" w:space="0" w:color="auto"/>
        <w:bottom w:val="none" w:sz="0" w:space="0" w:color="auto"/>
        <w:right w:val="none" w:sz="0" w:space="0" w:color="auto"/>
      </w:divBdr>
    </w:div>
    <w:div w:id="554044107">
      <w:bodyDiv w:val="1"/>
      <w:marLeft w:val="0"/>
      <w:marRight w:val="0"/>
      <w:marTop w:val="0"/>
      <w:marBottom w:val="0"/>
      <w:divBdr>
        <w:top w:val="none" w:sz="0" w:space="0" w:color="auto"/>
        <w:left w:val="none" w:sz="0" w:space="0" w:color="auto"/>
        <w:bottom w:val="none" w:sz="0" w:space="0" w:color="auto"/>
        <w:right w:val="none" w:sz="0" w:space="0" w:color="auto"/>
      </w:divBdr>
    </w:div>
    <w:div w:id="557715716">
      <w:bodyDiv w:val="1"/>
      <w:marLeft w:val="0"/>
      <w:marRight w:val="0"/>
      <w:marTop w:val="0"/>
      <w:marBottom w:val="0"/>
      <w:divBdr>
        <w:top w:val="none" w:sz="0" w:space="0" w:color="auto"/>
        <w:left w:val="none" w:sz="0" w:space="0" w:color="auto"/>
        <w:bottom w:val="none" w:sz="0" w:space="0" w:color="auto"/>
        <w:right w:val="none" w:sz="0" w:space="0" w:color="auto"/>
      </w:divBdr>
    </w:div>
    <w:div w:id="558129245">
      <w:bodyDiv w:val="1"/>
      <w:marLeft w:val="0"/>
      <w:marRight w:val="0"/>
      <w:marTop w:val="0"/>
      <w:marBottom w:val="0"/>
      <w:divBdr>
        <w:top w:val="none" w:sz="0" w:space="0" w:color="auto"/>
        <w:left w:val="none" w:sz="0" w:space="0" w:color="auto"/>
        <w:bottom w:val="none" w:sz="0" w:space="0" w:color="auto"/>
        <w:right w:val="none" w:sz="0" w:space="0" w:color="auto"/>
      </w:divBdr>
    </w:div>
    <w:div w:id="561141975">
      <w:bodyDiv w:val="1"/>
      <w:marLeft w:val="0"/>
      <w:marRight w:val="0"/>
      <w:marTop w:val="0"/>
      <w:marBottom w:val="0"/>
      <w:divBdr>
        <w:top w:val="none" w:sz="0" w:space="0" w:color="auto"/>
        <w:left w:val="none" w:sz="0" w:space="0" w:color="auto"/>
        <w:bottom w:val="none" w:sz="0" w:space="0" w:color="auto"/>
        <w:right w:val="none" w:sz="0" w:space="0" w:color="auto"/>
      </w:divBdr>
    </w:div>
    <w:div w:id="561675533">
      <w:bodyDiv w:val="1"/>
      <w:marLeft w:val="0"/>
      <w:marRight w:val="0"/>
      <w:marTop w:val="0"/>
      <w:marBottom w:val="0"/>
      <w:divBdr>
        <w:top w:val="none" w:sz="0" w:space="0" w:color="auto"/>
        <w:left w:val="none" w:sz="0" w:space="0" w:color="auto"/>
        <w:bottom w:val="none" w:sz="0" w:space="0" w:color="auto"/>
        <w:right w:val="none" w:sz="0" w:space="0" w:color="auto"/>
      </w:divBdr>
    </w:div>
    <w:div w:id="562954721">
      <w:bodyDiv w:val="1"/>
      <w:marLeft w:val="0"/>
      <w:marRight w:val="0"/>
      <w:marTop w:val="0"/>
      <w:marBottom w:val="0"/>
      <w:divBdr>
        <w:top w:val="none" w:sz="0" w:space="0" w:color="auto"/>
        <w:left w:val="none" w:sz="0" w:space="0" w:color="auto"/>
        <w:bottom w:val="none" w:sz="0" w:space="0" w:color="auto"/>
        <w:right w:val="none" w:sz="0" w:space="0" w:color="auto"/>
      </w:divBdr>
    </w:div>
    <w:div w:id="564025245">
      <w:bodyDiv w:val="1"/>
      <w:marLeft w:val="0"/>
      <w:marRight w:val="0"/>
      <w:marTop w:val="0"/>
      <w:marBottom w:val="0"/>
      <w:divBdr>
        <w:top w:val="none" w:sz="0" w:space="0" w:color="auto"/>
        <w:left w:val="none" w:sz="0" w:space="0" w:color="auto"/>
        <w:bottom w:val="none" w:sz="0" w:space="0" w:color="auto"/>
        <w:right w:val="none" w:sz="0" w:space="0" w:color="auto"/>
      </w:divBdr>
    </w:div>
    <w:div w:id="568199686">
      <w:bodyDiv w:val="1"/>
      <w:marLeft w:val="0"/>
      <w:marRight w:val="0"/>
      <w:marTop w:val="0"/>
      <w:marBottom w:val="0"/>
      <w:divBdr>
        <w:top w:val="none" w:sz="0" w:space="0" w:color="auto"/>
        <w:left w:val="none" w:sz="0" w:space="0" w:color="auto"/>
        <w:bottom w:val="none" w:sz="0" w:space="0" w:color="auto"/>
        <w:right w:val="none" w:sz="0" w:space="0" w:color="auto"/>
      </w:divBdr>
    </w:div>
    <w:div w:id="568656951">
      <w:bodyDiv w:val="1"/>
      <w:marLeft w:val="0"/>
      <w:marRight w:val="0"/>
      <w:marTop w:val="0"/>
      <w:marBottom w:val="0"/>
      <w:divBdr>
        <w:top w:val="none" w:sz="0" w:space="0" w:color="auto"/>
        <w:left w:val="none" w:sz="0" w:space="0" w:color="auto"/>
        <w:bottom w:val="none" w:sz="0" w:space="0" w:color="auto"/>
        <w:right w:val="none" w:sz="0" w:space="0" w:color="auto"/>
      </w:divBdr>
    </w:div>
    <w:div w:id="570194529">
      <w:bodyDiv w:val="1"/>
      <w:marLeft w:val="0"/>
      <w:marRight w:val="0"/>
      <w:marTop w:val="0"/>
      <w:marBottom w:val="0"/>
      <w:divBdr>
        <w:top w:val="none" w:sz="0" w:space="0" w:color="auto"/>
        <w:left w:val="none" w:sz="0" w:space="0" w:color="auto"/>
        <w:bottom w:val="none" w:sz="0" w:space="0" w:color="auto"/>
        <w:right w:val="none" w:sz="0" w:space="0" w:color="auto"/>
      </w:divBdr>
    </w:div>
    <w:div w:id="570777626">
      <w:bodyDiv w:val="1"/>
      <w:marLeft w:val="0"/>
      <w:marRight w:val="0"/>
      <w:marTop w:val="0"/>
      <w:marBottom w:val="0"/>
      <w:divBdr>
        <w:top w:val="none" w:sz="0" w:space="0" w:color="auto"/>
        <w:left w:val="none" w:sz="0" w:space="0" w:color="auto"/>
        <w:bottom w:val="none" w:sz="0" w:space="0" w:color="auto"/>
        <w:right w:val="none" w:sz="0" w:space="0" w:color="auto"/>
      </w:divBdr>
    </w:div>
    <w:div w:id="573126071">
      <w:bodyDiv w:val="1"/>
      <w:marLeft w:val="0"/>
      <w:marRight w:val="0"/>
      <w:marTop w:val="0"/>
      <w:marBottom w:val="0"/>
      <w:divBdr>
        <w:top w:val="none" w:sz="0" w:space="0" w:color="auto"/>
        <w:left w:val="none" w:sz="0" w:space="0" w:color="auto"/>
        <w:bottom w:val="none" w:sz="0" w:space="0" w:color="auto"/>
        <w:right w:val="none" w:sz="0" w:space="0" w:color="auto"/>
      </w:divBdr>
    </w:div>
    <w:div w:id="575751284">
      <w:bodyDiv w:val="1"/>
      <w:marLeft w:val="0"/>
      <w:marRight w:val="0"/>
      <w:marTop w:val="0"/>
      <w:marBottom w:val="0"/>
      <w:divBdr>
        <w:top w:val="none" w:sz="0" w:space="0" w:color="auto"/>
        <w:left w:val="none" w:sz="0" w:space="0" w:color="auto"/>
        <w:bottom w:val="none" w:sz="0" w:space="0" w:color="auto"/>
        <w:right w:val="none" w:sz="0" w:space="0" w:color="auto"/>
      </w:divBdr>
      <w:divsChild>
        <w:div w:id="733747589">
          <w:marLeft w:val="446"/>
          <w:marRight w:val="0"/>
          <w:marTop w:val="0"/>
          <w:marBottom w:val="0"/>
          <w:divBdr>
            <w:top w:val="none" w:sz="0" w:space="0" w:color="auto"/>
            <w:left w:val="none" w:sz="0" w:space="0" w:color="auto"/>
            <w:bottom w:val="none" w:sz="0" w:space="0" w:color="auto"/>
            <w:right w:val="none" w:sz="0" w:space="0" w:color="auto"/>
          </w:divBdr>
        </w:div>
      </w:divsChild>
    </w:div>
    <w:div w:id="577788108">
      <w:bodyDiv w:val="1"/>
      <w:marLeft w:val="0"/>
      <w:marRight w:val="0"/>
      <w:marTop w:val="0"/>
      <w:marBottom w:val="0"/>
      <w:divBdr>
        <w:top w:val="none" w:sz="0" w:space="0" w:color="auto"/>
        <w:left w:val="none" w:sz="0" w:space="0" w:color="auto"/>
        <w:bottom w:val="none" w:sz="0" w:space="0" w:color="auto"/>
        <w:right w:val="none" w:sz="0" w:space="0" w:color="auto"/>
      </w:divBdr>
    </w:div>
    <w:div w:id="578249710">
      <w:bodyDiv w:val="1"/>
      <w:marLeft w:val="0"/>
      <w:marRight w:val="0"/>
      <w:marTop w:val="0"/>
      <w:marBottom w:val="0"/>
      <w:divBdr>
        <w:top w:val="none" w:sz="0" w:space="0" w:color="auto"/>
        <w:left w:val="none" w:sz="0" w:space="0" w:color="auto"/>
        <w:bottom w:val="none" w:sz="0" w:space="0" w:color="auto"/>
        <w:right w:val="none" w:sz="0" w:space="0" w:color="auto"/>
      </w:divBdr>
    </w:div>
    <w:div w:id="578558206">
      <w:bodyDiv w:val="1"/>
      <w:marLeft w:val="0"/>
      <w:marRight w:val="0"/>
      <w:marTop w:val="0"/>
      <w:marBottom w:val="0"/>
      <w:divBdr>
        <w:top w:val="none" w:sz="0" w:space="0" w:color="auto"/>
        <w:left w:val="none" w:sz="0" w:space="0" w:color="auto"/>
        <w:bottom w:val="none" w:sz="0" w:space="0" w:color="auto"/>
        <w:right w:val="none" w:sz="0" w:space="0" w:color="auto"/>
      </w:divBdr>
    </w:div>
    <w:div w:id="579951536">
      <w:bodyDiv w:val="1"/>
      <w:marLeft w:val="0"/>
      <w:marRight w:val="0"/>
      <w:marTop w:val="0"/>
      <w:marBottom w:val="0"/>
      <w:divBdr>
        <w:top w:val="none" w:sz="0" w:space="0" w:color="auto"/>
        <w:left w:val="none" w:sz="0" w:space="0" w:color="auto"/>
        <w:bottom w:val="none" w:sz="0" w:space="0" w:color="auto"/>
        <w:right w:val="none" w:sz="0" w:space="0" w:color="auto"/>
      </w:divBdr>
    </w:div>
    <w:div w:id="580531052">
      <w:bodyDiv w:val="1"/>
      <w:marLeft w:val="0"/>
      <w:marRight w:val="0"/>
      <w:marTop w:val="0"/>
      <w:marBottom w:val="0"/>
      <w:divBdr>
        <w:top w:val="none" w:sz="0" w:space="0" w:color="auto"/>
        <w:left w:val="none" w:sz="0" w:space="0" w:color="auto"/>
        <w:bottom w:val="none" w:sz="0" w:space="0" w:color="auto"/>
        <w:right w:val="none" w:sz="0" w:space="0" w:color="auto"/>
      </w:divBdr>
    </w:div>
    <w:div w:id="582882038">
      <w:bodyDiv w:val="1"/>
      <w:marLeft w:val="0"/>
      <w:marRight w:val="0"/>
      <w:marTop w:val="0"/>
      <w:marBottom w:val="0"/>
      <w:divBdr>
        <w:top w:val="none" w:sz="0" w:space="0" w:color="auto"/>
        <w:left w:val="none" w:sz="0" w:space="0" w:color="auto"/>
        <w:bottom w:val="none" w:sz="0" w:space="0" w:color="auto"/>
        <w:right w:val="none" w:sz="0" w:space="0" w:color="auto"/>
      </w:divBdr>
    </w:div>
    <w:div w:id="583877589">
      <w:bodyDiv w:val="1"/>
      <w:marLeft w:val="0"/>
      <w:marRight w:val="0"/>
      <w:marTop w:val="0"/>
      <w:marBottom w:val="0"/>
      <w:divBdr>
        <w:top w:val="none" w:sz="0" w:space="0" w:color="auto"/>
        <w:left w:val="none" w:sz="0" w:space="0" w:color="auto"/>
        <w:bottom w:val="none" w:sz="0" w:space="0" w:color="auto"/>
        <w:right w:val="none" w:sz="0" w:space="0" w:color="auto"/>
      </w:divBdr>
    </w:div>
    <w:div w:id="584917933">
      <w:bodyDiv w:val="1"/>
      <w:marLeft w:val="0"/>
      <w:marRight w:val="0"/>
      <w:marTop w:val="0"/>
      <w:marBottom w:val="0"/>
      <w:divBdr>
        <w:top w:val="none" w:sz="0" w:space="0" w:color="auto"/>
        <w:left w:val="none" w:sz="0" w:space="0" w:color="auto"/>
        <w:bottom w:val="none" w:sz="0" w:space="0" w:color="auto"/>
        <w:right w:val="none" w:sz="0" w:space="0" w:color="auto"/>
      </w:divBdr>
    </w:div>
    <w:div w:id="586309396">
      <w:bodyDiv w:val="1"/>
      <w:marLeft w:val="0"/>
      <w:marRight w:val="0"/>
      <w:marTop w:val="0"/>
      <w:marBottom w:val="0"/>
      <w:divBdr>
        <w:top w:val="none" w:sz="0" w:space="0" w:color="auto"/>
        <w:left w:val="none" w:sz="0" w:space="0" w:color="auto"/>
        <w:bottom w:val="none" w:sz="0" w:space="0" w:color="auto"/>
        <w:right w:val="none" w:sz="0" w:space="0" w:color="auto"/>
      </w:divBdr>
    </w:div>
    <w:div w:id="590315322">
      <w:bodyDiv w:val="1"/>
      <w:marLeft w:val="0"/>
      <w:marRight w:val="0"/>
      <w:marTop w:val="0"/>
      <w:marBottom w:val="0"/>
      <w:divBdr>
        <w:top w:val="none" w:sz="0" w:space="0" w:color="auto"/>
        <w:left w:val="none" w:sz="0" w:space="0" w:color="auto"/>
        <w:bottom w:val="none" w:sz="0" w:space="0" w:color="auto"/>
        <w:right w:val="none" w:sz="0" w:space="0" w:color="auto"/>
      </w:divBdr>
    </w:div>
    <w:div w:id="591203660">
      <w:bodyDiv w:val="1"/>
      <w:marLeft w:val="0"/>
      <w:marRight w:val="0"/>
      <w:marTop w:val="0"/>
      <w:marBottom w:val="0"/>
      <w:divBdr>
        <w:top w:val="none" w:sz="0" w:space="0" w:color="auto"/>
        <w:left w:val="none" w:sz="0" w:space="0" w:color="auto"/>
        <w:bottom w:val="none" w:sz="0" w:space="0" w:color="auto"/>
        <w:right w:val="none" w:sz="0" w:space="0" w:color="auto"/>
      </w:divBdr>
    </w:div>
    <w:div w:id="593905499">
      <w:bodyDiv w:val="1"/>
      <w:marLeft w:val="0"/>
      <w:marRight w:val="0"/>
      <w:marTop w:val="0"/>
      <w:marBottom w:val="0"/>
      <w:divBdr>
        <w:top w:val="none" w:sz="0" w:space="0" w:color="auto"/>
        <w:left w:val="none" w:sz="0" w:space="0" w:color="auto"/>
        <w:bottom w:val="none" w:sz="0" w:space="0" w:color="auto"/>
        <w:right w:val="none" w:sz="0" w:space="0" w:color="auto"/>
      </w:divBdr>
    </w:div>
    <w:div w:id="597762455">
      <w:bodyDiv w:val="1"/>
      <w:marLeft w:val="0"/>
      <w:marRight w:val="0"/>
      <w:marTop w:val="0"/>
      <w:marBottom w:val="0"/>
      <w:divBdr>
        <w:top w:val="none" w:sz="0" w:space="0" w:color="auto"/>
        <w:left w:val="none" w:sz="0" w:space="0" w:color="auto"/>
        <w:bottom w:val="none" w:sz="0" w:space="0" w:color="auto"/>
        <w:right w:val="none" w:sz="0" w:space="0" w:color="auto"/>
      </w:divBdr>
      <w:divsChild>
        <w:div w:id="1292444735">
          <w:marLeft w:val="446"/>
          <w:marRight w:val="0"/>
          <w:marTop w:val="0"/>
          <w:marBottom w:val="0"/>
          <w:divBdr>
            <w:top w:val="none" w:sz="0" w:space="0" w:color="auto"/>
            <w:left w:val="none" w:sz="0" w:space="0" w:color="auto"/>
            <w:bottom w:val="none" w:sz="0" w:space="0" w:color="auto"/>
            <w:right w:val="none" w:sz="0" w:space="0" w:color="auto"/>
          </w:divBdr>
        </w:div>
      </w:divsChild>
    </w:div>
    <w:div w:id="598686730">
      <w:bodyDiv w:val="1"/>
      <w:marLeft w:val="0"/>
      <w:marRight w:val="0"/>
      <w:marTop w:val="0"/>
      <w:marBottom w:val="0"/>
      <w:divBdr>
        <w:top w:val="none" w:sz="0" w:space="0" w:color="auto"/>
        <w:left w:val="none" w:sz="0" w:space="0" w:color="auto"/>
        <w:bottom w:val="none" w:sz="0" w:space="0" w:color="auto"/>
        <w:right w:val="none" w:sz="0" w:space="0" w:color="auto"/>
      </w:divBdr>
    </w:div>
    <w:div w:id="599334698">
      <w:bodyDiv w:val="1"/>
      <w:marLeft w:val="0"/>
      <w:marRight w:val="0"/>
      <w:marTop w:val="0"/>
      <w:marBottom w:val="0"/>
      <w:divBdr>
        <w:top w:val="none" w:sz="0" w:space="0" w:color="auto"/>
        <w:left w:val="none" w:sz="0" w:space="0" w:color="auto"/>
        <w:bottom w:val="none" w:sz="0" w:space="0" w:color="auto"/>
        <w:right w:val="none" w:sz="0" w:space="0" w:color="auto"/>
      </w:divBdr>
    </w:div>
    <w:div w:id="602613137">
      <w:bodyDiv w:val="1"/>
      <w:marLeft w:val="0"/>
      <w:marRight w:val="0"/>
      <w:marTop w:val="0"/>
      <w:marBottom w:val="0"/>
      <w:divBdr>
        <w:top w:val="none" w:sz="0" w:space="0" w:color="auto"/>
        <w:left w:val="none" w:sz="0" w:space="0" w:color="auto"/>
        <w:bottom w:val="none" w:sz="0" w:space="0" w:color="auto"/>
        <w:right w:val="none" w:sz="0" w:space="0" w:color="auto"/>
      </w:divBdr>
    </w:div>
    <w:div w:id="608196297">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3515161">
      <w:bodyDiv w:val="1"/>
      <w:marLeft w:val="0"/>
      <w:marRight w:val="0"/>
      <w:marTop w:val="0"/>
      <w:marBottom w:val="0"/>
      <w:divBdr>
        <w:top w:val="none" w:sz="0" w:space="0" w:color="auto"/>
        <w:left w:val="none" w:sz="0" w:space="0" w:color="auto"/>
        <w:bottom w:val="none" w:sz="0" w:space="0" w:color="auto"/>
        <w:right w:val="none" w:sz="0" w:space="0" w:color="auto"/>
      </w:divBdr>
    </w:div>
    <w:div w:id="613944059">
      <w:bodyDiv w:val="1"/>
      <w:marLeft w:val="0"/>
      <w:marRight w:val="0"/>
      <w:marTop w:val="0"/>
      <w:marBottom w:val="0"/>
      <w:divBdr>
        <w:top w:val="none" w:sz="0" w:space="0" w:color="auto"/>
        <w:left w:val="none" w:sz="0" w:space="0" w:color="auto"/>
        <w:bottom w:val="none" w:sz="0" w:space="0" w:color="auto"/>
        <w:right w:val="none" w:sz="0" w:space="0" w:color="auto"/>
      </w:divBdr>
    </w:div>
    <w:div w:id="617492780">
      <w:bodyDiv w:val="1"/>
      <w:marLeft w:val="0"/>
      <w:marRight w:val="0"/>
      <w:marTop w:val="0"/>
      <w:marBottom w:val="0"/>
      <w:divBdr>
        <w:top w:val="none" w:sz="0" w:space="0" w:color="auto"/>
        <w:left w:val="none" w:sz="0" w:space="0" w:color="auto"/>
        <w:bottom w:val="none" w:sz="0" w:space="0" w:color="auto"/>
        <w:right w:val="none" w:sz="0" w:space="0" w:color="auto"/>
      </w:divBdr>
    </w:div>
    <w:div w:id="617954222">
      <w:bodyDiv w:val="1"/>
      <w:marLeft w:val="0"/>
      <w:marRight w:val="0"/>
      <w:marTop w:val="0"/>
      <w:marBottom w:val="0"/>
      <w:divBdr>
        <w:top w:val="none" w:sz="0" w:space="0" w:color="auto"/>
        <w:left w:val="none" w:sz="0" w:space="0" w:color="auto"/>
        <w:bottom w:val="none" w:sz="0" w:space="0" w:color="auto"/>
        <w:right w:val="none" w:sz="0" w:space="0" w:color="auto"/>
      </w:divBdr>
    </w:div>
    <w:div w:id="622032881">
      <w:bodyDiv w:val="1"/>
      <w:marLeft w:val="0"/>
      <w:marRight w:val="0"/>
      <w:marTop w:val="0"/>
      <w:marBottom w:val="0"/>
      <w:divBdr>
        <w:top w:val="none" w:sz="0" w:space="0" w:color="auto"/>
        <w:left w:val="none" w:sz="0" w:space="0" w:color="auto"/>
        <w:bottom w:val="none" w:sz="0" w:space="0" w:color="auto"/>
        <w:right w:val="none" w:sz="0" w:space="0" w:color="auto"/>
      </w:divBdr>
    </w:div>
    <w:div w:id="623855433">
      <w:bodyDiv w:val="1"/>
      <w:marLeft w:val="0"/>
      <w:marRight w:val="0"/>
      <w:marTop w:val="0"/>
      <w:marBottom w:val="0"/>
      <w:divBdr>
        <w:top w:val="none" w:sz="0" w:space="0" w:color="auto"/>
        <w:left w:val="none" w:sz="0" w:space="0" w:color="auto"/>
        <w:bottom w:val="none" w:sz="0" w:space="0" w:color="auto"/>
        <w:right w:val="none" w:sz="0" w:space="0" w:color="auto"/>
      </w:divBdr>
      <w:divsChild>
        <w:div w:id="220942039">
          <w:marLeft w:val="1166"/>
          <w:marRight w:val="0"/>
          <w:marTop w:val="0"/>
          <w:marBottom w:val="0"/>
          <w:divBdr>
            <w:top w:val="none" w:sz="0" w:space="0" w:color="auto"/>
            <w:left w:val="none" w:sz="0" w:space="0" w:color="auto"/>
            <w:bottom w:val="none" w:sz="0" w:space="0" w:color="auto"/>
            <w:right w:val="none" w:sz="0" w:space="0" w:color="auto"/>
          </w:divBdr>
        </w:div>
      </w:divsChild>
    </w:div>
    <w:div w:id="628437453">
      <w:bodyDiv w:val="1"/>
      <w:marLeft w:val="0"/>
      <w:marRight w:val="0"/>
      <w:marTop w:val="0"/>
      <w:marBottom w:val="0"/>
      <w:divBdr>
        <w:top w:val="none" w:sz="0" w:space="0" w:color="auto"/>
        <w:left w:val="none" w:sz="0" w:space="0" w:color="auto"/>
        <w:bottom w:val="none" w:sz="0" w:space="0" w:color="auto"/>
        <w:right w:val="none" w:sz="0" w:space="0" w:color="auto"/>
      </w:divBdr>
    </w:div>
    <w:div w:id="630982025">
      <w:bodyDiv w:val="1"/>
      <w:marLeft w:val="0"/>
      <w:marRight w:val="0"/>
      <w:marTop w:val="0"/>
      <w:marBottom w:val="0"/>
      <w:divBdr>
        <w:top w:val="none" w:sz="0" w:space="0" w:color="auto"/>
        <w:left w:val="none" w:sz="0" w:space="0" w:color="auto"/>
        <w:bottom w:val="none" w:sz="0" w:space="0" w:color="auto"/>
        <w:right w:val="none" w:sz="0" w:space="0" w:color="auto"/>
      </w:divBdr>
    </w:div>
    <w:div w:id="631206210">
      <w:bodyDiv w:val="1"/>
      <w:marLeft w:val="0"/>
      <w:marRight w:val="0"/>
      <w:marTop w:val="0"/>
      <w:marBottom w:val="0"/>
      <w:divBdr>
        <w:top w:val="none" w:sz="0" w:space="0" w:color="auto"/>
        <w:left w:val="none" w:sz="0" w:space="0" w:color="auto"/>
        <w:bottom w:val="none" w:sz="0" w:space="0" w:color="auto"/>
        <w:right w:val="none" w:sz="0" w:space="0" w:color="auto"/>
      </w:divBdr>
    </w:div>
    <w:div w:id="632296161">
      <w:bodyDiv w:val="1"/>
      <w:marLeft w:val="0"/>
      <w:marRight w:val="0"/>
      <w:marTop w:val="0"/>
      <w:marBottom w:val="0"/>
      <w:divBdr>
        <w:top w:val="none" w:sz="0" w:space="0" w:color="auto"/>
        <w:left w:val="none" w:sz="0" w:space="0" w:color="auto"/>
        <w:bottom w:val="none" w:sz="0" w:space="0" w:color="auto"/>
        <w:right w:val="none" w:sz="0" w:space="0" w:color="auto"/>
      </w:divBdr>
    </w:div>
    <w:div w:id="632951232">
      <w:bodyDiv w:val="1"/>
      <w:marLeft w:val="0"/>
      <w:marRight w:val="0"/>
      <w:marTop w:val="0"/>
      <w:marBottom w:val="0"/>
      <w:divBdr>
        <w:top w:val="none" w:sz="0" w:space="0" w:color="auto"/>
        <w:left w:val="none" w:sz="0" w:space="0" w:color="auto"/>
        <w:bottom w:val="none" w:sz="0" w:space="0" w:color="auto"/>
        <w:right w:val="none" w:sz="0" w:space="0" w:color="auto"/>
      </w:divBdr>
    </w:div>
    <w:div w:id="634871096">
      <w:bodyDiv w:val="1"/>
      <w:marLeft w:val="0"/>
      <w:marRight w:val="0"/>
      <w:marTop w:val="0"/>
      <w:marBottom w:val="0"/>
      <w:divBdr>
        <w:top w:val="none" w:sz="0" w:space="0" w:color="auto"/>
        <w:left w:val="none" w:sz="0" w:space="0" w:color="auto"/>
        <w:bottom w:val="none" w:sz="0" w:space="0" w:color="auto"/>
        <w:right w:val="none" w:sz="0" w:space="0" w:color="auto"/>
      </w:divBdr>
    </w:div>
    <w:div w:id="642585880">
      <w:bodyDiv w:val="1"/>
      <w:marLeft w:val="0"/>
      <w:marRight w:val="0"/>
      <w:marTop w:val="0"/>
      <w:marBottom w:val="0"/>
      <w:divBdr>
        <w:top w:val="none" w:sz="0" w:space="0" w:color="auto"/>
        <w:left w:val="none" w:sz="0" w:space="0" w:color="auto"/>
        <w:bottom w:val="none" w:sz="0" w:space="0" w:color="auto"/>
        <w:right w:val="none" w:sz="0" w:space="0" w:color="auto"/>
      </w:divBdr>
    </w:div>
    <w:div w:id="644824095">
      <w:bodyDiv w:val="1"/>
      <w:marLeft w:val="0"/>
      <w:marRight w:val="0"/>
      <w:marTop w:val="0"/>
      <w:marBottom w:val="0"/>
      <w:divBdr>
        <w:top w:val="none" w:sz="0" w:space="0" w:color="auto"/>
        <w:left w:val="none" w:sz="0" w:space="0" w:color="auto"/>
        <w:bottom w:val="none" w:sz="0" w:space="0" w:color="auto"/>
        <w:right w:val="none" w:sz="0" w:space="0" w:color="auto"/>
      </w:divBdr>
    </w:div>
    <w:div w:id="650064519">
      <w:bodyDiv w:val="1"/>
      <w:marLeft w:val="0"/>
      <w:marRight w:val="0"/>
      <w:marTop w:val="0"/>
      <w:marBottom w:val="0"/>
      <w:divBdr>
        <w:top w:val="none" w:sz="0" w:space="0" w:color="auto"/>
        <w:left w:val="none" w:sz="0" w:space="0" w:color="auto"/>
        <w:bottom w:val="none" w:sz="0" w:space="0" w:color="auto"/>
        <w:right w:val="none" w:sz="0" w:space="0" w:color="auto"/>
      </w:divBdr>
    </w:div>
    <w:div w:id="650523759">
      <w:bodyDiv w:val="1"/>
      <w:marLeft w:val="0"/>
      <w:marRight w:val="0"/>
      <w:marTop w:val="0"/>
      <w:marBottom w:val="0"/>
      <w:divBdr>
        <w:top w:val="none" w:sz="0" w:space="0" w:color="auto"/>
        <w:left w:val="none" w:sz="0" w:space="0" w:color="auto"/>
        <w:bottom w:val="none" w:sz="0" w:space="0" w:color="auto"/>
        <w:right w:val="none" w:sz="0" w:space="0" w:color="auto"/>
      </w:divBdr>
    </w:div>
    <w:div w:id="650981263">
      <w:bodyDiv w:val="1"/>
      <w:marLeft w:val="0"/>
      <w:marRight w:val="0"/>
      <w:marTop w:val="0"/>
      <w:marBottom w:val="0"/>
      <w:divBdr>
        <w:top w:val="none" w:sz="0" w:space="0" w:color="auto"/>
        <w:left w:val="none" w:sz="0" w:space="0" w:color="auto"/>
        <w:bottom w:val="none" w:sz="0" w:space="0" w:color="auto"/>
        <w:right w:val="none" w:sz="0" w:space="0" w:color="auto"/>
      </w:divBdr>
    </w:div>
    <w:div w:id="651105674">
      <w:bodyDiv w:val="1"/>
      <w:marLeft w:val="0"/>
      <w:marRight w:val="0"/>
      <w:marTop w:val="0"/>
      <w:marBottom w:val="0"/>
      <w:divBdr>
        <w:top w:val="none" w:sz="0" w:space="0" w:color="auto"/>
        <w:left w:val="none" w:sz="0" w:space="0" w:color="auto"/>
        <w:bottom w:val="none" w:sz="0" w:space="0" w:color="auto"/>
        <w:right w:val="none" w:sz="0" w:space="0" w:color="auto"/>
      </w:divBdr>
    </w:div>
    <w:div w:id="651444383">
      <w:bodyDiv w:val="1"/>
      <w:marLeft w:val="0"/>
      <w:marRight w:val="0"/>
      <w:marTop w:val="0"/>
      <w:marBottom w:val="0"/>
      <w:divBdr>
        <w:top w:val="none" w:sz="0" w:space="0" w:color="auto"/>
        <w:left w:val="none" w:sz="0" w:space="0" w:color="auto"/>
        <w:bottom w:val="none" w:sz="0" w:space="0" w:color="auto"/>
        <w:right w:val="none" w:sz="0" w:space="0" w:color="auto"/>
      </w:divBdr>
    </w:div>
    <w:div w:id="655110471">
      <w:bodyDiv w:val="1"/>
      <w:marLeft w:val="0"/>
      <w:marRight w:val="0"/>
      <w:marTop w:val="0"/>
      <w:marBottom w:val="0"/>
      <w:divBdr>
        <w:top w:val="none" w:sz="0" w:space="0" w:color="auto"/>
        <w:left w:val="none" w:sz="0" w:space="0" w:color="auto"/>
        <w:bottom w:val="none" w:sz="0" w:space="0" w:color="auto"/>
        <w:right w:val="none" w:sz="0" w:space="0" w:color="auto"/>
      </w:divBdr>
    </w:div>
    <w:div w:id="655766126">
      <w:bodyDiv w:val="1"/>
      <w:marLeft w:val="0"/>
      <w:marRight w:val="0"/>
      <w:marTop w:val="0"/>
      <w:marBottom w:val="0"/>
      <w:divBdr>
        <w:top w:val="none" w:sz="0" w:space="0" w:color="auto"/>
        <w:left w:val="none" w:sz="0" w:space="0" w:color="auto"/>
        <w:bottom w:val="none" w:sz="0" w:space="0" w:color="auto"/>
        <w:right w:val="none" w:sz="0" w:space="0" w:color="auto"/>
      </w:divBdr>
    </w:div>
    <w:div w:id="661085619">
      <w:bodyDiv w:val="1"/>
      <w:marLeft w:val="0"/>
      <w:marRight w:val="0"/>
      <w:marTop w:val="0"/>
      <w:marBottom w:val="0"/>
      <w:divBdr>
        <w:top w:val="none" w:sz="0" w:space="0" w:color="auto"/>
        <w:left w:val="none" w:sz="0" w:space="0" w:color="auto"/>
        <w:bottom w:val="none" w:sz="0" w:space="0" w:color="auto"/>
        <w:right w:val="none" w:sz="0" w:space="0" w:color="auto"/>
      </w:divBdr>
    </w:div>
    <w:div w:id="662045440">
      <w:bodyDiv w:val="1"/>
      <w:marLeft w:val="0"/>
      <w:marRight w:val="0"/>
      <w:marTop w:val="0"/>
      <w:marBottom w:val="0"/>
      <w:divBdr>
        <w:top w:val="none" w:sz="0" w:space="0" w:color="auto"/>
        <w:left w:val="none" w:sz="0" w:space="0" w:color="auto"/>
        <w:bottom w:val="none" w:sz="0" w:space="0" w:color="auto"/>
        <w:right w:val="none" w:sz="0" w:space="0" w:color="auto"/>
      </w:divBdr>
      <w:divsChild>
        <w:div w:id="964850897">
          <w:marLeft w:val="360"/>
          <w:marRight w:val="0"/>
          <w:marTop w:val="0"/>
          <w:marBottom w:val="160"/>
          <w:divBdr>
            <w:top w:val="none" w:sz="0" w:space="0" w:color="auto"/>
            <w:left w:val="none" w:sz="0" w:space="0" w:color="auto"/>
            <w:bottom w:val="none" w:sz="0" w:space="0" w:color="auto"/>
            <w:right w:val="none" w:sz="0" w:space="0" w:color="auto"/>
          </w:divBdr>
        </w:div>
        <w:div w:id="1217156943">
          <w:marLeft w:val="0"/>
          <w:marRight w:val="0"/>
          <w:marTop w:val="0"/>
          <w:marBottom w:val="160"/>
          <w:divBdr>
            <w:top w:val="none" w:sz="0" w:space="0" w:color="auto"/>
            <w:left w:val="none" w:sz="0" w:space="0" w:color="auto"/>
            <w:bottom w:val="none" w:sz="0" w:space="0" w:color="auto"/>
            <w:right w:val="none" w:sz="0" w:space="0" w:color="auto"/>
          </w:divBdr>
        </w:div>
        <w:div w:id="1539585603">
          <w:marLeft w:val="360"/>
          <w:marRight w:val="0"/>
          <w:marTop w:val="0"/>
          <w:marBottom w:val="160"/>
          <w:divBdr>
            <w:top w:val="none" w:sz="0" w:space="0" w:color="auto"/>
            <w:left w:val="none" w:sz="0" w:space="0" w:color="auto"/>
            <w:bottom w:val="none" w:sz="0" w:space="0" w:color="auto"/>
            <w:right w:val="none" w:sz="0" w:space="0" w:color="auto"/>
          </w:divBdr>
        </w:div>
        <w:div w:id="1589996594">
          <w:marLeft w:val="360"/>
          <w:marRight w:val="0"/>
          <w:marTop w:val="0"/>
          <w:marBottom w:val="160"/>
          <w:divBdr>
            <w:top w:val="none" w:sz="0" w:space="0" w:color="auto"/>
            <w:left w:val="none" w:sz="0" w:space="0" w:color="auto"/>
            <w:bottom w:val="none" w:sz="0" w:space="0" w:color="auto"/>
            <w:right w:val="none" w:sz="0" w:space="0" w:color="auto"/>
          </w:divBdr>
        </w:div>
      </w:divsChild>
    </w:div>
    <w:div w:id="683896884">
      <w:bodyDiv w:val="1"/>
      <w:marLeft w:val="0"/>
      <w:marRight w:val="0"/>
      <w:marTop w:val="0"/>
      <w:marBottom w:val="0"/>
      <w:divBdr>
        <w:top w:val="none" w:sz="0" w:space="0" w:color="auto"/>
        <w:left w:val="none" w:sz="0" w:space="0" w:color="auto"/>
        <w:bottom w:val="none" w:sz="0" w:space="0" w:color="auto"/>
        <w:right w:val="none" w:sz="0" w:space="0" w:color="auto"/>
      </w:divBdr>
    </w:div>
    <w:div w:id="686444031">
      <w:bodyDiv w:val="1"/>
      <w:marLeft w:val="0"/>
      <w:marRight w:val="0"/>
      <w:marTop w:val="0"/>
      <w:marBottom w:val="0"/>
      <w:divBdr>
        <w:top w:val="none" w:sz="0" w:space="0" w:color="auto"/>
        <w:left w:val="none" w:sz="0" w:space="0" w:color="auto"/>
        <w:bottom w:val="none" w:sz="0" w:space="0" w:color="auto"/>
        <w:right w:val="none" w:sz="0" w:space="0" w:color="auto"/>
      </w:divBdr>
    </w:div>
    <w:div w:id="689793836">
      <w:bodyDiv w:val="1"/>
      <w:marLeft w:val="0"/>
      <w:marRight w:val="0"/>
      <w:marTop w:val="0"/>
      <w:marBottom w:val="0"/>
      <w:divBdr>
        <w:top w:val="none" w:sz="0" w:space="0" w:color="auto"/>
        <w:left w:val="none" w:sz="0" w:space="0" w:color="auto"/>
        <w:bottom w:val="none" w:sz="0" w:space="0" w:color="auto"/>
        <w:right w:val="none" w:sz="0" w:space="0" w:color="auto"/>
      </w:divBdr>
    </w:div>
    <w:div w:id="692148114">
      <w:bodyDiv w:val="1"/>
      <w:marLeft w:val="0"/>
      <w:marRight w:val="0"/>
      <w:marTop w:val="0"/>
      <w:marBottom w:val="0"/>
      <w:divBdr>
        <w:top w:val="none" w:sz="0" w:space="0" w:color="auto"/>
        <w:left w:val="none" w:sz="0" w:space="0" w:color="auto"/>
        <w:bottom w:val="none" w:sz="0" w:space="0" w:color="auto"/>
        <w:right w:val="none" w:sz="0" w:space="0" w:color="auto"/>
      </w:divBdr>
    </w:div>
    <w:div w:id="692993255">
      <w:bodyDiv w:val="1"/>
      <w:marLeft w:val="0"/>
      <w:marRight w:val="0"/>
      <w:marTop w:val="0"/>
      <w:marBottom w:val="0"/>
      <w:divBdr>
        <w:top w:val="none" w:sz="0" w:space="0" w:color="auto"/>
        <w:left w:val="none" w:sz="0" w:space="0" w:color="auto"/>
        <w:bottom w:val="none" w:sz="0" w:space="0" w:color="auto"/>
        <w:right w:val="none" w:sz="0" w:space="0" w:color="auto"/>
      </w:divBdr>
    </w:div>
    <w:div w:id="694379233">
      <w:bodyDiv w:val="1"/>
      <w:marLeft w:val="0"/>
      <w:marRight w:val="0"/>
      <w:marTop w:val="0"/>
      <w:marBottom w:val="0"/>
      <w:divBdr>
        <w:top w:val="none" w:sz="0" w:space="0" w:color="auto"/>
        <w:left w:val="none" w:sz="0" w:space="0" w:color="auto"/>
        <w:bottom w:val="none" w:sz="0" w:space="0" w:color="auto"/>
        <w:right w:val="none" w:sz="0" w:space="0" w:color="auto"/>
      </w:divBdr>
    </w:div>
    <w:div w:id="694422331">
      <w:bodyDiv w:val="1"/>
      <w:marLeft w:val="0"/>
      <w:marRight w:val="0"/>
      <w:marTop w:val="0"/>
      <w:marBottom w:val="0"/>
      <w:divBdr>
        <w:top w:val="none" w:sz="0" w:space="0" w:color="auto"/>
        <w:left w:val="none" w:sz="0" w:space="0" w:color="auto"/>
        <w:bottom w:val="none" w:sz="0" w:space="0" w:color="auto"/>
        <w:right w:val="none" w:sz="0" w:space="0" w:color="auto"/>
      </w:divBdr>
    </w:div>
    <w:div w:id="695739837">
      <w:bodyDiv w:val="1"/>
      <w:marLeft w:val="0"/>
      <w:marRight w:val="0"/>
      <w:marTop w:val="0"/>
      <w:marBottom w:val="0"/>
      <w:divBdr>
        <w:top w:val="none" w:sz="0" w:space="0" w:color="auto"/>
        <w:left w:val="none" w:sz="0" w:space="0" w:color="auto"/>
        <w:bottom w:val="none" w:sz="0" w:space="0" w:color="auto"/>
        <w:right w:val="none" w:sz="0" w:space="0" w:color="auto"/>
      </w:divBdr>
    </w:div>
    <w:div w:id="698942753">
      <w:bodyDiv w:val="1"/>
      <w:marLeft w:val="0"/>
      <w:marRight w:val="0"/>
      <w:marTop w:val="0"/>
      <w:marBottom w:val="0"/>
      <w:divBdr>
        <w:top w:val="none" w:sz="0" w:space="0" w:color="auto"/>
        <w:left w:val="none" w:sz="0" w:space="0" w:color="auto"/>
        <w:bottom w:val="none" w:sz="0" w:space="0" w:color="auto"/>
        <w:right w:val="none" w:sz="0" w:space="0" w:color="auto"/>
      </w:divBdr>
    </w:div>
    <w:div w:id="699819674">
      <w:bodyDiv w:val="1"/>
      <w:marLeft w:val="0"/>
      <w:marRight w:val="0"/>
      <w:marTop w:val="0"/>
      <w:marBottom w:val="0"/>
      <w:divBdr>
        <w:top w:val="none" w:sz="0" w:space="0" w:color="auto"/>
        <w:left w:val="none" w:sz="0" w:space="0" w:color="auto"/>
        <w:bottom w:val="none" w:sz="0" w:space="0" w:color="auto"/>
        <w:right w:val="none" w:sz="0" w:space="0" w:color="auto"/>
      </w:divBdr>
    </w:div>
    <w:div w:id="701055820">
      <w:bodyDiv w:val="1"/>
      <w:marLeft w:val="0"/>
      <w:marRight w:val="0"/>
      <w:marTop w:val="0"/>
      <w:marBottom w:val="0"/>
      <w:divBdr>
        <w:top w:val="none" w:sz="0" w:space="0" w:color="auto"/>
        <w:left w:val="none" w:sz="0" w:space="0" w:color="auto"/>
        <w:bottom w:val="none" w:sz="0" w:space="0" w:color="auto"/>
        <w:right w:val="none" w:sz="0" w:space="0" w:color="auto"/>
      </w:divBdr>
    </w:div>
    <w:div w:id="702368778">
      <w:bodyDiv w:val="1"/>
      <w:marLeft w:val="0"/>
      <w:marRight w:val="0"/>
      <w:marTop w:val="0"/>
      <w:marBottom w:val="0"/>
      <w:divBdr>
        <w:top w:val="none" w:sz="0" w:space="0" w:color="auto"/>
        <w:left w:val="none" w:sz="0" w:space="0" w:color="auto"/>
        <w:bottom w:val="none" w:sz="0" w:space="0" w:color="auto"/>
        <w:right w:val="none" w:sz="0" w:space="0" w:color="auto"/>
      </w:divBdr>
    </w:div>
    <w:div w:id="702441960">
      <w:bodyDiv w:val="1"/>
      <w:marLeft w:val="0"/>
      <w:marRight w:val="0"/>
      <w:marTop w:val="0"/>
      <w:marBottom w:val="0"/>
      <w:divBdr>
        <w:top w:val="none" w:sz="0" w:space="0" w:color="auto"/>
        <w:left w:val="none" w:sz="0" w:space="0" w:color="auto"/>
        <w:bottom w:val="none" w:sz="0" w:space="0" w:color="auto"/>
        <w:right w:val="none" w:sz="0" w:space="0" w:color="auto"/>
      </w:divBdr>
    </w:div>
    <w:div w:id="704141844">
      <w:bodyDiv w:val="1"/>
      <w:marLeft w:val="0"/>
      <w:marRight w:val="0"/>
      <w:marTop w:val="0"/>
      <w:marBottom w:val="0"/>
      <w:divBdr>
        <w:top w:val="none" w:sz="0" w:space="0" w:color="auto"/>
        <w:left w:val="none" w:sz="0" w:space="0" w:color="auto"/>
        <w:bottom w:val="none" w:sz="0" w:space="0" w:color="auto"/>
        <w:right w:val="none" w:sz="0" w:space="0" w:color="auto"/>
      </w:divBdr>
    </w:div>
    <w:div w:id="704867867">
      <w:bodyDiv w:val="1"/>
      <w:marLeft w:val="0"/>
      <w:marRight w:val="0"/>
      <w:marTop w:val="0"/>
      <w:marBottom w:val="0"/>
      <w:divBdr>
        <w:top w:val="none" w:sz="0" w:space="0" w:color="auto"/>
        <w:left w:val="none" w:sz="0" w:space="0" w:color="auto"/>
        <w:bottom w:val="none" w:sz="0" w:space="0" w:color="auto"/>
        <w:right w:val="none" w:sz="0" w:space="0" w:color="auto"/>
      </w:divBdr>
    </w:div>
    <w:div w:id="707073101">
      <w:bodyDiv w:val="1"/>
      <w:marLeft w:val="0"/>
      <w:marRight w:val="0"/>
      <w:marTop w:val="0"/>
      <w:marBottom w:val="0"/>
      <w:divBdr>
        <w:top w:val="none" w:sz="0" w:space="0" w:color="auto"/>
        <w:left w:val="none" w:sz="0" w:space="0" w:color="auto"/>
        <w:bottom w:val="none" w:sz="0" w:space="0" w:color="auto"/>
        <w:right w:val="none" w:sz="0" w:space="0" w:color="auto"/>
      </w:divBdr>
    </w:div>
    <w:div w:id="710305772">
      <w:bodyDiv w:val="1"/>
      <w:marLeft w:val="0"/>
      <w:marRight w:val="0"/>
      <w:marTop w:val="0"/>
      <w:marBottom w:val="0"/>
      <w:divBdr>
        <w:top w:val="none" w:sz="0" w:space="0" w:color="auto"/>
        <w:left w:val="none" w:sz="0" w:space="0" w:color="auto"/>
        <w:bottom w:val="none" w:sz="0" w:space="0" w:color="auto"/>
        <w:right w:val="none" w:sz="0" w:space="0" w:color="auto"/>
      </w:divBdr>
    </w:div>
    <w:div w:id="710569915">
      <w:bodyDiv w:val="1"/>
      <w:marLeft w:val="0"/>
      <w:marRight w:val="0"/>
      <w:marTop w:val="0"/>
      <w:marBottom w:val="0"/>
      <w:divBdr>
        <w:top w:val="none" w:sz="0" w:space="0" w:color="auto"/>
        <w:left w:val="none" w:sz="0" w:space="0" w:color="auto"/>
        <w:bottom w:val="none" w:sz="0" w:space="0" w:color="auto"/>
        <w:right w:val="none" w:sz="0" w:space="0" w:color="auto"/>
      </w:divBdr>
    </w:div>
    <w:div w:id="721100386">
      <w:bodyDiv w:val="1"/>
      <w:marLeft w:val="0"/>
      <w:marRight w:val="0"/>
      <w:marTop w:val="0"/>
      <w:marBottom w:val="0"/>
      <w:divBdr>
        <w:top w:val="none" w:sz="0" w:space="0" w:color="auto"/>
        <w:left w:val="none" w:sz="0" w:space="0" w:color="auto"/>
        <w:bottom w:val="none" w:sz="0" w:space="0" w:color="auto"/>
        <w:right w:val="none" w:sz="0" w:space="0" w:color="auto"/>
      </w:divBdr>
    </w:div>
    <w:div w:id="724059825">
      <w:bodyDiv w:val="1"/>
      <w:marLeft w:val="0"/>
      <w:marRight w:val="0"/>
      <w:marTop w:val="0"/>
      <w:marBottom w:val="0"/>
      <w:divBdr>
        <w:top w:val="none" w:sz="0" w:space="0" w:color="auto"/>
        <w:left w:val="none" w:sz="0" w:space="0" w:color="auto"/>
        <w:bottom w:val="none" w:sz="0" w:space="0" w:color="auto"/>
        <w:right w:val="none" w:sz="0" w:space="0" w:color="auto"/>
      </w:divBdr>
    </w:div>
    <w:div w:id="725295295">
      <w:bodyDiv w:val="1"/>
      <w:marLeft w:val="0"/>
      <w:marRight w:val="0"/>
      <w:marTop w:val="0"/>
      <w:marBottom w:val="0"/>
      <w:divBdr>
        <w:top w:val="none" w:sz="0" w:space="0" w:color="auto"/>
        <w:left w:val="none" w:sz="0" w:space="0" w:color="auto"/>
        <w:bottom w:val="none" w:sz="0" w:space="0" w:color="auto"/>
        <w:right w:val="none" w:sz="0" w:space="0" w:color="auto"/>
      </w:divBdr>
    </w:div>
    <w:div w:id="729041034">
      <w:bodyDiv w:val="1"/>
      <w:marLeft w:val="0"/>
      <w:marRight w:val="0"/>
      <w:marTop w:val="0"/>
      <w:marBottom w:val="0"/>
      <w:divBdr>
        <w:top w:val="none" w:sz="0" w:space="0" w:color="auto"/>
        <w:left w:val="none" w:sz="0" w:space="0" w:color="auto"/>
        <w:bottom w:val="none" w:sz="0" w:space="0" w:color="auto"/>
        <w:right w:val="none" w:sz="0" w:space="0" w:color="auto"/>
      </w:divBdr>
    </w:div>
    <w:div w:id="736560600">
      <w:bodyDiv w:val="1"/>
      <w:marLeft w:val="0"/>
      <w:marRight w:val="0"/>
      <w:marTop w:val="0"/>
      <w:marBottom w:val="0"/>
      <w:divBdr>
        <w:top w:val="none" w:sz="0" w:space="0" w:color="auto"/>
        <w:left w:val="none" w:sz="0" w:space="0" w:color="auto"/>
        <w:bottom w:val="none" w:sz="0" w:space="0" w:color="auto"/>
        <w:right w:val="none" w:sz="0" w:space="0" w:color="auto"/>
      </w:divBdr>
    </w:div>
    <w:div w:id="736629744">
      <w:bodyDiv w:val="1"/>
      <w:marLeft w:val="0"/>
      <w:marRight w:val="0"/>
      <w:marTop w:val="0"/>
      <w:marBottom w:val="0"/>
      <w:divBdr>
        <w:top w:val="none" w:sz="0" w:space="0" w:color="auto"/>
        <w:left w:val="none" w:sz="0" w:space="0" w:color="auto"/>
        <w:bottom w:val="none" w:sz="0" w:space="0" w:color="auto"/>
        <w:right w:val="none" w:sz="0" w:space="0" w:color="auto"/>
      </w:divBdr>
    </w:div>
    <w:div w:id="741684913">
      <w:bodyDiv w:val="1"/>
      <w:marLeft w:val="0"/>
      <w:marRight w:val="0"/>
      <w:marTop w:val="0"/>
      <w:marBottom w:val="0"/>
      <w:divBdr>
        <w:top w:val="none" w:sz="0" w:space="0" w:color="auto"/>
        <w:left w:val="none" w:sz="0" w:space="0" w:color="auto"/>
        <w:bottom w:val="none" w:sz="0" w:space="0" w:color="auto"/>
        <w:right w:val="none" w:sz="0" w:space="0" w:color="auto"/>
      </w:divBdr>
    </w:div>
    <w:div w:id="742339659">
      <w:bodyDiv w:val="1"/>
      <w:marLeft w:val="0"/>
      <w:marRight w:val="0"/>
      <w:marTop w:val="0"/>
      <w:marBottom w:val="0"/>
      <w:divBdr>
        <w:top w:val="none" w:sz="0" w:space="0" w:color="auto"/>
        <w:left w:val="none" w:sz="0" w:space="0" w:color="auto"/>
        <w:bottom w:val="none" w:sz="0" w:space="0" w:color="auto"/>
        <w:right w:val="none" w:sz="0" w:space="0" w:color="auto"/>
      </w:divBdr>
    </w:div>
    <w:div w:id="742602784">
      <w:bodyDiv w:val="1"/>
      <w:marLeft w:val="0"/>
      <w:marRight w:val="0"/>
      <w:marTop w:val="0"/>
      <w:marBottom w:val="0"/>
      <w:divBdr>
        <w:top w:val="none" w:sz="0" w:space="0" w:color="auto"/>
        <w:left w:val="none" w:sz="0" w:space="0" w:color="auto"/>
        <w:bottom w:val="none" w:sz="0" w:space="0" w:color="auto"/>
        <w:right w:val="none" w:sz="0" w:space="0" w:color="auto"/>
      </w:divBdr>
    </w:div>
    <w:div w:id="742877987">
      <w:bodyDiv w:val="1"/>
      <w:marLeft w:val="0"/>
      <w:marRight w:val="0"/>
      <w:marTop w:val="0"/>
      <w:marBottom w:val="0"/>
      <w:divBdr>
        <w:top w:val="none" w:sz="0" w:space="0" w:color="auto"/>
        <w:left w:val="none" w:sz="0" w:space="0" w:color="auto"/>
        <w:bottom w:val="none" w:sz="0" w:space="0" w:color="auto"/>
        <w:right w:val="none" w:sz="0" w:space="0" w:color="auto"/>
      </w:divBdr>
    </w:div>
    <w:div w:id="745148691">
      <w:bodyDiv w:val="1"/>
      <w:marLeft w:val="0"/>
      <w:marRight w:val="0"/>
      <w:marTop w:val="0"/>
      <w:marBottom w:val="0"/>
      <w:divBdr>
        <w:top w:val="none" w:sz="0" w:space="0" w:color="auto"/>
        <w:left w:val="none" w:sz="0" w:space="0" w:color="auto"/>
        <w:bottom w:val="none" w:sz="0" w:space="0" w:color="auto"/>
        <w:right w:val="none" w:sz="0" w:space="0" w:color="auto"/>
      </w:divBdr>
    </w:div>
    <w:div w:id="745541396">
      <w:bodyDiv w:val="1"/>
      <w:marLeft w:val="0"/>
      <w:marRight w:val="0"/>
      <w:marTop w:val="0"/>
      <w:marBottom w:val="0"/>
      <w:divBdr>
        <w:top w:val="none" w:sz="0" w:space="0" w:color="auto"/>
        <w:left w:val="none" w:sz="0" w:space="0" w:color="auto"/>
        <w:bottom w:val="none" w:sz="0" w:space="0" w:color="auto"/>
        <w:right w:val="none" w:sz="0" w:space="0" w:color="auto"/>
      </w:divBdr>
    </w:div>
    <w:div w:id="747074414">
      <w:bodyDiv w:val="1"/>
      <w:marLeft w:val="0"/>
      <w:marRight w:val="0"/>
      <w:marTop w:val="0"/>
      <w:marBottom w:val="0"/>
      <w:divBdr>
        <w:top w:val="none" w:sz="0" w:space="0" w:color="auto"/>
        <w:left w:val="none" w:sz="0" w:space="0" w:color="auto"/>
        <w:bottom w:val="none" w:sz="0" w:space="0" w:color="auto"/>
        <w:right w:val="none" w:sz="0" w:space="0" w:color="auto"/>
      </w:divBdr>
    </w:div>
    <w:div w:id="748310003">
      <w:bodyDiv w:val="1"/>
      <w:marLeft w:val="0"/>
      <w:marRight w:val="0"/>
      <w:marTop w:val="0"/>
      <w:marBottom w:val="0"/>
      <w:divBdr>
        <w:top w:val="none" w:sz="0" w:space="0" w:color="auto"/>
        <w:left w:val="none" w:sz="0" w:space="0" w:color="auto"/>
        <w:bottom w:val="none" w:sz="0" w:space="0" w:color="auto"/>
        <w:right w:val="none" w:sz="0" w:space="0" w:color="auto"/>
      </w:divBdr>
    </w:div>
    <w:div w:id="749234661">
      <w:bodyDiv w:val="1"/>
      <w:marLeft w:val="0"/>
      <w:marRight w:val="0"/>
      <w:marTop w:val="0"/>
      <w:marBottom w:val="0"/>
      <w:divBdr>
        <w:top w:val="none" w:sz="0" w:space="0" w:color="auto"/>
        <w:left w:val="none" w:sz="0" w:space="0" w:color="auto"/>
        <w:bottom w:val="none" w:sz="0" w:space="0" w:color="auto"/>
        <w:right w:val="none" w:sz="0" w:space="0" w:color="auto"/>
      </w:divBdr>
    </w:div>
    <w:div w:id="749891469">
      <w:bodyDiv w:val="1"/>
      <w:marLeft w:val="0"/>
      <w:marRight w:val="0"/>
      <w:marTop w:val="0"/>
      <w:marBottom w:val="0"/>
      <w:divBdr>
        <w:top w:val="none" w:sz="0" w:space="0" w:color="auto"/>
        <w:left w:val="none" w:sz="0" w:space="0" w:color="auto"/>
        <w:bottom w:val="none" w:sz="0" w:space="0" w:color="auto"/>
        <w:right w:val="none" w:sz="0" w:space="0" w:color="auto"/>
      </w:divBdr>
    </w:div>
    <w:div w:id="751969074">
      <w:bodyDiv w:val="1"/>
      <w:marLeft w:val="0"/>
      <w:marRight w:val="0"/>
      <w:marTop w:val="0"/>
      <w:marBottom w:val="0"/>
      <w:divBdr>
        <w:top w:val="none" w:sz="0" w:space="0" w:color="auto"/>
        <w:left w:val="none" w:sz="0" w:space="0" w:color="auto"/>
        <w:bottom w:val="none" w:sz="0" w:space="0" w:color="auto"/>
        <w:right w:val="none" w:sz="0" w:space="0" w:color="auto"/>
      </w:divBdr>
    </w:div>
    <w:div w:id="755057056">
      <w:bodyDiv w:val="1"/>
      <w:marLeft w:val="0"/>
      <w:marRight w:val="0"/>
      <w:marTop w:val="0"/>
      <w:marBottom w:val="0"/>
      <w:divBdr>
        <w:top w:val="none" w:sz="0" w:space="0" w:color="auto"/>
        <w:left w:val="none" w:sz="0" w:space="0" w:color="auto"/>
        <w:bottom w:val="none" w:sz="0" w:space="0" w:color="auto"/>
        <w:right w:val="none" w:sz="0" w:space="0" w:color="auto"/>
      </w:divBdr>
    </w:div>
    <w:div w:id="755632210">
      <w:bodyDiv w:val="1"/>
      <w:marLeft w:val="0"/>
      <w:marRight w:val="0"/>
      <w:marTop w:val="0"/>
      <w:marBottom w:val="0"/>
      <w:divBdr>
        <w:top w:val="none" w:sz="0" w:space="0" w:color="auto"/>
        <w:left w:val="none" w:sz="0" w:space="0" w:color="auto"/>
        <w:bottom w:val="none" w:sz="0" w:space="0" w:color="auto"/>
        <w:right w:val="none" w:sz="0" w:space="0" w:color="auto"/>
      </w:divBdr>
    </w:div>
    <w:div w:id="761560946">
      <w:bodyDiv w:val="1"/>
      <w:marLeft w:val="0"/>
      <w:marRight w:val="0"/>
      <w:marTop w:val="0"/>
      <w:marBottom w:val="0"/>
      <w:divBdr>
        <w:top w:val="none" w:sz="0" w:space="0" w:color="auto"/>
        <w:left w:val="none" w:sz="0" w:space="0" w:color="auto"/>
        <w:bottom w:val="none" w:sz="0" w:space="0" w:color="auto"/>
        <w:right w:val="none" w:sz="0" w:space="0" w:color="auto"/>
      </w:divBdr>
    </w:div>
    <w:div w:id="767585435">
      <w:bodyDiv w:val="1"/>
      <w:marLeft w:val="0"/>
      <w:marRight w:val="0"/>
      <w:marTop w:val="0"/>
      <w:marBottom w:val="0"/>
      <w:divBdr>
        <w:top w:val="none" w:sz="0" w:space="0" w:color="auto"/>
        <w:left w:val="none" w:sz="0" w:space="0" w:color="auto"/>
        <w:bottom w:val="none" w:sz="0" w:space="0" w:color="auto"/>
        <w:right w:val="none" w:sz="0" w:space="0" w:color="auto"/>
      </w:divBdr>
    </w:div>
    <w:div w:id="767850106">
      <w:bodyDiv w:val="1"/>
      <w:marLeft w:val="0"/>
      <w:marRight w:val="0"/>
      <w:marTop w:val="0"/>
      <w:marBottom w:val="0"/>
      <w:divBdr>
        <w:top w:val="none" w:sz="0" w:space="0" w:color="auto"/>
        <w:left w:val="none" w:sz="0" w:space="0" w:color="auto"/>
        <w:bottom w:val="none" w:sz="0" w:space="0" w:color="auto"/>
        <w:right w:val="none" w:sz="0" w:space="0" w:color="auto"/>
      </w:divBdr>
    </w:div>
    <w:div w:id="769813856">
      <w:bodyDiv w:val="1"/>
      <w:marLeft w:val="0"/>
      <w:marRight w:val="0"/>
      <w:marTop w:val="0"/>
      <w:marBottom w:val="0"/>
      <w:divBdr>
        <w:top w:val="none" w:sz="0" w:space="0" w:color="auto"/>
        <w:left w:val="none" w:sz="0" w:space="0" w:color="auto"/>
        <w:bottom w:val="none" w:sz="0" w:space="0" w:color="auto"/>
        <w:right w:val="none" w:sz="0" w:space="0" w:color="auto"/>
      </w:divBdr>
    </w:div>
    <w:div w:id="771243234">
      <w:bodyDiv w:val="1"/>
      <w:marLeft w:val="0"/>
      <w:marRight w:val="0"/>
      <w:marTop w:val="0"/>
      <w:marBottom w:val="0"/>
      <w:divBdr>
        <w:top w:val="none" w:sz="0" w:space="0" w:color="auto"/>
        <w:left w:val="none" w:sz="0" w:space="0" w:color="auto"/>
        <w:bottom w:val="none" w:sz="0" w:space="0" w:color="auto"/>
        <w:right w:val="none" w:sz="0" w:space="0" w:color="auto"/>
      </w:divBdr>
    </w:div>
    <w:div w:id="772559061">
      <w:bodyDiv w:val="1"/>
      <w:marLeft w:val="0"/>
      <w:marRight w:val="0"/>
      <w:marTop w:val="0"/>
      <w:marBottom w:val="0"/>
      <w:divBdr>
        <w:top w:val="none" w:sz="0" w:space="0" w:color="auto"/>
        <w:left w:val="none" w:sz="0" w:space="0" w:color="auto"/>
        <w:bottom w:val="none" w:sz="0" w:space="0" w:color="auto"/>
        <w:right w:val="none" w:sz="0" w:space="0" w:color="auto"/>
      </w:divBdr>
    </w:div>
    <w:div w:id="775171265">
      <w:bodyDiv w:val="1"/>
      <w:marLeft w:val="0"/>
      <w:marRight w:val="0"/>
      <w:marTop w:val="0"/>
      <w:marBottom w:val="0"/>
      <w:divBdr>
        <w:top w:val="none" w:sz="0" w:space="0" w:color="auto"/>
        <w:left w:val="none" w:sz="0" w:space="0" w:color="auto"/>
        <w:bottom w:val="none" w:sz="0" w:space="0" w:color="auto"/>
        <w:right w:val="none" w:sz="0" w:space="0" w:color="auto"/>
      </w:divBdr>
    </w:div>
    <w:div w:id="776022232">
      <w:bodyDiv w:val="1"/>
      <w:marLeft w:val="0"/>
      <w:marRight w:val="0"/>
      <w:marTop w:val="0"/>
      <w:marBottom w:val="0"/>
      <w:divBdr>
        <w:top w:val="none" w:sz="0" w:space="0" w:color="auto"/>
        <w:left w:val="none" w:sz="0" w:space="0" w:color="auto"/>
        <w:bottom w:val="none" w:sz="0" w:space="0" w:color="auto"/>
        <w:right w:val="none" w:sz="0" w:space="0" w:color="auto"/>
      </w:divBdr>
    </w:div>
    <w:div w:id="777025485">
      <w:bodyDiv w:val="1"/>
      <w:marLeft w:val="0"/>
      <w:marRight w:val="0"/>
      <w:marTop w:val="0"/>
      <w:marBottom w:val="0"/>
      <w:divBdr>
        <w:top w:val="none" w:sz="0" w:space="0" w:color="auto"/>
        <w:left w:val="none" w:sz="0" w:space="0" w:color="auto"/>
        <w:bottom w:val="none" w:sz="0" w:space="0" w:color="auto"/>
        <w:right w:val="none" w:sz="0" w:space="0" w:color="auto"/>
      </w:divBdr>
    </w:div>
    <w:div w:id="779689245">
      <w:bodyDiv w:val="1"/>
      <w:marLeft w:val="0"/>
      <w:marRight w:val="0"/>
      <w:marTop w:val="0"/>
      <w:marBottom w:val="0"/>
      <w:divBdr>
        <w:top w:val="none" w:sz="0" w:space="0" w:color="auto"/>
        <w:left w:val="none" w:sz="0" w:space="0" w:color="auto"/>
        <w:bottom w:val="none" w:sz="0" w:space="0" w:color="auto"/>
        <w:right w:val="none" w:sz="0" w:space="0" w:color="auto"/>
      </w:divBdr>
    </w:div>
    <w:div w:id="779765483">
      <w:bodyDiv w:val="1"/>
      <w:marLeft w:val="0"/>
      <w:marRight w:val="0"/>
      <w:marTop w:val="0"/>
      <w:marBottom w:val="0"/>
      <w:divBdr>
        <w:top w:val="none" w:sz="0" w:space="0" w:color="auto"/>
        <w:left w:val="none" w:sz="0" w:space="0" w:color="auto"/>
        <w:bottom w:val="none" w:sz="0" w:space="0" w:color="auto"/>
        <w:right w:val="none" w:sz="0" w:space="0" w:color="auto"/>
      </w:divBdr>
    </w:div>
    <w:div w:id="784082305">
      <w:bodyDiv w:val="1"/>
      <w:marLeft w:val="0"/>
      <w:marRight w:val="0"/>
      <w:marTop w:val="0"/>
      <w:marBottom w:val="0"/>
      <w:divBdr>
        <w:top w:val="none" w:sz="0" w:space="0" w:color="auto"/>
        <w:left w:val="none" w:sz="0" w:space="0" w:color="auto"/>
        <w:bottom w:val="none" w:sz="0" w:space="0" w:color="auto"/>
        <w:right w:val="none" w:sz="0" w:space="0" w:color="auto"/>
      </w:divBdr>
    </w:div>
    <w:div w:id="790436799">
      <w:bodyDiv w:val="1"/>
      <w:marLeft w:val="0"/>
      <w:marRight w:val="0"/>
      <w:marTop w:val="0"/>
      <w:marBottom w:val="0"/>
      <w:divBdr>
        <w:top w:val="none" w:sz="0" w:space="0" w:color="auto"/>
        <w:left w:val="none" w:sz="0" w:space="0" w:color="auto"/>
        <w:bottom w:val="none" w:sz="0" w:space="0" w:color="auto"/>
        <w:right w:val="none" w:sz="0" w:space="0" w:color="auto"/>
      </w:divBdr>
    </w:div>
    <w:div w:id="794297911">
      <w:bodyDiv w:val="1"/>
      <w:marLeft w:val="0"/>
      <w:marRight w:val="0"/>
      <w:marTop w:val="0"/>
      <w:marBottom w:val="0"/>
      <w:divBdr>
        <w:top w:val="none" w:sz="0" w:space="0" w:color="auto"/>
        <w:left w:val="none" w:sz="0" w:space="0" w:color="auto"/>
        <w:bottom w:val="none" w:sz="0" w:space="0" w:color="auto"/>
        <w:right w:val="none" w:sz="0" w:space="0" w:color="auto"/>
      </w:divBdr>
    </w:div>
    <w:div w:id="795830702">
      <w:bodyDiv w:val="1"/>
      <w:marLeft w:val="0"/>
      <w:marRight w:val="0"/>
      <w:marTop w:val="0"/>
      <w:marBottom w:val="0"/>
      <w:divBdr>
        <w:top w:val="none" w:sz="0" w:space="0" w:color="auto"/>
        <w:left w:val="none" w:sz="0" w:space="0" w:color="auto"/>
        <w:bottom w:val="none" w:sz="0" w:space="0" w:color="auto"/>
        <w:right w:val="none" w:sz="0" w:space="0" w:color="auto"/>
      </w:divBdr>
    </w:div>
    <w:div w:id="796877123">
      <w:bodyDiv w:val="1"/>
      <w:marLeft w:val="0"/>
      <w:marRight w:val="0"/>
      <w:marTop w:val="0"/>
      <w:marBottom w:val="0"/>
      <w:divBdr>
        <w:top w:val="none" w:sz="0" w:space="0" w:color="auto"/>
        <w:left w:val="none" w:sz="0" w:space="0" w:color="auto"/>
        <w:bottom w:val="none" w:sz="0" w:space="0" w:color="auto"/>
        <w:right w:val="none" w:sz="0" w:space="0" w:color="auto"/>
      </w:divBdr>
    </w:div>
    <w:div w:id="798915067">
      <w:bodyDiv w:val="1"/>
      <w:marLeft w:val="0"/>
      <w:marRight w:val="0"/>
      <w:marTop w:val="0"/>
      <w:marBottom w:val="0"/>
      <w:divBdr>
        <w:top w:val="none" w:sz="0" w:space="0" w:color="auto"/>
        <w:left w:val="none" w:sz="0" w:space="0" w:color="auto"/>
        <w:bottom w:val="none" w:sz="0" w:space="0" w:color="auto"/>
        <w:right w:val="none" w:sz="0" w:space="0" w:color="auto"/>
      </w:divBdr>
    </w:div>
    <w:div w:id="803350534">
      <w:bodyDiv w:val="1"/>
      <w:marLeft w:val="0"/>
      <w:marRight w:val="0"/>
      <w:marTop w:val="0"/>
      <w:marBottom w:val="0"/>
      <w:divBdr>
        <w:top w:val="none" w:sz="0" w:space="0" w:color="auto"/>
        <w:left w:val="none" w:sz="0" w:space="0" w:color="auto"/>
        <w:bottom w:val="none" w:sz="0" w:space="0" w:color="auto"/>
        <w:right w:val="none" w:sz="0" w:space="0" w:color="auto"/>
      </w:divBdr>
    </w:div>
    <w:div w:id="803426347">
      <w:bodyDiv w:val="1"/>
      <w:marLeft w:val="0"/>
      <w:marRight w:val="0"/>
      <w:marTop w:val="0"/>
      <w:marBottom w:val="0"/>
      <w:divBdr>
        <w:top w:val="none" w:sz="0" w:space="0" w:color="auto"/>
        <w:left w:val="none" w:sz="0" w:space="0" w:color="auto"/>
        <w:bottom w:val="none" w:sz="0" w:space="0" w:color="auto"/>
        <w:right w:val="none" w:sz="0" w:space="0" w:color="auto"/>
      </w:divBdr>
    </w:div>
    <w:div w:id="804659876">
      <w:bodyDiv w:val="1"/>
      <w:marLeft w:val="0"/>
      <w:marRight w:val="0"/>
      <w:marTop w:val="0"/>
      <w:marBottom w:val="0"/>
      <w:divBdr>
        <w:top w:val="none" w:sz="0" w:space="0" w:color="auto"/>
        <w:left w:val="none" w:sz="0" w:space="0" w:color="auto"/>
        <w:bottom w:val="none" w:sz="0" w:space="0" w:color="auto"/>
        <w:right w:val="none" w:sz="0" w:space="0" w:color="auto"/>
      </w:divBdr>
    </w:div>
    <w:div w:id="808668089">
      <w:bodyDiv w:val="1"/>
      <w:marLeft w:val="0"/>
      <w:marRight w:val="0"/>
      <w:marTop w:val="0"/>
      <w:marBottom w:val="0"/>
      <w:divBdr>
        <w:top w:val="none" w:sz="0" w:space="0" w:color="auto"/>
        <w:left w:val="none" w:sz="0" w:space="0" w:color="auto"/>
        <w:bottom w:val="none" w:sz="0" w:space="0" w:color="auto"/>
        <w:right w:val="none" w:sz="0" w:space="0" w:color="auto"/>
      </w:divBdr>
    </w:div>
    <w:div w:id="809132086">
      <w:bodyDiv w:val="1"/>
      <w:marLeft w:val="0"/>
      <w:marRight w:val="0"/>
      <w:marTop w:val="0"/>
      <w:marBottom w:val="0"/>
      <w:divBdr>
        <w:top w:val="none" w:sz="0" w:space="0" w:color="auto"/>
        <w:left w:val="none" w:sz="0" w:space="0" w:color="auto"/>
        <w:bottom w:val="none" w:sz="0" w:space="0" w:color="auto"/>
        <w:right w:val="none" w:sz="0" w:space="0" w:color="auto"/>
      </w:divBdr>
    </w:div>
    <w:div w:id="813253758">
      <w:bodyDiv w:val="1"/>
      <w:marLeft w:val="0"/>
      <w:marRight w:val="0"/>
      <w:marTop w:val="0"/>
      <w:marBottom w:val="0"/>
      <w:divBdr>
        <w:top w:val="none" w:sz="0" w:space="0" w:color="auto"/>
        <w:left w:val="none" w:sz="0" w:space="0" w:color="auto"/>
        <w:bottom w:val="none" w:sz="0" w:space="0" w:color="auto"/>
        <w:right w:val="none" w:sz="0" w:space="0" w:color="auto"/>
      </w:divBdr>
    </w:div>
    <w:div w:id="816264890">
      <w:bodyDiv w:val="1"/>
      <w:marLeft w:val="0"/>
      <w:marRight w:val="0"/>
      <w:marTop w:val="0"/>
      <w:marBottom w:val="0"/>
      <w:divBdr>
        <w:top w:val="none" w:sz="0" w:space="0" w:color="auto"/>
        <w:left w:val="none" w:sz="0" w:space="0" w:color="auto"/>
        <w:bottom w:val="none" w:sz="0" w:space="0" w:color="auto"/>
        <w:right w:val="none" w:sz="0" w:space="0" w:color="auto"/>
      </w:divBdr>
    </w:div>
    <w:div w:id="821234611">
      <w:bodyDiv w:val="1"/>
      <w:marLeft w:val="0"/>
      <w:marRight w:val="0"/>
      <w:marTop w:val="0"/>
      <w:marBottom w:val="0"/>
      <w:divBdr>
        <w:top w:val="none" w:sz="0" w:space="0" w:color="auto"/>
        <w:left w:val="none" w:sz="0" w:space="0" w:color="auto"/>
        <w:bottom w:val="none" w:sz="0" w:space="0" w:color="auto"/>
        <w:right w:val="none" w:sz="0" w:space="0" w:color="auto"/>
      </w:divBdr>
    </w:div>
    <w:div w:id="823132303">
      <w:bodyDiv w:val="1"/>
      <w:marLeft w:val="0"/>
      <w:marRight w:val="0"/>
      <w:marTop w:val="0"/>
      <w:marBottom w:val="0"/>
      <w:divBdr>
        <w:top w:val="none" w:sz="0" w:space="0" w:color="auto"/>
        <w:left w:val="none" w:sz="0" w:space="0" w:color="auto"/>
        <w:bottom w:val="none" w:sz="0" w:space="0" w:color="auto"/>
        <w:right w:val="none" w:sz="0" w:space="0" w:color="auto"/>
      </w:divBdr>
    </w:div>
    <w:div w:id="824324410">
      <w:bodyDiv w:val="1"/>
      <w:marLeft w:val="0"/>
      <w:marRight w:val="0"/>
      <w:marTop w:val="0"/>
      <w:marBottom w:val="0"/>
      <w:divBdr>
        <w:top w:val="none" w:sz="0" w:space="0" w:color="auto"/>
        <w:left w:val="none" w:sz="0" w:space="0" w:color="auto"/>
        <w:bottom w:val="none" w:sz="0" w:space="0" w:color="auto"/>
        <w:right w:val="none" w:sz="0" w:space="0" w:color="auto"/>
      </w:divBdr>
    </w:div>
    <w:div w:id="825246562">
      <w:bodyDiv w:val="1"/>
      <w:marLeft w:val="0"/>
      <w:marRight w:val="0"/>
      <w:marTop w:val="0"/>
      <w:marBottom w:val="0"/>
      <w:divBdr>
        <w:top w:val="none" w:sz="0" w:space="0" w:color="auto"/>
        <w:left w:val="none" w:sz="0" w:space="0" w:color="auto"/>
        <w:bottom w:val="none" w:sz="0" w:space="0" w:color="auto"/>
        <w:right w:val="none" w:sz="0" w:space="0" w:color="auto"/>
      </w:divBdr>
    </w:div>
    <w:div w:id="827358588">
      <w:bodyDiv w:val="1"/>
      <w:marLeft w:val="0"/>
      <w:marRight w:val="0"/>
      <w:marTop w:val="0"/>
      <w:marBottom w:val="0"/>
      <w:divBdr>
        <w:top w:val="none" w:sz="0" w:space="0" w:color="auto"/>
        <w:left w:val="none" w:sz="0" w:space="0" w:color="auto"/>
        <w:bottom w:val="none" w:sz="0" w:space="0" w:color="auto"/>
        <w:right w:val="none" w:sz="0" w:space="0" w:color="auto"/>
      </w:divBdr>
    </w:div>
    <w:div w:id="829633266">
      <w:bodyDiv w:val="1"/>
      <w:marLeft w:val="0"/>
      <w:marRight w:val="0"/>
      <w:marTop w:val="0"/>
      <w:marBottom w:val="0"/>
      <w:divBdr>
        <w:top w:val="none" w:sz="0" w:space="0" w:color="auto"/>
        <w:left w:val="none" w:sz="0" w:space="0" w:color="auto"/>
        <w:bottom w:val="none" w:sz="0" w:space="0" w:color="auto"/>
        <w:right w:val="none" w:sz="0" w:space="0" w:color="auto"/>
      </w:divBdr>
    </w:div>
    <w:div w:id="830288526">
      <w:bodyDiv w:val="1"/>
      <w:marLeft w:val="0"/>
      <w:marRight w:val="0"/>
      <w:marTop w:val="0"/>
      <w:marBottom w:val="0"/>
      <w:divBdr>
        <w:top w:val="none" w:sz="0" w:space="0" w:color="auto"/>
        <w:left w:val="none" w:sz="0" w:space="0" w:color="auto"/>
        <w:bottom w:val="none" w:sz="0" w:space="0" w:color="auto"/>
        <w:right w:val="none" w:sz="0" w:space="0" w:color="auto"/>
      </w:divBdr>
    </w:div>
    <w:div w:id="835920868">
      <w:bodyDiv w:val="1"/>
      <w:marLeft w:val="0"/>
      <w:marRight w:val="0"/>
      <w:marTop w:val="0"/>
      <w:marBottom w:val="0"/>
      <w:divBdr>
        <w:top w:val="none" w:sz="0" w:space="0" w:color="auto"/>
        <w:left w:val="none" w:sz="0" w:space="0" w:color="auto"/>
        <w:bottom w:val="none" w:sz="0" w:space="0" w:color="auto"/>
        <w:right w:val="none" w:sz="0" w:space="0" w:color="auto"/>
      </w:divBdr>
    </w:div>
    <w:div w:id="839081757">
      <w:bodyDiv w:val="1"/>
      <w:marLeft w:val="0"/>
      <w:marRight w:val="0"/>
      <w:marTop w:val="0"/>
      <w:marBottom w:val="0"/>
      <w:divBdr>
        <w:top w:val="none" w:sz="0" w:space="0" w:color="auto"/>
        <w:left w:val="none" w:sz="0" w:space="0" w:color="auto"/>
        <w:bottom w:val="none" w:sz="0" w:space="0" w:color="auto"/>
        <w:right w:val="none" w:sz="0" w:space="0" w:color="auto"/>
      </w:divBdr>
      <w:divsChild>
        <w:div w:id="160898488">
          <w:marLeft w:val="1080"/>
          <w:marRight w:val="0"/>
          <w:marTop w:val="100"/>
          <w:marBottom w:val="0"/>
          <w:divBdr>
            <w:top w:val="none" w:sz="0" w:space="0" w:color="auto"/>
            <w:left w:val="none" w:sz="0" w:space="0" w:color="auto"/>
            <w:bottom w:val="none" w:sz="0" w:space="0" w:color="auto"/>
            <w:right w:val="none" w:sz="0" w:space="0" w:color="auto"/>
          </w:divBdr>
        </w:div>
        <w:div w:id="1844735087">
          <w:marLeft w:val="1080"/>
          <w:marRight w:val="0"/>
          <w:marTop w:val="100"/>
          <w:marBottom w:val="0"/>
          <w:divBdr>
            <w:top w:val="none" w:sz="0" w:space="0" w:color="auto"/>
            <w:left w:val="none" w:sz="0" w:space="0" w:color="auto"/>
            <w:bottom w:val="none" w:sz="0" w:space="0" w:color="auto"/>
            <w:right w:val="none" w:sz="0" w:space="0" w:color="auto"/>
          </w:divBdr>
        </w:div>
      </w:divsChild>
    </w:div>
    <w:div w:id="846476994">
      <w:bodyDiv w:val="1"/>
      <w:marLeft w:val="0"/>
      <w:marRight w:val="0"/>
      <w:marTop w:val="0"/>
      <w:marBottom w:val="0"/>
      <w:divBdr>
        <w:top w:val="none" w:sz="0" w:space="0" w:color="auto"/>
        <w:left w:val="none" w:sz="0" w:space="0" w:color="auto"/>
        <w:bottom w:val="none" w:sz="0" w:space="0" w:color="auto"/>
        <w:right w:val="none" w:sz="0" w:space="0" w:color="auto"/>
      </w:divBdr>
    </w:div>
    <w:div w:id="847984457">
      <w:bodyDiv w:val="1"/>
      <w:marLeft w:val="0"/>
      <w:marRight w:val="0"/>
      <w:marTop w:val="0"/>
      <w:marBottom w:val="0"/>
      <w:divBdr>
        <w:top w:val="none" w:sz="0" w:space="0" w:color="auto"/>
        <w:left w:val="none" w:sz="0" w:space="0" w:color="auto"/>
        <w:bottom w:val="none" w:sz="0" w:space="0" w:color="auto"/>
        <w:right w:val="none" w:sz="0" w:space="0" w:color="auto"/>
      </w:divBdr>
    </w:div>
    <w:div w:id="851408403">
      <w:bodyDiv w:val="1"/>
      <w:marLeft w:val="0"/>
      <w:marRight w:val="0"/>
      <w:marTop w:val="0"/>
      <w:marBottom w:val="0"/>
      <w:divBdr>
        <w:top w:val="none" w:sz="0" w:space="0" w:color="auto"/>
        <w:left w:val="none" w:sz="0" w:space="0" w:color="auto"/>
        <w:bottom w:val="none" w:sz="0" w:space="0" w:color="auto"/>
        <w:right w:val="none" w:sz="0" w:space="0" w:color="auto"/>
      </w:divBdr>
    </w:div>
    <w:div w:id="870000481">
      <w:bodyDiv w:val="1"/>
      <w:marLeft w:val="0"/>
      <w:marRight w:val="0"/>
      <w:marTop w:val="0"/>
      <w:marBottom w:val="0"/>
      <w:divBdr>
        <w:top w:val="none" w:sz="0" w:space="0" w:color="auto"/>
        <w:left w:val="none" w:sz="0" w:space="0" w:color="auto"/>
        <w:bottom w:val="none" w:sz="0" w:space="0" w:color="auto"/>
        <w:right w:val="none" w:sz="0" w:space="0" w:color="auto"/>
      </w:divBdr>
      <w:divsChild>
        <w:div w:id="476806772">
          <w:marLeft w:val="1166"/>
          <w:marRight w:val="0"/>
          <w:marTop w:val="0"/>
          <w:marBottom w:val="0"/>
          <w:divBdr>
            <w:top w:val="none" w:sz="0" w:space="0" w:color="auto"/>
            <w:left w:val="none" w:sz="0" w:space="0" w:color="auto"/>
            <w:bottom w:val="none" w:sz="0" w:space="0" w:color="auto"/>
            <w:right w:val="none" w:sz="0" w:space="0" w:color="auto"/>
          </w:divBdr>
        </w:div>
        <w:div w:id="1423840681">
          <w:marLeft w:val="446"/>
          <w:marRight w:val="0"/>
          <w:marTop w:val="0"/>
          <w:marBottom w:val="0"/>
          <w:divBdr>
            <w:top w:val="none" w:sz="0" w:space="0" w:color="auto"/>
            <w:left w:val="none" w:sz="0" w:space="0" w:color="auto"/>
            <w:bottom w:val="none" w:sz="0" w:space="0" w:color="auto"/>
            <w:right w:val="none" w:sz="0" w:space="0" w:color="auto"/>
          </w:divBdr>
        </w:div>
        <w:div w:id="1582368483">
          <w:marLeft w:val="1166"/>
          <w:marRight w:val="0"/>
          <w:marTop w:val="0"/>
          <w:marBottom w:val="0"/>
          <w:divBdr>
            <w:top w:val="none" w:sz="0" w:space="0" w:color="auto"/>
            <w:left w:val="none" w:sz="0" w:space="0" w:color="auto"/>
            <w:bottom w:val="none" w:sz="0" w:space="0" w:color="auto"/>
            <w:right w:val="none" w:sz="0" w:space="0" w:color="auto"/>
          </w:divBdr>
        </w:div>
      </w:divsChild>
    </w:div>
    <w:div w:id="871383472">
      <w:bodyDiv w:val="1"/>
      <w:marLeft w:val="0"/>
      <w:marRight w:val="0"/>
      <w:marTop w:val="0"/>
      <w:marBottom w:val="0"/>
      <w:divBdr>
        <w:top w:val="none" w:sz="0" w:space="0" w:color="auto"/>
        <w:left w:val="none" w:sz="0" w:space="0" w:color="auto"/>
        <w:bottom w:val="none" w:sz="0" w:space="0" w:color="auto"/>
        <w:right w:val="none" w:sz="0" w:space="0" w:color="auto"/>
      </w:divBdr>
    </w:div>
    <w:div w:id="872184226">
      <w:bodyDiv w:val="1"/>
      <w:marLeft w:val="0"/>
      <w:marRight w:val="0"/>
      <w:marTop w:val="0"/>
      <w:marBottom w:val="0"/>
      <w:divBdr>
        <w:top w:val="none" w:sz="0" w:space="0" w:color="auto"/>
        <w:left w:val="none" w:sz="0" w:space="0" w:color="auto"/>
        <w:bottom w:val="none" w:sz="0" w:space="0" w:color="auto"/>
        <w:right w:val="none" w:sz="0" w:space="0" w:color="auto"/>
      </w:divBdr>
    </w:div>
    <w:div w:id="872961607">
      <w:bodyDiv w:val="1"/>
      <w:marLeft w:val="0"/>
      <w:marRight w:val="0"/>
      <w:marTop w:val="0"/>
      <w:marBottom w:val="0"/>
      <w:divBdr>
        <w:top w:val="none" w:sz="0" w:space="0" w:color="auto"/>
        <w:left w:val="none" w:sz="0" w:space="0" w:color="auto"/>
        <w:bottom w:val="none" w:sz="0" w:space="0" w:color="auto"/>
        <w:right w:val="none" w:sz="0" w:space="0" w:color="auto"/>
      </w:divBdr>
    </w:div>
    <w:div w:id="880628059">
      <w:bodyDiv w:val="1"/>
      <w:marLeft w:val="0"/>
      <w:marRight w:val="0"/>
      <w:marTop w:val="0"/>
      <w:marBottom w:val="0"/>
      <w:divBdr>
        <w:top w:val="none" w:sz="0" w:space="0" w:color="auto"/>
        <w:left w:val="none" w:sz="0" w:space="0" w:color="auto"/>
        <w:bottom w:val="none" w:sz="0" w:space="0" w:color="auto"/>
        <w:right w:val="none" w:sz="0" w:space="0" w:color="auto"/>
      </w:divBdr>
    </w:div>
    <w:div w:id="883247399">
      <w:bodyDiv w:val="1"/>
      <w:marLeft w:val="0"/>
      <w:marRight w:val="0"/>
      <w:marTop w:val="0"/>
      <w:marBottom w:val="0"/>
      <w:divBdr>
        <w:top w:val="none" w:sz="0" w:space="0" w:color="auto"/>
        <w:left w:val="none" w:sz="0" w:space="0" w:color="auto"/>
        <w:bottom w:val="none" w:sz="0" w:space="0" w:color="auto"/>
        <w:right w:val="none" w:sz="0" w:space="0" w:color="auto"/>
      </w:divBdr>
    </w:div>
    <w:div w:id="886338660">
      <w:bodyDiv w:val="1"/>
      <w:marLeft w:val="0"/>
      <w:marRight w:val="0"/>
      <w:marTop w:val="0"/>
      <w:marBottom w:val="0"/>
      <w:divBdr>
        <w:top w:val="none" w:sz="0" w:space="0" w:color="auto"/>
        <w:left w:val="none" w:sz="0" w:space="0" w:color="auto"/>
        <w:bottom w:val="none" w:sz="0" w:space="0" w:color="auto"/>
        <w:right w:val="none" w:sz="0" w:space="0" w:color="auto"/>
      </w:divBdr>
    </w:div>
    <w:div w:id="887648474">
      <w:bodyDiv w:val="1"/>
      <w:marLeft w:val="0"/>
      <w:marRight w:val="0"/>
      <w:marTop w:val="0"/>
      <w:marBottom w:val="0"/>
      <w:divBdr>
        <w:top w:val="none" w:sz="0" w:space="0" w:color="auto"/>
        <w:left w:val="none" w:sz="0" w:space="0" w:color="auto"/>
        <w:bottom w:val="none" w:sz="0" w:space="0" w:color="auto"/>
        <w:right w:val="none" w:sz="0" w:space="0" w:color="auto"/>
      </w:divBdr>
    </w:div>
    <w:div w:id="891892516">
      <w:bodyDiv w:val="1"/>
      <w:marLeft w:val="0"/>
      <w:marRight w:val="0"/>
      <w:marTop w:val="0"/>
      <w:marBottom w:val="0"/>
      <w:divBdr>
        <w:top w:val="none" w:sz="0" w:space="0" w:color="auto"/>
        <w:left w:val="none" w:sz="0" w:space="0" w:color="auto"/>
        <w:bottom w:val="none" w:sz="0" w:space="0" w:color="auto"/>
        <w:right w:val="none" w:sz="0" w:space="0" w:color="auto"/>
      </w:divBdr>
    </w:div>
    <w:div w:id="892891684">
      <w:bodyDiv w:val="1"/>
      <w:marLeft w:val="0"/>
      <w:marRight w:val="0"/>
      <w:marTop w:val="0"/>
      <w:marBottom w:val="0"/>
      <w:divBdr>
        <w:top w:val="none" w:sz="0" w:space="0" w:color="auto"/>
        <w:left w:val="none" w:sz="0" w:space="0" w:color="auto"/>
        <w:bottom w:val="none" w:sz="0" w:space="0" w:color="auto"/>
        <w:right w:val="none" w:sz="0" w:space="0" w:color="auto"/>
      </w:divBdr>
    </w:div>
    <w:div w:id="897086446">
      <w:bodyDiv w:val="1"/>
      <w:marLeft w:val="0"/>
      <w:marRight w:val="0"/>
      <w:marTop w:val="0"/>
      <w:marBottom w:val="0"/>
      <w:divBdr>
        <w:top w:val="none" w:sz="0" w:space="0" w:color="auto"/>
        <w:left w:val="none" w:sz="0" w:space="0" w:color="auto"/>
        <w:bottom w:val="none" w:sz="0" w:space="0" w:color="auto"/>
        <w:right w:val="none" w:sz="0" w:space="0" w:color="auto"/>
      </w:divBdr>
    </w:div>
    <w:div w:id="898398889">
      <w:bodyDiv w:val="1"/>
      <w:marLeft w:val="0"/>
      <w:marRight w:val="0"/>
      <w:marTop w:val="0"/>
      <w:marBottom w:val="0"/>
      <w:divBdr>
        <w:top w:val="none" w:sz="0" w:space="0" w:color="auto"/>
        <w:left w:val="none" w:sz="0" w:space="0" w:color="auto"/>
        <w:bottom w:val="none" w:sz="0" w:space="0" w:color="auto"/>
        <w:right w:val="none" w:sz="0" w:space="0" w:color="auto"/>
      </w:divBdr>
    </w:div>
    <w:div w:id="906186778">
      <w:bodyDiv w:val="1"/>
      <w:marLeft w:val="0"/>
      <w:marRight w:val="0"/>
      <w:marTop w:val="0"/>
      <w:marBottom w:val="0"/>
      <w:divBdr>
        <w:top w:val="none" w:sz="0" w:space="0" w:color="auto"/>
        <w:left w:val="none" w:sz="0" w:space="0" w:color="auto"/>
        <w:bottom w:val="none" w:sz="0" w:space="0" w:color="auto"/>
        <w:right w:val="none" w:sz="0" w:space="0" w:color="auto"/>
      </w:divBdr>
    </w:div>
    <w:div w:id="907571196">
      <w:bodyDiv w:val="1"/>
      <w:marLeft w:val="0"/>
      <w:marRight w:val="0"/>
      <w:marTop w:val="0"/>
      <w:marBottom w:val="0"/>
      <w:divBdr>
        <w:top w:val="none" w:sz="0" w:space="0" w:color="auto"/>
        <w:left w:val="none" w:sz="0" w:space="0" w:color="auto"/>
        <w:bottom w:val="none" w:sz="0" w:space="0" w:color="auto"/>
        <w:right w:val="none" w:sz="0" w:space="0" w:color="auto"/>
      </w:divBdr>
    </w:div>
    <w:div w:id="914582631">
      <w:bodyDiv w:val="1"/>
      <w:marLeft w:val="0"/>
      <w:marRight w:val="0"/>
      <w:marTop w:val="0"/>
      <w:marBottom w:val="0"/>
      <w:divBdr>
        <w:top w:val="none" w:sz="0" w:space="0" w:color="auto"/>
        <w:left w:val="none" w:sz="0" w:space="0" w:color="auto"/>
        <w:bottom w:val="none" w:sz="0" w:space="0" w:color="auto"/>
        <w:right w:val="none" w:sz="0" w:space="0" w:color="auto"/>
      </w:divBdr>
    </w:div>
    <w:div w:id="915434948">
      <w:bodyDiv w:val="1"/>
      <w:marLeft w:val="0"/>
      <w:marRight w:val="0"/>
      <w:marTop w:val="0"/>
      <w:marBottom w:val="0"/>
      <w:divBdr>
        <w:top w:val="none" w:sz="0" w:space="0" w:color="auto"/>
        <w:left w:val="none" w:sz="0" w:space="0" w:color="auto"/>
        <w:bottom w:val="none" w:sz="0" w:space="0" w:color="auto"/>
        <w:right w:val="none" w:sz="0" w:space="0" w:color="auto"/>
      </w:divBdr>
    </w:div>
    <w:div w:id="916094503">
      <w:bodyDiv w:val="1"/>
      <w:marLeft w:val="0"/>
      <w:marRight w:val="0"/>
      <w:marTop w:val="0"/>
      <w:marBottom w:val="0"/>
      <w:divBdr>
        <w:top w:val="none" w:sz="0" w:space="0" w:color="auto"/>
        <w:left w:val="none" w:sz="0" w:space="0" w:color="auto"/>
        <w:bottom w:val="none" w:sz="0" w:space="0" w:color="auto"/>
        <w:right w:val="none" w:sz="0" w:space="0" w:color="auto"/>
      </w:divBdr>
      <w:divsChild>
        <w:div w:id="541138380">
          <w:marLeft w:val="547"/>
          <w:marRight w:val="0"/>
          <w:marTop w:val="0"/>
          <w:marBottom w:val="0"/>
          <w:divBdr>
            <w:top w:val="none" w:sz="0" w:space="0" w:color="auto"/>
            <w:left w:val="none" w:sz="0" w:space="0" w:color="auto"/>
            <w:bottom w:val="none" w:sz="0" w:space="0" w:color="auto"/>
            <w:right w:val="none" w:sz="0" w:space="0" w:color="auto"/>
          </w:divBdr>
        </w:div>
      </w:divsChild>
    </w:div>
    <w:div w:id="917010956">
      <w:bodyDiv w:val="1"/>
      <w:marLeft w:val="0"/>
      <w:marRight w:val="0"/>
      <w:marTop w:val="0"/>
      <w:marBottom w:val="0"/>
      <w:divBdr>
        <w:top w:val="none" w:sz="0" w:space="0" w:color="auto"/>
        <w:left w:val="none" w:sz="0" w:space="0" w:color="auto"/>
        <w:bottom w:val="none" w:sz="0" w:space="0" w:color="auto"/>
        <w:right w:val="none" w:sz="0" w:space="0" w:color="auto"/>
      </w:divBdr>
    </w:div>
    <w:div w:id="917398293">
      <w:bodyDiv w:val="1"/>
      <w:marLeft w:val="0"/>
      <w:marRight w:val="0"/>
      <w:marTop w:val="0"/>
      <w:marBottom w:val="0"/>
      <w:divBdr>
        <w:top w:val="none" w:sz="0" w:space="0" w:color="auto"/>
        <w:left w:val="none" w:sz="0" w:space="0" w:color="auto"/>
        <w:bottom w:val="none" w:sz="0" w:space="0" w:color="auto"/>
        <w:right w:val="none" w:sz="0" w:space="0" w:color="auto"/>
      </w:divBdr>
    </w:div>
    <w:div w:id="918563104">
      <w:bodyDiv w:val="1"/>
      <w:marLeft w:val="0"/>
      <w:marRight w:val="0"/>
      <w:marTop w:val="0"/>
      <w:marBottom w:val="0"/>
      <w:divBdr>
        <w:top w:val="none" w:sz="0" w:space="0" w:color="auto"/>
        <w:left w:val="none" w:sz="0" w:space="0" w:color="auto"/>
        <w:bottom w:val="none" w:sz="0" w:space="0" w:color="auto"/>
        <w:right w:val="none" w:sz="0" w:space="0" w:color="auto"/>
      </w:divBdr>
    </w:div>
    <w:div w:id="922109901">
      <w:bodyDiv w:val="1"/>
      <w:marLeft w:val="0"/>
      <w:marRight w:val="0"/>
      <w:marTop w:val="0"/>
      <w:marBottom w:val="0"/>
      <w:divBdr>
        <w:top w:val="none" w:sz="0" w:space="0" w:color="auto"/>
        <w:left w:val="none" w:sz="0" w:space="0" w:color="auto"/>
        <w:bottom w:val="none" w:sz="0" w:space="0" w:color="auto"/>
        <w:right w:val="none" w:sz="0" w:space="0" w:color="auto"/>
      </w:divBdr>
    </w:div>
    <w:div w:id="928075593">
      <w:bodyDiv w:val="1"/>
      <w:marLeft w:val="0"/>
      <w:marRight w:val="0"/>
      <w:marTop w:val="0"/>
      <w:marBottom w:val="0"/>
      <w:divBdr>
        <w:top w:val="none" w:sz="0" w:space="0" w:color="auto"/>
        <w:left w:val="none" w:sz="0" w:space="0" w:color="auto"/>
        <w:bottom w:val="none" w:sz="0" w:space="0" w:color="auto"/>
        <w:right w:val="none" w:sz="0" w:space="0" w:color="auto"/>
      </w:divBdr>
    </w:div>
    <w:div w:id="929387295">
      <w:bodyDiv w:val="1"/>
      <w:marLeft w:val="0"/>
      <w:marRight w:val="0"/>
      <w:marTop w:val="0"/>
      <w:marBottom w:val="0"/>
      <w:divBdr>
        <w:top w:val="none" w:sz="0" w:space="0" w:color="auto"/>
        <w:left w:val="none" w:sz="0" w:space="0" w:color="auto"/>
        <w:bottom w:val="none" w:sz="0" w:space="0" w:color="auto"/>
        <w:right w:val="none" w:sz="0" w:space="0" w:color="auto"/>
      </w:divBdr>
    </w:div>
    <w:div w:id="929776268">
      <w:bodyDiv w:val="1"/>
      <w:marLeft w:val="0"/>
      <w:marRight w:val="0"/>
      <w:marTop w:val="0"/>
      <w:marBottom w:val="0"/>
      <w:divBdr>
        <w:top w:val="none" w:sz="0" w:space="0" w:color="auto"/>
        <w:left w:val="none" w:sz="0" w:space="0" w:color="auto"/>
        <w:bottom w:val="none" w:sz="0" w:space="0" w:color="auto"/>
        <w:right w:val="none" w:sz="0" w:space="0" w:color="auto"/>
      </w:divBdr>
    </w:div>
    <w:div w:id="930966213">
      <w:bodyDiv w:val="1"/>
      <w:marLeft w:val="0"/>
      <w:marRight w:val="0"/>
      <w:marTop w:val="0"/>
      <w:marBottom w:val="0"/>
      <w:divBdr>
        <w:top w:val="none" w:sz="0" w:space="0" w:color="auto"/>
        <w:left w:val="none" w:sz="0" w:space="0" w:color="auto"/>
        <w:bottom w:val="none" w:sz="0" w:space="0" w:color="auto"/>
        <w:right w:val="none" w:sz="0" w:space="0" w:color="auto"/>
      </w:divBdr>
    </w:div>
    <w:div w:id="933052380">
      <w:bodyDiv w:val="1"/>
      <w:marLeft w:val="0"/>
      <w:marRight w:val="0"/>
      <w:marTop w:val="0"/>
      <w:marBottom w:val="0"/>
      <w:divBdr>
        <w:top w:val="none" w:sz="0" w:space="0" w:color="auto"/>
        <w:left w:val="none" w:sz="0" w:space="0" w:color="auto"/>
        <w:bottom w:val="none" w:sz="0" w:space="0" w:color="auto"/>
        <w:right w:val="none" w:sz="0" w:space="0" w:color="auto"/>
      </w:divBdr>
    </w:div>
    <w:div w:id="936257801">
      <w:bodyDiv w:val="1"/>
      <w:marLeft w:val="0"/>
      <w:marRight w:val="0"/>
      <w:marTop w:val="0"/>
      <w:marBottom w:val="0"/>
      <w:divBdr>
        <w:top w:val="none" w:sz="0" w:space="0" w:color="auto"/>
        <w:left w:val="none" w:sz="0" w:space="0" w:color="auto"/>
        <w:bottom w:val="none" w:sz="0" w:space="0" w:color="auto"/>
        <w:right w:val="none" w:sz="0" w:space="0" w:color="auto"/>
      </w:divBdr>
    </w:div>
    <w:div w:id="940795228">
      <w:bodyDiv w:val="1"/>
      <w:marLeft w:val="0"/>
      <w:marRight w:val="0"/>
      <w:marTop w:val="0"/>
      <w:marBottom w:val="0"/>
      <w:divBdr>
        <w:top w:val="none" w:sz="0" w:space="0" w:color="auto"/>
        <w:left w:val="none" w:sz="0" w:space="0" w:color="auto"/>
        <w:bottom w:val="none" w:sz="0" w:space="0" w:color="auto"/>
        <w:right w:val="none" w:sz="0" w:space="0" w:color="auto"/>
      </w:divBdr>
    </w:div>
    <w:div w:id="951015698">
      <w:bodyDiv w:val="1"/>
      <w:marLeft w:val="0"/>
      <w:marRight w:val="0"/>
      <w:marTop w:val="0"/>
      <w:marBottom w:val="0"/>
      <w:divBdr>
        <w:top w:val="none" w:sz="0" w:space="0" w:color="auto"/>
        <w:left w:val="none" w:sz="0" w:space="0" w:color="auto"/>
        <w:bottom w:val="none" w:sz="0" w:space="0" w:color="auto"/>
        <w:right w:val="none" w:sz="0" w:space="0" w:color="auto"/>
      </w:divBdr>
    </w:div>
    <w:div w:id="952319286">
      <w:bodyDiv w:val="1"/>
      <w:marLeft w:val="0"/>
      <w:marRight w:val="0"/>
      <w:marTop w:val="0"/>
      <w:marBottom w:val="0"/>
      <w:divBdr>
        <w:top w:val="none" w:sz="0" w:space="0" w:color="auto"/>
        <w:left w:val="none" w:sz="0" w:space="0" w:color="auto"/>
        <w:bottom w:val="none" w:sz="0" w:space="0" w:color="auto"/>
        <w:right w:val="none" w:sz="0" w:space="0" w:color="auto"/>
      </w:divBdr>
    </w:div>
    <w:div w:id="956569283">
      <w:bodyDiv w:val="1"/>
      <w:marLeft w:val="0"/>
      <w:marRight w:val="0"/>
      <w:marTop w:val="0"/>
      <w:marBottom w:val="0"/>
      <w:divBdr>
        <w:top w:val="none" w:sz="0" w:space="0" w:color="auto"/>
        <w:left w:val="none" w:sz="0" w:space="0" w:color="auto"/>
        <w:bottom w:val="none" w:sz="0" w:space="0" w:color="auto"/>
        <w:right w:val="none" w:sz="0" w:space="0" w:color="auto"/>
      </w:divBdr>
    </w:div>
    <w:div w:id="956571042">
      <w:bodyDiv w:val="1"/>
      <w:marLeft w:val="0"/>
      <w:marRight w:val="0"/>
      <w:marTop w:val="0"/>
      <w:marBottom w:val="0"/>
      <w:divBdr>
        <w:top w:val="none" w:sz="0" w:space="0" w:color="auto"/>
        <w:left w:val="none" w:sz="0" w:space="0" w:color="auto"/>
        <w:bottom w:val="none" w:sz="0" w:space="0" w:color="auto"/>
        <w:right w:val="none" w:sz="0" w:space="0" w:color="auto"/>
      </w:divBdr>
    </w:div>
    <w:div w:id="959720893">
      <w:bodyDiv w:val="1"/>
      <w:marLeft w:val="0"/>
      <w:marRight w:val="0"/>
      <w:marTop w:val="0"/>
      <w:marBottom w:val="0"/>
      <w:divBdr>
        <w:top w:val="none" w:sz="0" w:space="0" w:color="auto"/>
        <w:left w:val="none" w:sz="0" w:space="0" w:color="auto"/>
        <w:bottom w:val="none" w:sz="0" w:space="0" w:color="auto"/>
        <w:right w:val="none" w:sz="0" w:space="0" w:color="auto"/>
      </w:divBdr>
    </w:div>
    <w:div w:id="962881284">
      <w:bodyDiv w:val="1"/>
      <w:marLeft w:val="0"/>
      <w:marRight w:val="0"/>
      <w:marTop w:val="0"/>
      <w:marBottom w:val="0"/>
      <w:divBdr>
        <w:top w:val="none" w:sz="0" w:space="0" w:color="auto"/>
        <w:left w:val="none" w:sz="0" w:space="0" w:color="auto"/>
        <w:bottom w:val="none" w:sz="0" w:space="0" w:color="auto"/>
        <w:right w:val="none" w:sz="0" w:space="0" w:color="auto"/>
      </w:divBdr>
    </w:div>
    <w:div w:id="964047578">
      <w:bodyDiv w:val="1"/>
      <w:marLeft w:val="0"/>
      <w:marRight w:val="0"/>
      <w:marTop w:val="0"/>
      <w:marBottom w:val="0"/>
      <w:divBdr>
        <w:top w:val="none" w:sz="0" w:space="0" w:color="auto"/>
        <w:left w:val="none" w:sz="0" w:space="0" w:color="auto"/>
        <w:bottom w:val="none" w:sz="0" w:space="0" w:color="auto"/>
        <w:right w:val="none" w:sz="0" w:space="0" w:color="auto"/>
      </w:divBdr>
    </w:div>
    <w:div w:id="964115570">
      <w:bodyDiv w:val="1"/>
      <w:marLeft w:val="0"/>
      <w:marRight w:val="0"/>
      <w:marTop w:val="0"/>
      <w:marBottom w:val="0"/>
      <w:divBdr>
        <w:top w:val="none" w:sz="0" w:space="0" w:color="auto"/>
        <w:left w:val="none" w:sz="0" w:space="0" w:color="auto"/>
        <w:bottom w:val="none" w:sz="0" w:space="0" w:color="auto"/>
        <w:right w:val="none" w:sz="0" w:space="0" w:color="auto"/>
      </w:divBdr>
    </w:div>
    <w:div w:id="965551579">
      <w:bodyDiv w:val="1"/>
      <w:marLeft w:val="0"/>
      <w:marRight w:val="0"/>
      <w:marTop w:val="0"/>
      <w:marBottom w:val="0"/>
      <w:divBdr>
        <w:top w:val="none" w:sz="0" w:space="0" w:color="auto"/>
        <w:left w:val="none" w:sz="0" w:space="0" w:color="auto"/>
        <w:bottom w:val="none" w:sz="0" w:space="0" w:color="auto"/>
        <w:right w:val="none" w:sz="0" w:space="0" w:color="auto"/>
      </w:divBdr>
    </w:div>
    <w:div w:id="991258067">
      <w:bodyDiv w:val="1"/>
      <w:marLeft w:val="0"/>
      <w:marRight w:val="0"/>
      <w:marTop w:val="0"/>
      <w:marBottom w:val="0"/>
      <w:divBdr>
        <w:top w:val="none" w:sz="0" w:space="0" w:color="auto"/>
        <w:left w:val="none" w:sz="0" w:space="0" w:color="auto"/>
        <w:bottom w:val="none" w:sz="0" w:space="0" w:color="auto"/>
        <w:right w:val="none" w:sz="0" w:space="0" w:color="auto"/>
      </w:divBdr>
    </w:div>
    <w:div w:id="995373971">
      <w:bodyDiv w:val="1"/>
      <w:marLeft w:val="0"/>
      <w:marRight w:val="0"/>
      <w:marTop w:val="0"/>
      <w:marBottom w:val="0"/>
      <w:divBdr>
        <w:top w:val="none" w:sz="0" w:space="0" w:color="auto"/>
        <w:left w:val="none" w:sz="0" w:space="0" w:color="auto"/>
        <w:bottom w:val="none" w:sz="0" w:space="0" w:color="auto"/>
        <w:right w:val="none" w:sz="0" w:space="0" w:color="auto"/>
      </w:divBdr>
      <w:divsChild>
        <w:div w:id="1583947346">
          <w:marLeft w:val="374"/>
          <w:marRight w:val="0"/>
          <w:marTop w:val="200"/>
          <w:marBottom w:val="0"/>
          <w:divBdr>
            <w:top w:val="none" w:sz="0" w:space="0" w:color="auto"/>
            <w:left w:val="none" w:sz="0" w:space="0" w:color="auto"/>
            <w:bottom w:val="none" w:sz="0" w:space="0" w:color="auto"/>
            <w:right w:val="none" w:sz="0" w:space="0" w:color="auto"/>
          </w:divBdr>
        </w:div>
      </w:divsChild>
    </w:div>
    <w:div w:id="998533687">
      <w:bodyDiv w:val="1"/>
      <w:marLeft w:val="0"/>
      <w:marRight w:val="0"/>
      <w:marTop w:val="0"/>
      <w:marBottom w:val="0"/>
      <w:divBdr>
        <w:top w:val="none" w:sz="0" w:space="0" w:color="auto"/>
        <w:left w:val="none" w:sz="0" w:space="0" w:color="auto"/>
        <w:bottom w:val="none" w:sz="0" w:space="0" w:color="auto"/>
        <w:right w:val="none" w:sz="0" w:space="0" w:color="auto"/>
      </w:divBdr>
    </w:div>
    <w:div w:id="999622702">
      <w:bodyDiv w:val="1"/>
      <w:marLeft w:val="0"/>
      <w:marRight w:val="0"/>
      <w:marTop w:val="0"/>
      <w:marBottom w:val="0"/>
      <w:divBdr>
        <w:top w:val="none" w:sz="0" w:space="0" w:color="auto"/>
        <w:left w:val="none" w:sz="0" w:space="0" w:color="auto"/>
        <w:bottom w:val="none" w:sz="0" w:space="0" w:color="auto"/>
        <w:right w:val="none" w:sz="0" w:space="0" w:color="auto"/>
      </w:divBdr>
    </w:div>
    <w:div w:id="1004822187">
      <w:bodyDiv w:val="1"/>
      <w:marLeft w:val="0"/>
      <w:marRight w:val="0"/>
      <w:marTop w:val="0"/>
      <w:marBottom w:val="0"/>
      <w:divBdr>
        <w:top w:val="none" w:sz="0" w:space="0" w:color="auto"/>
        <w:left w:val="none" w:sz="0" w:space="0" w:color="auto"/>
        <w:bottom w:val="none" w:sz="0" w:space="0" w:color="auto"/>
        <w:right w:val="none" w:sz="0" w:space="0" w:color="auto"/>
      </w:divBdr>
    </w:div>
    <w:div w:id="1005019038">
      <w:bodyDiv w:val="1"/>
      <w:marLeft w:val="0"/>
      <w:marRight w:val="0"/>
      <w:marTop w:val="0"/>
      <w:marBottom w:val="0"/>
      <w:divBdr>
        <w:top w:val="none" w:sz="0" w:space="0" w:color="auto"/>
        <w:left w:val="none" w:sz="0" w:space="0" w:color="auto"/>
        <w:bottom w:val="none" w:sz="0" w:space="0" w:color="auto"/>
        <w:right w:val="none" w:sz="0" w:space="0" w:color="auto"/>
      </w:divBdr>
    </w:div>
    <w:div w:id="1005599041">
      <w:bodyDiv w:val="1"/>
      <w:marLeft w:val="0"/>
      <w:marRight w:val="0"/>
      <w:marTop w:val="0"/>
      <w:marBottom w:val="0"/>
      <w:divBdr>
        <w:top w:val="none" w:sz="0" w:space="0" w:color="auto"/>
        <w:left w:val="none" w:sz="0" w:space="0" w:color="auto"/>
        <w:bottom w:val="none" w:sz="0" w:space="0" w:color="auto"/>
        <w:right w:val="none" w:sz="0" w:space="0" w:color="auto"/>
      </w:divBdr>
    </w:div>
    <w:div w:id="1006130746">
      <w:bodyDiv w:val="1"/>
      <w:marLeft w:val="0"/>
      <w:marRight w:val="0"/>
      <w:marTop w:val="0"/>
      <w:marBottom w:val="0"/>
      <w:divBdr>
        <w:top w:val="none" w:sz="0" w:space="0" w:color="auto"/>
        <w:left w:val="none" w:sz="0" w:space="0" w:color="auto"/>
        <w:bottom w:val="none" w:sz="0" w:space="0" w:color="auto"/>
        <w:right w:val="none" w:sz="0" w:space="0" w:color="auto"/>
      </w:divBdr>
    </w:div>
    <w:div w:id="1007058930">
      <w:bodyDiv w:val="1"/>
      <w:marLeft w:val="0"/>
      <w:marRight w:val="0"/>
      <w:marTop w:val="0"/>
      <w:marBottom w:val="0"/>
      <w:divBdr>
        <w:top w:val="none" w:sz="0" w:space="0" w:color="auto"/>
        <w:left w:val="none" w:sz="0" w:space="0" w:color="auto"/>
        <w:bottom w:val="none" w:sz="0" w:space="0" w:color="auto"/>
        <w:right w:val="none" w:sz="0" w:space="0" w:color="auto"/>
      </w:divBdr>
    </w:div>
    <w:div w:id="1008405151">
      <w:bodyDiv w:val="1"/>
      <w:marLeft w:val="0"/>
      <w:marRight w:val="0"/>
      <w:marTop w:val="0"/>
      <w:marBottom w:val="0"/>
      <w:divBdr>
        <w:top w:val="none" w:sz="0" w:space="0" w:color="auto"/>
        <w:left w:val="none" w:sz="0" w:space="0" w:color="auto"/>
        <w:bottom w:val="none" w:sz="0" w:space="0" w:color="auto"/>
        <w:right w:val="none" w:sz="0" w:space="0" w:color="auto"/>
      </w:divBdr>
    </w:div>
    <w:div w:id="1009720776">
      <w:bodyDiv w:val="1"/>
      <w:marLeft w:val="0"/>
      <w:marRight w:val="0"/>
      <w:marTop w:val="0"/>
      <w:marBottom w:val="0"/>
      <w:divBdr>
        <w:top w:val="none" w:sz="0" w:space="0" w:color="auto"/>
        <w:left w:val="none" w:sz="0" w:space="0" w:color="auto"/>
        <w:bottom w:val="none" w:sz="0" w:space="0" w:color="auto"/>
        <w:right w:val="none" w:sz="0" w:space="0" w:color="auto"/>
      </w:divBdr>
    </w:div>
    <w:div w:id="1010109443">
      <w:bodyDiv w:val="1"/>
      <w:marLeft w:val="0"/>
      <w:marRight w:val="0"/>
      <w:marTop w:val="0"/>
      <w:marBottom w:val="0"/>
      <w:divBdr>
        <w:top w:val="none" w:sz="0" w:space="0" w:color="auto"/>
        <w:left w:val="none" w:sz="0" w:space="0" w:color="auto"/>
        <w:bottom w:val="none" w:sz="0" w:space="0" w:color="auto"/>
        <w:right w:val="none" w:sz="0" w:space="0" w:color="auto"/>
      </w:divBdr>
    </w:div>
    <w:div w:id="1010183634">
      <w:bodyDiv w:val="1"/>
      <w:marLeft w:val="0"/>
      <w:marRight w:val="0"/>
      <w:marTop w:val="0"/>
      <w:marBottom w:val="0"/>
      <w:divBdr>
        <w:top w:val="none" w:sz="0" w:space="0" w:color="auto"/>
        <w:left w:val="none" w:sz="0" w:space="0" w:color="auto"/>
        <w:bottom w:val="none" w:sz="0" w:space="0" w:color="auto"/>
        <w:right w:val="none" w:sz="0" w:space="0" w:color="auto"/>
      </w:divBdr>
    </w:div>
    <w:div w:id="1018430739">
      <w:bodyDiv w:val="1"/>
      <w:marLeft w:val="0"/>
      <w:marRight w:val="0"/>
      <w:marTop w:val="0"/>
      <w:marBottom w:val="0"/>
      <w:divBdr>
        <w:top w:val="none" w:sz="0" w:space="0" w:color="auto"/>
        <w:left w:val="none" w:sz="0" w:space="0" w:color="auto"/>
        <w:bottom w:val="none" w:sz="0" w:space="0" w:color="auto"/>
        <w:right w:val="none" w:sz="0" w:space="0" w:color="auto"/>
      </w:divBdr>
    </w:div>
    <w:div w:id="1020476617">
      <w:bodyDiv w:val="1"/>
      <w:marLeft w:val="0"/>
      <w:marRight w:val="0"/>
      <w:marTop w:val="0"/>
      <w:marBottom w:val="0"/>
      <w:divBdr>
        <w:top w:val="none" w:sz="0" w:space="0" w:color="auto"/>
        <w:left w:val="none" w:sz="0" w:space="0" w:color="auto"/>
        <w:bottom w:val="none" w:sz="0" w:space="0" w:color="auto"/>
        <w:right w:val="none" w:sz="0" w:space="0" w:color="auto"/>
      </w:divBdr>
    </w:div>
    <w:div w:id="1020934292">
      <w:bodyDiv w:val="1"/>
      <w:marLeft w:val="0"/>
      <w:marRight w:val="0"/>
      <w:marTop w:val="0"/>
      <w:marBottom w:val="0"/>
      <w:divBdr>
        <w:top w:val="none" w:sz="0" w:space="0" w:color="auto"/>
        <w:left w:val="none" w:sz="0" w:space="0" w:color="auto"/>
        <w:bottom w:val="none" w:sz="0" w:space="0" w:color="auto"/>
        <w:right w:val="none" w:sz="0" w:space="0" w:color="auto"/>
      </w:divBdr>
      <w:divsChild>
        <w:div w:id="1737435611">
          <w:marLeft w:val="374"/>
          <w:marRight w:val="0"/>
          <w:marTop w:val="200"/>
          <w:marBottom w:val="0"/>
          <w:divBdr>
            <w:top w:val="none" w:sz="0" w:space="0" w:color="auto"/>
            <w:left w:val="none" w:sz="0" w:space="0" w:color="auto"/>
            <w:bottom w:val="none" w:sz="0" w:space="0" w:color="auto"/>
            <w:right w:val="none" w:sz="0" w:space="0" w:color="auto"/>
          </w:divBdr>
        </w:div>
      </w:divsChild>
    </w:div>
    <w:div w:id="1021476039">
      <w:bodyDiv w:val="1"/>
      <w:marLeft w:val="0"/>
      <w:marRight w:val="0"/>
      <w:marTop w:val="0"/>
      <w:marBottom w:val="0"/>
      <w:divBdr>
        <w:top w:val="none" w:sz="0" w:space="0" w:color="auto"/>
        <w:left w:val="none" w:sz="0" w:space="0" w:color="auto"/>
        <w:bottom w:val="none" w:sz="0" w:space="0" w:color="auto"/>
        <w:right w:val="none" w:sz="0" w:space="0" w:color="auto"/>
      </w:divBdr>
    </w:div>
    <w:div w:id="1023826106">
      <w:bodyDiv w:val="1"/>
      <w:marLeft w:val="0"/>
      <w:marRight w:val="0"/>
      <w:marTop w:val="0"/>
      <w:marBottom w:val="0"/>
      <w:divBdr>
        <w:top w:val="none" w:sz="0" w:space="0" w:color="auto"/>
        <w:left w:val="none" w:sz="0" w:space="0" w:color="auto"/>
        <w:bottom w:val="none" w:sz="0" w:space="0" w:color="auto"/>
        <w:right w:val="none" w:sz="0" w:space="0" w:color="auto"/>
      </w:divBdr>
    </w:div>
    <w:div w:id="1027024687">
      <w:bodyDiv w:val="1"/>
      <w:marLeft w:val="0"/>
      <w:marRight w:val="0"/>
      <w:marTop w:val="0"/>
      <w:marBottom w:val="0"/>
      <w:divBdr>
        <w:top w:val="none" w:sz="0" w:space="0" w:color="auto"/>
        <w:left w:val="none" w:sz="0" w:space="0" w:color="auto"/>
        <w:bottom w:val="none" w:sz="0" w:space="0" w:color="auto"/>
        <w:right w:val="none" w:sz="0" w:space="0" w:color="auto"/>
      </w:divBdr>
    </w:div>
    <w:div w:id="1027373662">
      <w:bodyDiv w:val="1"/>
      <w:marLeft w:val="0"/>
      <w:marRight w:val="0"/>
      <w:marTop w:val="0"/>
      <w:marBottom w:val="0"/>
      <w:divBdr>
        <w:top w:val="none" w:sz="0" w:space="0" w:color="auto"/>
        <w:left w:val="none" w:sz="0" w:space="0" w:color="auto"/>
        <w:bottom w:val="none" w:sz="0" w:space="0" w:color="auto"/>
        <w:right w:val="none" w:sz="0" w:space="0" w:color="auto"/>
      </w:divBdr>
      <w:divsChild>
        <w:div w:id="651984810">
          <w:marLeft w:val="1166"/>
          <w:marRight w:val="0"/>
          <w:marTop w:val="0"/>
          <w:marBottom w:val="0"/>
          <w:divBdr>
            <w:top w:val="none" w:sz="0" w:space="0" w:color="auto"/>
            <w:left w:val="none" w:sz="0" w:space="0" w:color="auto"/>
            <w:bottom w:val="none" w:sz="0" w:space="0" w:color="auto"/>
            <w:right w:val="none" w:sz="0" w:space="0" w:color="auto"/>
          </w:divBdr>
        </w:div>
      </w:divsChild>
    </w:div>
    <w:div w:id="1027412187">
      <w:bodyDiv w:val="1"/>
      <w:marLeft w:val="0"/>
      <w:marRight w:val="0"/>
      <w:marTop w:val="0"/>
      <w:marBottom w:val="0"/>
      <w:divBdr>
        <w:top w:val="none" w:sz="0" w:space="0" w:color="auto"/>
        <w:left w:val="none" w:sz="0" w:space="0" w:color="auto"/>
        <w:bottom w:val="none" w:sz="0" w:space="0" w:color="auto"/>
        <w:right w:val="none" w:sz="0" w:space="0" w:color="auto"/>
      </w:divBdr>
    </w:div>
    <w:div w:id="1028218765">
      <w:bodyDiv w:val="1"/>
      <w:marLeft w:val="0"/>
      <w:marRight w:val="0"/>
      <w:marTop w:val="0"/>
      <w:marBottom w:val="0"/>
      <w:divBdr>
        <w:top w:val="none" w:sz="0" w:space="0" w:color="auto"/>
        <w:left w:val="none" w:sz="0" w:space="0" w:color="auto"/>
        <w:bottom w:val="none" w:sz="0" w:space="0" w:color="auto"/>
        <w:right w:val="none" w:sz="0" w:space="0" w:color="auto"/>
      </w:divBdr>
    </w:div>
    <w:div w:id="1028724121">
      <w:bodyDiv w:val="1"/>
      <w:marLeft w:val="0"/>
      <w:marRight w:val="0"/>
      <w:marTop w:val="0"/>
      <w:marBottom w:val="0"/>
      <w:divBdr>
        <w:top w:val="none" w:sz="0" w:space="0" w:color="auto"/>
        <w:left w:val="none" w:sz="0" w:space="0" w:color="auto"/>
        <w:bottom w:val="none" w:sz="0" w:space="0" w:color="auto"/>
        <w:right w:val="none" w:sz="0" w:space="0" w:color="auto"/>
      </w:divBdr>
    </w:div>
    <w:div w:id="1031221988">
      <w:bodyDiv w:val="1"/>
      <w:marLeft w:val="0"/>
      <w:marRight w:val="0"/>
      <w:marTop w:val="0"/>
      <w:marBottom w:val="0"/>
      <w:divBdr>
        <w:top w:val="none" w:sz="0" w:space="0" w:color="auto"/>
        <w:left w:val="none" w:sz="0" w:space="0" w:color="auto"/>
        <w:bottom w:val="none" w:sz="0" w:space="0" w:color="auto"/>
        <w:right w:val="none" w:sz="0" w:space="0" w:color="auto"/>
      </w:divBdr>
    </w:div>
    <w:div w:id="1033269268">
      <w:bodyDiv w:val="1"/>
      <w:marLeft w:val="0"/>
      <w:marRight w:val="0"/>
      <w:marTop w:val="0"/>
      <w:marBottom w:val="0"/>
      <w:divBdr>
        <w:top w:val="none" w:sz="0" w:space="0" w:color="auto"/>
        <w:left w:val="none" w:sz="0" w:space="0" w:color="auto"/>
        <w:bottom w:val="none" w:sz="0" w:space="0" w:color="auto"/>
        <w:right w:val="none" w:sz="0" w:space="0" w:color="auto"/>
      </w:divBdr>
    </w:div>
    <w:div w:id="1037312197">
      <w:bodyDiv w:val="1"/>
      <w:marLeft w:val="0"/>
      <w:marRight w:val="0"/>
      <w:marTop w:val="0"/>
      <w:marBottom w:val="0"/>
      <w:divBdr>
        <w:top w:val="none" w:sz="0" w:space="0" w:color="auto"/>
        <w:left w:val="none" w:sz="0" w:space="0" w:color="auto"/>
        <w:bottom w:val="none" w:sz="0" w:space="0" w:color="auto"/>
        <w:right w:val="none" w:sz="0" w:space="0" w:color="auto"/>
      </w:divBdr>
    </w:div>
    <w:div w:id="1041055839">
      <w:bodyDiv w:val="1"/>
      <w:marLeft w:val="0"/>
      <w:marRight w:val="0"/>
      <w:marTop w:val="0"/>
      <w:marBottom w:val="0"/>
      <w:divBdr>
        <w:top w:val="none" w:sz="0" w:space="0" w:color="auto"/>
        <w:left w:val="none" w:sz="0" w:space="0" w:color="auto"/>
        <w:bottom w:val="none" w:sz="0" w:space="0" w:color="auto"/>
        <w:right w:val="none" w:sz="0" w:space="0" w:color="auto"/>
      </w:divBdr>
    </w:div>
    <w:div w:id="1042288069">
      <w:bodyDiv w:val="1"/>
      <w:marLeft w:val="0"/>
      <w:marRight w:val="0"/>
      <w:marTop w:val="0"/>
      <w:marBottom w:val="0"/>
      <w:divBdr>
        <w:top w:val="none" w:sz="0" w:space="0" w:color="auto"/>
        <w:left w:val="none" w:sz="0" w:space="0" w:color="auto"/>
        <w:bottom w:val="none" w:sz="0" w:space="0" w:color="auto"/>
        <w:right w:val="none" w:sz="0" w:space="0" w:color="auto"/>
      </w:divBdr>
    </w:div>
    <w:div w:id="1053433269">
      <w:bodyDiv w:val="1"/>
      <w:marLeft w:val="0"/>
      <w:marRight w:val="0"/>
      <w:marTop w:val="0"/>
      <w:marBottom w:val="0"/>
      <w:divBdr>
        <w:top w:val="none" w:sz="0" w:space="0" w:color="auto"/>
        <w:left w:val="none" w:sz="0" w:space="0" w:color="auto"/>
        <w:bottom w:val="none" w:sz="0" w:space="0" w:color="auto"/>
        <w:right w:val="none" w:sz="0" w:space="0" w:color="auto"/>
      </w:divBdr>
    </w:div>
    <w:div w:id="1056204991">
      <w:bodyDiv w:val="1"/>
      <w:marLeft w:val="0"/>
      <w:marRight w:val="0"/>
      <w:marTop w:val="0"/>
      <w:marBottom w:val="0"/>
      <w:divBdr>
        <w:top w:val="none" w:sz="0" w:space="0" w:color="auto"/>
        <w:left w:val="none" w:sz="0" w:space="0" w:color="auto"/>
        <w:bottom w:val="none" w:sz="0" w:space="0" w:color="auto"/>
        <w:right w:val="none" w:sz="0" w:space="0" w:color="auto"/>
      </w:divBdr>
    </w:div>
    <w:div w:id="1057781335">
      <w:bodyDiv w:val="1"/>
      <w:marLeft w:val="0"/>
      <w:marRight w:val="0"/>
      <w:marTop w:val="0"/>
      <w:marBottom w:val="0"/>
      <w:divBdr>
        <w:top w:val="none" w:sz="0" w:space="0" w:color="auto"/>
        <w:left w:val="none" w:sz="0" w:space="0" w:color="auto"/>
        <w:bottom w:val="none" w:sz="0" w:space="0" w:color="auto"/>
        <w:right w:val="none" w:sz="0" w:space="0" w:color="auto"/>
      </w:divBdr>
      <w:divsChild>
        <w:div w:id="240876683">
          <w:marLeft w:val="1080"/>
          <w:marRight w:val="0"/>
          <w:marTop w:val="100"/>
          <w:marBottom w:val="0"/>
          <w:divBdr>
            <w:top w:val="none" w:sz="0" w:space="0" w:color="auto"/>
            <w:left w:val="none" w:sz="0" w:space="0" w:color="auto"/>
            <w:bottom w:val="none" w:sz="0" w:space="0" w:color="auto"/>
            <w:right w:val="none" w:sz="0" w:space="0" w:color="auto"/>
          </w:divBdr>
        </w:div>
        <w:div w:id="717825148">
          <w:marLeft w:val="1080"/>
          <w:marRight w:val="0"/>
          <w:marTop w:val="100"/>
          <w:marBottom w:val="0"/>
          <w:divBdr>
            <w:top w:val="none" w:sz="0" w:space="0" w:color="auto"/>
            <w:left w:val="none" w:sz="0" w:space="0" w:color="auto"/>
            <w:bottom w:val="none" w:sz="0" w:space="0" w:color="auto"/>
            <w:right w:val="none" w:sz="0" w:space="0" w:color="auto"/>
          </w:divBdr>
        </w:div>
        <w:div w:id="1012729911">
          <w:marLeft w:val="1080"/>
          <w:marRight w:val="0"/>
          <w:marTop w:val="100"/>
          <w:marBottom w:val="0"/>
          <w:divBdr>
            <w:top w:val="none" w:sz="0" w:space="0" w:color="auto"/>
            <w:left w:val="none" w:sz="0" w:space="0" w:color="auto"/>
            <w:bottom w:val="none" w:sz="0" w:space="0" w:color="auto"/>
            <w:right w:val="none" w:sz="0" w:space="0" w:color="auto"/>
          </w:divBdr>
        </w:div>
      </w:divsChild>
    </w:div>
    <w:div w:id="1061293317">
      <w:bodyDiv w:val="1"/>
      <w:marLeft w:val="0"/>
      <w:marRight w:val="0"/>
      <w:marTop w:val="0"/>
      <w:marBottom w:val="0"/>
      <w:divBdr>
        <w:top w:val="none" w:sz="0" w:space="0" w:color="auto"/>
        <w:left w:val="none" w:sz="0" w:space="0" w:color="auto"/>
        <w:bottom w:val="none" w:sz="0" w:space="0" w:color="auto"/>
        <w:right w:val="none" w:sz="0" w:space="0" w:color="auto"/>
      </w:divBdr>
    </w:div>
    <w:div w:id="1061366538">
      <w:bodyDiv w:val="1"/>
      <w:marLeft w:val="0"/>
      <w:marRight w:val="0"/>
      <w:marTop w:val="0"/>
      <w:marBottom w:val="0"/>
      <w:divBdr>
        <w:top w:val="none" w:sz="0" w:space="0" w:color="auto"/>
        <w:left w:val="none" w:sz="0" w:space="0" w:color="auto"/>
        <w:bottom w:val="none" w:sz="0" w:space="0" w:color="auto"/>
        <w:right w:val="none" w:sz="0" w:space="0" w:color="auto"/>
      </w:divBdr>
    </w:div>
    <w:div w:id="1062095781">
      <w:bodyDiv w:val="1"/>
      <w:marLeft w:val="0"/>
      <w:marRight w:val="0"/>
      <w:marTop w:val="0"/>
      <w:marBottom w:val="0"/>
      <w:divBdr>
        <w:top w:val="none" w:sz="0" w:space="0" w:color="auto"/>
        <w:left w:val="none" w:sz="0" w:space="0" w:color="auto"/>
        <w:bottom w:val="none" w:sz="0" w:space="0" w:color="auto"/>
        <w:right w:val="none" w:sz="0" w:space="0" w:color="auto"/>
      </w:divBdr>
    </w:div>
    <w:div w:id="1063065556">
      <w:bodyDiv w:val="1"/>
      <w:marLeft w:val="0"/>
      <w:marRight w:val="0"/>
      <w:marTop w:val="0"/>
      <w:marBottom w:val="0"/>
      <w:divBdr>
        <w:top w:val="none" w:sz="0" w:space="0" w:color="auto"/>
        <w:left w:val="none" w:sz="0" w:space="0" w:color="auto"/>
        <w:bottom w:val="none" w:sz="0" w:space="0" w:color="auto"/>
        <w:right w:val="none" w:sz="0" w:space="0" w:color="auto"/>
      </w:divBdr>
    </w:div>
    <w:div w:id="1069378281">
      <w:bodyDiv w:val="1"/>
      <w:marLeft w:val="0"/>
      <w:marRight w:val="0"/>
      <w:marTop w:val="0"/>
      <w:marBottom w:val="0"/>
      <w:divBdr>
        <w:top w:val="none" w:sz="0" w:space="0" w:color="auto"/>
        <w:left w:val="none" w:sz="0" w:space="0" w:color="auto"/>
        <w:bottom w:val="none" w:sz="0" w:space="0" w:color="auto"/>
        <w:right w:val="none" w:sz="0" w:space="0" w:color="auto"/>
      </w:divBdr>
    </w:div>
    <w:div w:id="1069569775">
      <w:bodyDiv w:val="1"/>
      <w:marLeft w:val="0"/>
      <w:marRight w:val="0"/>
      <w:marTop w:val="0"/>
      <w:marBottom w:val="0"/>
      <w:divBdr>
        <w:top w:val="none" w:sz="0" w:space="0" w:color="auto"/>
        <w:left w:val="none" w:sz="0" w:space="0" w:color="auto"/>
        <w:bottom w:val="none" w:sz="0" w:space="0" w:color="auto"/>
        <w:right w:val="none" w:sz="0" w:space="0" w:color="auto"/>
      </w:divBdr>
    </w:div>
    <w:div w:id="1072583413">
      <w:bodyDiv w:val="1"/>
      <w:marLeft w:val="0"/>
      <w:marRight w:val="0"/>
      <w:marTop w:val="0"/>
      <w:marBottom w:val="0"/>
      <w:divBdr>
        <w:top w:val="none" w:sz="0" w:space="0" w:color="auto"/>
        <w:left w:val="none" w:sz="0" w:space="0" w:color="auto"/>
        <w:bottom w:val="none" w:sz="0" w:space="0" w:color="auto"/>
        <w:right w:val="none" w:sz="0" w:space="0" w:color="auto"/>
      </w:divBdr>
    </w:div>
    <w:div w:id="1073770574">
      <w:bodyDiv w:val="1"/>
      <w:marLeft w:val="0"/>
      <w:marRight w:val="0"/>
      <w:marTop w:val="0"/>
      <w:marBottom w:val="0"/>
      <w:divBdr>
        <w:top w:val="none" w:sz="0" w:space="0" w:color="auto"/>
        <w:left w:val="none" w:sz="0" w:space="0" w:color="auto"/>
        <w:bottom w:val="none" w:sz="0" w:space="0" w:color="auto"/>
        <w:right w:val="none" w:sz="0" w:space="0" w:color="auto"/>
      </w:divBdr>
    </w:div>
    <w:div w:id="1074429727">
      <w:bodyDiv w:val="1"/>
      <w:marLeft w:val="0"/>
      <w:marRight w:val="0"/>
      <w:marTop w:val="0"/>
      <w:marBottom w:val="0"/>
      <w:divBdr>
        <w:top w:val="none" w:sz="0" w:space="0" w:color="auto"/>
        <w:left w:val="none" w:sz="0" w:space="0" w:color="auto"/>
        <w:bottom w:val="none" w:sz="0" w:space="0" w:color="auto"/>
        <w:right w:val="none" w:sz="0" w:space="0" w:color="auto"/>
      </w:divBdr>
    </w:div>
    <w:div w:id="1076392360">
      <w:bodyDiv w:val="1"/>
      <w:marLeft w:val="0"/>
      <w:marRight w:val="0"/>
      <w:marTop w:val="0"/>
      <w:marBottom w:val="0"/>
      <w:divBdr>
        <w:top w:val="none" w:sz="0" w:space="0" w:color="auto"/>
        <w:left w:val="none" w:sz="0" w:space="0" w:color="auto"/>
        <w:bottom w:val="none" w:sz="0" w:space="0" w:color="auto"/>
        <w:right w:val="none" w:sz="0" w:space="0" w:color="auto"/>
      </w:divBdr>
    </w:div>
    <w:div w:id="1076705401">
      <w:bodyDiv w:val="1"/>
      <w:marLeft w:val="0"/>
      <w:marRight w:val="0"/>
      <w:marTop w:val="0"/>
      <w:marBottom w:val="0"/>
      <w:divBdr>
        <w:top w:val="none" w:sz="0" w:space="0" w:color="auto"/>
        <w:left w:val="none" w:sz="0" w:space="0" w:color="auto"/>
        <w:bottom w:val="none" w:sz="0" w:space="0" w:color="auto"/>
        <w:right w:val="none" w:sz="0" w:space="0" w:color="auto"/>
      </w:divBdr>
    </w:div>
    <w:div w:id="1078592973">
      <w:bodyDiv w:val="1"/>
      <w:marLeft w:val="0"/>
      <w:marRight w:val="0"/>
      <w:marTop w:val="0"/>
      <w:marBottom w:val="0"/>
      <w:divBdr>
        <w:top w:val="none" w:sz="0" w:space="0" w:color="auto"/>
        <w:left w:val="none" w:sz="0" w:space="0" w:color="auto"/>
        <w:bottom w:val="none" w:sz="0" w:space="0" w:color="auto"/>
        <w:right w:val="none" w:sz="0" w:space="0" w:color="auto"/>
      </w:divBdr>
    </w:div>
    <w:div w:id="1081637830">
      <w:bodyDiv w:val="1"/>
      <w:marLeft w:val="0"/>
      <w:marRight w:val="0"/>
      <w:marTop w:val="0"/>
      <w:marBottom w:val="0"/>
      <w:divBdr>
        <w:top w:val="none" w:sz="0" w:space="0" w:color="auto"/>
        <w:left w:val="none" w:sz="0" w:space="0" w:color="auto"/>
        <w:bottom w:val="none" w:sz="0" w:space="0" w:color="auto"/>
        <w:right w:val="none" w:sz="0" w:space="0" w:color="auto"/>
      </w:divBdr>
    </w:div>
    <w:div w:id="1082218316">
      <w:bodyDiv w:val="1"/>
      <w:marLeft w:val="0"/>
      <w:marRight w:val="0"/>
      <w:marTop w:val="0"/>
      <w:marBottom w:val="0"/>
      <w:divBdr>
        <w:top w:val="none" w:sz="0" w:space="0" w:color="auto"/>
        <w:left w:val="none" w:sz="0" w:space="0" w:color="auto"/>
        <w:bottom w:val="none" w:sz="0" w:space="0" w:color="auto"/>
        <w:right w:val="none" w:sz="0" w:space="0" w:color="auto"/>
      </w:divBdr>
      <w:divsChild>
        <w:div w:id="980841393">
          <w:marLeft w:val="547"/>
          <w:marRight w:val="0"/>
          <w:marTop w:val="0"/>
          <w:marBottom w:val="0"/>
          <w:divBdr>
            <w:top w:val="none" w:sz="0" w:space="0" w:color="auto"/>
            <w:left w:val="none" w:sz="0" w:space="0" w:color="auto"/>
            <w:bottom w:val="none" w:sz="0" w:space="0" w:color="auto"/>
            <w:right w:val="none" w:sz="0" w:space="0" w:color="auto"/>
          </w:divBdr>
        </w:div>
        <w:div w:id="2067993733">
          <w:marLeft w:val="547"/>
          <w:marRight w:val="0"/>
          <w:marTop w:val="0"/>
          <w:marBottom w:val="0"/>
          <w:divBdr>
            <w:top w:val="none" w:sz="0" w:space="0" w:color="auto"/>
            <w:left w:val="none" w:sz="0" w:space="0" w:color="auto"/>
            <w:bottom w:val="none" w:sz="0" w:space="0" w:color="auto"/>
            <w:right w:val="none" w:sz="0" w:space="0" w:color="auto"/>
          </w:divBdr>
        </w:div>
      </w:divsChild>
    </w:div>
    <w:div w:id="1090006342">
      <w:bodyDiv w:val="1"/>
      <w:marLeft w:val="0"/>
      <w:marRight w:val="0"/>
      <w:marTop w:val="0"/>
      <w:marBottom w:val="0"/>
      <w:divBdr>
        <w:top w:val="none" w:sz="0" w:space="0" w:color="auto"/>
        <w:left w:val="none" w:sz="0" w:space="0" w:color="auto"/>
        <w:bottom w:val="none" w:sz="0" w:space="0" w:color="auto"/>
        <w:right w:val="none" w:sz="0" w:space="0" w:color="auto"/>
      </w:divBdr>
    </w:div>
    <w:div w:id="1091046189">
      <w:bodyDiv w:val="1"/>
      <w:marLeft w:val="0"/>
      <w:marRight w:val="0"/>
      <w:marTop w:val="0"/>
      <w:marBottom w:val="0"/>
      <w:divBdr>
        <w:top w:val="none" w:sz="0" w:space="0" w:color="auto"/>
        <w:left w:val="none" w:sz="0" w:space="0" w:color="auto"/>
        <w:bottom w:val="none" w:sz="0" w:space="0" w:color="auto"/>
        <w:right w:val="none" w:sz="0" w:space="0" w:color="auto"/>
      </w:divBdr>
    </w:div>
    <w:div w:id="1092241762">
      <w:bodyDiv w:val="1"/>
      <w:marLeft w:val="0"/>
      <w:marRight w:val="0"/>
      <w:marTop w:val="0"/>
      <w:marBottom w:val="0"/>
      <w:divBdr>
        <w:top w:val="none" w:sz="0" w:space="0" w:color="auto"/>
        <w:left w:val="none" w:sz="0" w:space="0" w:color="auto"/>
        <w:bottom w:val="none" w:sz="0" w:space="0" w:color="auto"/>
        <w:right w:val="none" w:sz="0" w:space="0" w:color="auto"/>
      </w:divBdr>
    </w:div>
    <w:div w:id="1097096228">
      <w:bodyDiv w:val="1"/>
      <w:marLeft w:val="0"/>
      <w:marRight w:val="0"/>
      <w:marTop w:val="0"/>
      <w:marBottom w:val="0"/>
      <w:divBdr>
        <w:top w:val="none" w:sz="0" w:space="0" w:color="auto"/>
        <w:left w:val="none" w:sz="0" w:space="0" w:color="auto"/>
        <w:bottom w:val="none" w:sz="0" w:space="0" w:color="auto"/>
        <w:right w:val="none" w:sz="0" w:space="0" w:color="auto"/>
      </w:divBdr>
    </w:div>
    <w:div w:id="1097286114">
      <w:bodyDiv w:val="1"/>
      <w:marLeft w:val="0"/>
      <w:marRight w:val="0"/>
      <w:marTop w:val="0"/>
      <w:marBottom w:val="0"/>
      <w:divBdr>
        <w:top w:val="none" w:sz="0" w:space="0" w:color="auto"/>
        <w:left w:val="none" w:sz="0" w:space="0" w:color="auto"/>
        <w:bottom w:val="none" w:sz="0" w:space="0" w:color="auto"/>
        <w:right w:val="none" w:sz="0" w:space="0" w:color="auto"/>
      </w:divBdr>
    </w:div>
    <w:div w:id="1100563147">
      <w:bodyDiv w:val="1"/>
      <w:marLeft w:val="0"/>
      <w:marRight w:val="0"/>
      <w:marTop w:val="0"/>
      <w:marBottom w:val="0"/>
      <w:divBdr>
        <w:top w:val="none" w:sz="0" w:space="0" w:color="auto"/>
        <w:left w:val="none" w:sz="0" w:space="0" w:color="auto"/>
        <w:bottom w:val="none" w:sz="0" w:space="0" w:color="auto"/>
        <w:right w:val="none" w:sz="0" w:space="0" w:color="auto"/>
      </w:divBdr>
    </w:div>
    <w:div w:id="1101297279">
      <w:bodyDiv w:val="1"/>
      <w:marLeft w:val="0"/>
      <w:marRight w:val="0"/>
      <w:marTop w:val="0"/>
      <w:marBottom w:val="0"/>
      <w:divBdr>
        <w:top w:val="none" w:sz="0" w:space="0" w:color="auto"/>
        <w:left w:val="none" w:sz="0" w:space="0" w:color="auto"/>
        <w:bottom w:val="none" w:sz="0" w:space="0" w:color="auto"/>
        <w:right w:val="none" w:sz="0" w:space="0" w:color="auto"/>
      </w:divBdr>
    </w:div>
    <w:div w:id="1105147833">
      <w:bodyDiv w:val="1"/>
      <w:marLeft w:val="0"/>
      <w:marRight w:val="0"/>
      <w:marTop w:val="0"/>
      <w:marBottom w:val="0"/>
      <w:divBdr>
        <w:top w:val="none" w:sz="0" w:space="0" w:color="auto"/>
        <w:left w:val="none" w:sz="0" w:space="0" w:color="auto"/>
        <w:bottom w:val="none" w:sz="0" w:space="0" w:color="auto"/>
        <w:right w:val="none" w:sz="0" w:space="0" w:color="auto"/>
      </w:divBdr>
    </w:div>
    <w:div w:id="1105466070">
      <w:bodyDiv w:val="1"/>
      <w:marLeft w:val="0"/>
      <w:marRight w:val="0"/>
      <w:marTop w:val="0"/>
      <w:marBottom w:val="0"/>
      <w:divBdr>
        <w:top w:val="none" w:sz="0" w:space="0" w:color="auto"/>
        <w:left w:val="none" w:sz="0" w:space="0" w:color="auto"/>
        <w:bottom w:val="none" w:sz="0" w:space="0" w:color="auto"/>
        <w:right w:val="none" w:sz="0" w:space="0" w:color="auto"/>
      </w:divBdr>
    </w:div>
    <w:div w:id="1107042432">
      <w:bodyDiv w:val="1"/>
      <w:marLeft w:val="0"/>
      <w:marRight w:val="0"/>
      <w:marTop w:val="0"/>
      <w:marBottom w:val="0"/>
      <w:divBdr>
        <w:top w:val="none" w:sz="0" w:space="0" w:color="auto"/>
        <w:left w:val="none" w:sz="0" w:space="0" w:color="auto"/>
        <w:bottom w:val="none" w:sz="0" w:space="0" w:color="auto"/>
        <w:right w:val="none" w:sz="0" w:space="0" w:color="auto"/>
      </w:divBdr>
    </w:div>
    <w:div w:id="1107626941">
      <w:bodyDiv w:val="1"/>
      <w:marLeft w:val="0"/>
      <w:marRight w:val="0"/>
      <w:marTop w:val="0"/>
      <w:marBottom w:val="0"/>
      <w:divBdr>
        <w:top w:val="none" w:sz="0" w:space="0" w:color="auto"/>
        <w:left w:val="none" w:sz="0" w:space="0" w:color="auto"/>
        <w:bottom w:val="none" w:sz="0" w:space="0" w:color="auto"/>
        <w:right w:val="none" w:sz="0" w:space="0" w:color="auto"/>
      </w:divBdr>
    </w:div>
    <w:div w:id="1110932850">
      <w:bodyDiv w:val="1"/>
      <w:marLeft w:val="0"/>
      <w:marRight w:val="0"/>
      <w:marTop w:val="0"/>
      <w:marBottom w:val="0"/>
      <w:divBdr>
        <w:top w:val="none" w:sz="0" w:space="0" w:color="auto"/>
        <w:left w:val="none" w:sz="0" w:space="0" w:color="auto"/>
        <w:bottom w:val="none" w:sz="0" w:space="0" w:color="auto"/>
        <w:right w:val="none" w:sz="0" w:space="0" w:color="auto"/>
      </w:divBdr>
    </w:div>
    <w:div w:id="1111780726">
      <w:bodyDiv w:val="1"/>
      <w:marLeft w:val="0"/>
      <w:marRight w:val="0"/>
      <w:marTop w:val="0"/>
      <w:marBottom w:val="0"/>
      <w:divBdr>
        <w:top w:val="none" w:sz="0" w:space="0" w:color="auto"/>
        <w:left w:val="none" w:sz="0" w:space="0" w:color="auto"/>
        <w:bottom w:val="none" w:sz="0" w:space="0" w:color="auto"/>
        <w:right w:val="none" w:sz="0" w:space="0" w:color="auto"/>
      </w:divBdr>
    </w:div>
    <w:div w:id="1114790634">
      <w:bodyDiv w:val="1"/>
      <w:marLeft w:val="0"/>
      <w:marRight w:val="0"/>
      <w:marTop w:val="0"/>
      <w:marBottom w:val="0"/>
      <w:divBdr>
        <w:top w:val="none" w:sz="0" w:space="0" w:color="auto"/>
        <w:left w:val="none" w:sz="0" w:space="0" w:color="auto"/>
        <w:bottom w:val="none" w:sz="0" w:space="0" w:color="auto"/>
        <w:right w:val="none" w:sz="0" w:space="0" w:color="auto"/>
      </w:divBdr>
    </w:div>
    <w:div w:id="1117027537">
      <w:bodyDiv w:val="1"/>
      <w:marLeft w:val="0"/>
      <w:marRight w:val="0"/>
      <w:marTop w:val="0"/>
      <w:marBottom w:val="0"/>
      <w:divBdr>
        <w:top w:val="none" w:sz="0" w:space="0" w:color="auto"/>
        <w:left w:val="none" w:sz="0" w:space="0" w:color="auto"/>
        <w:bottom w:val="none" w:sz="0" w:space="0" w:color="auto"/>
        <w:right w:val="none" w:sz="0" w:space="0" w:color="auto"/>
      </w:divBdr>
    </w:div>
    <w:div w:id="1122269028">
      <w:bodyDiv w:val="1"/>
      <w:marLeft w:val="0"/>
      <w:marRight w:val="0"/>
      <w:marTop w:val="0"/>
      <w:marBottom w:val="0"/>
      <w:divBdr>
        <w:top w:val="none" w:sz="0" w:space="0" w:color="auto"/>
        <w:left w:val="none" w:sz="0" w:space="0" w:color="auto"/>
        <w:bottom w:val="none" w:sz="0" w:space="0" w:color="auto"/>
        <w:right w:val="none" w:sz="0" w:space="0" w:color="auto"/>
      </w:divBdr>
    </w:div>
    <w:div w:id="1124227188">
      <w:bodyDiv w:val="1"/>
      <w:marLeft w:val="0"/>
      <w:marRight w:val="0"/>
      <w:marTop w:val="0"/>
      <w:marBottom w:val="0"/>
      <w:divBdr>
        <w:top w:val="none" w:sz="0" w:space="0" w:color="auto"/>
        <w:left w:val="none" w:sz="0" w:space="0" w:color="auto"/>
        <w:bottom w:val="none" w:sz="0" w:space="0" w:color="auto"/>
        <w:right w:val="none" w:sz="0" w:space="0" w:color="auto"/>
      </w:divBdr>
    </w:div>
    <w:div w:id="1124999528">
      <w:bodyDiv w:val="1"/>
      <w:marLeft w:val="0"/>
      <w:marRight w:val="0"/>
      <w:marTop w:val="0"/>
      <w:marBottom w:val="0"/>
      <w:divBdr>
        <w:top w:val="none" w:sz="0" w:space="0" w:color="auto"/>
        <w:left w:val="none" w:sz="0" w:space="0" w:color="auto"/>
        <w:bottom w:val="none" w:sz="0" w:space="0" w:color="auto"/>
        <w:right w:val="none" w:sz="0" w:space="0" w:color="auto"/>
      </w:divBdr>
    </w:div>
    <w:div w:id="1130980700">
      <w:bodyDiv w:val="1"/>
      <w:marLeft w:val="0"/>
      <w:marRight w:val="0"/>
      <w:marTop w:val="0"/>
      <w:marBottom w:val="0"/>
      <w:divBdr>
        <w:top w:val="none" w:sz="0" w:space="0" w:color="auto"/>
        <w:left w:val="none" w:sz="0" w:space="0" w:color="auto"/>
        <w:bottom w:val="none" w:sz="0" w:space="0" w:color="auto"/>
        <w:right w:val="none" w:sz="0" w:space="0" w:color="auto"/>
      </w:divBdr>
    </w:div>
    <w:div w:id="1132139218">
      <w:bodyDiv w:val="1"/>
      <w:marLeft w:val="0"/>
      <w:marRight w:val="0"/>
      <w:marTop w:val="0"/>
      <w:marBottom w:val="0"/>
      <w:divBdr>
        <w:top w:val="none" w:sz="0" w:space="0" w:color="auto"/>
        <w:left w:val="none" w:sz="0" w:space="0" w:color="auto"/>
        <w:bottom w:val="none" w:sz="0" w:space="0" w:color="auto"/>
        <w:right w:val="none" w:sz="0" w:space="0" w:color="auto"/>
      </w:divBdr>
    </w:div>
    <w:div w:id="1132476372">
      <w:bodyDiv w:val="1"/>
      <w:marLeft w:val="0"/>
      <w:marRight w:val="0"/>
      <w:marTop w:val="0"/>
      <w:marBottom w:val="0"/>
      <w:divBdr>
        <w:top w:val="none" w:sz="0" w:space="0" w:color="auto"/>
        <w:left w:val="none" w:sz="0" w:space="0" w:color="auto"/>
        <w:bottom w:val="none" w:sz="0" w:space="0" w:color="auto"/>
        <w:right w:val="none" w:sz="0" w:space="0" w:color="auto"/>
      </w:divBdr>
    </w:div>
    <w:div w:id="1137919977">
      <w:bodyDiv w:val="1"/>
      <w:marLeft w:val="0"/>
      <w:marRight w:val="0"/>
      <w:marTop w:val="0"/>
      <w:marBottom w:val="0"/>
      <w:divBdr>
        <w:top w:val="none" w:sz="0" w:space="0" w:color="auto"/>
        <w:left w:val="none" w:sz="0" w:space="0" w:color="auto"/>
        <w:bottom w:val="none" w:sz="0" w:space="0" w:color="auto"/>
        <w:right w:val="none" w:sz="0" w:space="0" w:color="auto"/>
      </w:divBdr>
    </w:div>
    <w:div w:id="1140078556">
      <w:bodyDiv w:val="1"/>
      <w:marLeft w:val="0"/>
      <w:marRight w:val="0"/>
      <w:marTop w:val="0"/>
      <w:marBottom w:val="0"/>
      <w:divBdr>
        <w:top w:val="none" w:sz="0" w:space="0" w:color="auto"/>
        <w:left w:val="none" w:sz="0" w:space="0" w:color="auto"/>
        <w:bottom w:val="none" w:sz="0" w:space="0" w:color="auto"/>
        <w:right w:val="none" w:sz="0" w:space="0" w:color="auto"/>
      </w:divBdr>
    </w:div>
    <w:div w:id="1141919556">
      <w:bodyDiv w:val="1"/>
      <w:marLeft w:val="0"/>
      <w:marRight w:val="0"/>
      <w:marTop w:val="0"/>
      <w:marBottom w:val="0"/>
      <w:divBdr>
        <w:top w:val="none" w:sz="0" w:space="0" w:color="auto"/>
        <w:left w:val="none" w:sz="0" w:space="0" w:color="auto"/>
        <w:bottom w:val="none" w:sz="0" w:space="0" w:color="auto"/>
        <w:right w:val="none" w:sz="0" w:space="0" w:color="auto"/>
      </w:divBdr>
    </w:div>
    <w:div w:id="1146045255">
      <w:bodyDiv w:val="1"/>
      <w:marLeft w:val="0"/>
      <w:marRight w:val="0"/>
      <w:marTop w:val="0"/>
      <w:marBottom w:val="0"/>
      <w:divBdr>
        <w:top w:val="none" w:sz="0" w:space="0" w:color="auto"/>
        <w:left w:val="none" w:sz="0" w:space="0" w:color="auto"/>
        <w:bottom w:val="none" w:sz="0" w:space="0" w:color="auto"/>
        <w:right w:val="none" w:sz="0" w:space="0" w:color="auto"/>
      </w:divBdr>
    </w:div>
    <w:div w:id="1147473531">
      <w:bodyDiv w:val="1"/>
      <w:marLeft w:val="0"/>
      <w:marRight w:val="0"/>
      <w:marTop w:val="0"/>
      <w:marBottom w:val="0"/>
      <w:divBdr>
        <w:top w:val="none" w:sz="0" w:space="0" w:color="auto"/>
        <w:left w:val="none" w:sz="0" w:space="0" w:color="auto"/>
        <w:bottom w:val="none" w:sz="0" w:space="0" w:color="auto"/>
        <w:right w:val="none" w:sz="0" w:space="0" w:color="auto"/>
      </w:divBdr>
    </w:div>
    <w:div w:id="1151024528">
      <w:bodyDiv w:val="1"/>
      <w:marLeft w:val="0"/>
      <w:marRight w:val="0"/>
      <w:marTop w:val="0"/>
      <w:marBottom w:val="0"/>
      <w:divBdr>
        <w:top w:val="none" w:sz="0" w:space="0" w:color="auto"/>
        <w:left w:val="none" w:sz="0" w:space="0" w:color="auto"/>
        <w:bottom w:val="none" w:sz="0" w:space="0" w:color="auto"/>
        <w:right w:val="none" w:sz="0" w:space="0" w:color="auto"/>
      </w:divBdr>
    </w:div>
    <w:div w:id="1152600450">
      <w:bodyDiv w:val="1"/>
      <w:marLeft w:val="0"/>
      <w:marRight w:val="0"/>
      <w:marTop w:val="0"/>
      <w:marBottom w:val="0"/>
      <w:divBdr>
        <w:top w:val="none" w:sz="0" w:space="0" w:color="auto"/>
        <w:left w:val="none" w:sz="0" w:space="0" w:color="auto"/>
        <w:bottom w:val="none" w:sz="0" w:space="0" w:color="auto"/>
        <w:right w:val="none" w:sz="0" w:space="0" w:color="auto"/>
      </w:divBdr>
      <w:divsChild>
        <w:div w:id="1309550957">
          <w:marLeft w:val="374"/>
          <w:marRight w:val="0"/>
          <w:marTop w:val="200"/>
          <w:marBottom w:val="0"/>
          <w:divBdr>
            <w:top w:val="none" w:sz="0" w:space="0" w:color="auto"/>
            <w:left w:val="none" w:sz="0" w:space="0" w:color="auto"/>
            <w:bottom w:val="none" w:sz="0" w:space="0" w:color="auto"/>
            <w:right w:val="none" w:sz="0" w:space="0" w:color="auto"/>
          </w:divBdr>
        </w:div>
      </w:divsChild>
    </w:div>
    <w:div w:id="1154684882">
      <w:bodyDiv w:val="1"/>
      <w:marLeft w:val="0"/>
      <w:marRight w:val="0"/>
      <w:marTop w:val="0"/>
      <w:marBottom w:val="0"/>
      <w:divBdr>
        <w:top w:val="none" w:sz="0" w:space="0" w:color="auto"/>
        <w:left w:val="none" w:sz="0" w:space="0" w:color="auto"/>
        <w:bottom w:val="none" w:sz="0" w:space="0" w:color="auto"/>
        <w:right w:val="none" w:sz="0" w:space="0" w:color="auto"/>
      </w:divBdr>
    </w:div>
    <w:div w:id="1160803689">
      <w:bodyDiv w:val="1"/>
      <w:marLeft w:val="0"/>
      <w:marRight w:val="0"/>
      <w:marTop w:val="0"/>
      <w:marBottom w:val="0"/>
      <w:divBdr>
        <w:top w:val="none" w:sz="0" w:space="0" w:color="auto"/>
        <w:left w:val="none" w:sz="0" w:space="0" w:color="auto"/>
        <w:bottom w:val="none" w:sz="0" w:space="0" w:color="auto"/>
        <w:right w:val="none" w:sz="0" w:space="0" w:color="auto"/>
      </w:divBdr>
    </w:div>
    <w:div w:id="1161314783">
      <w:bodyDiv w:val="1"/>
      <w:marLeft w:val="0"/>
      <w:marRight w:val="0"/>
      <w:marTop w:val="0"/>
      <w:marBottom w:val="0"/>
      <w:divBdr>
        <w:top w:val="none" w:sz="0" w:space="0" w:color="auto"/>
        <w:left w:val="none" w:sz="0" w:space="0" w:color="auto"/>
        <w:bottom w:val="none" w:sz="0" w:space="0" w:color="auto"/>
        <w:right w:val="none" w:sz="0" w:space="0" w:color="auto"/>
      </w:divBdr>
    </w:div>
    <w:div w:id="1164857405">
      <w:bodyDiv w:val="1"/>
      <w:marLeft w:val="0"/>
      <w:marRight w:val="0"/>
      <w:marTop w:val="0"/>
      <w:marBottom w:val="0"/>
      <w:divBdr>
        <w:top w:val="none" w:sz="0" w:space="0" w:color="auto"/>
        <w:left w:val="none" w:sz="0" w:space="0" w:color="auto"/>
        <w:bottom w:val="none" w:sz="0" w:space="0" w:color="auto"/>
        <w:right w:val="none" w:sz="0" w:space="0" w:color="auto"/>
      </w:divBdr>
    </w:div>
    <w:div w:id="1165320059">
      <w:bodyDiv w:val="1"/>
      <w:marLeft w:val="0"/>
      <w:marRight w:val="0"/>
      <w:marTop w:val="0"/>
      <w:marBottom w:val="0"/>
      <w:divBdr>
        <w:top w:val="none" w:sz="0" w:space="0" w:color="auto"/>
        <w:left w:val="none" w:sz="0" w:space="0" w:color="auto"/>
        <w:bottom w:val="none" w:sz="0" w:space="0" w:color="auto"/>
        <w:right w:val="none" w:sz="0" w:space="0" w:color="auto"/>
      </w:divBdr>
    </w:div>
    <w:div w:id="1165364321">
      <w:bodyDiv w:val="1"/>
      <w:marLeft w:val="0"/>
      <w:marRight w:val="0"/>
      <w:marTop w:val="0"/>
      <w:marBottom w:val="0"/>
      <w:divBdr>
        <w:top w:val="none" w:sz="0" w:space="0" w:color="auto"/>
        <w:left w:val="none" w:sz="0" w:space="0" w:color="auto"/>
        <w:bottom w:val="none" w:sz="0" w:space="0" w:color="auto"/>
        <w:right w:val="none" w:sz="0" w:space="0" w:color="auto"/>
      </w:divBdr>
    </w:div>
    <w:div w:id="1167014132">
      <w:bodyDiv w:val="1"/>
      <w:marLeft w:val="0"/>
      <w:marRight w:val="0"/>
      <w:marTop w:val="0"/>
      <w:marBottom w:val="0"/>
      <w:divBdr>
        <w:top w:val="none" w:sz="0" w:space="0" w:color="auto"/>
        <w:left w:val="none" w:sz="0" w:space="0" w:color="auto"/>
        <w:bottom w:val="none" w:sz="0" w:space="0" w:color="auto"/>
        <w:right w:val="none" w:sz="0" w:space="0" w:color="auto"/>
      </w:divBdr>
    </w:div>
    <w:div w:id="1167672070">
      <w:bodyDiv w:val="1"/>
      <w:marLeft w:val="0"/>
      <w:marRight w:val="0"/>
      <w:marTop w:val="0"/>
      <w:marBottom w:val="0"/>
      <w:divBdr>
        <w:top w:val="none" w:sz="0" w:space="0" w:color="auto"/>
        <w:left w:val="none" w:sz="0" w:space="0" w:color="auto"/>
        <w:bottom w:val="none" w:sz="0" w:space="0" w:color="auto"/>
        <w:right w:val="none" w:sz="0" w:space="0" w:color="auto"/>
      </w:divBdr>
    </w:div>
    <w:div w:id="1170632691">
      <w:bodyDiv w:val="1"/>
      <w:marLeft w:val="0"/>
      <w:marRight w:val="0"/>
      <w:marTop w:val="0"/>
      <w:marBottom w:val="0"/>
      <w:divBdr>
        <w:top w:val="none" w:sz="0" w:space="0" w:color="auto"/>
        <w:left w:val="none" w:sz="0" w:space="0" w:color="auto"/>
        <w:bottom w:val="none" w:sz="0" w:space="0" w:color="auto"/>
        <w:right w:val="none" w:sz="0" w:space="0" w:color="auto"/>
      </w:divBdr>
    </w:div>
    <w:div w:id="1171212362">
      <w:bodyDiv w:val="1"/>
      <w:marLeft w:val="0"/>
      <w:marRight w:val="0"/>
      <w:marTop w:val="0"/>
      <w:marBottom w:val="0"/>
      <w:divBdr>
        <w:top w:val="none" w:sz="0" w:space="0" w:color="auto"/>
        <w:left w:val="none" w:sz="0" w:space="0" w:color="auto"/>
        <w:bottom w:val="none" w:sz="0" w:space="0" w:color="auto"/>
        <w:right w:val="none" w:sz="0" w:space="0" w:color="auto"/>
      </w:divBdr>
    </w:div>
    <w:div w:id="1171606572">
      <w:bodyDiv w:val="1"/>
      <w:marLeft w:val="0"/>
      <w:marRight w:val="0"/>
      <w:marTop w:val="0"/>
      <w:marBottom w:val="0"/>
      <w:divBdr>
        <w:top w:val="none" w:sz="0" w:space="0" w:color="auto"/>
        <w:left w:val="none" w:sz="0" w:space="0" w:color="auto"/>
        <w:bottom w:val="none" w:sz="0" w:space="0" w:color="auto"/>
        <w:right w:val="none" w:sz="0" w:space="0" w:color="auto"/>
      </w:divBdr>
    </w:div>
    <w:div w:id="1171674146">
      <w:bodyDiv w:val="1"/>
      <w:marLeft w:val="0"/>
      <w:marRight w:val="0"/>
      <w:marTop w:val="0"/>
      <w:marBottom w:val="0"/>
      <w:divBdr>
        <w:top w:val="none" w:sz="0" w:space="0" w:color="auto"/>
        <w:left w:val="none" w:sz="0" w:space="0" w:color="auto"/>
        <w:bottom w:val="none" w:sz="0" w:space="0" w:color="auto"/>
        <w:right w:val="none" w:sz="0" w:space="0" w:color="auto"/>
      </w:divBdr>
    </w:div>
    <w:div w:id="1174612001">
      <w:bodyDiv w:val="1"/>
      <w:marLeft w:val="0"/>
      <w:marRight w:val="0"/>
      <w:marTop w:val="0"/>
      <w:marBottom w:val="0"/>
      <w:divBdr>
        <w:top w:val="none" w:sz="0" w:space="0" w:color="auto"/>
        <w:left w:val="none" w:sz="0" w:space="0" w:color="auto"/>
        <w:bottom w:val="none" w:sz="0" w:space="0" w:color="auto"/>
        <w:right w:val="none" w:sz="0" w:space="0" w:color="auto"/>
      </w:divBdr>
    </w:div>
    <w:div w:id="1175415214">
      <w:bodyDiv w:val="1"/>
      <w:marLeft w:val="0"/>
      <w:marRight w:val="0"/>
      <w:marTop w:val="0"/>
      <w:marBottom w:val="0"/>
      <w:divBdr>
        <w:top w:val="none" w:sz="0" w:space="0" w:color="auto"/>
        <w:left w:val="none" w:sz="0" w:space="0" w:color="auto"/>
        <w:bottom w:val="none" w:sz="0" w:space="0" w:color="auto"/>
        <w:right w:val="none" w:sz="0" w:space="0" w:color="auto"/>
      </w:divBdr>
    </w:div>
    <w:div w:id="1177114794">
      <w:bodyDiv w:val="1"/>
      <w:marLeft w:val="0"/>
      <w:marRight w:val="0"/>
      <w:marTop w:val="0"/>
      <w:marBottom w:val="0"/>
      <w:divBdr>
        <w:top w:val="none" w:sz="0" w:space="0" w:color="auto"/>
        <w:left w:val="none" w:sz="0" w:space="0" w:color="auto"/>
        <w:bottom w:val="none" w:sz="0" w:space="0" w:color="auto"/>
        <w:right w:val="none" w:sz="0" w:space="0" w:color="auto"/>
      </w:divBdr>
    </w:div>
    <w:div w:id="1177842207">
      <w:bodyDiv w:val="1"/>
      <w:marLeft w:val="0"/>
      <w:marRight w:val="0"/>
      <w:marTop w:val="0"/>
      <w:marBottom w:val="0"/>
      <w:divBdr>
        <w:top w:val="none" w:sz="0" w:space="0" w:color="auto"/>
        <w:left w:val="none" w:sz="0" w:space="0" w:color="auto"/>
        <w:bottom w:val="none" w:sz="0" w:space="0" w:color="auto"/>
        <w:right w:val="none" w:sz="0" w:space="0" w:color="auto"/>
      </w:divBdr>
    </w:div>
    <w:div w:id="1178278577">
      <w:bodyDiv w:val="1"/>
      <w:marLeft w:val="0"/>
      <w:marRight w:val="0"/>
      <w:marTop w:val="0"/>
      <w:marBottom w:val="0"/>
      <w:divBdr>
        <w:top w:val="none" w:sz="0" w:space="0" w:color="auto"/>
        <w:left w:val="none" w:sz="0" w:space="0" w:color="auto"/>
        <w:bottom w:val="none" w:sz="0" w:space="0" w:color="auto"/>
        <w:right w:val="none" w:sz="0" w:space="0" w:color="auto"/>
      </w:divBdr>
    </w:div>
    <w:div w:id="1180389845">
      <w:bodyDiv w:val="1"/>
      <w:marLeft w:val="0"/>
      <w:marRight w:val="0"/>
      <w:marTop w:val="0"/>
      <w:marBottom w:val="0"/>
      <w:divBdr>
        <w:top w:val="none" w:sz="0" w:space="0" w:color="auto"/>
        <w:left w:val="none" w:sz="0" w:space="0" w:color="auto"/>
        <w:bottom w:val="none" w:sz="0" w:space="0" w:color="auto"/>
        <w:right w:val="none" w:sz="0" w:space="0" w:color="auto"/>
      </w:divBdr>
    </w:div>
    <w:div w:id="1186946601">
      <w:bodyDiv w:val="1"/>
      <w:marLeft w:val="0"/>
      <w:marRight w:val="0"/>
      <w:marTop w:val="0"/>
      <w:marBottom w:val="0"/>
      <w:divBdr>
        <w:top w:val="none" w:sz="0" w:space="0" w:color="auto"/>
        <w:left w:val="none" w:sz="0" w:space="0" w:color="auto"/>
        <w:bottom w:val="none" w:sz="0" w:space="0" w:color="auto"/>
        <w:right w:val="none" w:sz="0" w:space="0" w:color="auto"/>
      </w:divBdr>
    </w:div>
    <w:div w:id="1189872968">
      <w:bodyDiv w:val="1"/>
      <w:marLeft w:val="0"/>
      <w:marRight w:val="0"/>
      <w:marTop w:val="0"/>
      <w:marBottom w:val="0"/>
      <w:divBdr>
        <w:top w:val="none" w:sz="0" w:space="0" w:color="auto"/>
        <w:left w:val="none" w:sz="0" w:space="0" w:color="auto"/>
        <w:bottom w:val="none" w:sz="0" w:space="0" w:color="auto"/>
        <w:right w:val="none" w:sz="0" w:space="0" w:color="auto"/>
      </w:divBdr>
    </w:div>
    <w:div w:id="1192567935">
      <w:bodyDiv w:val="1"/>
      <w:marLeft w:val="0"/>
      <w:marRight w:val="0"/>
      <w:marTop w:val="0"/>
      <w:marBottom w:val="0"/>
      <w:divBdr>
        <w:top w:val="none" w:sz="0" w:space="0" w:color="auto"/>
        <w:left w:val="none" w:sz="0" w:space="0" w:color="auto"/>
        <w:bottom w:val="none" w:sz="0" w:space="0" w:color="auto"/>
        <w:right w:val="none" w:sz="0" w:space="0" w:color="auto"/>
      </w:divBdr>
    </w:div>
    <w:div w:id="1193376180">
      <w:bodyDiv w:val="1"/>
      <w:marLeft w:val="0"/>
      <w:marRight w:val="0"/>
      <w:marTop w:val="0"/>
      <w:marBottom w:val="0"/>
      <w:divBdr>
        <w:top w:val="none" w:sz="0" w:space="0" w:color="auto"/>
        <w:left w:val="none" w:sz="0" w:space="0" w:color="auto"/>
        <w:bottom w:val="none" w:sz="0" w:space="0" w:color="auto"/>
        <w:right w:val="none" w:sz="0" w:space="0" w:color="auto"/>
      </w:divBdr>
    </w:div>
    <w:div w:id="1194923986">
      <w:bodyDiv w:val="1"/>
      <w:marLeft w:val="0"/>
      <w:marRight w:val="0"/>
      <w:marTop w:val="0"/>
      <w:marBottom w:val="0"/>
      <w:divBdr>
        <w:top w:val="none" w:sz="0" w:space="0" w:color="auto"/>
        <w:left w:val="none" w:sz="0" w:space="0" w:color="auto"/>
        <w:bottom w:val="none" w:sz="0" w:space="0" w:color="auto"/>
        <w:right w:val="none" w:sz="0" w:space="0" w:color="auto"/>
      </w:divBdr>
    </w:div>
    <w:div w:id="1196429708">
      <w:bodyDiv w:val="1"/>
      <w:marLeft w:val="0"/>
      <w:marRight w:val="0"/>
      <w:marTop w:val="0"/>
      <w:marBottom w:val="0"/>
      <w:divBdr>
        <w:top w:val="none" w:sz="0" w:space="0" w:color="auto"/>
        <w:left w:val="none" w:sz="0" w:space="0" w:color="auto"/>
        <w:bottom w:val="none" w:sz="0" w:space="0" w:color="auto"/>
        <w:right w:val="none" w:sz="0" w:space="0" w:color="auto"/>
      </w:divBdr>
    </w:div>
    <w:div w:id="1200314241">
      <w:bodyDiv w:val="1"/>
      <w:marLeft w:val="0"/>
      <w:marRight w:val="0"/>
      <w:marTop w:val="0"/>
      <w:marBottom w:val="0"/>
      <w:divBdr>
        <w:top w:val="none" w:sz="0" w:space="0" w:color="auto"/>
        <w:left w:val="none" w:sz="0" w:space="0" w:color="auto"/>
        <w:bottom w:val="none" w:sz="0" w:space="0" w:color="auto"/>
        <w:right w:val="none" w:sz="0" w:space="0" w:color="auto"/>
      </w:divBdr>
    </w:div>
    <w:div w:id="1201164167">
      <w:bodyDiv w:val="1"/>
      <w:marLeft w:val="0"/>
      <w:marRight w:val="0"/>
      <w:marTop w:val="0"/>
      <w:marBottom w:val="0"/>
      <w:divBdr>
        <w:top w:val="none" w:sz="0" w:space="0" w:color="auto"/>
        <w:left w:val="none" w:sz="0" w:space="0" w:color="auto"/>
        <w:bottom w:val="none" w:sz="0" w:space="0" w:color="auto"/>
        <w:right w:val="none" w:sz="0" w:space="0" w:color="auto"/>
      </w:divBdr>
    </w:div>
    <w:div w:id="1203832531">
      <w:bodyDiv w:val="1"/>
      <w:marLeft w:val="0"/>
      <w:marRight w:val="0"/>
      <w:marTop w:val="0"/>
      <w:marBottom w:val="0"/>
      <w:divBdr>
        <w:top w:val="none" w:sz="0" w:space="0" w:color="auto"/>
        <w:left w:val="none" w:sz="0" w:space="0" w:color="auto"/>
        <w:bottom w:val="none" w:sz="0" w:space="0" w:color="auto"/>
        <w:right w:val="none" w:sz="0" w:space="0" w:color="auto"/>
      </w:divBdr>
    </w:div>
    <w:div w:id="1207451109">
      <w:bodyDiv w:val="1"/>
      <w:marLeft w:val="0"/>
      <w:marRight w:val="0"/>
      <w:marTop w:val="0"/>
      <w:marBottom w:val="0"/>
      <w:divBdr>
        <w:top w:val="none" w:sz="0" w:space="0" w:color="auto"/>
        <w:left w:val="none" w:sz="0" w:space="0" w:color="auto"/>
        <w:bottom w:val="none" w:sz="0" w:space="0" w:color="auto"/>
        <w:right w:val="none" w:sz="0" w:space="0" w:color="auto"/>
      </w:divBdr>
    </w:div>
    <w:div w:id="1209873360">
      <w:bodyDiv w:val="1"/>
      <w:marLeft w:val="0"/>
      <w:marRight w:val="0"/>
      <w:marTop w:val="0"/>
      <w:marBottom w:val="0"/>
      <w:divBdr>
        <w:top w:val="none" w:sz="0" w:space="0" w:color="auto"/>
        <w:left w:val="none" w:sz="0" w:space="0" w:color="auto"/>
        <w:bottom w:val="none" w:sz="0" w:space="0" w:color="auto"/>
        <w:right w:val="none" w:sz="0" w:space="0" w:color="auto"/>
      </w:divBdr>
    </w:div>
    <w:div w:id="1211651371">
      <w:bodyDiv w:val="1"/>
      <w:marLeft w:val="0"/>
      <w:marRight w:val="0"/>
      <w:marTop w:val="0"/>
      <w:marBottom w:val="0"/>
      <w:divBdr>
        <w:top w:val="none" w:sz="0" w:space="0" w:color="auto"/>
        <w:left w:val="none" w:sz="0" w:space="0" w:color="auto"/>
        <w:bottom w:val="none" w:sz="0" w:space="0" w:color="auto"/>
        <w:right w:val="none" w:sz="0" w:space="0" w:color="auto"/>
      </w:divBdr>
    </w:div>
    <w:div w:id="1211725286">
      <w:bodyDiv w:val="1"/>
      <w:marLeft w:val="0"/>
      <w:marRight w:val="0"/>
      <w:marTop w:val="0"/>
      <w:marBottom w:val="0"/>
      <w:divBdr>
        <w:top w:val="none" w:sz="0" w:space="0" w:color="auto"/>
        <w:left w:val="none" w:sz="0" w:space="0" w:color="auto"/>
        <w:bottom w:val="none" w:sz="0" w:space="0" w:color="auto"/>
        <w:right w:val="none" w:sz="0" w:space="0" w:color="auto"/>
      </w:divBdr>
      <w:divsChild>
        <w:div w:id="1410037800">
          <w:marLeft w:val="446"/>
          <w:marRight w:val="0"/>
          <w:marTop w:val="0"/>
          <w:marBottom w:val="0"/>
          <w:divBdr>
            <w:top w:val="none" w:sz="0" w:space="0" w:color="auto"/>
            <w:left w:val="none" w:sz="0" w:space="0" w:color="auto"/>
            <w:bottom w:val="none" w:sz="0" w:space="0" w:color="auto"/>
            <w:right w:val="none" w:sz="0" w:space="0" w:color="auto"/>
          </w:divBdr>
        </w:div>
      </w:divsChild>
    </w:div>
    <w:div w:id="1212577303">
      <w:bodyDiv w:val="1"/>
      <w:marLeft w:val="0"/>
      <w:marRight w:val="0"/>
      <w:marTop w:val="0"/>
      <w:marBottom w:val="0"/>
      <w:divBdr>
        <w:top w:val="none" w:sz="0" w:space="0" w:color="auto"/>
        <w:left w:val="none" w:sz="0" w:space="0" w:color="auto"/>
        <w:bottom w:val="none" w:sz="0" w:space="0" w:color="auto"/>
        <w:right w:val="none" w:sz="0" w:space="0" w:color="auto"/>
      </w:divBdr>
    </w:div>
    <w:div w:id="1213152961">
      <w:bodyDiv w:val="1"/>
      <w:marLeft w:val="0"/>
      <w:marRight w:val="0"/>
      <w:marTop w:val="0"/>
      <w:marBottom w:val="0"/>
      <w:divBdr>
        <w:top w:val="none" w:sz="0" w:space="0" w:color="auto"/>
        <w:left w:val="none" w:sz="0" w:space="0" w:color="auto"/>
        <w:bottom w:val="none" w:sz="0" w:space="0" w:color="auto"/>
        <w:right w:val="none" w:sz="0" w:space="0" w:color="auto"/>
      </w:divBdr>
      <w:divsChild>
        <w:div w:id="107354482">
          <w:marLeft w:val="374"/>
          <w:marRight w:val="0"/>
          <w:marTop w:val="200"/>
          <w:marBottom w:val="0"/>
          <w:divBdr>
            <w:top w:val="none" w:sz="0" w:space="0" w:color="auto"/>
            <w:left w:val="none" w:sz="0" w:space="0" w:color="auto"/>
            <w:bottom w:val="none" w:sz="0" w:space="0" w:color="auto"/>
            <w:right w:val="none" w:sz="0" w:space="0" w:color="auto"/>
          </w:divBdr>
        </w:div>
      </w:divsChild>
    </w:div>
    <w:div w:id="1214344169">
      <w:bodyDiv w:val="1"/>
      <w:marLeft w:val="0"/>
      <w:marRight w:val="0"/>
      <w:marTop w:val="0"/>
      <w:marBottom w:val="0"/>
      <w:divBdr>
        <w:top w:val="none" w:sz="0" w:space="0" w:color="auto"/>
        <w:left w:val="none" w:sz="0" w:space="0" w:color="auto"/>
        <w:bottom w:val="none" w:sz="0" w:space="0" w:color="auto"/>
        <w:right w:val="none" w:sz="0" w:space="0" w:color="auto"/>
      </w:divBdr>
    </w:div>
    <w:div w:id="1222450040">
      <w:bodyDiv w:val="1"/>
      <w:marLeft w:val="0"/>
      <w:marRight w:val="0"/>
      <w:marTop w:val="0"/>
      <w:marBottom w:val="0"/>
      <w:divBdr>
        <w:top w:val="none" w:sz="0" w:space="0" w:color="auto"/>
        <w:left w:val="none" w:sz="0" w:space="0" w:color="auto"/>
        <w:bottom w:val="none" w:sz="0" w:space="0" w:color="auto"/>
        <w:right w:val="none" w:sz="0" w:space="0" w:color="auto"/>
      </w:divBdr>
    </w:div>
    <w:div w:id="1222594465">
      <w:bodyDiv w:val="1"/>
      <w:marLeft w:val="0"/>
      <w:marRight w:val="0"/>
      <w:marTop w:val="0"/>
      <w:marBottom w:val="0"/>
      <w:divBdr>
        <w:top w:val="none" w:sz="0" w:space="0" w:color="auto"/>
        <w:left w:val="none" w:sz="0" w:space="0" w:color="auto"/>
        <w:bottom w:val="none" w:sz="0" w:space="0" w:color="auto"/>
        <w:right w:val="none" w:sz="0" w:space="0" w:color="auto"/>
      </w:divBdr>
    </w:div>
    <w:div w:id="1222865965">
      <w:bodyDiv w:val="1"/>
      <w:marLeft w:val="0"/>
      <w:marRight w:val="0"/>
      <w:marTop w:val="0"/>
      <w:marBottom w:val="0"/>
      <w:divBdr>
        <w:top w:val="none" w:sz="0" w:space="0" w:color="auto"/>
        <w:left w:val="none" w:sz="0" w:space="0" w:color="auto"/>
        <w:bottom w:val="none" w:sz="0" w:space="0" w:color="auto"/>
        <w:right w:val="none" w:sz="0" w:space="0" w:color="auto"/>
      </w:divBdr>
    </w:div>
    <w:div w:id="1224174199">
      <w:bodyDiv w:val="1"/>
      <w:marLeft w:val="0"/>
      <w:marRight w:val="0"/>
      <w:marTop w:val="0"/>
      <w:marBottom w:val="0"/>
      <w:divBdr>
        <w:top w:val="none" w:sz="0" w:space="0" w:color="auto"/>
        <w:left w:val="none" w:sz="0" w:space="0" w:color="auto"/>
        <w:bottom w:val="none" w:sz="0" w:space="0" w:color="auto"/>
        <w:right w:val="none" w:sz="0" w:space="0" w:color="auto"/>
      </w:divBdr>
    </w:div>
    <w:div w:id="1224292259">
      <w:bodyDiv w:val="1"/>
      <w:marLeft w:val="0"/>
      <w:marRight w:val="0"/>
      <w:marTop w:val="0"/>
      <w:marBottom w:val="0"/>
      <w:divBdr>
        <w:top w:val="none" w:sz="0" w:space="0" w:color="auto"/>
        <w:left w:val="none" w:sz="0" w:space="0" w:color="auto"/>
        <w:bottom w:val="none" w:sz="0" w:space="0" w:color="auto"/>
        <w:right w:val="none" w:sz="0" w:space="0" w:color="auto"/>
      </w:divBdr>
    </w:div>
    <w:div w:id="1224414744">
      <w:bodyDiv w:val="1"/>
      <w:marLeft w:val="0"/>
      <w:marRight w:val="0"/>
      <w:marTop w:val="0"/>
      <w:marBottom w:val="0"/>
      <w:divBdr>
        <w:top w:val="none" w:sz="0" w:space="0" w:color="auto"/>
        <w:left w:val="none" w:sz="0" w:space="0" w:color="auto"/>
        <w:bottom w:val="none" w:sz="0" w:space="0" w:color="auto"/>
        <w:right w:val="none" w:sz="0" w:space="0" w:color="auto"/>
      </w:divBdr>
    </w:div>
    <w:div w:id="1227758352">
      <w:bodyDiv w:val="1"/>
      <w:marLeft w:val="0"/>
      <w:marRight w:val="0"/>
      <w:marTop w:val="0"/>
      <w:marBottom w:val="0"/>
      <w:divBdr>
        <w:top w:val="none" w:sz="0" w:space="0" w:color="auto"/>
        <w:left w:val="none" w:sz="0" w:space="0" w:color="auto"/>
        <w:bottom w:val="none" w:sz="0" w:space="0" w:color="auto"/>
        <w:right w:val="none" w:sz="0" w:space="0" w:color="auto"/>
      </w:divBdr>
    </w:div>
    <w:div w:id="1228611045">
      <w:bodyDiv w:val="1"/>
      <w:marLeft w:val="0"/>
      <w:marRight w:val="0"/>
      <w:marTop w:val="0"/>
      <w:marBottom w:val="0"/>
      <w:divBdr>
        <w:top w:val="none" w:sz="0" w:space="0" w:color="auto"/>
        <w:left w:val="none" w:sz="0" w:space="0" w:color="auto"/>
        <w:bottom w:val="none" w:sz="0" w:space="0" w:color="auto"/>
        <w:right w:val="none" w:sz="0" w:space="0" w:color="auto"/>
      </w:divBdr>
    </w:div>
    <w:div w:id="1228808437">
      <w:bodyDiv w:val="1"/>
      <w:marLeft w:val="0"/>
      <w:marRight w:val="0"/>
      <w:marTop w:val="0"/>
      <w:marBottom w:val="0"/>
      <w:divBdr>
        <w:top w:val="none" w:sz="0" w:space="0" w:color="auto"/>
        <w:left w:val="none" w:sz="0" w:space="0" w:color="auto"/>
        <w:bottom w:val="none" w:sz="0" w:space="0" w:color="auto"/>
        <w:right w:val="none" w:sz="0" w:space="0" w:color="auto"/>
      </w:divBdr>
    </w:div>
    <w:div w:id="1232813712">
      <w:bodyDiv w:val="1"/>
      <w:marLeft w:val="0"/>
      <w:marRight w:val="0"/>
      <w:marTop w:val="0"/>
      <w:marBottom w:val="0"/>
      <w:divBdr>
        <w:top w:val="none" w:sz="0" w:space="0" w:color="auto"/>
        <w:left w:val="none" w:sz="0" w:space="0" w:color="auto"/>
        <w:bottom w:val="none" w:sz="0" w:space="0" w:color="auto"/>
        <w:right w:val="none" w:sz="0" w:space="0" w:color="auto"/>
      </w:divBdr>
    </w:div>
    <w:div w:id="1235581720">
      <w:bodyDiv w:val="1"/>
      <w:marLeft w:val="0"/>
      <w:marRight w:val="0"/>
      <w:marTop w:val="0"/>
      <w:marBottom w:val="0"/>
      <w:divBdr>
        <w:top w:val="none" w:sz="0" w:space="0" w:color="auto"/>
        <w:left w:val="none" w:sz="0" w:space="0" w:color="auto"/>
        <w:bottom w:val="none" w:sz="0" w:space="0" w:color="auto"/>
        <w:right w:val="none" w:sz="0" w:space="0" w:color="auto"/>
      </w:divBdr>
    </w:div>
    <w:div w:id="1242720659">
      <w:bodyDiv w:val="1"/>
      <w:marLeft w:val="0"/>
      <w:marRight w:val="0"/>
      <w:marTop w:val="0"/>
      <w:marBottom w:val="0"/>
      <w:divBdr>
        <w:top w:val="none" w:sz="0" w:space="0" w:color="auto"/>
        <w:left w:val="none" w:sz="0" w:space="0" w:color="auto"/>
        <w:bottom w:val="none" w:sz="0" w:space="0" w:color="auto"/>
        <w:right w:val="none" w:sz="0" w:space="0" w:color="auto"/>
      </w:divBdr>
    </w:div>
    <w:div w:id="1246764830">
      <w:bodyDiv w:val="1"/>
      <w:marLeft w:val="0"/>
      <w:marRight w:val="0"/>
      <w:marTop w:val="0"/>
      <w:marBottom w:val="0"/>
      <w:divBdr>
        <w:top w:val="none" w:sz="0" w:space="0" w:color="auto"/>
        <w:left w:val="none" w:sz="0" w:space="0" w:color="auto"/>
        <w:bottom w:val="none" w:sz="0" w:space="0" w:color="auto"/>
        <w:right w:val="none" w:sz="0" w:space="0" w:color="auto"/>
      </w:divBdr>
    </w:div>
    <w:div w:id="1247766037">
      <w:bodyDiv w:val="1"/>
      <w:marLeft w:val="0"/>
      <w:marRight w:val="0"/>
      <w:marTop w:val="0"/>
      <w:marBottom w:val="0"/>
      <w:divBdr>
        <w:top w:val="none" w:sz="0" w:space="0" w:color="auto"/>
        <w:left w:val="none" w:sz="0" w:space="0" w:color="auto"/>
        <w:bottom w:val="none" w:sz="0" w:space="0" w:color="auto"/>
        <w:right w:val="none" w:sz="0" w:space="0" w:color="auto"/>
      </w:divBdr>
    </w:div>
    <w:div w:id="1249387692">
      <w:bodyDiv w:val="1"/>
      <w:marLeft w:val="0"/>
      <w:marRight w:val="0"/>
      <w:marTop w:val="0"/>
      <w:marBottom w:val="0"/>
      <w:divBdr>
        <w:top w:val="none" w:sz="0" w:space="0" w:color="auto"/>
        <w:left w:val="none" w:sz="0" w:space="0" w:color="auto"/>
        <w:bottom w:val="none" w:sz="0" w:space="0" w:color="auto"/>
        <w:right w:val="none" w:sz="0" w:space="0" w:color="auto"/>
      </w:divBdr>
    </w:div>
    <w:div w:id="1252012471">
      <w:bodyDiv w:val="1"/>
      <w:marLeft w:val="0"/>
      <w:marRight w:val="0"/>
      <w:marTop w:val="0"/>
      <w:marBottom w:val="0"/>
      <w:divBdr>
        <w:top w:val="none" w:sz="0" w:space="0" w:color="auto"/>
        <w:left w:val="none" w:sz="0" w:space="0" w:color="auto"/>
        <w:bottom w:val="none" w:sz="0" w:space="0" w:color="auto"/>
        <w:right w:val="none" w:sz="0" w:space="0" w:color="auto"/>
      </w:divBdr>
    </w:div>
    <w:div w:id="1252543604">
      <w:bodyDiv w:val="1"/>
      <w:marLeft w:val="0"/>
      <w:marRight w:val="0"/>
      <w:marTop w:val="0"/>
      <w:marBottom w:val="0"/>
      <w:divBdr>
        <w:top w:val="none" w:sz="0" w:space="0" w:color="auto"/>
        <w:left w:val="none" w:sz="0" w:space="0" w:color="auto"/>
        <w:bottom w:val="none" w:sz="0" w:space="0" w:color="auto"/>
        <w:right w:val="none" w:sz="0" w:space="0" w:color="auto"/>
      </w:divBdr>
    </w:div>
    <w:div w:id="1254316992">
      <w:bodyDiv w:val="1"/>
      <w:marLeft w:val="0"/>
      <w:marRight w:val="0"/>
      <w:marTop w:val="0"/>
      <w:marBottom w:val="0"/>
      <w:divBdr>
        <w:top w:val="none" w:sz="0" w:space="0" w:color="auto"/>
        <w:left w:val="none" w:sz="0" w:space="0" w:color="auto"/>
        <w:bottom w:val="none" w:sz="0" w:space="0" w:color="auto"/>
        <w:right w:val="none" w:sz="0" w:space="0" w:color="auto"/>
      </w:divBdr>
    </w:div>
    <w:div w:id="1258753890">
      <w:bodyDiv w:val="1"/>
      <w:marLeft w:val="0"/>
      <w:marRight w:val="0"/>
      <w:marTop w:val="0"/>
      <w:marBottom w:val="0"/>
      <w:divBdr>
        <w:top w:val="none" w:sz="0" w:space="0" w:color="auto"/>
        <w:left w:val="none" w:sz="0" w:space="0" w:color="auto"/>
        <w:bottom w:val="none" w:sz="0" w:space="0" w:color="auto"/>
        <w:right w:val="none" w:sz="0" w:space="0" w:color="auto"/>
      </w:divBdr>
    </w:div>
    <w:div w:id="1259868765">
      <w:bodyDiv w:val="1"/>
      <w:marLeft w:val="0"/>
      <w:marRight w:val="0"/>
      <w:marTop w:val="0"/>
      <w:marBottom w:val="0"/>
      <w:divBdr>
        <w:top w:val="none" w:sz="0" w:space="0" w:color="auto"/>
        <w:left w:val="none" w:sz="0" w:space="0" w:color="auto"/>
        <w:bottom w:val="none" w:sz="0" w:space="0" w:color="auto"/>
        <w:right w:val="none" w:sz="0" w:space="0" w:color="auto"/>
      </w:divBdr>
    </w:div>
    <w:div w:id="1260332657">
      <w:bodyDiv w:val="1"/>
      <w:marLeft w:val="0"/>
      <w:marRight w:val="0"/>
      <w:marTop w:val="0"/>
      <w:marBottom w:val="0"/>
      <w:divBdr>
        <w:top w:val="none" w:sz="0" w:space="0" w:color="auto"/>
        <w:left w:val="none" w:sz="0" w:space="0" w:color="auto"/>
        <w:bottom w:val="none" w:sz="0" w:space="0" w:color="auto"/>
        <w:right w:val="none" w:sz="0" w:space="0" w:color="auto"/>
      </w:divBdr>
    </w:div>
    <w:div w:id="1263370227">
      <w:bodyDiv w:val="1"/>
      <w:marLeft w:val="0"/>
      <w:marRight w:val="0"/>
      <w:marTop w:val="0"/>
      <w:marBottom w:val="0"/>
      <w:divBdr>
        <w:top w:val="none" w:sz="0" w:space="0" w:color="auto"/>
        <w:left w:val="none" w:sz="0" w:space="0" w:color="auto"/>
        <w:bottom w:val="none" w:sz="0" w:space="0" w:color="auto"/>
        <w:right w:val="none" w:sz="0" w:space="0" w:color="auto"/>
      </w:divBdr>
    </w:div>
    <w:div w:id="1271010647">
      <w:bodyDiv w:val="1"/>
      <w:marLeft w:val="0"/>
      <w:marRight w:val="0"/>
      <w:marTop w:val="0"/>
      <w:marBottom w:val="0"/>
      <w:divBdr>
        <w:top w:val="none" w:sz="0" w:space="0" w:color="auto"/>
        <w:left w:val="none" w:sz="0" w:space="0" w:color="auto"/>
        <w:bottom w:val="none" w:sz="0" w:space="0" w:color="auto"/>
        <w:right w:val="none" w:sz="0" w:space="0" w:color="auto"/>
      </w:divBdr>
    </w:div>
    <w:div w:id="1271165346">
      <w:bodyDiv w:val="1"/>
      <w:marLeft w:val="0"/>
      <w:marRight w:val="0"/>
      <w:marTop w:val="0"/>
      <w:marBottom w:val="0"/>
      <w:divBdr>
        <w:top w:val="none" w:sz="0" w:space="0" w:color="auto"/>
        <w:left w:val="none" w:sz="0" w:space="0" w:color="auto"/>
        <w:bottom w:val="none" w:sz="0" w:space="0" w:color="auto"/>
        <w:right w:val="none" w:sz="0" w:space="0" w:color="auto"/>
      </w:divBdr>
    </w:div>
    <w:div w:id="1275752242">
      <w:bodyDiv w:val="1"/>
      <w:marLeft w:val="0"/>
      <w:marRight w:val="0"/>
      <w:marTop w:val="0"/>
      <w:marBottom w:val="0"/>
      <w:divBdr>
        <w:top w:val="none" w:sz="0" w:space="0" w:color="auto"/>
        <w:left w:val="none" w:sz="0" w:space="0" w:color="auto"/>
        <w:bottom w:val="none" w:sz="0" w:space="0" w:color="auto"/>
        <w:right w:val="none" w:sz="0" w:space="0" w:color="auto"/>
      </w:divBdr>
    </w:div>
    <w:div w:id="1277561312">
      <w:bodyDiv w:val="1"/>
      <w:marLeft w:val="0"/>
      <w:marRight w:val="0"/>
      <w:marTop w:val="0"/>
      <w:marBottom w:val="0"/>
      <w:divBdr>
        <w:top w:val="none" w:sz="0" w:space="0" w:color="auto"/>
        <w:left w:val="none" w:sz="0" w:space="0" w:color="auto"/>
        <w:bottom w:val="none" w:sz="0" w:space="0" w:color="auto"/>
        <w:right w:val="none" w:sz="0" w:space="0" w:color="auto"/>
      </w:divBdr>
    </w:div>
    <w:div w:id="1284848630">
      <w:bodyDiv w:val="1"/>
      <w:marLeft w:val="0"/>
      <w:marRight w:val="0"/>
      <w:marTop w:val="0"/>
      <w:marBottom w:val="0"/>
      <w:divBdr>
        <w:top w:val="none" w:sz="0" w:space="0" w:color="auto"/>
        <w:left w:val="none" w:sz="0" w:space="0" w:color="auto"/>
        <w:bottom w:val="none" w:sz="0" w:space="0" w:color="auto"/>
        <w:right w:val="none" w:sz="0" w:space="0" w:color="auto"/>
      </w:divBdr>
    </w:div>
    <w:div w:id="1288731536">
      <w:bodyDiv w:val="1"/>
      <w:marLeft w:val="0"/>
      <w:marRight w:val="0"/>
      <w:marTop w:val="0"/>
      <w:marBottom w:val="0"/>
      <w:divBdr>
        <w:top w:val="none" w:sz="0" w:space="0" w:color="auto"/>
        <w:left w:val="none" w:sz="0" w:space="0" w:color="auto"/>
        <w:bottom w:val="none" w:sz="0" w:space="0" w:color="auto"/>
        <w:right w:val="none" w:sz="0" w:space="0" w:color="auto"/>
      </w:divBdr>
      <w:divsChild>
        <w:div w:id="1503004311">
          <w:marLeft w:val="1166"/>
          <w:marRight w:val="0"/>
          <w:marTop w:val="0"/>
          <w:marBottom w:val="0"/>
          <w:divBdr>
            <w:top w:val="none" w:sz="0" w:space="0" w:color="auto"/>
            <w:left w:val="none" w:sz="0" w:space="0" w:color="auto"/>
            <w:bottom w:val="none" w:sz="0" w:space="0" w:color="auto"/>
            <w:right w:val="none" w:sz="0" w:space="0" w:color="auto"/>
          </w:divBdr>
        </w:div>
      </w:divsChild>
    </w:div>
    <w:div w:id="1292127051">
      <w:bodyDiv w:val="1"/>
      <w:marLeft w:val="0"/>
      <w:marRight w:val="0"/>
      <w:marTop w:val="0"/>
      <w:marBottom w:val="0"/>
      <w:divBdr>
        <w:top w:val="none" w:sz="0" w:space="0" w:color="auto"/>
        <w:left w:val="none" w:sz="0" w:space="0" w:color="auto"/>
        <w:bottom w:val="none" w:sz="0" w:space="0" w:color="auto"/>
        <w:right w:val="none" w:sz="0" w:space="0" w:color="auto"/>
      </w:divBdr>
    </w:div>
    <w:div w:id="1293244928">
      <w:bodyDiv w:val="1"/>
      <w:marLeft w:val="0"/>
      <w:marRight w:val="0"/>
      <w:marTop w:val="0"/>
      <w:marBottom w:val="0"/>
      <w:divBdr>
        <w:top w:val="none" w:sz="0" w:space="0" w:color="auto"/>
        <w:left w:val="none" w:sz="0" w:space="0" w:color="auto"/>
        <w:bottom w:val="none" w:sz="0" w:space="0" w:color="auto"/>
        <w:right w:val="none" w:sz="0" w:space="0" w:color="auto"/>
      </w:divBdr>
    </w:div>
    <w:div w:id="1298028238">
      <w:bodyDiv w:val="1"/>
      <w:marLeft w:val="0"/>
      <w:marRight w:val="0"/>
      <w:marTop w:val="0"/>
      <w:marBottom w:val="0"/>
      <w:divBdr>
        <w:top w:val="none" w:sz="0" w:space="0" w:color="auto"/>
        <w:left w:val="none" w:sz="0" w:space="0" w:color="auto"/>
        <w:bottom w:val="none" w:sz="0" w:space="0" w:color="auto"/>
        <w:right w:val="none" w:sz="0" w:space="0" w:color="auto"/>
      </w:divBdr>
    </w:div>
    <w:div w:id="1302534718">
      <w:bodyDiv w:val="1"/>
      <w:marLeft w:val="0"/>
      <w:marRight w:val="0"/>
      <w:marTop w:val="0"/>
      <w:marBottom w:val="0"/>
      <w:divBdr>
        <w:top w:val="none" w:sz="0" w:space="0" w:color="auto"/>
        <w:left w:val="none" w:sz="0" w:space="0" w:color="auto"/>
        <w:bottom w:val="none" w:sz="0" w:space="0" w:color="auto"/>
        <w:right w:val="none" w:sz="0" w:space="0" w:color="auto"/>
      </w:divBdr>
    </w:div>
    <w:div w:id="1307592165">
      <w:bodyDiv w:val="1"/>
      <w:marLeft w:val="0"/>
      <w:marRight w:val="0"/>
      <w:marTop w:val="0"/>
      <w:marBottom w:val="0"/>
      <w:divBdr>
        <w:top w:val="none" w:sz="0" w:space="0" w:color="auto"/>
        <w:left w:val="none" w:sz="0" w:space="0" w:color="auto"/>
        <w:bottom w:val="none" w:sz="0" w:space="0" w:color="auto"/>
        <w:right w:val="none" w:sz="0" w:space="0" w:color="auto"/>
      </w:divBdr>
    </w:div>
    <w:div w:id="1309435098">
      <w:bodyDiv w:val="1"/>
      <w:marLeft w:val="0"/>
      <w:marRight w:val="0"/>
      <w:marTop w:val="0"/>
      <w:marBottom w:val="0"/>
      <w:divBdr>
        <w:top w:val="none" w:sz="0" w:space="0" w:color="auto"/>
        <w:left w:val="none" w:sz="0" w:space="0" w:color="auto"/>
        <w:bottom w:val="none" w:sz="0" w:space="0" w:color="auto"/>
        <w:right w:val="none" w:sz="0" w:space="0" w:color="auto"/>
      </w:divBdr>
    </w:div>
    <w:div w:id="1310397608">
      <w:bodyDiv w:val="1"/>
      <w:marLeft w:val="0"/>
      <w:marRight w:val="0"/>
      <w:marTop w:val="0"/>
      <w:marBottom w:val="0"/>
      <w:divBdr>
        <w:top w:val="none" w:sz="0" w:space="0" w:color="auto"/>
        <w:left w:val="none" w:sz="0" w:space="0" w:color="auto"/>
        <w:bottom w:val="none" w:sz="0" w:space="0" w:color="auto"/>
        <w:right w:val="none" w:sz="0" w:space="0" w:color="auto"/>
      </w:divBdr>
    </w:div>
    <w:div w:id="1310596981">
      <w:bodyDiv w:val="1"/>
      <w:marLeft w:val="0"/>
      <w:marRight w:val="0"/>
      <w:marTop w:val="0"/>
      <w:marBottom w:val="0"/>
      <w:divBdr>
        <w:top w:val="none" w:sz="0" w:space="0" w:color="auto"/>
        <w:left w:val="none" w:sz="0" w:space="0" w:color="auto"/>
        <w:bottom w:val="none" w:sz="0" w:space="0" w:color="auto"/>
        <w:right w:val="none" w:sz="0" w:space="0" w:color="auto"/>
      </w:divBdr>
    </w:div>
    <w:div w:id="1310940472">
      <w:bodyDiv w:val="1"/>
      <w:marLeft w:val="0"/>
      <w:marRight w:val="0"/>
      <w:marTop w:val="0"/>
      <w:marBottom w:val="0"/>
      <w:divBdr>
        <w:top w:val="none" w:sz="0" w:space="0" w:color="auto"/>
        <w:left w:val="none" w:sz="0" w:space="0" w:color="auto"/>
        <w:bottom w:val="none" w:sz="0" w:space="0" w:color="auto"/>
        <w:right w:val="none" w:sz="0" w:space="0" w:color="auto"/>
      </w:divBdr>
    </w:div>
    <w:div w:id="1310943554">
      <w:bodyDiv w:val="1"/>
      <w:marLeft w:val="0"/>
      <w:marRight w:val="0"/>
      <w:marTop w:val="0"/>
      <w:marBottom w:val="0"/>
      <w:divBdr>
        <w:top w:val="none" w:sz="0" w:space="0" w:color="auto"/>
        <w:left w:val="none" w:sz="0" w:space="0" w:color="auto"/>
        <w:bottom w:val="none" w:sz="0" w:space="0" w:color="auto"/>
        <w:right w:val="none" w:sz="0" w:space="0" w:color="auto"/>
      </w:divBdr>
    </w:div>
    <w:div w:id="1313952293">
      <w:bodyDiv w:val="1"/>
      <w:marLeft w:val="0"/>
      <w:marRight w:val="0"/>
      <w:marTop w:val="0"/>
      <w:marBottom w:val="0"/>
      <w:divBdr>
        <w:top w:val="none" w:sz="0" w:space="0" w:color="auto"/>
        <w:left w:val="none" w:sz="0" w:space="0" w:color="auto"/>
        <w:bottom w:val="none" w:sz="0" w:space="0" w:color="auto"/>
        <w:right w:val="none" w:sz="0" w:space="0" w:color="auto"/>
      </w:divBdr>
      <w:divsChild>
        <w:div w:id="768354681">
          <w:marLeft w:val="1166"/>
          <w:marRight w:val="0"/>
          <w:marTop w:val="0"/>
          <w:marBottom w:val="0"/>
          <w:divBdr>
            <w:top w:val="none" w:sz="0" w:space="0" w:color="auto"/>
            <w:left w:val="none" w:sz="0" w:space="0" w:color="auto"/>
            <w:bottom w:val="none" w:sz="0" w:space="0" w:color="auto"/>
            <w:right w:val="none" w:sz="0" w:space="0" w:color="auto"/>
          </w:divBdr>
        </w:div>
        <w:div w:id="927075212">
          <w:marLeft w:val="1166"/>
          <w:marRight w:val="0"/>
          <w:marTop w:val="0"/>
          <w:marBottom w:val="0"/>
          <w:divBdr>
            <w:top w:val="none" w:sz="0" w:space="0" w:color="auto"/>
            <w:left w:val="none" w:sz="0" w:space="0" w:color="auto"/>
            <w:bottom w:val="none" w:sz="0" w:space="0" w:color="auto"/>
            <w:right w:val="none" w:sz="0" w:space="0" w:color="auto"/>
          </w:divBdr>
        </w:div>
        <w:div w:id="977540321">
          <w:marLeft w:val="1166"/>
          <w:marRight w:val="0"/>
          <w:marTop w:val="0"/>
          <w:marBottom w:val="0"/>
          <w:divBdr>
            <w:top w:val="none" w:sz="0" w:space="0" w:color="auto"/>
            <w:left w:val="none" w:sz="0" w:space="0" w:color="auto"/>
            <w:bottom w:val="none" w:sz="0" w:space="0" w:color="auto"/>
            <w:right w:val="none" w:sz="0" w:space="0" w:color="auto"/>
          </w:divBdr>
        </w:div>
        <w:div w:id="1140998362">
          <w:marLeft w:val="446"/>
          <w:marRight w:val="0"/>
          <w:marTop w:val="0"/>
          <w:marBottom w:val="0"/>
          <w:divBdr>
            <w:top w:val="none" w:sz="0" w:space="0" w:color="auto"/>
            <w:left w:val="none" w:sz="0" w:space="0" w:color="auto"/>
            <w:bottom w:val="none" w:sz="0" w:space="0" w:color="auto"/>
            <w:right w:val="none" w:sz="0" w:space="0" w:color="auto"/>
          </w:divBdr>
        </w:div>
        <w:div w:id="1408770955">
          <w:marLeft w:val="1166"/>
          <w:marRight w:val="0"/>
          <w:marTop w:val="0"/>
          <w:marBottom w:val="0"/>
          <w:divBdr>
            <w:top w:val="none" w:sz="0" w:space="0" w:color="auto"/>
            <w:left w:val="none" w:sz="0" w:space="0" w:color="auto"/>
            <w:bottom w:val="none" w:sz="0" w:space="0" w:color="auto"/>
            <w:right w:val="none" w:sz="0" w:space="0" w:color="auto"/>
          </w:divBdr>
        </w:div>
        <w:div w:id="1523275527">
          <w:marLeft w:val="1166"/>
          <w:marRight w:val="0"/>
          <w:marTop w:val="0"/>
          <w:marBottom w:val="0"/>
          <w:divBdr>
            <w:top w:val="none" w:sz="0" w:space="0" w:color="auto"/>
            <w:left w:val="none" w:sz="0" w:space="0" w:color="auto"/>
            <w:bottom w:val="none" w:sz="0" w:space="0" w:color="auto"/>
            <w:right w:val="none" w:sz="0" w:space="0" w:color="auto"/>
          </w:divBdr>
        </w:div>
      </w:divsChild>
    </w:div>
    <w:div w:id="1314599828">
      <w:bodyDiv w:val="1"/>
      <w:marLeft w:val="0"/>
      <w:marRight w:val="0"/>
      <w:marTop w:val="0"/>
      <w:marBottom w:val="0"/>
      <w:divBdr>
        <w:top w:val="none" w:sz="0" w:space="0" w:color="auto"/>
        <w:left w:val="none" w:sz="0" w:space="0" w:color="auto"/>
        <w:bottom w:val="none" w:sz="0" w:space="0" w:color="auto"/>
        <w:right w:val="none" w:sz="0" w:space="0" w:color="auto"/>
      </w:divBdr>
    </w:div>
    <w:div w:id="1319646695">
      <w:bodyDiv w:val="1"/>
      <w:marLeft w:val="0"/>
      <w:marRight w:val="0"/>
      <w:marTop w:val="0"/>
      <w:marBottom w:val="0"/>
      <w:divBdr>
        <w:top w:val="none" w:sz="0" w:space="0" w:color="auto"/>
        <w:left w:val="none" w:sz="0" w:space="0" w:color="auto"/>
        <w:bottom w:val="none" w:sz="0" w:space="0" w:color="auto"/>
        <w:right w:val="none" w:sz="0" w:space="0" w:color="auto"/>
      </w:divBdr>
    </w:div>
    <w:div w:id="1320692744">
      <w:bodyDiv w:val="1"/>
      <w:marLeft w:val="0"/>
      <w:marRight w:val="0"/>
      <w:marTop w:val="0"/>
      <w:marBottom w:val="0"/>
      <w:divBdr>
        <w:top w:val="none" w:sz="0" w:space="0" w:color="auto"/>
        <w:left w:val="none" w:sz="0" w:space="0" w:color="auto"/>
        <w:bottom w:val="none" w:sz="0" w:space="0" w:color="auto"/>
        <w:right w:val="none" w:sz="0" w:space="0" w:color="auto"/>
      </w:divBdr>
    </w:div>
    <w:div w:id="1320764804">
      <w:bodyDiv w:val="1"/>
      <w:marLeft w:val="0"/>
      <w:marRight w:val="0"/>
      <w:marTop w:val="0"/>
      <w:marBottom w:val="0"/>
      <w:divBdr>
        <w:top w:val="none" w:sz="0" w:space="0" w:color="auto"/>
        <w:left w:val="none" w:sz="0" w:space="0" w:color="auto"/>
        <w:bottom w:val="none" w:sz="0" w:space="0" w:color="auto"/>
        <w:right w:val="none" w:sz="0" w:space="0" w:color="auto"/>
      </w:divBdr>
    </w:div>
    <w:div w:id="1322582020">
      <w:bodyDiv w:val="1"/>
      <w:marLeft w:val="0"/>
      <w:marRight w:val="0"/>
      <w:marTop w:val="0"/>
      <w:marBottom w:val="0"/>
      <w:divBdr>
        <w:top w:val="none" w:sz="0" w:space="0" w:color="auto"/>
        <w:left w:val="none" w:sz="0" w:space="0" w:color="auto"/>
        <w:bottom w:val="none" w:sz="0" w:space="0" w:color="auto"/>
        <w:right w:val="none" w:sz="0" w:space="0" w:color="auto"/>
      </w:divBdr>
    </w:div>
    <w:div w:id="1322848561">
      <w:bodyDiv w:val="1"/>
      <w:marLeft w:val="0"/>
      <w:marRight w:val="0"/>
      <w:marTop w:val="0"/>
      <w:marBottom w:val="0"/>
      <w:divBdr>
        <w:top w:val="none" w:sz="0" w:space="0" w:color="auto"/>
        <w:left w:val="none" w:sz="0" w:space="0" w:color="auto"/>
        <w:bottom w:val="none" w:sz="0" w:space="0" w:color="auto"/>
        <w:right w:val="none" w:sz="0" w:space="0" w:color="auto"/>
      </w:divBdr>
    </w:div>
    <w:div w:id="1328285595">
      <w:bodyDiv w:val="1"/>
      <w:marLeft w:val="0"/>
      <w:marRight w:val="0"/>
      <w:marTop w:val="0"/>
      <w:marBottom w:val="0"/>
      <w:divBdr>
        <w:top w:val="none" w:sz="0" w:space="0" w:color="auto"/>
        <w:left w:val="none" w:sz="0" w:space="0" w:color="auto"/>
        <w:bottom w:val="none" w:sz="0" w:space="0" w:color="auto"/>
        <w:right w:val="none" w:sz="0" w:space="0" w:color="auto"/>
      </w:divBdr>
    </w:div>
    <w:div w:id="1330863243">
      <w:bodyDiv w:val="1"/>
      <w:marLeft w:val="0"/>
      <w:marRight w:val="0"/>
      <w:marTop w:val="0"/>
      <w:marBottom w:val="0"/>
      <w:divBdr>
        <w:top w:val="none" w:sz="0" w:space="0" w:color="auto"/>
        <w:left w:val="none" w:sz="0" w:space="0" w:color="auto"/>
        <w:bottom w:val="none" w:sz="0" w:space="0" w:color="auto"/>
        <w:right w:val="none" w:sz="0" w:space="0" w:color="auto"/>
      </w:divBdr>
    </w:div>
    <w:div w:id="1331908217">
      <w:bodyDiv w:val="1"/>
      <w:marLeft w:val="0"/>
      <w:marRight w:val="0"/>
      <w:marTop w:val="0"/>
      <w:marBottom w:val="0"/>
      <w:divBdr>
        <w:top w:val="none" w:sz="0" w:space="0" w:color="auto"/>
        <w:left w:val="none" w:sz="0" w:space="0" w:color="auto"/>
        <w:bottom w:val="none" w:sz="0" w:space="0" w:color="auto"/>
        <w:right w:val="none" w:sz="0" w:space="0" w:color="auto"/>
      </w:divBdr>
    </w:div>
    <w:div w:id="1331911177">
      <w:bodyDiv w:val="1"/>
      <w:marLeft w:val="0"/>
      <w:marRight w:val="0"/>
      <w:marTop w:val="0"/>
      <w:marBottom w:val="0"/>
      <w:divBdr>
        <w:top w:val="none" w:sz="0" w:space="0" w:color="auto"/>
        <w:left w:val="none" w:sz="0" w:space="0" w:color="auto"/>
        <w:bottom w:val="none" w:sz="0" w:space="0" w:color="auto"/>
        <w:right w:val="none" w:sz="0" w:space="0" w:color="auto"/>
      </w:divBdr>
    </w:div>
    <w:div w:id="1334336856">
      <w:bodyDiv w:val="1"/>
      <w:marLeft w:val="0"/>
      <w:marRight w:val="0"/>
      <w:marTop w:val="0"/>
      <w:marBottom w:val="0"/>
      <w:divBdr>
        <w:top w:val="none" w:sz="0" w:space="0" w:color="auto"/>
        <w:left w:val="none" w:sz="0" w:space="0" w:color="auto"/>
        <w:bottom w:val="none" w:sz="0" w:space="0" w:color="auto"/>
        <w:right w:val="none" w:sz="0" w:space="0" w:color="auto"/>
      </w:divBdr>
    </w:div>
    <w:div w:id="1335764989">
      <w:bodyDiv w:val="1"/>
      <w:marLeft w:val="0"/>
      <w:marRight w:val="0"/>
      <w:marTop w:val="0"/>
      <w:marBottom w:val="0"/>
      <w:divBdr>
        <w:top w:val="none" w:sz="0" w:space="0" w:color="auto"/>
        <w:left w:val="none" w:sz="0" w:space="0" w:color="auto"/>
        <w:bottom w:val="none" w:sz="0" w:space="0" w:color="auto"/>
        <w:right w:val="none" w:sz="0" w:space="0" w:color="auto"/>
      </w:divBdr>
    </w:div>
    <w:div w:id="1336111298">
      <w:bodyDiv w:val="1"/>
      <w:marLeft w:val="0"/>
      <w:marRight w:val="0"/>
      <w:marTop w:val="0"/>
      <w:marBottom w:val="0"/>
      <w:divBdr>
        <w:top w:val="none" w:sz="0" w:space="0" w:color="auto"/>
        <w:left w:val="none" w:sz="0" w:space="0" w:color="auto"/>
        <w:bottom w:val="none" w:sz="0" w:space="0" w:color="auto"/>
        <w:right w:val="none" w:sz="0" w:space="0" w:color="auto"/>
      </w:divBdr>
    </w:div>
    <w:div w:id="1341078367">
      <w:bodyDiv w:val="1"/>
      <w:marLeft w:val="0"/>
      <w:marRight w:val="0"/>
      <w:marTop w:val="0"/>
      <w:marBottom w:val="0"/>
      <w:divBdr>
        <w:top w:val="none" w:sz="0" w:space="0" w:color="auto"/>
        <w:left w:val="none" w:sz="0" w:space="0" w:color="auto"/>
        <w:bottom w:val="none" w:sz="0" w:space="0" w:color="auto"/>
        <w:right w:val="none" w:sz="0" w:space="0" w:color="auto"/>
      </w:divBdr>
    </w:div>
    <w:div w:id="1342125080">
      <w:bodyDiv w:val="1"/>
      <w:marLeft w:val="0"/>
      <w:marRight w:val="0"/>
      <w:marTop w:val="0"/>
      <w:marBottom w:val="0"/>
      <w:divBdr>
        <w:top w:val="none" w:sz="0" w:space="0" w:color="auto"/>
        <w:left w:val="none" w:sz="0" w:space="0" w:color="auto"/>
        <w:bottom w:val="none" w:sz="0" w:space="0" w:color="auto"/>
        <w:right w:val="none" w:sz="0" w:space="0" w:color="auto"/>
      </w:divBdr>
    </w:div>
    <w:div w:id="1342389809">
      <w:bodyDiv w:val="1"/>
      <w:marLeft w:val="0"/>
      <w:marRight w:val="0"/>
      <w:marTop w:val="0"/>
      <w:marBottom w:val="0"/>
      <w:divBdr>
        <w:top w:val="none" w:sz="0" w:space="0" w:color="auto"/>
        <w:left w:val="none" w:sz="0" w:space="0" w:color="auto"/>
        <w:bottom w:val="none" w:sz="0" w:space="0" w:color="auto"/>
        <w:right w:val="none" w:sz="0" w:space="0" w:color="auto"/>
      </w:divBdr>
    </w:div>
    <w:div w:id="1342465229">
      <w:bodyDiv w:val="1"/>
      <w:marLeft w:val="0"/>
      <w:marRight w:val="0"/>
      <w:marTop w:val="0"/>
      <w:marBottom w:val="0"/>
      <w:divBdr>
        <w:top w:val="none" w:sz="0" w:space="0" w:color="auto"/>
        <w:left w:val="none" w:sz="0" w:space="0" w:color="auto"/>
        <w:bottom w:val="none" w:sz="0" w:space="0" w:color="auto"/>
        <w:right w:val="none" w:sz="0" w:space="0" w:color="auto"/>
      </w:divBdr>
    </w:div>
    <w:div w:id="1347560320">
      <w:bodyDiv w:val="1"/>
      <w:marLeft w:val="0"/>
      <w:marRight w:val="0"/>
      <w:marTop w:val="0"/>
      <w:marBottom w:val="0"/>
      <w:divBdr>
        <w:top w:val="none" w:sz="0" w:space="0" w:color="auto"/>
        <w:left w:val="none" w:sz="0" w:space="0" w:color="auto"/>
        <w:bottom w:val="none" w:sz="0" w:space="0" w:color="auto"/>
        <w:right w:val="none" w:sz="0" w:space="0" w:color="auto"/>
      </w:divBdr>
    </w:div>
    <w:div w:id="1349864399">
      <w:bodyDiv w:val="1"/>
      <w:marLeft w:val="0"/>
      <w:marRight w:val="0"/>
      <w:marTop w:val="0"/>
      <w:marBottom w:val="0"/>
      <w:divBdr>
        <w:top w:val="none" w:sz="0" w:space="0" w:color="auto"/>
        <w:left w:val="none" w:sz="0" w:space="0" w:color="auto"/>
        <w:bottom w:val="none" w:sz="0" w:space="0" w:color="auto"/>
        <w:right w:val="none" w:sz="0" w:space="0" w:color="auto"/>
      </w:divBdr>
    </w:div>
    <w:div w:id="1350987061">
      <w:bodyDiv w:val="1"/>
      <w:marLeft w:val="0"/>
      <w:marRight w:val="0"/>
      <w:marTop w:val="0"/>
      <w:marBottom w:val="0"/>
      <w:divBdr>
        <w:top w:val="none" w:sz="0" w:space="0" w:color="auto"/>
        <w:left w:val="none" w:sz="0" w:space="0" w:color="auto"/>
        <w:bottom w:val="none" w:sz="0" w:space="0" w:color="auto"/>
        <w:right w:val="none" w:sz="0" w:space="0" w:color="auto"/>
      </w:divBdr>
    </w:div>
    <w:div w:id="1354302869">
      <w:bodyDiv w:val="1"/>
      <w:marLeft w:val="0"/>
      <w:marRight w:val="0"/>
      <w:marTop w:val="0"/>
      <w:marBottom w:val="0"/>
      <w:divBdr>
        <w:top w:val="none" w:sz="0" w:space="0" w:color="auto"/>
        <w:left w:val="none" w:sz="0" w:space="0" w:color="auto"/>
        <w:bottom w:val="none" w:sz="0" w:space="0" w:color="auto"/>
        <w:right w:val="none" w:sz="0" w:space="0" w:color="auto"/>
      </w:divBdr>
    </w:div>
    <w:div w:id="1355304744">
      <w:bodyDiv w:val="1"/>
      <w:marLeft w:val="0"/>
      <w:marRight w:val="0"/>
      <w:marTop w:val="0"/>
      <w:marBottom w:val="0"/>
      <w:divBdr>
        <w:top w:val="none" w:sz="0" w:space="0" w:color="auto"/>
        <w:left w:val="none" w:sz="0" w:space="0" w:color="auto"/>
        <w:bottom w:val="none" w:sz="0" w:space="0" w:color="auto"/>
        <w:right w:val="none" w:sz="0" w:space="0" w:color="auto"/>
      </w:divBdr>
    </w:div>
    <w:div w:id="1359813786">
      <w:bodyDiv w:val="1"/>
      <w:marLeft w:val="0"/>
      <w:marRight w:val="0"/>
      <w:marTop w:val="0"/>
      <w:marBottom w:val="0"/>
      <w:divBdr>
        <w:top w:val="none" w:sz="0" w:space="0" w:color="auto"/>
        <w:left w:val="none" w:sz="0" w:space="0" w:color="auto"/>
        <w:bottom w:val="none" w:sz="0" w:space="0" w:color="auto"/>
        <w:right w:val="none" w:sz="0" w:space="0" w:color="auto"/>
      </w:divBdr>
    </w:div>
    <w:div w:id="1360279475">
      <w:bodyDiv w:val="1"/>
      <w:marLeft w:val="0"/>
      <w:marRight w:val="0"/>
      <w:marTop w:val="0"/>
      <w:marBottom w:val="0"/>
      <w:divBdr>
        <w:top w:val="none" w:sz="0" w:space="0" w:color="auto"/>
        <w:left w:val="none" w:sz="0" w:space="0" w:color="auto"/>
        <w:bottom w:val="none" w:sz="0" w:space="0" w:color="auto"/>
        <w:right w:val="none" w:sz="0" w:space="0" w:color="auto"/>
      </w:divBdr>
    </w:div>
    <w:div w:id="1362898374">
      <w:bodyDiv w:val="1"/>
      <w:marLeft w:val="0"/>
      <w:marRight w:val="0"/>
      <w:marTop w:val="0"/>
      <w:marBottom w:val="0"/>
      <w:divBdr>
        <w:top w:val="none" w:sz="0" w:space="0" w:color="auto"/>
        <w:left w:val="none" w:sz="0" w:space="0" w:color="auto"/>
        <w:bottom w:val="none" w:sz="0" w:space="0" w:color="auto"/>
        <w:right w:val="none" w:sz="0" w:space="0" w:color="auto"/>
      </w:divBdr>
    </w:div>
    <w:div w:id="1364164173">
      <w:bodyDiv w:val="1"/>
      <w:marLeft w:val="0"/>
      <w:marRight w:val="0"/>
      <w:marTop w:val="0"/>
      <w:marBottom w:val="0"/>
      <w:divBdr>
        <w:top w:val="none" w:sz="0" w:space="0" w:color="auto"/>
        <w:left w:val="none" w:sz="0" w:space="0" w:color="auto"/>
        <w:bottom w:val="none" w:sz="0" w:space="0" w:color="auto"/>
        <w:right w:val="none" w:sz="0" w:space="0" w:color="auto"/>
      </w:divBdr>
    </w:div>
    <w:div w:id="1368264198">
      <w:bodyDiv w:val="1"/>
      <w:marLeft w:val="0"/>
      <w:marRight w:val="0"/>
      <w:marTop w:val="0"/>
      <w:marBottom w:val="0"/>
      <w:divBdr>
        <w:top w:val="none" w:sz="0" w:space="0" w:color="auto"/>
        <w:left w:val="none" w:sz="0" w:space="0" w:color="auto"/>
        <w:bottom w:val="none" w:sz="0" w:space="0" w:color="auto"/>
        <w:right w:val="none" w:sz="0" w:space="0" w:color="auto"/>
      </w:divBdr>
    </w:div>
    <w:div w:id="1368599366">
      <w:bodyDiv w:val="1"/>
      <w:marLeft w:val="0"/>
      <w:marRight w:val="0"/>
      <w:marTop w:val="0"/>
      <w:marBottom w:val="0"/>
      <w:divBdr>
        <w:top w:val="none" w:sz="0" w:space="0" w:color="auto"/>
        <w:left w:val="none" w:sz="0" w:space="0" w:color="auto"/>
        <w:bottom w:val="none" w:sz="0" w:space="0" w:color="auto"/>
        <w:right w:val="none" w:sz="0" w:space="0" w:color="auto"/>
      </w:divBdr>
    </w:div>
    <w:div w:id="1370378430">
      <w:bodyDiv w:val="1"/>
      <w:marLeft w:val="0"/>
      <w:marRight w:val="0"/>
      <w:marTop w:val="0"/>
      <w:marBottom w:val="0"/>
      <w:divBdr>
        <w:top w:val="none" w:sz="0" w:space="0" w:color="auto"/>
        <w:left w:val="none" w:sz="0" w:space="0" w:color="auto"/>
        <w:bottom w:val="none" w:sz="0" w:space="0" w:color="auto"/>
        <w:right w:val="none" w:sz="0" w:space="0" w:color="auto"/>
      </w:divBdr>
    </w:div>
    <w:div w:id="1372076300">
      <w:bodyDiv w:val="1"/>
      <w:marLeft w:val="0"/>
      <w:marRight w:val="0"/>
      <w:marTop w:val="0"/>
      <w:marBottom w:val="0"/>
      <w:divBdr>
        <w:top w:val="none" w:sz="0" w:space="0" w:color="auto"/>
        <w:left w:val="none" w:sz="0" w:space="0" w:color="auto"/>
        <w:bottom w:val="none" w:sz="0" w:space="0" w:color="auto"/>
        <w:right w:val="none" w:sz="0" w:space="0" w:color="auto"/>
      </w:divBdr>
    </w:div>
    <w:div w:id="1373726256">
      <w:bodyDiv w:val="1"/>
      <w:marLeft w:val="0"/>
      <w:marRight w:val="0"/>
      <w:marTop w:val="0"/>
      <w:marBottom w:val="0"/>
      <w:divBdr>
        <w:top w:val="none" w:sz="0" w:space="0" w:color="auto"/>
        <w:left w:val="none" w:sz="0" w:space="0" w:color="auto"/>
        <w:bottom w:val="none" w:sz="0" w:space="0" w:color="auto"/>
        <w:right w:val="none" w:sz="0" w:space="0" w:color="auto"/>
      </w:divBdr>
    </w:div>
    <w:div w:id="1374160808">
      <w:bodyDiv w:val="1"/>
      <w:marLeft w:val="0"/>
      <w:marRight w:val="0"/>
      <w:marTop w:val="0"/>
      <w:marBottom w:val="0"/>
      <w:divBdr>
        <w:top w:val="none" w:sz="0" w:space="0" w:color="auto"/>
        <w:left w:val="none" w:sz="0" w:space="0" w:color="auto"/>
        <w:bottom w:val="none" w:sz="0" w:space="0" w:color="auto"/>
        <w:right w:val="none" w:sz="0" w:space="0" w:color="auto"/>
      </w:divBdr>
    </w:div>
    <w:div w:id="1378043989">
      <w:bodyDiv w:val="1"/>
      <w:marLeft w:val="0"/>
      <w:marRight w:val="0"/>
      <w:marTop w:val="0"/>
      <w:marBottom w:val="0"/>
      <w:divBdr>
        <w:top w:val="none" w:sz="0" w:space="0" w:color="auto"/>
        <w:left w:val="none" w:sz="0" w:space="0" w:color="auto"/>
        <w:bottom w:val="none" w:sz="0" w:space="0" w:color="auto"/>
        <w:right w:val="none" w:sz="0" w:space="0" w:color="auto"/>
      </w:divBdr>
    </w:div>
    <w:div w:id="1379746455">
      <w:bodyDiv w:val="1"/>
      <w:marLeft w:val="0"/>
      <w:marRight w:val="0"/>
      <w:marTop w:val="0"/>
      <w:marBottom w:val="0"/>
      <w:divBdr>
        <w:top w:val="none" w:sz="0" w:space="0" w:color="auto"/>
        <w:left w:val="none" w:sz="0" w:space="0" w:color="auto"/>
        <w:bottom w:val="none" w:sz="0" w:space="0" w:color="auto"/>
        <w:right w:val="none" w:sz="0" w:space="0" w:color="auto"/>
      </w:divBdr>
    </w:div>
    <w:div w:id="1383366339">
      <w:bodyDiv w:val="1"/>
      <w:marLeft w:val="0"/>
      <w:marRight w:val="0"/>
      <w:marTop w:val="0"/>
      <w:marBottom w:val="0"/>
      <w:divBdr>
        <w:top w:val="none" w:sz="0" w:space="0" w:color="auto"/>
        <w:left w:val="none" w:sz="0" w:space="0" w:color="auto"/>
        <w:bottom w:val="none" w:sz="0" w:space="0" w:color="auto"/>
        <w:right w:val="none" w:sz="0" w:space="0" w:color="auto"/>
      </w:divBdr>
    </w:div>
    <w:div w:id="1389915410">
      <w:bodyDiv w:val="1"/>
      <w:marLeft w:val="0"/>
      <w:marRight w:val="0"/>
      <w:marTop w:val="0"/>
      <w:marBottom w:val="0"/>
      <w:divBdr>
        <w:top w:val="none" w:sz="0" w:space="0" w:color="auto"/>
        <w:left w:val="none" w:sz="0" w:space="0" w:color="auto"/>
        <w:bottom w:val="none" w:sz="0" w:space="0" w:color="auto"/>
        <w:right w:val="none" w:sz="0" w:space="0" w:color="auto"/>
      </w:divBdr>
    </w:div>
    <w:div w:id="1392272585">
      <w:bodyDiv w:val="1"/>
      <w:marLeft w:val="0"/>
      <w:marRight w:val="0"/>
      <w:marTop w:val="0"/>
      <w:marBottom w:val="0"/>
      <w:divBdr>
        <w:top w:val="none" w:sz="0" w:space="0" w:color="auto"/>
        <w:left w:val="none" w:sz="0" w:space="0" w:color="auto"/>
        <w:bottom w:val="none" w:sz="0" w:space="0" w:color="auto"/>
        <w:right w:val="none" w:sz="0" w:space="0" w:color="auto"/>
      </w:divBdr>
    </w:div>
    <w:div w:id="1400405208">
      <w:bodyDiv w:val="1"/>
      <w:marLeft w:val="0"/>
      <w:marRight w:val="0"/>
      <w:marTop w:val="0"/>
      <w:marBottom w:val="0"/>
      <w:divBdr>
        <w:top w:val="none" w:sz="0" w:space="0" w:color="auto"/>
        <w:left w:val="none" w:sz="0" w:space="0" w:color="auto"/>
        <w:bottom w:val="none" w:sz="0" w:space="0" w:color="auto"/>
        <w:right w:val="none" w:sz="0" w:space="0" w:color="auto"/>
      </w:divBdr>
    </w:div>
    <w:div w:id="1403873984">
      <w:bodyDiv w:val="1"/>
      <w:marLeft w:val="0"/>
      <w:marRight w:val="0"/>
      <w:marTop w:val="0"/>
      <w:marBottom w:val="0"/>
      <w:divBdr>
        <w:top w:val="none" w:sz="0" w:space="0" w:color="auto"/>
        <w:left w:val="none" w:sz="0" w:space="0" w:color="auto"/>
        <w:bottom w:val="none" w:sz="0" w:space="0" w:color="auto"/>
        <w:right w:val="none" w:sz="0" w:space="0" w:color="auto"/>
      </w:divBdr>
    </w:div>
    <w:div w:id="1405563055">
      <w:bodyDiv w:val="1"/>
      <w:marLeft w:val="0"/>
      <w:marRight w:val="0"/>
      <w:marTop w:val="0"/>
      <w:marBottom w:val="0"/>
      <w:divBdr>
        <w:top w:val="none" w:sz="0" w:space="0" w:color="auto"/>
        <w:left w:val="none" w:sz="0" w:space="0" w:color="auto"/>
        <w:bottom w:val="none" w:sz="0" w:space="0" w:color="auto"/>
        <w:right w:val="none" w:sz="0" w:space="0" w:color="auto"/>
      </w:divBdr>
    </w:div>
    <w:div w:id="1408649044">
      <w:bodyDiv w:val="1"/>
      <w:marLeft w:val="0"/>
      <w:marRight w:val="0"/>
      <w:marTop w:val="0"/>
      <w:marBottom w:val="0"/>
      <w:divBdr>
        <w:top w:val="none" w:sz="0" w:space="0" w:color="auto"/>
        <w:left w:val="none" w:sz="0" w:space="0" w:color="auto"/>
        <w:bottom w:val="none" w:sz="0" w:space="0" w:color="auto"/>
        <w:right w:val="none" w:sz="0" w:space="0" w:color="auto"/>
      </w:divBdr>
      <w:divsChild>
        <w:div w:id="129827926">
          <w:marLeft w:val="1166"/>
          <w:marRight w:val="0"/>
          <w:marTop w:val="0"/>
          <w:marBottom w:val="0"/>
          <w:divBdr>
            <w:top w:val="none" w:sz="0" w:space="0" w:color="auto"/>
            <w:left w:val="none" w:sz="0" w:space="0" w:color="auto"/>
            <w:bottom w:val="none" w:sz="0" w:space="0" w:color="auto"/>
            <w:right w:val="none" w:sz="0" w:space="0" w:color="auto"/>
          </w:divBdr>
        </w:div>
      </w:divsChild>
    </w:div>
    <w:div w:id="1413240258">
      <w:bodyDiv w:val="1"/>
      <w:marLeft w:val="0"/>
      <w:marRight w:val="0"/>
      <w:marTop w:val="0"/>
      <w:marBottom w:val="0"/>
      <w:divBdr>
        <w:top w:val="none" w:sz="0" w:space="0" w:color="auto"/>
        <w:left w:val="none" w:sz="0" w:space="0" w:color="auto"/>
        <w:bottom w:val="none" w:sz="0" w:space="0" w:color="auto"/>
        <w:right w:val="none" w:sz="0" w:space="0" w:color="auto"/>
      </w:divBdr>
    </w:div>
    <w:div w:id="1414012456">
      <w:bodyDiv w:val="1"/>
      <w:marLeft w:val="0"/>
      <w:marRight w:val="0"/>
      <w:marTop w:val="0"/>
      <w:marBottom w:val="0"/>
      <w:divBdr>
        <w:top w:val="none" w:sz="0" w:space="0" w:color="auto"/>
        <w:left w:val="none" w:sz="0" w:space="0" w:color="auto"/>
        <w:bottom w:val="none" w:sz="0" w:space="0" w:color="auto"/>
        <w:right w:val="none" w:sz="0" w:space="0" w:color="auto"/>
      </w:divBdr>
      <w:divsChild>
        <w:div w:id="133450256">
          <w:marLeft w:val="0"/>
          <w:marRight w:val="0"/>
          <w:marTop w:val="0"/>
          <w:marBottom w:val="160"/>
          <w:divBdr>
            <w:top w:val="none" w:sz="0" w:space="0" w:color="auto"/>
            <w:left w:val="none" w:sz="0" w:space="0" w:color="auto"/>
            <w:bottom w:val="none" w:sz="0" w:space="0" w:color="auto"/>
            <w:right w:val="none" w:sz="0" w:space="0" w:color="auto"/>
          </w:divBdr>
        </w:div>
        <w:div w:id="699362275">
          <w:marLeft w:val="0"/>
          <w:marRight w:val="0"/>
          <w:marTop w:val="0"/>
          <w:marBottom w:val="160"/>
          <w:divBdr>
            <w:top w:val="none" w:sz="0" w:space="0" w:color="auto"/>
            <w:left w:val="none" w:sz="0" w:space="0" w:color="auto"/>
            <w:bottom w:val="none" w:sz="0" w:space="0" w:color="auto"/>
            <w:right w:val="none" w:sz="0" w:space="0" w:color="auto"/>
          </w:divBdr>
        </w:div>
        <w:div w:id="1430007797">
          <w:marLeft w:val="0"/>
          <w:marRight w:val="0"/>
          <w:marTop w:val="0"/>
          <w:marBottom w:val="160"/>
          <w:divBdr>
            <w:top w:val="none" w:sz="0" w:space="0" w:color="auto"/>
            <w:left w:val="none" w:sz="0" w:space="0" w:color="auto"/>
            <w:bottom w:val="none" w:sz="0" w:space="0" w:color="auto"/>
            <w:right w:val="none" w:sz="0" w:space="0" w:color="auto"/>
          </w:divBdr>
        </w:div>
        <w:div w:id="1923835911">
          <w:marLeft w:val="0"/>
          <w:marRight w:val="0"/>
          <w:marTop w:val="0"/>
          <w:marBottom w:val="160"/>
          <w:divBdr>
            <w:top w:val="none" w:sz="0" w:space="0" w:color="auto"/>
            <w:left w:val="none" w:sz="0" w:space="0" w:color="auto"/>
            <w:bottom w:val="none" w:sz="0" w:space="0" w:color="auto"/>
            <w:right w:val="none" w:sz="0" w:space="0" w:color="auto"/>
          </w:divBdr>
        </w:div>
      </w:divsChild>
    </w:div>
    <w:div w:id="1417090193">
      <w:bodyDiv w:val="1"/>
      <w:marLeft w:val="0"/>
      <w:marRight w:val="0"/>
      <w:marTop w:val="0"/>
      <w:marBottom w:val="0"/>
      <w:divBdr>
        <w:top w:val="none" w:sz="0" w:space="0" w:color="auto"/>
        <w:left w:val="none" w:sz="0" w:space="0" w:color="auto"/>
        <w:bottom w:val="none" w:sz="0" w:space="0" w:color="auto"/>
        <w:right w:val="none" w:sz="0" w:space="0" w:color="auto"/>
      </w:divBdr>
    </w:div>
    <w:div w:id="1417553327">
      <w:bodyDiv w:val="1"/>
      <w:marLeft w:val="0"/>
      <w:marRight w:val="0"/>
      <w:marTop w:val="0"/>
      <w:marBottom w:val="0"/>
      <w:divBdr>
        <w:top w:val="none" w:sz="0" w:space="0" w:color="auto"/>
        <w:left w:val="none" w:sz="0" w:space="0" w:color="auto"/>
        <w:bottom w:val="none" w:sz="0" w:space="0" w:color="auto"/>
        <w:right w:val="none" w:sz="0" w:space="0" w:color="auto"/>
      </w:divBdr>
    </w:div>
    <w:div w:id="1417819434">
      <w:bodyDiv w:val="1"/>
      <w:marLeft w:val="0"/>
      <w:marRight w:val="0"/>
      <w:marTop w:val="0"/>
      <w:marBottom w:val="0"/>
      <w:divBdr>
        <w:top w:val="none" w:sz="0" w:space="0" w:color="auto"/>
        <w:left w:val="none" w:sz="0" w:space="0" w:color="auto"/>
        <w:bottom w:val="none" w:sz="0" w:space="0" w:color="auto"/>
        <w:right w:val="none" w:sz="0" w:space="0" w:color="auto"/>
      </w:divBdr>
    </w:div>
    <w:div w:id="1421289953">
      <w:bodyDiv w:val="1"/>
      <w:marLeft w:val="0"/>
      <w:marRight w:val="0"/>
      <w:marTop w:val="0"/>
      <w:marBottom w:val="0"/>
      <w:divBdr>
        <w:top w:val="none" w:sz="0" w:space="0" w:color="auto"/>
        <w:left w:val="none" w:sz="0" w:space="0" w:color="auto"/>
        <w:bottom w:val="none" w:sz="0" w:space="0" w:color="auto"/>
        <w:right w:val="none" w:sz="0" w:space="0" w:color="auto"/>
      </w:divBdr>
    </w:div>
    <w:div w:id="1426225378">
      <w:bodyDiv w:val="1"/>
      <w:marLeft w:val="0"/>
      <w:marRight w:val="0"/>
      <w:marTop w:val="0"/>
      <w:marBottom w:val="0"/>
      <w:divBdr>
        <w:top w:val="none" w:sz="0" w:space="0" w:color="auto"/>
        <w:left w:val="none" w:sz="0" w:space="0" w:color="auto"/>
        <w:bottom w:val="none" w:sz="0" w:space="0" w:color="auto"/>
        <w:right w:val="none" w:sz="0" w:space="0" w:color="auto"/>
      </w:divBdr>
    </w:div>
    <w:div w:id="1427456207">
      <w:bodyDiv w:val="1"/>
      <w:marLeft w:val="0"/>
      <w:marRight w:val="0"/>
      <w:marTop w:val="0"/>
      <w:marBottom w:val="0"/>
      <w:divBdr>
        <w:top w:val="none" w:sz="0" w:space="0" w:color="auto"/>
        <w:left w:val="none" w:sz="0" w:space="0" w:color="auto"/>
        <w:bottom w:val="none" w:sz="0" w:space="0" w:color="auto"/>
        <w:right w:val="none" w:sz="0" w:space="0" w:color="auto"/>
      </w:divBdr>
    </w:div>
    <w:div w:id="1427771076">
      <w:bodyDiv w:val="1"/>
      <w:marLeft w:val="0"/>
      <w:marRight w:val="0"/>
      <w:marTop w:val="0"/>
      <w:marBottom w:val="0"/>
      <w:divBdr>
        <w:top w:val="none" w:sz="0" w:space="0" w:color="auto"/>
        <w:left w:val="none" w:sz="0" w:space="0" w:color="auto"/>
        <w:bottom w:val="none" w:sz="0" w:space="0" w:color="auto"/>
        <w:right w:val="none" w:sz="0" w:space="0" w:color="auto"/>
      </w:divBdr>
    </w:div>
    <w:div w:id="1428504653">
      <w:bodyDiv w:val="1"/>
      <w:marLeft w:val="0"/>
      <w:marRight w:val="0"/>
      <w:marTop w:val="0"/>
      <w:marBottom w:val="0"/>
      <w:divBdr>
        <w:top w:val="none" w:sz="0" w:space="0" w:color="auto"/>
        <w:left w:val="none" w:sz="0" w:space="0" w:color="auto"/>
        <w:bottom w:val="none" w:sz="0" w:space="0" w:color="auto"/>
        <w:right w:val="none" w:sz="0" w:space="0" w:color="auto"/>
      </w:divBdr>
    </w:div>
    <w:div w:id="1438480432">
      <w:bodyDiv w:val="1"/>
      <w:marLeft w:val="0"/>
      <w:marRight w:val="0"/>
      <w:marTop w:val="0"/>
      <w:marBottom w:val="0"/>
      <w:divBdr>
        <w:top w:val="none" w:sz="0" w:space="0" w:color="auto"/>
        <w:left w:val="none" w:sz="0" w:space="0" w:color="auto"/>
        <w:bottom w:val="none" w:sz="0" w:space="0" w:color="auto"/>
        <w:right w:val="none" w:sz="0" w:space="0" w:color="auto"/>
      </w:divBdr>
    </w:div>
    <w:div w:id="1438984283">
      <w:bodyDiv w:val="1"/>
      <w:marLeft w:val="0"/>
      <w:marRight w:val="0"/>
      <w:marTop w:val="0"/>
      <w:marBottom w:val="0"/>
      <w:divBdr>
        <w:top w:val="none" w:sz="0" w:space="0" w:color="auto"/>
        <w:left w:val="none" w:sz="0" w:space="0" w:color="auto"/>
        <w:bottom w:val="none" w:sz="0" w:space="0" w:color="auto"/>
        <w:right w:val="none" w:sz="0" w:space="0" w:color="auto"/>
      </w:divBdr>
    </w:div>
    <w:div w:id="1439642918">
      <w:bodyDiv w:val="1"/>
      <w:marLeft w:val="0"/>
      <w:marRight w:val="0"/>
      <w:marTop w:val="0"/>
      <w:marBottom w:val="0"/>
      <w:divBdr>
        <w:top w:val="none" w:sz="0" w:space="0" w:color="auto"/>
        <w:left w:val="none" w:sz="0" w:space="0" w:color="auto"/>
        <w:bottom w:val="none" w:sz="0" w:space="0" w:color="auto"/>
        <w:right w:val="none" w:sz="0" w:space="0" w:color="auto"/>
      </w:divBdr>
    </w:div>
    <w:div w:id="1444808589">
      <w:bodyDiv w:val="1"/>
      <w:marLeft w:val="0"/>
      <w:marRight w:val="0"/>
      <w:marTop w:val="0"/>
      <w:marBottom w:val="0"/>
      <w:divBdr>
        <w:top w:val="none" w:sz="0" w:space="0" w:color="auto"/>
        <w:left w:val="none" w:sz="0" w:space="0" w:color="auto"/>
        <w:bottom w:val="none" w:sz="0" w:space="0" w:color="auto"/>
        <w:right w:val="none" w:sz="0" w:space="0" w:color="auto"/>
      </w:divBdr>
    </w:div>
    <w:div w:id="1449159023">
      <w:bodyDiv w:val="1"/>
      <w:marLeft w:val="0"/>
      <w:marRight w:val="0"/>
      <w:marTop w:val="0"/>
      <w:marBottom w:val="0"/>
      <w:divBdr>
        <w:top w:val="none" w:sz="0" w:space="0" w:color="auto"/>
        <w:left w:val="none" w:sz="0" w:space="0" w:color="auto"/>
        <w:bottom w:val="none" w:sz="0" w:space="0" w:color="auto"/>
        <w:right w:val="none" w:sz="0" w:space="0" w:color="auto"/>
      </w:divBdr>
    </w:div>
    <w:div w:id="1457142786">
      <w:bodyDiv w:val="1"/>
      <w:marLeft w:val="0"/>
      <w:marRight w:val="0"/>
      <w:marTop w:val="0"/>
      <w:marBottom w:val="0"/>
      <w:divBdr>
        <w:top w:val="none" w:sz="0" w:space="0" w:color="auto"/>
        <w:left w:val="none" w:sz="0" w:space="0" w:color="auto"/>
        <w:bottom w:val="none" w:sz="0" w:space="0" w:color="auto"/>
        <w:right w:val="none" w:sz="0" w:space="0" w:color="auto"/>
      </w:divBdr>
    </w:div>
    <w:div w:id="1461611068">
      <w:bodyDiv w:val="1"/>
      <w:marLeft w:val="0"/>
      <w:marRight w:val="0"/>
      <w:marTop w:val="0"/>
      <w:marBottom w:val="0"/>
      <w:divBdr>
        <w:top w:val="none" w:sz="0" w:space="0" w:color="auto"/>
        <w:left w:val="none" w:sz="0" w:space="0" w:color="auto"/>
        <w:bottom w:val="none" w:sz="0" w:space="0" w:color="auto"/>
        <w:right w:val="none" w:sz="0" w:space="0" w:color="auto"/>
      </w:divBdr>
    </w:div>
    <w:div w:id="1465192307">
      <w:bodyDiv w:val="1"/>
      <w:marLeft w:val="0"/>
      <w:marRight w:val="0"/>
      <w:marTop w:val="0"/>
      <w:marBottom w:val="0"/>
      <w:divBdr>
        <w:top w:val="none" w:sz="0" w:space="0" w:color="auto"/>
        <w:left w:val="none" w:sz="0" w:space="0" w:color="auto"/>
        <w:bottom w:val="none" w:sz="0" w:space="0" w:color="auto"/>
        <w:right w:val="none" w:sz="0" w:space="0" w:color="auto"/>
      </w:divBdr>
    </w:div>
    <w:div w:id="1468205342">
      <w:bodyDiv w:val="1"/>
      <w:marLeft w:val="0"/>
      <w:marRight w:val="0"/>
      <w:marTop w:val="0"/>
      <w:marBottom w:val="0"/>
      <w:divBdr>
        <w:top w:val="none" w:sz="0" w:space="0" w:color="auto"/>
        <w:left w:val="none" w:sz="0" w:space="0" w:color="auto"/>
        <w:bottom w:val="none" w:sz="0" w:space="0" w:color="auto"/>
        <w:right w:val="none" w:sz="0" w:space="0" w:color="auto"/>
      </w:divBdr>
    </w:div>
    <w:div w:id="1472140311">
      <w:bodyDiv w:val="1"/>
      <w:marLeft w:val="0"/>
      <w:marRight w:val="0"/>
      <w:marTop w:val="0"/>
      <w:marBottom w:val="0"/>
      <w:divBdr>
        <w:top w:val="none" w:sz="0" w:space="0" w:color="auto"/>
        <w:left w:val="none" w:sz="0" w:space="0" w:color="auto"/>
        <w:bottom w:val="none" w:sz="0" w:space="0" w:color="auto"/>
        <w:right w:val="none" w:sz="0" w:space="0" w:color="auto"/>
      </w:divBdr>
    </w:div>
    <w:div w:id="1474327516">
      <w:bodyDiv w:val="1"/>
      <w:marLeft w:val="0"/>
      <w:marRight w:val="0"/>
      <w:marTop w:val="0"/>
      <w:marBottom w:val="0"/>
      <w:divBdr>
        <w:top w:val="none" w:sz="0" w:space="0" w:color="auto"/>
        <w:left w:val="none" w:sz="0" w:space="0" w:color="auto"/>
        <w:bottom w:val="none" w:sz="0" w:space="0" w:color="auto"/>
        <w:right w:val="none" w:sz="0" w:space="0" w:color="auto"/>
      </w:divBdr>
    </w:div>
    <w:div w:id="1478841818">
      <w:bodyDiv w:val="1"/>
      <w:marLeft w:val="0"/>
      <w:marRight w:val="0"/>
      <w:marTop w:val="0"/>
      <w:marBottom w:val="0"/>
      <w:divBdr>
        <w:top w:val="none" w:sz="0" w:space="0" w:color="auto"/>
        <w:left w:val="none" w:sz="0" w:space="0" w:color="auto"/>
        <w:bottom w:val="none" w:sz="0" w:space="0" w:color="auto"/>
        <w:right w:val="none" w:sz="0" w:space="0" w:color="auto"/>
      </w:divBdr>
    </w:div>
    <w:div w:id="1483036070">
      <w:bodyDiv w:val="1"/>
      <w:marLeft w:val="0"/>
      <w:marRight w:val="0"/>
      <w:marTop w:val="0"/>
      <w:marBottom w:val="0"/>
      <w:divBdr>
        <w:top w:val="none" w:sz="0" w:space="0" w:color="auto"/>
        <w:left w:val="none" w:sz="0" w:space="0" w:color="auto"/>
        <w:bottom w:val="none" w:sz="0" w:space="0" w:color="auto"/>
        <w:right w:val="none" w:sz="0" w:space="0" w:color="auto"/>
      </w:divBdr>
    </w:div>
    <w:div w:id="1499467334">
      <w:bodyDiv w:val="1"/>
      <w:marLeft w:val="0"/>
      <w:marRight w:val="0"/>
      <w:marTop w:val="0"/>
      <w:marBottom w:val="0"/>
      <w:divBdr>
        <w:top w:val="none" w:sz="0" w:space="0" w:color="auto"/>
        <w:left w:val="none" w:sz="0" w:space="0" w:color="auto"/>
        <w:bottom w:val="none" w:sz="0" w:space="0" w:color="auto"/>
        <w:right w:val="none" w:sz="0" w:space="0" w:color="auto"/>
      </w:divBdr>
    </w:div>
    <w:div w:id="1499998278">
      <w:bodyDiv w:val="1"/>
      <w:marLeft w:val="0"/>
      <w:marRight w:val="0"/>
      <w:marTop w:val="0"/>
      <w:marBottom w:val="0"/>
      <w:divBdr>
        <w:top w:val="none" w:sz="0" w:space="0" w:color="auto"/>
        <w:left w:val="none" w:sz="0" w:space="0" w:color="auto"/>
        <w:bottom w:val="none" w:sz="0" w:space="0" w:color="auto"/>
        <w:right w:val="none" w:sz="0" w:space="0" w:color="auto"/>
      </w:divBdr>
    </w:div>
    <w:div w:id="1500657303">
      <w:bodyDiv w:val="1"/>
      <w:marLeft w:val="0"/>
      <w:marRight w:val="0"/>
      <w:marTop w:val="0"/>
      <w:marBottom w:val="0"/>
      <w:divBdr>
        <w:top w:val="none" w:sz="0" w:space="0" w:color="auto"/>
        <w:left w:val="none" w:sz="0" w:space="0" w:color="auto"/>
        <w:bottom w:val="none" w:sz="0" w:space="0" w:color="auto"/>
        <w:right w:val="none" w:sz="0" w:space="0" w:color="auto"/>
      </w:divBdr>
    </w:div>
    <w:div w:id="1505777485">
      <w:bodyDiv w:val="1"/>
      <w:marLeft w:val="0"/>
      <w:marRight w:val="0"/>
      <w:marTop w:val="0"/>
      <w:marBottom w:val="0"/>
      <w:divBdr>
        <w:top w:val="none" w:sz="0" w:space="0" w:color="auto"/>
        <w:left w:val="none" w:sz="0" w:space="0" w:color="auto"/>
        <w:bottom w:val="none" w:sz="0" w:space="0" w:color="auto"/>
        <w:right w:val="none" w:sz="0" w:space="0" w:color="auto"/>
      </w:divBdr>
    </w:div>
    <w:div w:id="1513111242">
      <w:bodyDiv w:val="1"/>
      <w:marLeft w:val="0"/>
      <w:marRight w:val="0"/>
      <w:marTop w:val="0"/>
      <w:marBottom w:val="0"/>
      <w:divBdr>
        <w:top w:val="none" w:sz="0" w:space="0" w:color="auto"/>
        <w:left w:val="none" w:sz="0" w:space="0" w:color="auto"/>
        <w:bottom w:val="none" w:sz="0" w:space="0" w:color="auto"/>
        <w:right w:val="none" w:sz="0" w:space="0" w:color="auto"/>
      </w:divBdr>
    </w:div>
    <w:div w:id="1518039484">
      <w:bodyDiv w:val="1"/>
      <w:marLeft w:val="0"/>
      <w:marRight w:val="0"/>
      <w:marTop w:val="0"/>
      <w:marBottom w:val="0"/>
      <w:divBdr>
        <w:top w:val="none" w:sz="0" w:space="0" w:color="auto"/>
        <w:left w:val="none" w:sz="0" w:space="0" w:color="auto"/>
        <w:bottom w:val="none" w:sz="0" w:space="0" w:color="auto"/>
        <w:right w:val="none" w:sz="0" w:space="0" w:color="auto"/>
      </w:divBdr>
    </w:div>
    <w:div w:id="1520466751">
      <w:bodyDiv w:val="1"/>
      <w:marLeft w:val="0"/>
      <w:marRight w:val="0"/>
      <w:marTop w:val="0"/>
      <w:marBottom w:val="0"/>
      <w:divBdr>
        <w:top w:val="none" w:sz="0" w:space="0" w:color="auto"/>
        <w:left w:val="none" w:sz="0" w:space="0" w:color="auto"/>
        <w:bottom w:val="none" w:sz="0" w:space="0" w:color="auto"/>
        <w:right w:val="none" w:sz="0" w:space="0" w:color="auto"/>
      </w:divBdr>
    </w:div>
    <w:div w:id="1521702682">
      <w:bodyDiv w:val="1"/>
      <w:marLeft w:val="0"/>
      <w:marRight w:val="0"/>
      <w:marTop w:val="0"/>
      <w:marBottom w:val="0"/>
      <w:divBdr>
        <w:top w:val="none" w:sz="0" w:space="0" w:color="auto"/>
        <w:left w:val="none" w:sz="0" w:space="0" w:color="auto"/>
        <w:bottom w:val="none" w:sz="0" w:space="0" w:color="auto"/>
        <w:right w:val="none" w:sz="0" w:space="0" w:color="auto"/>
      </w:divBdr>
    </w:div>
    <w:div w:id="1526824808">
      <w:bodyDiv w:val="1"/>
      <w:marLeft w:val="0"/>
      <w:marRight w:val="0"/>
      <w:marTop w:val="0"/>
      <w:marBottom w:val="0"/>
      <w:divBdr>
        <w:top w:val="none" w:sz="0" w:space="0" w:color="auto"/>
        <w:left w:val="none" w:sz="0" w:space="0" w:color="auto"/>
        <w:bottom w:val="none" w:sz="0" w:space="0" w:color="auto"/>
        <w:right w:val="none" w:sz="0" w:space="0" w:color="auto"/>
      </w:divBdr>
    </w:div>
    <w:div w:id="1526940634">
      <w:bodyDiv w:val="1"/>
      <w:marLeft w:val="0"/>
      <w:marRight w:val="0"/>
      <w:marTop w:val="0"/>
      <w:marBottom w:val="0"/>
      <w:divBdr>
        <w:top w:val="none" w:sz="0" w:space="0" w:color="auto"/>
        <w:left w:val="none" w:sz="0" w:space="0" w:color="auto"/>
        <w:bottom w:val="none" w:sz="0" w:space="0" w:color="auto"/>
        <w:right w:val="none" w:sz="0" w:space="0" w:color="auto"/>
      </w:divBdr>
    </w:div>
    <w:div w:id="1527908928">
      <w:bodyDiv w:val="1"/>
      <w:marLeft w:val="0"/>
      <w:marRight w:val="0"/>
      <w:marTop w:val="0"/>
      <w:marBottom w:val="0"/>
      <w:divBdr>
        <w:top w:val="none" w:sz="0" w:space="0" w:color="auto"/>
        <w:left w:val="none" w:sz="0" w:space="0" w:color="auto"/>
        <w:bottom w:val="none" w:sz="0" w:space="0" w:color="auto"/>
        <w:right w:val="none" w:sz="0" w:space="0" w:color="auto"/>
      </w:divBdr>
    </w:div>
    <w:div w:id="1532373476">
      <w:bodyDiv w:val="1"/>
      <w:marLeft w:val="0"/>
      <w:marRight w:val="0"/>
      <w:marTop w:val="0"/>
      <w:marBottom w:val="0"/>
      <w:divBdr>
        <w:top w:val="none" w:sz="0" w:space="0" w:color="auto"/>
        <w:left w:val="none" w:sz="0" w:space="0" w:color="auto"/>
        <w:bottom w:val="none" w:sz="0" w:space="0" w:color="auto"/>
        <w:right w:val="none" w:sz="0" w:space="0" w:color="auto"/>
      </w:divBdr>
    </w:div>
    <w:div w:id="1532913659">
      <w:bodyDiv w:val="1"/>
      <w:marLeft w:val="0"/>
      <w:marRight w:val="0"/>
      <w:marTop w:val="0"/>
      <w:marBottom w:val="0"/>
      <w:divBdr>
        <w:top w:val="none" w:sz="0" w:space="0" w:color="auto"/>
        <w:left w:val="none" w:sz="0" w:space="0" w:color="auto"/>
        <w:bottom w:val="none" w:sz="0" w:space="0" w:color="auto"/>
        <w:right w:val="none" w:sz="0" w:space="0" w:color="auto"/>
      </w:divBdr>
    </w:div>
    <w:div w:id="1540387982">
      <w:bodyDiv w:val="1"/>
      <w:marLeft w:val="0"/>
      <w:marRight w:val="0"/>
      <w:marTop w:val="0"/>
      <w:marBottom w:val="0"/>
      <w:divBdr>
        <w:top w:val="none" w:sz="0" w:space="0" w:color="auto"/>
        <w:left w:val="none" w:sz="0" w:space="0" w:color="auto"/>
        <w:bottom w:val="none" w:sz="0" w:space="0" w:color="auto"/>
        <w:right w:val="none" w:sz="0" w:space="0" w:color="auto"/>
      </w:divBdr>
    </w:div>
    <w:div w:id="1546404503">
      <w:bodyDiv w:val="1"/>
      <w:marLeft w:val="0"/>
      <w:marRight w:val="0"/>
      <w:marTop w:val="0"/>
      <w:marBottom w:val="0"/>
      <w:divBdr>
        <w:top w:val="none" w:sz="0" w:space="0" w:color="auto"/>
        <w:left w:val="none" w:sz="0" w:space="0" w:color="auto"/>
        <w:bottom w:val="none" w:sz="0" w:space="0" w:color="auto"/>
        <w:right w:val="none" w:sz="0" w:space="0" w:color="auto"/>
      </w:divBdr>
    </w:div>
    <w:div w:id="1547523457">
      <w:bodyDiv w:val="1"/>
      <w:marLeft w:val="0"/>
      <w:marRight w:val="0"/>
      <w:marTop w:val="0"/>
      <w:marBottom w:val="0"/>
      <w:divBdr>
        <w:top w:val="none" w:sz="0" w:space="0" w:color="auto"/>
        <w:left w:val="none" w:sz="0" w:space="0" w:color="auto"/>
        <w:bottom w:val="none" w:sz="0" w:space="0" w:color="auto"/>
        <w:right w:val="none" w:sz="0" w:space="0" w:color="auto"/>
      </w:divBdr>
    </w:div>
    <w:div w:id="1554272985">
      <w:bodyDiv w:val="1"/>
      <w:marLeft w:val="0"/>
      <w:marRight w:val="0"/>
      <w:marTop w:val="0"/>
      <w:marBottom w:val="0"/>
      <w:divBdr>
        <w:top w:val="none" w:sz="0" w:space="0" w:color="auto"/>
        <w:left w:val="none" w:sz="0" w:space="0" w:color="auto"/>
        <w:bottom w:val="none" w:sz="0" w:space="0" w:color="auto"/>
        <w:right w:val="none" w:sz="0" w:space="0" w:color="auto"/>
      </w:divBdr>
      <w:divsChild>
        <w:div w:id="66343924">
          <w:marLeft w:val="446"/>
          <w:marRight w:val="0"/>
          <w:marTop w:val="0"/>
          <w:marBottom w:val="0"/>
          <w:divBdr>
            <w:top w:val="none" w:sz="0" w:space="0" w:color="auto"/>
            <w:left w:val="none" w:sz="0" w:space="0" w:color="auto"/>
            <w:bottom w:val="none" w:sz="0" w:space="0" w:color="auto"/>
            <w:right w:val="none" w:sz="0" w:space="0" w:color="auto"/>
          </w:divBdr>
        </w:div>
        <w:div w:id="586839648">
          <w:marLeft w:val="446"/>
          <w:marRight w:val="0"/>
          <w:marTop w:val="0"/>
          <w:marBottom w:val="0"/>
          <w:divBdr>
            <w:top w:val="none" w:sz="0" w:space="0" w:color="auto"/>
            <w:left w:val="none" w:sz="0" w:space="0" w:color="auto"/>
            <w:bottom w:val="none" w:sz="0" w:space="0" w:color="auto"/>
            <w:right w:val="none" w:sz="0" w:space="0" w:color="auto"/>
          </w:divBdr>
        </w:div>
        <w:div w:id="1039670459">
          <w:marLeft w:val="1166"/>
          <w:marRight w:val="0"/>
          <w:marTop w:val="0"/>
          <w:marBottom w:val="0"/>
          <w:divBdr>
            <w:top w:val="none" w:sz="0" w:space="0" w:color="auto"/>
            <w:left w:val="none" w:sz="0" w:space="0" w:color="auto"/>
            <w:bottom w:val="none" w:sz="0" w:space="0" w:color="auto"/>
            <w:right w:val="none" w:sz="0" w:space="0" w:color="auto"/>
          </w:divBdr>
        </w:div>
        <w:div w:id="1884101856">
          <w:marLeft w:val="1166"/>
          <w:marRight w:val="0"/>
          <w:marTop w:val="0"/>
          <w:marBottom w:val="0"/>
          <w:divBdr>
            <w:top w:val="none" w:sz="0" w:space="0" w:color="auto"/>
            <w:left w:val="none" w:sz="0" w:space="0" w:color="auto"/>
            <w:bottom w:val="none" w:sz="0" w:space="0" w:color="auto"/>
            <w:right w:val="none" w:sz="0" w:space="0" w:color="auto"/>
          </w:divBdr>
        </w:div>
        <w:div w:id="2075928026">
          <w:marLeft w:val="446"/>
          <w:marRight w:val="0"/>
          <w:marTop w:val="0"/>
          <w:marBottom w:val="0"/>
          <w:divBdr>
            <w:top w:val="none" w:sz="0" w:space="0" w:color="auto"/>
            <w:left w:val="none" w:sz="0" w:space="0" w:color="auto"/>
            <w:bottom w:val="none" w:sz="0" w:space="0" w:color="auto"/>
            <w:right w:val="none" w:sz="0" w:space="0" w:color="auto"/>
          </w:divBdr>
        </w:div>
      </w:divsChild>
    </w:div>
    <w:div w:id="1554660923">
      <w:bodyDiv w:val="1"/>
      <w:marLeft w:val="0"/>
      <w:marRight w:val="0"/>
      <w:marTop w:val="0"/>
      <w:marBottom w:val="0"/>
      <w:divBdr>
        <w:top w:val="none" w:sz="0" w:space="0" w:color="auto"/>
        <w:left w:val="none" w:sz="0" w:space="0" w:color="auto"/>
        <w:bottom w:val="none" w:sz="0" w:space="0" w:color="auto"/>
        <w:right w:val="none" w:sz="0" w:space="0" w:color="auto"/>
      </w:divBdr>
    </w:div>
    <w:div w:id="1555849823">
      <w:bodyDiv w:val="1"/>
      <w:marLeft w:val="0"/>
      <w:marRight w:val="0"/>
      <w:marTop w:val="0"/>
      <w:marBottom w:val="0"/>
      <w:divBdr>
        <w:top w:val="none" w:sz="0" w:space="0" w:color="auto"/>
        <w:left w:val="none" w:sz="0" w:space="0" w:color="auto"/>
        <w:bottom w:val="none" w:sz="0" w:space="0" w:color="auto"/>
        <w:right w:val="none" w:sz="0" w:space="0" w:color="auto"/>
      </w:divBdr>
    </w:div>
    <w:div w:id="1562323321">
      <w:bodyDiv w:val="1"/>
      <w:marLeft w:val="0"/>
      <w:marRight w:val="0"/>
      <w:marTop w:val="0"/>
      <w:marBottom w:val="0"/>
      <w:divBdr>
        <w:top w:val="none" w:sz="0" w:space="0" w:color="auto"/>
        <w:left w:val="none" w:sz="0" w:space="0" w:color="auto"/>
        <w:bottom w:val="none" w:sz="0" w:space="0" w:color="auto"/>
        <w:right w:val="none" w:sz="0" w:space="0" w:color="auto"/>
      </w:divBdr>
    </w:div>
    <w:div w:id="1564221925">
      <w:bodyDiv w:val="1"/>
      <w:marLeft w:val="0"/>
      <w:marRight w:val="0"/>
      <w:marTop w:val="0"/>
      <w:marBottom w:val="0"/>
      <w:divBdr>
        <w:top w:val="none" w:sz="0" w:space="0" w:color="auto"/>
        <w:left w:val="none" w:sz="0" w:space="0" w:color="auto"/>
        <w:bottom w:val="none" w:sz="0" w:space="0" w:color="auto"/>
        <w:right w:val="none" w:sz="0" w:space="0" w:color="auto"/>
      </w:divBdr>
    </w:div>
    <w:div w:id="1571848083">
      <w:bodyDiv w:val="1"/>
      <w:marLeft w:val="0"/>
      <w:marRight w:val="0"/>
      <w:marTop w:val="0"/>
      <w:marBottom w:val="0"/>
      <w:divBdr>
        <w:top w:val="none" w:sz="0" w:space="0" w:color="auto"/>
        <w:left w:val="none" w:sz="0" w:space="0" w:color="auto"/>
        <w:bottom w:val="none" w:sz="0" w:space="0" w:color="auto"/>
        <w:right w:val="none" w:sz="0" w:space="0" w:color="auto"/>
      </w:divBdr>
    </w:div>
    <w:div w:id="1573154101">
      <w:bodyDiv w:val="1"/>
      <w:marLeft w:val="0"/>
      <w:marRight w:val="0"/>
      <w:marTop w:val="0"/>
      <w:marBottom w:val="0"/>
      <w:divBdr>
        <w:top w:val="none" w:sz="0" w:space="0" w:color="auto"/>
        <w:left w:val="none" w:sz="0" w:space="0" w:color="auto"/>
        <w:bottom w:val="none" w:sz="0" w:space="0" w:color="auto"/>
        <w:right w:val="none" w:sz="0" w:space="0" w:color="auto"/>
      </w:divBdr>
    </w:div>
    <w:div w:id="1573345968">
      <w:bodyDiv w:val="1"/>
      <w:marLeft w:val="0"/>
      <w:marRight w:val="0"/>
      <w:marTop w:val="0"/>
      <w:marBottom w:val="0"/>
      <w:divBdr>
        <w:top w:val="none" w:sz="0" w:space="0" w:color="auto"/>
        <w:left w:val="none" w:sz="0" w:space="0" w:color="auto"/>
        <w:bottom w:val="none" w:sz="0" w:space="0" w:color="auto"/>
        <w:right w:val="none" w:sz="0" w:space="0" w:color="auto"/>
      </w:divBdr>
    </w:div>
    <w:div w:id="1574310921">
      <w:bodyDiv w:val="1"/>
      <w:marLeft w:val="0"/>
      <w:marRight w:val="0"/>
      <w:marTop w:val="0"/>
      <w:marBottom w:val="0"/>
      <w:divBdr>
        <w:top w:val="none" w:sz="0" w:space="0" w:color="auto"/>
        <w:left w:val="none" w:sz="0" w:space="0" w:color="auto"/>
        <w:bottom w:val="none" w:sz="0" w:space="0" w:color="auto"/>
        <w:right w:val="none" w:sz="0" w:space="0" w:color="auto"/>
      </w:divBdr>
    </w:div>
    <w:div w:id="1577352265">
      <w:bodyDiv w:val="1"/>
      <w:marLeft w:val="0"/>
      <w:marRight w:val="0"/>
      <w:marTop w:val="0"/>
      <w:marBottom w:val="0"/>
      <w:divBdr>
        <w:top w:val="none" w:sz="0" w:space="0" w:color="auto"/>
        <w:left w:val="none" w:sz="0" w:space="0" w:color="auto"/>
        <w:bottom w:val="none" w:sz="0" w:space="0" w:color="auto"/>
        <w:right w:val="none" w:sz="0" w:space="0" w:color="auto"/>
      </w:divBdr>
    </w:div>
    <w:div w:id="1579055233">
      <w:bodyDiv w:val="1"/>
      <w:marLeft w:val="0"/>
      <w:marRight w:val="0"/>
      <w:marTop w:val="0"/>
      <w:marBottom w:val="0"/>
      <w:divBdr>
        <w:top w:val="none" w:sz="0" w:space="0" w:color="auto"/>
        <w:left w:val="none" w:sz="0" w:space="0" w:color="auto"/>
        <w:bottom w:val="none" w:sz="0" w:space="0" w:color="auto"/>
        <w:right w:val="none" w:sz="0" w:space="0" w:color="auto"/>
      </w:divBdr>
    </w:div>
    <w:div w:id="1581713385">
      <w:bodyDiv w:val="1"/>
      <w:marLeft w:val="0"/>
      <w:marRight w:val="0"/>
      <w:marTop w:val="0"/>
      <w:marBottom w:val="0"/>
      <w:divBdr>
        <w:top w:val="none" w:sz="0" w:space="0" w:color="auto"/>
        <w:left w:val="none" w:sz="0" w:space="0" w:color="auto"/>
        <w:bottom w:val="none" w:sz="0" w:space="0" w:color="auto"/>
        <w:right w:val="none" w:sz="0" w:space="0" w:color="auto"/>
      </w:divBdr>
    </w:div>
    <w:div w:id="1582838061">
      <w:bodyDiv w:val="1"/>
      <w:marLeft w:val="0"/>
      <w:marRight w:val="0"/>
      <w:marTop w:val="0"/>
      <w:marBottom w:val="0"/>
      <w:divBdr>
        <w:top w:val="none" w:sz="0" w:space="0" w:color="auto"/>
        <w:left w:val="none" w:sz="0" w:space="0" w:color="auto"/>
        <w:bottom w:val="none" w:sz="0" w:space="0" w:color="auto"/>
        <w:right w:val="none" w:sz="0" w:space="0" w:color="auto"/>
      </w:divBdr>
    </w:div>
    <w:div w:id="1585186173">
      <w:bodyDiv w:val="1"/>
      <w:marLeft w:val="0"/>
      <w:marRight w:val="0"/>
      <w:marTop w:val="0"/>
      <w:marBottom w:val="0"/>
      <w:divBdr>
        <w:top w:val="none" w:sz="0" w:space="0" w:color="auto"/>
        <w:left w:val="none" w:sz="0" w:space="0" w:color="auto"/>
        <w:bottom w:val="none" w:sz="0" w:space="0" w:color="auto"/>
        <w:right w:val="none" w:sz="0" w:space="0" w:color="auto"/>
      </w:divBdr>
    </w:div>
    <w:div w:id="1589773292">
      <w:bodyDiv w:val="1"/>
      <w:marLeft w:val="0"/>
      <w:marRight w:val="0"/>
      <w:marTop w:val="0"/>
      <w:marBottom w:val="0"/>
      <w:divBdr>
        <w:top w:val="none" w:sz="0" w:space="0" w:color="auto"/>
        <w:left w:val="none" w:sz="0" w:space="0" w:color="auto"/>
        <w:bottom w:val="none" w:sz="0" w:space="0" w:color="auto"/>
        <w:right w:val="none" w:sz="0" w:space="0" w:color="auto"/>
      </w:divBdr>
    </w:div>
    <w:div w:id="1590194150">
      <w:bodyDiv w:val="1"/>
      <w:marLeft w:val="0"/>
      <w:marRight w:val="0"/>
      <w:marTop w:val="0"/>
      <w:marBottom w:val="0"/>
      <w:divBdr>
        <w:top w:val="none" w:sz="0" w:space="0" w:color="auto"/>
        <w:left w:val="none" w:sz="0" w:space="0" w:color="auto"/>
        <w:bottom w:val="none" w:sz="0" w:space="0" w:color="auto"/>
        <w:right w:val="none" w:sz="0" w:space="0" w:color="auto"/>
      </w:divBdr>
      <w:divsChild>
        <w:div w:id="494758451">
          <w:marLeft w:val="446"/>
          <w:marRight w:val="0"/>
          <w:marTop w:val="0"/>
          <w:marBottom w:val="0"/>
          <w:divBdr>
            <w:top w:val="none" w:sz="0" w:space="0" w:color="auto"/>
            <w:left w:val="none" w:sz="0" w:space="0" w:color="auto"/>
            <w:bottom w:val="none" w:sz="0" w:space="0" w:color="auto"/>
            <w:right w:val="none" w:sz="0" w:space="0" w:color="auto"/>
          </w:divBdr>
        </w:div>
      </w:divsChild>
    </w:div>
    <w:div w:id="1590313687">
      <w:bodyDiv w:val="1"/>
      <w:marLeft w:val="0"/>
      <w:marRight w:val="0"/>
      <w:marTop w:val="0"/>
      <w:marBottom w:val="0"/>
      <w:divBdr>
        <w:top w:val="none" w:sz="0" w:space="0" w:color="auto"/>
        <w:left w:val="none" w:sz="0" w:space="0" w:color="auto"/>
        <w:bottom w:val="none" w:sz="0" w:space="0" w:color="auto"/>
        <w:right w:val="none" w:sz="0" w:space="0" w:color="auto"/>
      </w:divBdr>
    </w:div>
    <w:div w:id="1593389737">
      <w:bodyDiv w:val="1"/>
      <w:marLeft w:val="0"/>
      <w:marRight w:val="0"/>
      <w:marTop w:val="0"/>
      <w:marBottom w:val="0"/>
      <w:divBdr>
        <w:top w:val="none" w:sz="0" w:space="0" w:color="auto"/>
        <w:left w:val="none" w:sz="0" w:space="0" w:color="auto"/>
        <w:bottom w:val="none" w:sz="0" w:space="0" w:color="auto"/>
        <w:right w:val="none" w:sz="0" w:space="0" w:color="auto"/>
      </w:divBdr>
    </w:div>
    <w:div w:id="1595747825">
      <w:bodyDiv w:val="1"/>
      <w:marLeft w:val="0"/>
      <w:marRight w:val="0"/>
      <w:marTop w:val="0"/>
      <w:marBottom w:val="0"/>
      <w:divBdr>
        <w:top w:val="none" w:sz="0" w:space="0" w:color="auto"/>
        <w:left w:val="none" w:sz="0" w:space="0" w:color="auto"/>
        <w:bottom w:val="none" w:sz="0" w:space="0" w:color="auto"/>
        <w:right w:val="none" w:sz="0" w:space="0" w:color="auto"/>
      </w:divBdr>
    </w:div>
    <w:div w:id="1597403979">
      <w:bodyDiv w:val="1"/>
      <w:marLeft w:val="0"/>
      <w:marRight w:val="0"/>
      <w:marTop w:val="0"/>
      <w:marBottom w:val="0"/>
      <w:divBdr>
        <w:top w:val="none" w:sz="0" w:space="0" w:color="auto"/>
        <w:left w:val="none" w:sz="0" w:space="0" w:color="auto"/>
        <w:bottom w:val="none" w:sz="0" w:space="0" w:color="auto"/>
        <w:right w:val="none" w:sz="0" w:space="0" w:color="auto"/>
      </w:divBdr>
    </w:div>
    <w:div w:id="1597861373">
      <w:bodyDiv w:val="1"/>
      <w:marLeft w:val="0"/>
      <w:marRight w:val="0"/>
      <w:marTop w:val="0"/>
      <w:marBottom w:val="0"/>
      <w:divBdr>
        <w:top w:val="none" w:sz="0" w:space="0" w:color="auto"/>
        <w:left w:val="none" w:sz="0" w:space="0" w:color="auto"/>
        <w:bottom w:val="none" w:sz="0" w:space="0" w:color="auto"/>
        <w:right w:val="none" w:sz="0" w:space="0" w:color="auto"/>
      </w:divBdr>
      <w:divsChild>
        <w:div w:id="174804069">
          <w:marLeft w:val="446"/>
          <w:marRight w:val="0"/>
          <w:marTop w:val="0"/>
          <w:marBottom w:val="0"/>
          <w:divBdr>
            <w:top w:val="none" w:sz="0" w:space="0" w:color="auto"/>
            <w:left w:val="none" w:sz="0" w:space="0" w:color="auto"/>
            <w:bottom w:val="none" w:sz="0" w:space="0" w:color="auto"/>
            <w:right w:val="none" w:sz="0" w:space="0" w:color="auto"/>
          </w:divBdr>
        </w:div>
        <w:div w:id="461463789">
          <w:marLeft w:val="446"/>
          <w:marRight w:val="0"/>
          <w:marTop w:val="0"/>
          <w:marBottom w:val="0"/>
          <w:divBdr>
            <w:top w:val="none" w:sz="0" w:space="0" w:color="auto"/>
            <w:left w:val="none" w:sz="0" w:space="0" w:color="auto"/>
            <w:bottom w:val="none" w:sz="0" w:space="0" w:color="auto"/>
            <w:right w:val="none" w:sz="0" w:space="0" w:color="auto"/>
          </w:divBdr>
        </w:div>
      </w:divsChild>
    </w:div>
    <w:div w:id="1599217335">
      <w:bodyDiv w:val="1"/>
      <w:marLeft w:val="0"/>
      <w:marRight w:val="0"/>
      <w:marTop w:val="0"/>
      <w:marBottom w:val="0"/>
      <w:divBdr>
        <w:top w:val="none" w:sz="0" w:space="0" w:color="auto"/>
        <w:left w:val="none" w:sz="0" w:space="0" w:color="auto"/>
        <w:bottom w:val="none" w:sz="0" w:space="0" w:color="auto"/>
        <w:right w:val="none" w:sz="0" w:space="0" w:color="auto"/>
      </w:divBdr>
    </w:div>
    <w:div w:id="1599412242">
      <w:bodyDiv w:val="1"/>
      <w:marLeft w:val="0"/>
      <w:marRight w:val="0"/>
      <w:marTop w:val="0"/>
      <w:marBottom w:val="0"/>
      <w:divBdr>
        <w:top w:val="none" w:sz="0" w:space="0" w:color="auto"/>
        <w:left w:val="none" w:sz="0" w:space="0" w:color="auto"/>
        <w:bottom w:val="none" w:sz="0" w:space="0" w:color="auto"/>
        <w:right w:val="none" w:sz="0" w:space="0" w:color="auto"/>
      </w:divBdr>
    </w:div>
    <w:div w:id="1608806968">
      <w:bodyDiv w:val="1"/>
      <w:marLeft w:val="0"/>
      <w:marRight w:val="0"/>
      <w:marTop w:val="0"/>
      <w:marBottom w:val="0"/>
      <w:divBdr>
        <w:top w:val="none" w:sz="0" w:space="0" w:color="auto"/>
        <w:left w:val="none" w:sz="0" w:space="0" w:color="auto"/>
        <w:bottom w:val="none" w:sz="0" w:space="0" w:color="auto"/>
        <w:right w:val="none" w:sz="0" w:space="0" w:color="auto"/>
      </w:divBdr>
    </w:div>
    <w:div w:id="1609391696">
      <w:bodyDiv w:val="1"/>
      <w:marLeft w:val="0"/>
      <w:marRight w:val="0"/>
      <w:marTop w:val="0"/>
      <w:marBottom w:val="0"/>
      <w:divBdr>
        <w:top w:val="none" w:sz="0" w:space="0" w:color="auto"/>
        <w:left w:val="none" w:sz="0" w:space="0" w:color="auto"/>
        <w:bottom w:val="none" w:sz="0" w:space="0" w:color="auto"/>
        <w:right w:val="none" w:sz="0" w:space="0" w:color="auto"/>
      </w:divBdr>
    </w:div>
    <w:div w:id="1610241912">
      <w:bodyDiv w:val="1"/>
      <w:marLeft w:val="0"/>
      <w:marRight w:val="0"/>
      <w:marTop w:val="0"/>
      <w:marBottom w:val="0"/>
      <w:divBdr>
        <w:top w:val="none" w:sz="0" w:space="0" w:color="auto"/>
        <w:left w:val="none" w:sz="0" w:space="0" w:color="auto"/>
        <w:bottom w:val="none" w:sz="0" w:space="0" w:color="auto"/>
        <w:right w:val="none" w:sz="0" w:space="0" w:color="auto"/>
      </w:divBdr>
    </w:div>
    <w:div w:id="1611626092">
      <w:bodyDiv w:val="1"/>
      <w:marLeft w:val="0"/>
      <w:marRight w:val="0"/>
      <w:marTop w:val="0"/>
      <w:marBottom w:val="0"/>
      <w:divBdr>
        <w:top w:val="none" w:sz="0" w:space="0" w:color="auto"/>
        <w:left w:val="none" w:sz="0" w:space="0" w:color="auto"/>
        <w:bottom w:val="none" w:sz="0" w:space="0" w:color="auto"/>
        <w:right w:val="none" w:sz="0" w:space="0" w:color="auto"/>
      </w:divBdr>
    </w:div>
    <w:div w:id="1613896555">
      <w:bodyDiv w:val="1"/>
      <w:marLeft w:val="0"/>
      <w:marRight w:val="0"/>
      <w:marTop w:val="0"/>
      <w:marBottom w:val="0"/>
      <w:divBdr>
        <w:top w:val="none" w:sz="0" w:space="0" w:color="auto"/>
        <w:left w:val="none" w:sz="0" w:space="0" w:color="auto"/>
        <w:bottom w:val="none" w:sz="0" w:space="0" w:color="auto"/>
        <w:right w:val="none" w:sz="0" w:space="0" w:color="auto"/>
      </w:divBdr>
      <w:divsChild>
        <w:div w:id="537737922">
          <w:marLeft w:val="446"/>
          <w:marRight w:val="0"/>
          <w:marTop w:val="0"/>
          <w:marBottom w:val="0"/>
          <w:divBdr>
            <w:top w:val="none" w:sz="0" w:space="0" w:color="auto"/>
            <w:left w:val="none" w:sz="0" w:space="0" w:color="auto"/>
            <w:bottom w:val="none" w:sz="0" w:space="0" w:color="auto"/>
            <w:right w:val="none" w:sz="0" w:space="0" w:color="auto"/>
          </w:divBdr>
        </w:div>
        <w:div w:id="1899969960">
          <w:marLeft w:val="446"/>
          <w:marRight w:val="0"/>
          <w:marTop w:val="0"/>
          <w:marBottom w:val="0"/>
          <w:divBdr>
            <w:top w:val="none" w:sz="0" w:space="0" w:color="auto"/>
            <w:left w:val="none" w:sz="0" w:space="0" w:color="auto"/>
            <w:bottom w:val="none" w:sz="0" w:space="0" w:color="auto"/>
            <w:right w:val="none" w:sz="0" w:space="0" w:color="auto"/>
          </w:divBdr>
        </w:div>
        <w:div w:id="2076466907">
          <w:marLeft w:val="446"/>
          <w:marRight w:val="0"/>
          <w:marTop w:val="0"/>
          <w:marBottom w:val="0"/>
          <w:divBdr>
            <w:top w:val="none" w:sz="0" w:space="0" w:color="auto"/>
            <w:left w:val="none" w:sz="0" w:space="0" w:color="auto"/>
            <w:bottom w:val="none" w:sz="0" w:space="0" w:color="auto"/>
            <w:right w:val="none" w:sz="0" w:space="0" w:color="auto"/>
          </w:divBdr>
        </w:div>
      </w:divsChild>
    </w:div>
    <w:div w:id="1614895469">
      <w:bodyDiv w:val="1"/>
      <w:marLeft w:val="0"/>
      <w:marRight w:val="0"/>
      <w:marTop w:val="0"/>
      <w:marBottom w:val="0"/>
      <w:divBdr>
        <w:top w:val="none" w:sz="0" w:space="0" w:color="auto"/>
        <w:left w:val="none" w:sz="0" w:space="0" w:color="auto"/>
        <w:bottom w:val="none" w:sz="0" w:space="0" w:color="auto"/>
        <w:right w:val="none" w:sz="0" w:space="0" w:color="auto"/>
      </w:divBdr>
    </w:div>
    <w:div w:id="1617062292">
      <w:bodyDiv w:val="1"/>
      <w:marLeft w:val="0"/>
      <w:marRight w:val="0"/>
      <w:marTop w:val="0"/>
      <w:marBottom w:val="0"/>
      <w:divBdr>
        <w:top w:val="none" w:sz="0" w:space="0" w:color="auto"/>
        <w:left w:val="none" w:sz="0" w:space="0" w:color="auto"/>
        <w:bottom w:val="none" w:sz="0" w:space="0" w:color="auto"/>
        <w:right w:val="none" w:sz="0" w:space="0" w:color="auto"/>
      </w:divBdr>
    </w:div>
    <w:div w:id="1617977596">
      <w:bodyDiv w:val="1"/>
      <w:marLeft w:val="0"/>
      <w:marRight w:val="0"/>
      <w:marTop w:val="0"/>
      <w:marBottom w:val="0"/>
      <w:divBdr>
        <w:top w:val="none" w:sz="0" w:space="0" w:color="auto"/>
        <w:left w:val="none" w:sz="0" w:space="0" w:color="auto"/>
        <w:bottom w:val="none" w:sz="0" w:space="0" w:color="auto"/>
        <w:right w:val="none" w:sz="0" w:space="0" w:color="auto"/>
      </w:divBdr>
    </w:div>
    <w:div w:id="1620188633">
      <w:bodyDiv w:val="1"/>
      <w:marLeft w:val="0"/>
      <w:marRight w:val="0"/>
      <w:marTop w:val="0"/>
      <w:marBottom w:val="0"/>
      <w:divBdr>
        <w:top w:val="none" w:sz="0" w:space="0" w:color="auto"/>
        <w:left w:val="none" w:sz="0" w:space="0" w:color="auto"/>
        <w:bottom w:val="none" w:sz="0" w:space="0" w:color="auto"/>
        <w:right w:val="none" w:sz="0" w:space="0" w:color="auto"/>
      </w:divBdr>
    </w:div>
    <w:div w:id="1620650742">
      <w:bodyDiv w:val="1"/>
      <w:marLeft w:val="0"/>
      <w:marRight w:val="0"/>
      <w:marTop w:val="0"/>
      <w:marBottom w:val="0"/>
      <w:divBdr>
        <w:top w:val="none" w:sz="0" w:space="0" w:color="auto"/>
        <w:left w:val="none" w:sz="0" w:space="0" w:color="auto"/>
        <w:bottom w:val="none" w:sz="0" w:space="0" w:color="auto"/>
        <w:right w:val="none" w:sz="0" w:space="0" w:color="auto"/>
      </w:divBdr>
    </w:div>
    <w:div w:id="1621450946">
      <w:bodyDiv w:val="1"/>
      <w:marLeft w:val="0"/>
      <w:marRight w:val="0"/>
      <w:marTop w:val="0"/>
      <w:marBottom w:val="0"/>
      <w:divBdr>
        <w:top w:val="none" w:sz="0" w:space="0" w:color="auto"/>
        <w:left w:val="none" w:sz="0" w:space="0" w:color="auto"/>
        <w:bottom w:val="none" w:sz="0" w:space="0" w:color="auto"/>
        <w:right w:val="none" w:sz="0" w:space="0" w:color="auto"/>
      </w:divBdr>
    </w:div>
    <w:div w:id="1628389062">
      <w:bodyDiv w:val="1"/>
      <w:marLeft w:val="0"/>
      <w:marRight w:val="0"/>
      <w:marTop w:val="0"/>
      <w:marBottom w:val="0"/>
      <w:divBdr>
        <w:top w:val="none" w:sz="0" w:space="0" w:color="auto"/>
        <w:left w:val="none" w:sz="0" w:space="0" w:color="auto"/>
        <w:bottom w:val="none" w:sz="0" w:space="0" w:color="auto"/>
        <w:right w:val="none" w:sz="0" w:space="0" w:color="auto"/>
      </w:divBdr>
    </w:div>
    <w:div w:id="1632057790">
      <w:bodyDiv w:val="1"/>
      <w:marLeft w:val="0"/>
      <w:marRight w:val="0"/>
      <w:marTop w:val="0"/>
      <w:marBottom w:val="0"/>
      <w:divBdr>
        <w:top w:val="none" w:sz="0" w:space="0" w:color="auto"/>
        <w:left w:val="none" w:sz="0" w:space="0" w:color="auto"/>
        <w:bottom w:val="none" w:sz="0" w:space="0" w:color="auto"/>
        <w:right w:val="none" w:sz="0" w:space="0" w:color="auto"/>
      </w:divBdr>
    </w:div>
    <w:div w:id="1633755842">
      <w:bodyDiv w:val="1"/>
      <w:marLeft w:val="0"/>
      <w:marRight w:val="0"/>
      <w:marTop w:val="0"/>
      <w:marBottom w:val="0"/>
      <w:divBdr>
        <w:top w:val="none" w:sz="0" w:space="0" w:color="auto"/>
        <w:left w:val="none" w:sz="0" w:space="0" w:color="auto"/>
        <w:bottom w:val="none" w:sz="0" w:space="0" w:color="auto"/>
        <w:right w:val="none" w:sz="0" w:space="0" w:color="auto"/>
      </w:divBdr>
      <w:divsChild>
        <w:div w:id="1794130741">
          <w:marLeft w:val="374"/>
          <w:marRight w:val="0"/>
          <w:marTop w:val="200"/>
          <w:marBottom w:val="0"/>
          <w:divBdr>
            <w:top w:val="none" w:sz="0" w:space="0" w:color="auto"/>
            <w:left w:val="none" w:sz="0" w:space="0" w:color="auto"/>
            <w:bottom w:val="none" w:sz="0" w:space="0" w:color="auto"/>
            <w:right w:val="none" w:sz="0" w:space="0" w:color="auto"/>
          </w:divBdr>
        </w:div>
      </w:divsChild>
    </w:div>
    <w:div w:id="1634562338">
      <w:bodyDiv w:val="1"/>
      <w:marLeft w:val="0"/>
      <w:marRight w:val="0"/>
      <w:marTop w:val="0"/>
      <w:marBottom w:val="0"/>
      <w:divBdr>
        <w:top w:val="none" w:sz="0" w:space="0" w:color="auto"/>
        <w:left w:val="none" w:sz="0" w:space="0" w:color="auto"/>
        <w:bottom w:val="none" w:sz="0" w:space="0" w:color="auto"/>
        <w:right w:val="none" w:sz="0" w:space="0" w:color="auto"/>
      </w:divBdr>
    </w:div>
    <w:div w:id="1636325861">
      <w:bodyDiv w:val="1"/>
      <w:marLeft w:val="0"/>
      <w:marRight w:val="0"/>
      <w:marTop w:val="0"/>
      <w:marBottom w:val="0"/>
      <w:divBdr>
        <w:top w:val="none" w:sz="0" w:space="0" w:color="auto"/>
        <w:left w:val="none" w:sz="0" w:space="0" w:color="auto"/>
        <w:bottom w:val="none" w:sz="0" w:space="0" w:color="auto"/>
        <w:right w:val="none" w:sz="0" w:space="0" w:color="auto"/>
      </w:divBdr>
    </w:div>
    <w:div w:id="1644114181">
      <w:bodyDiv w:val="1"/>
      <w:marLeft w:val="0"/>
      <w:marRight w:val="0"/>
      <w:marTop w:val="0"/>
      <w:marBottom w:val="0"/>
      <w:divBdr>
        <w:top w:val="none" w:sz="0" w:space="0" w:color="auto"/>
        <w:left w:val="none" w:sz="0" w:space="0" w:color="auto"/>
        <w:bottom w:val="none" w:sz="0" w:space="0" w:color="auto"/>
        <w:right w:val="none" w:sz="0" w:space="0" w:color="auto"/>
      </w:divBdr>
    </w:div>
    <w:div w:id="1647973419">
      <w:bodyDiv w:val="1"/>
      <w:marLeft w:val="0"/>
      <w:marRight w:val="0"/>
      <w:marTop w:val="0"/>
      <w:marBottom w:val="0"/>
      <w:divBdr>
        <w:top w:val="none" w:sz="0" w:space="0" w:color="auto"/>
        <w:left w:val="none" w:sz="0" w:space="0" w:color="auto"/>
        <w:bottom w:val="none" w:sz="0" w:space="0" w:color="auto"/>
        <w:right w:val="none" w:sz="0" w:space="0" w:color="auto"/>
      </w:divBdr>
    </w:div>
    <w:div w:id="1649431277">
      <w:bodyDiv w:val="1"/>
      <w:marLeft w:val="0"/>
      <w:marRight w:val="0"/>
      <w:marTop w:val="0"/>
      <w:marBottom w:val="0"/>
      <w:divBdr>
        <w:top w:val="none" w:sz="0" w:space="0" w:color="auto"/>
        <w:left w:val="none" w:sz="0" w:space="0" w:color="auto"/>
        <w:bottom w:val="none" w:sz="0" w:space="0" w:color="auto"/>
        <w:right w:val="none" w:sz="0" w:space="0" w:color="auto"/>
      </w:divBdr>
    </w:div>
    <w:div w:id="1653408563">
      <w:bodyDiv w:val="1"/>
      <w:marLeft w:val="0"/>
      <w:marRight w:val="0"/>
      <w:marTop w:val="0"/>
      <w:marBottom w:val="0"/>
      <w:divBdr>
        <w:top w:val="none" w:sz="0" w:space="0" w:color="auto"/>
        <w:left w:val="none" w:sz="0" w:space="0" w:color="auto"/>
        <w:bottom w:val="none" w:sz="0" w:space="0" w:color="auto"/>
        <w:right w:val="none" w:sz="0" w:space="0" w:color="auto"/>
      </w:divBdr>
    </w:div>
    <w:div w:id="1656758621">
      <w:bodyDiv w:val="1"/>
      <w:marLeft w:val="0"/>
      <w:marRight w:val="0"/>
      <w:marTop w:val="0"/>
      <w:marBottom w:val="0"/>
      <w:divBdr>
        <w:top w:val="none" w:sz="0" w:space="0" w:color="auto"/>
        <w:left w:val="none" w:sz="0" w:space="0" w:color="auto"/>
        <w:bottom w:val="none" w:sz="0" w:space="0" w:color="auto"/>
        <w:right w:val="none" w:sz="0" w:space="0" w:color="auto"/>
      </w:divBdr>
    </w:div>
    <w:div w:id="1657683489">
      <w:bodyDiv w:val="1"/>
      <w:marLeft w:val="0"/>
      <w:marRight w:val="0"/>
      <w:marTop w:val="0"/>
      <w:marBottom w:val="0"/>
      <w:divBdr>
        <w:top w:val="none" w:sz="0" w:space="0" w:color="auto"/>
        <w:left w:val="none" w:sz="0" w:space="0" w:color="auto"/>
        <w:bottom w:val="none" w:sz="0" w:space="0" w:color="auto"/>
        <w:right w:val="none" w:sz="0" w:space="0" w:color="auto"/>
      </w:divBdr>
    </w:div>
    <w:div w:id="1659111236">
      <w:bodyDiv w:val="1"/>
      <w:marLeft w:val="0"/>
      <w:marRight w:val="0"/>
      <w:marTop w:val="0"/>
      <w:marBottom w:val="0"/>
      <w:divBdr>
        <w:top w:val="none" w:sz="0" w:space="0" w:color="auto"/>
        <w:left w:val="none" w:sz="0" w:space="0" w:color="auto"/>
        <w:bottom w:val="none" w:sz="0" w:space="0" w:color="auto"/>
        <w:right w:val="none" w:sz="0" w:space="0" w:color="auto"/>
      </w:divBdr>
    </w:div>
    <w:div w:id="1667125139">
      <w:bodyDiv w:val="1"/>
      <w:marLeft w:val="0"/>
      <w:marRight w:val="0"/>
      <w:marTop w:val="0"/>
      <w:marBottom w:val="0"/>
      <w:divBdr>
        <w:top w:val="none" w:sz="0" w:space="0" w:color="auto"/>
        <w:left w:val="none" w:sz="0" w:space="0" w:color="auto"/>
        <w:bottom w:val="none" w:sz="0" w:space="0" w:color="auto"/>
        <w:right w:val="none" w:sz="0" w:space="0" w:color="auto"/>
      </w:divBdr>
    </w:div>
    <w:div w:id="1667585777">
      <w:bodyDiv w:val="1"/>
      <w:marLeft w:val="0"/>
      <w:marRight w:val="0"/>
      <w:marTop w:val="0"/>
      <w:marBottom w:val="0"/>
      <w:divBdr>
        <w:top w:val="none" w:sz="0" w:space="0" w:color="auto"/>
        <w:left w:val="none" w:sz="0" w:space="0" w:color="auto"/>
        <w:bottom w:val="none" w:sz="0" w:space="0" w:color="auto"/>
        <w:right w:val="none" w:sz="0" w:space="0" w:color="auto"/>
      </w:divBdr>
    </w:div>
    <w:div w:id="1668168653">
      <w:bodyDiv w:val="1"/>
      <w:marLeft w:val="0"/>
      <w:marRight w:val="0"/>
      <w:marTop w:val="0"/>
      <w:marBottom w:val="0"/>
      <w:divBdr>
        <w:top w:val="none" w:sz="0" w:space="0" w:color="auto"/>
        <w:left w:val="none" w:sz="0" w:space="0" w:color="auto"/>
        <w:bottom w:val="none" w:sz="0" w:space="0" w:color="auto"/>
        <w:right w:val="none" w:sz="0" w:space="0" w:color="auto"/>
      </w:divBdr>
    </w:div>
    <w:div w:id="1668702773">
      <w:bodyDiv w:val="1"/>
      <w:marLeft w:val="0"/>
      <w:marRight w:val="0"/>
      <w:marTop w:val="0"/>
      <w:marBottom w:val="0"/>
      <w:divBdr>
        <w:top w:val="none" w:sz="0" w:space="0" w:color="auto"/>
        <w:left w:val="none" w:sz="0" w:space="0" w:color="auto"/>
        <w:bottom w:val="none" w:sz="0" w:space="0" w:color="auto"/>
        <w:right w:val="none" w:sz="0" w:space="0" w:color="auto"/>
      </w:divBdr>
    </w:div>
    <w:div w:id="1672567327">
      <w:bodyDiv w:val="1"/>
      <w:marLeft w:val="0"/>
      <w:marRight w:val="0"/>
      <w:marTop w:val="0"/>
      <w:marBottom w:val="0"/>
      <w:divBdr>
        <w:top w:val="none" w:sz="0" w:space="0" w:color="auto"/>
        <w:left w:val="none" w:sz="0" w:space="0" w:color="auto"/>
        <w:bottom w:val="none" w:sz="0" w:space="0" w:color="auto"/>
        <w:right w:val="none" w:sz="0" w:space="0" w:color="auto"/>
      </w:divBdr>
    </w:div>
    <w:div w:id="1674993380">
      <w:bodyDiv w:val="1"/>
      <w:marLeft w:val="0"/>
      <w:marRight w:val="0"/>
      <w:marTop w:val="0"/>
      <w:marBottom w:val="0"/>
      <w:divBdr>
        <w:top w:val="none" w:sz="0" w:space="0" w:color="auto"/>
        <w:left w:val="none" w:sz="0" w:space="0" w:color="auto"/>
        <w:bottom w:val="none" w:sz="0" w:space="0" w:color="auto"/>
        <w:right w:val="none" w:sz="0" w:space="0" w:color="auto"/>
      </w:divBdr>
    </w:div>
    <w:div w:id="1678580431">
      <w:bodyDiv w:val="1"/>
      <w:marLeft w:val="0"/>
      <w:marRight w:val="0"/>
      <w:marTop w:val="0"/>
      <w:marBottom w:val="0"/>
      <w:divBdr>
        <w:top w:val="none" w:sz="0" w:space="0" w:color="auto"/>
        <w:left w:val="none" w:sz="0" w:space="0" w:color="auto"/>
        <w:bottom w:val="none" w:sz="0" w:space="0" w:color="auto"/>
        <w:right w:val="none" w:sz="0" w:space="0" w:color="auto"/>
      </w:divBdr>
      <w:divsChild>
        <w:div w:id="792596347">
          <w:marLeft w:val="446"/>
          <w:marRight w:val="0"/>
          <w:marTop w:val="0"/>
          <w:marBottom w:val="0"/>
          <w:divBdr>
            <w:top w:val="none" w:sz="0" w:space="0" w:color="auto"/>
            <w:left w:val="none" w:sz="0" w:space="0" w:color="auto"/>
            <w:bottom w:val="none" w:sz="0" w:space="0" w:color="auto"/>
            <w:right w:val="none" w:sz="0" w:space="0" w:color="auto"/>
          </w:divBdr>
        </w:div>
        <w:div w:id="1300571487">
          <w:marLeft w:val="446"/>
          <w:marRight w:val="0"/>
          <w:marTop w:val="0"/>
          <w:marBottom w:val="0"/>
          <w:divBdr>
            <w:top w:val="none" w:sz="0" w:space="0" w:color="auto"/>
            <w:left w:val="none" w:sz="0" w:space="0" w:color="auto"/>
            <w:bottom w:val="none" w:sz="0" w:space="0" w:color="auto"/>
            <w:right w:val="none" w:sz="0" w:space="0" w:color="auto"/>
          </w:divBdr>
        </w:div>
        <w:div w:id="1964653581">
          <w:marLeft w:val="446"/>
          <w:marRight w:val="0"/>
          <w:marTop w:val="0"/>
          <w:marBottom w:val="0"/>
          <w:divBdr>
            <w:top w:val="none" w:sz="0" w:space="0" w:color="auto"/>
            <w:left w:val="none" w:sz="0" w:space="0" w:color="auto"/>
            <w:bottom w:val="none" w:sz="0" w:space="0" w:color="auto"/>
            <w:right w:val="none" w:sz="0" w:space="0" w:color="auto"/>
          </w:divBdr>
        </w:div>
      </w:divsChild>
    </w:div>
    <w:div w:id="1679387618">
      <w:bodyDiv w:val="1"/>
      <w:marLeft w:val="0"/>
      <w:marRight w:val="0"/>
      <w:marTop w:val="0"/>
      <w:marBottom w:val="0"/>
      <w:divBdr>
        <w:top w:val="none" w:sz="0" w:space="0" w:color="auto"/>
        <w:left w:val="none" w:sz="0" w:space="0" w:color="auto"/>
        <w:bottom w:val="none" w:sz="0" w:space="0" w:color="auto"/>
        <w:right w:val="none" w:sz="0" w:space="0" w:color="auto"/>
      </w:divBdr>
    </w:div>
    <w:div w:id="1680037260">
      <w:bodyDiv w:val="1"/>
      <w:marLeft w:val="0"/>
      <w:marRight w:val="0"/>
      <w:marTop w:val="0"/>
      <w:marBottom w:val="0"/>
      <w:divBdr>
        <w:top w:val="none" w:sz="0" w:space="0" w:color="auto"/>
        <w:left w:val="none" w:sz="0" w:space="0" w:color="auto"/>
        <w:bottom w:val="none" w:sz="0" w:space="0" w:color="auto"/>
        <w:right w:val="none" w:sz="0" w:space="0" w:color="auto"/>
      </w:divBdr>
    </w:div>
    <w:div w:id="1682584340">
      <w:bodyDiv w:val="1"/>
      <w:marLeft w:val="0"/>
      <w:marRight w:val="0"/>
      <w:marTop w:val="0"/>
      <w:marBottom w:val="0"/>
      <w:divBdr>
        <w:top w:val="none" w:sz="0" w:space="0" w:color="auto"/>
        <w:left w:val="none" w:sz="0" w:space="0" w:color="auto"/>
        <w:bottom w:val="none" w:sz="0" w:space="0" w:color="auto"/>
        <w:right w:val="none" w:sz="0" w:space="0" w:color="auto"/>
      </w:divBdr>
    </w:div>
    <w:div w:id="1683822886">
      <w:bodyDiv w:val="1"/>
      <w:marLeft w:val="0"/>
      <w:marRight w:val="0"/>
      <w:marTop w:val="0"/>
      <w:marBottom w:val="0"/>
      <w:divBdr>
        <w:top w:val="none" w:sz="0" w:space="0" w:color="auto"/>
        <w:left w:val="none" w:sz="0" w:space="0" w:color="auto"/>
        <w:bottom w:val="none" w:sz="0" w:space="0" w:color="auto"/>
        <w:right w:val="none" w:sz="0" w:space="0" w:color="auto"/>
      </w:divBdr>
    </w:div>
    <w:div w:id="1685204630">
      <w:bodyDiv w:val="1"/>
      <w:marLeft w:val="0"/>
      <w:marRight w:val="0"/>
      <w:marTop w:val="0"/>
      <w:marBottom w:val="0"/>
      <w:divBdr>
        <w:top w:val="none" w:sz="0" w:space="0" w:color="auto"/>
        <w:left w:val="none" w:sz="0" w:space="0" w:color="auto"/>
        <w:bottom w:val="none" w:sz="0" w:space="0" w:color="auto"/>
        <w:right w:val="none" w:sz="0" w:space="0" w:color="auto"/>
      </w:divBdr>
    </w:div>
    <w:div w:id="1694728120">
      <w:bodyDiv w:val="1"/>
      <w:marLeft w:val="0"/>
      <w:marRight w:val="0"/>
      <w:marTop w:val="0"/>
      <w:marBottom w:val="0"/>
      <w:divBdr>
        <w:top w:val="none" w:sz="0" w:space="0" w:color="auto"/>
        <w:left w:val="none" w:sz="0" w:space="0" w:color="auto"/>
        <w:bottom w:val="none" w:sz="0" w:space="0" w:color="auto"/>
        <w:right w:val="none" w:sz="0" w:space="0" w:color="auto"/>
      </w:divBdr>
    </w:div>
    <w:div w:id="1695810187">
      <w:bodyDiv w:val="1"/>
      <w:marLeft w:val="0"/>
      <w:marRight w:val="0"/>
      <w:marTop w:val="0"/>
      <w:marBottom w:val="0"/>
      <w:divBdr>
        <w:top w:val="none" w:sz="0" w:space="0" w:color="auto"/>
        <w:left w:val="none" w:sz="0" w:space="0" w:color="auto"/>
        <w:bottom w:val="none" w:sz="0" w:space="0" w:color="auto"/>
        <w:right w:val="none" w:sz="0" w:space="0" w:color="auto"/>
      </w:divBdr>
    </w:div>
    <w:div w:id="1701280217">
      <w:bodyDiv w:val="1"/>
      <w:marLeft w:val="0"/>
      <w:marRight w:val="0"/>
      <w:marTop w:val="0"/>
      <w:marBottom w:val="0"/>
      <w:divBdr>
        <w:top w:val="none" w:sz="0" w:space="0" w:color="auto"/>
        <w:left w:val="none" w:sz="0" w:space="0" w:color="auto"/>
        <w:bottom w:val="none" w:sz="0" w:space="0" w:color="auto"/>
        <w:right w:val="none" w:sz="0" w:space="0" w:color="auto"/>
      </w:divBdr>
    </w:div>
    <w:div w:id="1704984780">
      <w:bodyDiv w:val="1"/>
      <w:marLeft w:val="0"/>
      <w:marRight w:val="0"/>
      <w:marTop w:val="0"/>
      <w:marBottom w:val="0"/>
      <w:divBdr>
        <w:top w:val="none" w:sz="0" w:space="0" w:color="auto"/>
        <w:left w:val="none" w:sz="0" w:space="0" w:color="auto"/>
        <w:bottom w:val="none" w:sz="0" w:space="0" w:color="auto"/>
        <w:right w:val="none" w:sz="0" w:space="0" w:color="auto"/>
      </w:divBdr>
    </w:div>
    <w:div w:id="1705015030">
      <w:bodyDiv w:val="1"/>
      <w:marLeft w:val="0"/>
      <w:marRight w:val="0"/>
      <w:marTop w:val="0"/>
      <w:marBottom w:val="0"/>
      <w:divBdr>
        <w:top w:val="none" w:sz="0" w:space="0" w:color="auto"/>
        <w:left w:val="none" w:sz="0" w:space="0" w:color="auto"/>
        <w:bottom w:val="none" w:sz="0" w:space="0" w:color="auto"/>
        <w:right w:val="none" w:sz="0" w:space="0" w:color="auto"/>
      </w:divBdr>
    </w:div>
    <w:div w:id="1709451016">
      <w:bodyDiv w:val="1"/>
      <w:marLeft w:val="0"/>
      <w:marRight w:val="0"/>
      <w:marTop w:val="0"/>
      <w:marBottom w:val="0"/>
      <w:divBdr>
        <w:top w:val="none" w:sz="0" w:space="0" w:color="auto"/>
        <w:left w:val="none" w:sz="0" w:space="0" w:color="auto"/>
        <w:bottom w:val="none" w:sz="0" w:space="0" w:color="auto"/>
        <w:right w:val="none" w:sz="0" w:space="0" w:color="auto"/>
      </w:divBdr>
    </w:div>
    <w:div w:id="1711880702">
      <w:bodyDiv w:val="1"/>
      <w:marLeft w:val="0"/>
      <w:marRight w:val="0"/>
      <w:marTop w:val="0"/>
      <w:marBottom w:val="0"/>
      <w:divBdr>
        <w:top w:val="none" w:sz="0" w:space="0" w:color="auto"/>
        <w:left w:val="none" w:sz="0" w:space="0" w:color="auto"/>
        <w:bottom w:val="none" w:sz="0" w:space="0" w:color="auto"/>
        <w:right w:val="none" w:sz="0" w:space="0" w:color="auto"/>
      </w:divBdr>
    </w:div>
    <w:div w:id="1714621358">
      <w:bodyDiv w:val="1"/>
      <w:marLeft w:val="0"/>
      <w:marRight w:val="0"/>
      <w:marTop w:val="0"/>
      <w:marBottom w:val="0"/>
      <w:divBdr>
        <w:top w:val="none" w:sz="0" w:space="0" w:color="auto"/>
        <w:left w:val="none" w:sz="0" w:space="0" w:color="auto"/>
        <w:bottom w:val="none" w:sz="0" w:space="0" w:color="auto"/>
        <w:right w:val="none" w:sz="0" w:space="0" w:color="auto"/>
      </w:divBdr>
    </w:div>
    <w:div w:id="1717309983">
      <w:bodyDiv w:val="1"/>
      <w:marLeft w:val="0"/>
      <w:marRight w:val="0"/>
      <w:marTop w:val="0"/>
      <w:marBottom w:val="0"/>
      <w:divBdr>
        <w:top w:val="none" w:sz="0" w:space="0" w:color="auto"/>
        <w:left w:val="none" w:sz="0" w:space="0" w:color="auto"/>
        <w:bottom w:val="none" w:sz="0" w:space="0" w:color="auto"/>
        <w:right w:val="none" w:sz="0" w:space="0" w:color="auto"/>
      </w:divBdr>
    </w:div>
    <w:div w:id="1722511132">
      <w:bodyDiv w:val="1"/>
      <w:marLeft w:val="0"/>
      <w:marRight w:val="0"/>
      <w:marTop w:val="0"/>
      <w:marBottom w:val="0"/>
      <w:divBdr>
        <w:top w:val="none" w:sz="0" w:space="0" w:color="auto"/>
        <w:left w:val="none" w:sz="0" w:space="0" w:color="auto"/>
        <w:bottom w:val="none" w:sz="0" w:space="0" w:color="auto"/>
        <w:right w:val="none" w:sz="0" w:space="0" w:color="auto"/>
      </w:divBdr>
    </w:div>
    <w:div w:id="1724600062">
      <w:bodyDiv w:val="1"/>
      <w:marLeft w:val="0"/>
      <w:marRight w:val="0"/>
      <w:marTop w:val="0"/>
      <w:marBottom w:val="0"/>
      <w:divBdr>
        <w:top w:val="none" w:sz="0" w:space="0" w:color="auto"/>
        <w:left w:val="none" w:sz="0" w:space="0" w:color="auto"/>
        <w:bottom w:val="none" w:sz="0" w:space="0" w:color="auto"/>
        <w:right w:val="none" w:sz="0" w:space="0" w:color="auto"/>
      </w:divBdr>
    </w:div>
    <w:div w:id="1724793308">
      <w:bodyDiv w:val="1"/>
      <w:marLeft w:val="0"/>
      <w:marRight w:val="0"/>
      <w:marTop w:val="0"/>
      <w:marBottom w:val="0"/>
      <w:divBdr>
        <w:top w:val="none" w:sz="0" w:space="0" w:color="auto"/>
        <w:left w:val="none" w:sz="0" w:space="0" w:color="auto"/>
        <w:bottom w:val="none" w:sz="0" w:space="0" w:color="auto"/>
        <w:right w:val="none" w:sz="0" w:space="0" w:color="auto"/>
      </w:divBdr>
    </w:div>
    <w:div w:id="1728723766">
      <w:bodyDiv w:val="1"/>
      <w:marLeft w:val="0"/>
      <w:marRight w:val="0"/>
      <w:marTop w:val="0"/>
      <w:marBottom w:val="0"/>
      <w:divBdr>
        <w:top w:val="none" w:sz="0" w:space="0" w:color="auto"/>
        <w:left w:val="none" w:sz="0" w:space="0" w:color="auto"/>
        <w:bottom w:val="none" w:sz="0" w:space="0" w:color="auto"/>
        <w:right w:val="none" w:sz="0" w:space="0" w:color="auto"/>
      </w:divBdr>
    </w:div>
    <w:div w:id="1729919534">
      <w:bodyDiv w:val="1"/>
      <w:marLeft w:val="0"/>
      <w:marRight w:val="0"/>
      <w:marTop w:val="0"/>
      <w:marBottom w:val="0"/>
      <w:divBdr>
        <w:top w:val="none" w:sz="0" w:space="0" w:color="auto"/>
        <w:left w:val="none" w:sz="0" w:space="0" w:color="auto"/>
        <w:bottom w:val="none" w:sz="0" w:space="0" w:color="auto"/>
        <w:right w:val="none" w:sz="0" w:space="0" w:color="auto"/>
      </w:divBdr>
    </w:div>
    <w:div w:id="1730574644">
      <w:bodyDiv w:val="1"/>
      <w:marLeft w:val="0"/>
      <w:marRight w:val="0"/>
      <w:marTop w:val="0"/>
      <w:marBottom w:val="0"/>
      <w:divBdr>
        <w:top w:val="none" w:sz="0" w:space="0" w:color="auto"/>
        <w:left w:val="none" w:sz="0" w:space="0" w:color="auto"/>
        <w:bottom w:val="none" w:sz="0" w:space="0" w:color="auto"/>
        <w:right w:val="none" w:sz="0" w:space="0" w:color="auto"/>
      </w:divBdr>
    </w:div>
    <w:div w:id="1734499037">
      <w:bodyDiv w:val="1"/>
      <w:marLeft w:val="0"/>
      <w:marRight w:val="0"/>
      <w:marTop w:val="0"/>
      <w:marBottom w:val="0"/>
      <w:divBdr>
        <w:top w:val="none" w:sz="0" w:space="0" w:color="auto"/>
        <w:left w:val="none" w:sz="0" w:space="0" w:color="auto"/>
        <w:bottom w:val="none" w:sz="0" w:space="0" w:color="auto"/>
        <w:right w:val="none" w:sz="0" w:space="0" w:color="auto"/>
      </w:divBdr>
    </w:div>
    <w:div w:id="1735665636">
      <w:bodyDiv w:val="1"/>
      <w:marLeft w:val="0"/>
      <w:marRight w:val="0"/>
      <w:marTop w:val="0"/>
      <w:marBottom w:val="0"/>
      <w:divBdr>
        <w:top w:val="none" w:sz="0" w:space="0" w:color="auto"/>
        <w:left w:val="none" w:sz="0" w:space="0" w:color="auto"/>
        <w:bottom w:val="none" w:sz="0" w:space="0" w:color="auto"/>
        <w:right w:val="none" w:sz="0" w:space="0" w:color="auto"/>
      </w:divBdr>
    </w:div>
    <w:div w:id="1739130773">
      <w:bodyDiv w:val="1"/>
      <w:marLeft w:val="0"/>
      <w:marRight w:val="0"/>
      <w:marTop w:val="0"/>
      <w:marBottom w:val="0"/>
      <w:divBdr>
        <w:top w:val="none" w:sz="0" w:space="0" w:color="auto"/>
        <w:left w:val="none" w:sz="0" w:space="0" w:color="auto"/>
        <w:bottom w:val="none" w:sz="0" w:space="0" w:color="auto"/>
        <w:right w:val="none" w:sz="0" w:space="0" w:color="auto"/>
      </w:divBdr>
    </w:div>
    <w:div w:id="1740129845">
      <w:bodyDiv w:val="1"/>
      <w:marLeft w:val="0"/>
      <w:marRight w:val="0"/>
      <w:marTop w:val="0"/>
      <w:marBottom w:val="0"/>
      <w:divBdr>
        <w:top w:val="none" w:sz="0" w:space="0" w:color="auto"/>
        <w:left w:val="none" w:sz="0" w:space="0" w:color="auto"/>
        <w:bottom w:val="none" w:sz="0" w:space="0" w:color="auto"/>
        <w:right w:val="none" w:sz="0" w:space="0" w:color="auto"/>
      </w:divBdr>
    </w:div>
    <w:div w:id="1742677352">
      <w:bodyDiv w:val="1"/>
      <w:marLeft w:val="0"/>
      <w:marRight w:val="0"/>
      <w:marTop w:val="0"/>
      <w:marBottom w:val="0"/>
      <w:divBdr>
        <w:top w:val="none" w:sz="0" w:space="0" w:color="auto"/>
        <w:left w:val="none" w:sz="0" w:space="0" w:color="auto"/>
        <w:bottom w:val="none" w:sz="0" w:space="0" w:color="auto"/>
        <w:right w:val="none" w:sz="0" w:space="0" w:color="auto"/>
      </w:divBdr>
    </w:div>
    <w:div w:id="1744376346">
      <w:bodyDiv w:val="1"/>
      <w:marLeft w:val="0"/>
      <w:marRight w:val="0"/>
      <w:marTop w:val="0"/>
      <w:marBottom w:val="0"/>
      <w:divBdr>
        <w:top w:val="none" w:sz="0" w:space="0" w:color="auto"/>
        <w:left w:val="none" w:sz="0" w:space="0" w:color="auto"/>
        <w:bottom w:val="none" w:sz="0" w:space="0" w:color="auto"/>
        <w:right w:val="none" w:sz="0" w:space="0" w:color="auto"/>
      </w:divBdr>
    </w:div>
    <w:div w:id="1744990476">
      <w:bodyDiv w:val="1"/>
      <w:marLeft w:val="0"/>
      <w:marRight w:val="0"/>
      <w:marTop w:val="0"/>
      <w:marBottom w:val="0"/>
      <w:divBdr>
        <w:top w:val="none" w:sz="0" w:space="0" w:color="auto"/>
        <w:left w:val="none" w:sz="0" w:space="0" w:color="auto"/>
        <w:bottom w:val="none" w:sz="0" w:space="0" w:color="auto"/>
        <w:right w:val="none" w:sz="0" w:space="0" w:color="auto"/>
      </w:divBdr>
    </w:div>
    <w:div w:id="1745563105">
      <w:bodyDiv w:val="1"/>
      <w:marLeft w:val="0"/>
      <w:marRight w:val="0"/>
      <w:marTop w:val="0"/>
      <w:marBottom w:val="0"/>
      <w:divBdr>
        <w:top w:val="none" w:sz="0" w:space="0" w:color="auto"/>
        <w:left w:val="none" w:sz="0" w:space="0" w:color="auto"/>
        <w:bottom w:val="none" w:sz="0" w:space="0" w:color="auto"/>
        <w:right w:val="none" w:sz="0" w:space="0" w:color="auto"/>
      </w:divBdr>
    </w:div>
    <w:div w:id="1746106430">
      <w:bodyDiv w:val="1"/>
      <w:marLeft w:val="0"/>
      <w:marRight w:val="0"/>
      <w:marTop w:val="0"/>
      <w:marBottom w:val="0"/>
      <w:divBdr>
        <w:top w:val="none" w:sz="0" w:space="0" w:color="auto"/>
        <w:left w:val="none" w:sz="0" w:space="0" w:color="auto"/>
        <w:bottom w:val="none" w:sz="0" w:space="0" w:color="auto"/>
        <w:right w:val="none" w:sz="0" w:space="0" w:color="auto"/>
      </w:divBdr>
    </w:div>
    <w:div w:id="1747071497">
      <w:bodyDiv w:val="1"/>
      <w:marLeft w:val="0"/>
      <w:marRight w:val="0"/>
      <w:marTop w:val="0"/>
      <w:marBottom w:val="0"/>
      <w:divBdr>
        <w:top w:val="none" w:sz="0" w:space="0" w:color="auto"/>
        <w:left w:val="none" w:sz="0" w:space="0" w:color="auto"/>
        <w:bottom w:val="none" w:sz="0" w:space="0" w:color="auto"/>
        <w:right w:val="none" w:sz="0" w:space="0" w:color="auto"/>
      </w:divBdr>
    </w:div>
    <w:div w:id="1748574870">
      <w:bodyDiv w:val="1"/>
      <w:marLeft w:val="0"/>
      <w:marRight w:val="0"/>
      <w:marTop w:val="0"/>
      <w:marBottom w:val="0"/>
      <w:divBdr>
        <w:top w:val="none" w:sz="0" w:space="0" w:color="auto"/>
        <w:left w:val="none" w:sz="0" w:space="0" w:color="auto"/>
        <w:bottom w:val="none" w:sz="0" w:space="0" w:color="auto"/>
        <w:right w:val="none" w:sz="0" w:space="0" w:color="auto"/>
      </w:divBdr>
    </w:div>
    <w:div w:id="1754547228">
      <w:bodyDiv w:val="1"/>
      <w:marLeft w:val="0"/>
      <w:marRight w:val="0"/>
      <w:marTop w:val="0"/>
      <w:marBottom w:val="0"/>
      <w:divBdr>
        <w:top w:val="none" w:sz="0" w:space="0" w:color="auto"/>
        <w:left w:val="none" w:sz="0" w:space="0" w:color="auto"/>
        <w:bottom w:val="none" w:sz="0" w:space="0" w:color="auto"/>
        <w:right w:val="none" w:sz="0" w:space="0" w:color="auto"/>
      </w:divBdr>
    </w:div>
    <w:div w:id="1760524259">
      <w:bodyDiv w:val="1"/>
      <w:marLeft w:val="0"/>
      <w:marRight w:val="0"/>
      <w:marTop w:val="0"/>
      <w:marBottom w:val="0"/>
      <w:divBdr>
        <w:top w:val="none" w:sz="0" w:space="0" w:color="auto"/>
        <w:left w:val="none" w:sz="0" w:space="0" w:color="auto"/>
        <w:bottom w:val="none" w:sz="0" w:space="0" w:color="auto"/>
        <w:right w:val="none" w:sz="0" w:space="0" w:color="auto"/>
      </w:divBdr>
    </w:div>
    <w:div w:id="1762139605">
      <w:bodyDiv w:val="1"/>
      <w:marLeft w:val="0"/>
      <w:marRight w:val="0"/>
      <w:marTop w:val="0"/>
      <w:marBottom w:val="0"/>
      <w:divBdr>
        <w:top w:val="none" w:sz="0" w:space="0" w:color="auto"/>
        <w:left w:val="none" w:sz="0" w:space="0" w:color="auto"/>
        <w:bottom w:val="none" w:sz="0" w:space="0" w:color="auto"/>
        <w:right w:val="none" w:sz="0" w:space="0" w:color="auto"/>
      </w:divBdr>
      <w:divsChild>
        <w:div w:id="1004015173">
          <w:marLeft w:val="446"/>
          <w:marRight w:val="0"/>
          <w:marTop w:val="0"/>
          <w:marBottom w:val="0"/>
          <w:divBdr>
            <w:top w:val="none" w:sz="0" w:space="0" w:color="auto"/>
            <w:left w:val="none" w:sz="0" w:space="0" w:color="auto"/>
            <w:bottom w:val="none" w:sz="0" w:space="0" w:color="auto"/>
            <w:right w:val="none" w:sz="0" w:space="0" w:color="auto"/>
          </w:divBdr>
        </w:div>
        <w:div w:id="1808470481">
          <w:marLeft w:val="446"/>
          <w:marRight w:val="0"/>
          <w:marTop w:val="0"/>
          <w:marBottom w:val="0"/>
          <w:divBdr>
            <w:top w:val="none" w:sz="0" w:space="0" w:color="auto"/>
            <w:left w:val="none" w:sz="0" w:space="0" w:color="auto"/>
            <w:bottom w:val="none" w:sz="0" w:space="0" w:color="auto"/>
            <w:right w:val="none" w:sz="0" w:space="0" w:color="auto"/>
          </w:divBdr>
        </w:div>
      </w:divsChild>
    </w:div>
    <w:div w:id="1762217360">
      <w:bodyDiv w:val="1"/>
      <w:marLeft w:val="0"/>
      <w:marRight w:val="0"/>
      <w:marTop w:val="0"/>
      <w:marBottom w:val="0"/>
      <w:divBdr>
        <w:top w:val="none" w:sz="0" w:space="0" w:color="auto"/>
        <w:left w:val="none" w:sz="0" w:space="0" w:color="auto"/>
        <w:bottom w:val="none" w:sz="0" w:space="0" w:color="auto"/>
        <w:right w:val="none" w:sz="0" w:space="0" w:color="auto"/>
      </w:divBdr>
    </w:div>
    <w:div w:id="1765567551">
      <w:bodyDiv w:val="1"/>
      <w:marLeft w:val="0"/>
      <w:marRight w:val="0"/>
      <w:marTop w:val="0"/>
      <w:marBottom w:val="0"/>
      <w:divBdr>
        <w:top w:val="none" w:sz="0" w:space="0" w:color="auto"/>
        <w:left w:val="none" w:sz="0" w:space="0" w:color="auto"/>
        <w:bottom w:val="none" w:sz="0" w:space="0" w:color="auto"/>
        <w:right w:val="none" w:sz="0" w:space="0" w:color="auto"/>
      </w:divBdr>
    </w:div>
    <w:div w:id="1766195341">
      <w:bodyDiv w:val="1"/>
      <w:marLeft w:val="0"/>
      <w:marRight w:val="0"/>
      <w:marTop w:val="0"/>
      <w:marBottom w:val="0"/>
      <w:divBdr>
        <w:top w:val="none" w:sz="0" w:space="0" w:color="auto"/>
        <w:left w:val="none" w:sz="0" w:space="0" w:color="auto"/>
        <w:bottom w:val="none" w:sz="0" w:space="0" w:color="auto"/>
        <w:right w:val="none" w:sz="0" w:space="0" w:color="auto"/>
      </w:divBdr>
    </w:div>
    <w:div w:id="1767532662">
      <w:bodyDiv w:val="1"/>
      <w:marLeft w:val="0"/>
      <w:marRight w:val="0"/>
      <w:marTop w:val="0"/>
      <w:marBottom w:val="0"/>
      <w:divBdr>
        <w:top w:val="none" w:sz="0" w:space="0" w:color="auto"/>
        <w:left w:val="none" w:sz="0" w:space="0" w:color="auto"/>
        <w:bottom w:val="none" w:sz="0" w:space="0" w:color="auto"/>
        <w:right w:val="none" w:sz="0" w:space="0" w:color="auto"/>
      </w:divBdr>
      <w:divsChild>
        <w:div w:id="721485850">
          <w:marLeft w:val="360"/>
          <w:marRight w:val="0"/>
          <w:marTop w:val="200"/>
          <w:marBottom w:val="0"/>
          <w:divBdr>
            <w:top w:val="none" w:sz="0" w:space="0" w:color="auto"/>
            <w:left w:val="none" w:sz="0" w:space="0" w:color="auto"/>
            <w:bottom w:val="none" w:sz="0" w:space="0" w:color="auto"/>
            <w:right w:val="none" w:sz="0" w:space="0" w:color="auto"/>
          </w:divBdr>
        </w:div>
        <w:div w:id="1914196128">
          <w:marLeft w:val="360"/>
          <w:marRight w:val="0"/>
          <w:marTop w:val="200"/>
          <w:marBottom w:val="0"/>
          <w:divBdr>
            <w:top w:val="none" w:sz="0" w:space="0" w:color="auto"/>
            <w:left w:val="none" w:sz="0" w:space="0" w:color="auto"/>
            <w:bottom w:val="none" w:sz="0" w:space="0" w:color="auto"/>
            <w:right w:val="none" w:sz="0" w:space="0" w:color="auto"/>
          </w:divBdr>
        </w:div>
        <w:div w:id="1936865560">
          <w:marLeft w:val="360"/>
          <w:marRight w:val="0"/>
          <w:marTop w:val="200"/>
          <w:marBottom w:val="0"/>
          <w:divBdr>
            <w:top w:val="none" w:sz="0" w:space="0" w:color="auto"/>
            <w:left w:val="none" w:sz="0" w:space="0" w:color="auto"/>
            <w:bottom w:val="none" w:sz="0" w:space="0" w:color="auto"/>
            <w:right w:val="none" w:sz="0" w:space="0" w:color="auto"/>
          </w:divBdr>
        </w:div>
      </w:divsChild>
    </w:div>
    <w:div w:id="1770543207">
      <w:bodyDiv w:val="1"/>
      <w:marLeft w:val="0"/>
      <w:marRight w:val="0"/>
      <w:marTop w:val="0"/>
      <w:marBottom w:val="0"/>
      <w:divBdr>
        <w:top w:val="none" w:sz="0" w:space="0" w:color="auto"/>
        <w:left w:val="none" w:sz="0" w:space="0" w:color="auto"/>
        <w:bottom w:val="none" w:sz="0" w:space="0" w:color="auto"/>
        <w:right w:val="none" w:sz="0" w:space="0" w:color="auto"/>
      </w:divBdr>
    </w:div>
    <w:div w:id="1771774022">
      <w:bodyDiv w:val="1"/>
      <w:marLeft w:val="0"/>
      <w:marRight w:val="0"/>
      <w:marTop w:val="0"/>
      <w:marBottom w:val="0"/>
      <w:divBdr>
        <w:top w:val="none" w:sz="0" w:space="0" w:color="auto"/>
        <w:left w:val="none" w:sz="0" w:space="0" w:color="auto"/>
        <w:bottom w:val="none" w:sz="0" w:space="0" w:color="auto"/>
        <w:right w:val="none" w:sz="0" w:space="0" w:color="auto"/>
      </w:divBdr>
    </w:div>
    <w:div w:id="1771850574">
      <w:bodyDiv w:val="1"/>
      <w:marLeft w:val="0"/>
      <w:marRight w:val="0"/>
      <w:marTop w:val="0"/>
      <w:marBottom w:val="0"/>
      <w:divBdr>
        <w:top w:val="none" w:sz="0" w:space="0" w:color="auto"/>
        <w:left w:val="none" w:sz="0" w:space="0" w:color="auto"/>
        <w:bottom w:val="none" w:sz="0" w:space="0" w:color="auto"/>
        <w:right w:val="none" w:sz="0" w:space="0" w:color="auto"/>
      </w:divBdr>
    </w:div>
    <w:div w:id="1775859286">
      <w:bodyDiv w:val="1"/>
      <w:marLeft w:val="0"/>
      <w:marRight w:val="0"/>
      <w:marTop w:val="0"/>
      <w:marBottom w:val="0"/>
      <w:divBdr>
        <w:top w:val="none" w:sz="0" w:space="0" w:color="auto"/>
        <w:left w:val="none" w:sz="0" w:space="0" w:color="auto"/>
        <w:bottom w:val="none" w:sz="0" w:space="0" w:color="auto"/>
        <w:right w:val="none" w:sz="0" w:space="0" w:color="auto"/>
      </w:divBdr>
    </w:div>
    <w:div w:id="1782189976">
      <w:bodyDiv w:val="1"/>
      <w:marLeft w:val="0"/>
      <w:marRight w:val="0"/>
      <w:marTop w:val="0"/>
      <w:marBottom w:val="0"/>
      <w:divBdr>
        <w:top w:val="none" w:sz="0" w:space="0" w:color="auto"/>
        <w:left w:val="none" w:sz="0" w:space="0" w:color="auto"/>
        <w:bottom w:val="none" w:sz="0" w:space="0" w:color="auto"/>
        <w:right w:val="none" w:sz="0" w:space="0" w:color="auto"/>
      </w:divBdr>
    </w:div>
    <w:div w:id="1783913793">
      <w:bodyDiv w:val="1"/>
      <w:marLeft w:val="0"/>
      <w:marRight w:val="0"/>
      <w:marTop w:val="0"/>
      <w:marBottom w:val="0"/>
      <w:divBdr>
        <w:top w:val="none" w:sz="0" w:space="0" w:color="auto"/>
        <w:left w:val="none" w:sz="0" w:space="0" w:color="auto"/>
        <w:bottom w:val="none" w:sz="0" w:space="0" w:color="auto"/>
        <w:right w:val="none" w:sz="0" w:space="0" w:color="auto"/>
      </w:divBdr>
    </w:div>
    <w:div w:id="1786460649">
      <w:bodyDiv w:val="1"/>
      <w:marLeft w:val="0"/>
      <w:marRight w:val="0"/>
      <w:marTop w:val="0"/>
      <w:marBottom w:val="0"/>
      <w:divBdr>
        <w:top w:val="none" w:sz="0" w:space="0" w:color="auto"/>
        <w:left w:val="none" w:sz="0" w:space="0" w:color="auto"/>
        <w:bottom w:val="none" w:sz="0" w:space="0" w:color="auto"/>
        <w:right w:val="none" w:sz="0" w:space="0" w:color="auto"/>
      </w:divBdr>
    </w:div>
    <w:div w:id="1786850998">
      <w:bodyDiv w:val="1"/>
      <w:marLeft w:val="0"/>
      <w:marRight w:val="0"/>
      <w:marTop w:val="0"/>
      <w:marBottom w:val="0"/>
      <w:divBdr>
        <w:top w:val="none" w:sz="0" w:space="0" w:color="auto"/>
        <w:left w:val="none" w:sz="0" w:space="0" w:color="auto"/>
        <w:bottom w:val="none" w:sz="0" w:space="0" w:color="auto"/>
        <w:right w:val="none" w:sz="0" w:space="0" w:color="auto"/>
      </w:divBdr>
    </w:div>
    <w:div w:id="1788743134">
      <w:bodyDiv w:val="1"/>
      <w:marLeft w:val="0"/>
      <w:marRight w:val="0"/>
      <w:marTop w:val="0"/>
      <w:marBottom w:val="0"/>
      <w:divBdr>
        <w:top w:val="none" w:sz="0" w:space="0" w:color="auto"/>
        <w:left w:val="none" w:sz="0" w:space="0" w:color="auto"/>
        <w:bottom w:val="none" w:sz="0" w:space="0" w:color="auto"/>
        <w:right w:val="none" w:sz="0" w:space="0" w:color="auto"/>
      </w:divBdr>
    </w:div>
    <w:div w:id="1797482534">
      <w:bodyDiv w:val="1"/>
      <w:marLeft w:val="0"/>
      <w:marRight w:val="0"/>
      <w:marTop w:val="0"/>
      <w:marBottom w:val="0"/>
      <w:divBdr>
        <w:top w:val="none" w:sz="0" w:space="0" w:color="auto"/>
        <w:left w:val="none" w:sz="0" w:space="0" w:color="auto"/>
        <w:bottom w:val="none" w:sz="0" w:space="0" w:color="auto"/>
        <w:right w:val="none" w:sz="0" w:space="0" w:color="auto"/>
      </w:divBdr>
    </w:div>
    <w:div w:id="1801532905">
      <w:bodyDiv w:val="1"/>
      <w:marLeft w:val="0"/>
      <w:marRight w:val="0"/>
      <w:marTop w:val="0"/>
      <w:marBottom w:val="0"/>
      <w:divBdr>
        <w:top w:val="none" w:sz="0" w:space="0" w:color="auto"/>
        <w:left w:val="none" w:sz="0" w:space="0" w:color="auto"/>
        <w:bottom w:val="none" w:sz="0" w:space="0" w:color="auto"/>
        <w:right w:val="none" w:sz="0" w:space="0" w:color="auto"/>
      </w:divBdr>
    </w:div>
    <w:div w:id="1804928738">
      <w:bodyDiv w:val="1"/>
      <w:marLeft w:val="0"/>
      <w:marRight w:val="0"/>
      <w:marTop w:val="0"/>
      <w:marBottom w:val="0"/>
      <w:divBdr>
        <w:top w:val="none" w:sz="0" w:space="0" w:color="auto"/>
        <w:left w:val="none" w:sz="0" w:space="0" w:color="auto"/>
        <w:bottom w:val="none" w:sz="0" w:space="0" w:color="auto"/>
        <w:right w:val="none" w:sz="0" w:space="0" w:color="auto"/>
      </w:divBdr>
    </w:div>
    <w:div w:id="1805732462">
      <w:bodyDiv w:val="1"/>
      <w:marLeft w:val="0"/>
      <w:marRight w:val="0"/>
      <w:marTop w:val="0"/>
      <w:marBottom w:val="0"/>
      <w:divBdr>
        <w:top w:val="none" w:sz="0" w:space="0" w:color="auto"/>
        <w:left w:val="none" w:sz="0" w:space="0" w:color="auto"/>
        <w:bottom w:val="none" w:sz="0" w:space="0" w:color="auto"/>
        <w:right w:val="none" w:sz="0" w:space="0" w:color="auto"/>
      </w:divBdr>
    </w:div>
    <w:div w:id="1808620872">
      <w:bodyDiv w:val="1"/>
      <w:marLeft w:val="0"/>
      <w:marRight w:val="0"/>
      <w:marTop w:val="0"/>
      <w:marBottom w:val="0"/>
      <w:divBdr>
        <w:top w:val="none" w:sz="0" w:space="0" w:color="auto"/>
        <w:left w:val="none" w:sz="0" w:space="0" w:color="auto"/>
        <w:bottom w:val="none" w:sz="0" w:space="0" w:color="auto"/>
        <w:right w:val="none" w:sz="0" w:space="0" w:color="auto"/>
      </w:divBdr>
    </w:div>
    <w:div w:id="1809936711">
      <w:bodyDiv w:val="1"/>
      <w:marLeft w:val="0"/>
      <w:marRight w:val="0"/>
      <w:marTop w:val="0"/>
      <w:marBottom w:val="0"/>
      <w:divBdr>
        <w:top w:val="none" w:sz="0" w:space="0" w:color="auto"/>
        <w:left w:val="none" w:sz="0" w:space="0" w:color="auto"/>
        <w:bottom w:val="none" w:sz="0" w:space="0" w:color="auto"/>
        <w:right w:val="none" w:sz="0" w:space="0" w:color="auto"/>
      </w:divBdr>
    </w:div>
    <w:div w:id="1812283257">
      <w:bodyDiv w:val="1"/>
      <w:marLeft w:val="0"/>
      <w:marRight w:val="0"/>
      <w:marTop w:val="0"/>
      <w:marBottom w:val="0"/>
      <w:divBdr>
        <w:top w:val="none" w:sz="0" w:space="0" w:color="auto"/>
        <w:left w:val="none" w:sz="0" w:space="0" w:color="auto"/>
        <w:bottom w:val="none" w:sz="0" w:space="0" w:color="auto"/>
        <w:right w:val="none" w:sz="0" w:space="0" w:color="auto"/>
      </w:divBdr>
    </w:div>
    <w:div w:id="1812478884">
      <w:bodyDiv w:val="1"/>
      <w:marLeft w:val="0"/>
      <w:marRight w:val="0"/>
      <w:marTop w:val="0"/>
      <w:marBottom w:val="0"/>
      <w:divBdr>
        <w:top w:val="none" w:sz="0" w:space="0" w:color="auto"/>
        <w:left w:val="none" w:sz="0" w:space="0" w:color="auto"/>
        <w:bottom w:val="none" w:sz="0" w:space="0" w:color="auto"/>
        <w:right w:val="none" w:sz="0" w:space="0" w:color="auto"/>
      </w:divBdr>
    </w:div>
    <w:div w:id="1813256564">
      <w:bodyDiv w:val="1"/>
      <w:marLeft w:val="0"/>
      <w:marRight w:val="0"/>
      <w:marTop w:val="0"/>
      <w:marBottom w:val="0"/>
      <w:divBdr>
        <w:top w:val="none" w:sz="0" w:space="0" w:color="auto"/>
        <w:left w:val="none" w:sz="0" w:space="0" w:color="auto"/>
        <w:bottom w:val="none" w:sz="0" w:space="0" w:color="auto"/>
        <w:right w:val="none" w:sz="0" w:space="0" w:color="auto"/>
      </w:divBdr>
    </w:div>
    <w:div w:id="1819491204">
      <w:bodyDiv w:val="1"/>
      <w:marLeft w:val="0"/>
      <w:marRight w:val="0"/>
      <w:marTop w:val="0"/>
      <w:marBottom w:val="0"/>
      <w:divBdr>
        <w:top w:val="none" w:sz="0" w:space="0" w:color="auto"/>
        <w:left w:val="none" w:sz="0" w:space="0" w:color="auto"/>
        <w:bottom w:val="none" w:sz="0" w:space="0" w:color="auto"/>
        <w:right w:val="none" w:sz="0" w:space="0" w:color="auto"/>
      </w:divBdr>
    </w:div>
    <w:div w:id="1820413477">
      <w:bodyDiv w:val="1"/>
      <w:marLeft w:val="0"/>
      <w:marRight w:val="0"/>
      <w:marTop w:val="0"/>
      <w:marBottom w:val="0"/>
      <w:divBdr>
        <w:top w:val="none" w:sz="0" w:space="0" w:color="auto"/>
        <w:left w:val="none" w:sz="0" w:space="0" w:color="auto"/>
        <w:bottom w:val="none" w:sz="0" w:space="0" w:color="auto"/>
        <w:right w:val="none" w:sz="0" w:space="0" w:color="auto"/>
      </w:divBdr>
    </w:div>
    <w:div w:id="1820688171">
      <w:bodyDiv w:val="1"/>
      <w:marLeft w:val="0"/>
      <w:marRight w:val="0"/>
      <w:marTop w:val="0"/>
      <w:marBottom w:val="0"/>
      <w:divBdr>
        <w:top w:val="none" w:sz="0" w:space="0" w:color="auto"/>
        <w:left w:val="none" w:sz="0" w:space="0" w:color="auto"/>
        <w:bottom w:val="none" w:sz="0" w:space="0" w:color="auto"/>
        <w:right w:val="none" w:sz="0" w:space="0" w:color="auto"/>
      </w:divBdr>
    </w:div>
    <w:div w:id="1820808667">
      <w:bodyDiv w:val="1"/>
      <w:marLeft w:val="0"/>
      <w:marRight w:val="0"/>
      <w:marTop w:val="0"/>
      <w:marBottom w:val="0"/>
      <w:divBdr>
        <w:top w:val="none" w:sz="0" w:space="0" w:color="auto"/>
        <w:left w:val="none" w:sz="0" w:space="0" w:color="auto"/>
        <w:bottom w:val="none" w:sz="0" w:space="0" w:color="auto"/>
        <w:right w:val="none" w:sz="0" w:space="0" w:color="auto"/>
      </w:divBdr>
    </w:div>
    <w:div w:id="1825662343">
      <w:bodyDiv w:val="1"/>
      <w:marLeft w:val="0"/>
      <w:marRight w:val="0"/>
      <w:marTop w:val="0"/>
      <w:marBottom w:val="0"/>
      <w:divBdr>
        <w:top w:val="none" w:sz="0" w:space="0" w:color="auto"/>
        <w:left w:val="none" w:sz="0" w:space="0" w:color="auto"/>
        <w:bottom w:val="none" w:sz="0" w:space="0" w:color="auto"/>
        <w:right w:val="none" w:sz="0" w:space="0" w:color="auto"/>
      </w:divBdr>
    </w:div>
    <w:div w:id="1826124236">
      <w:bodyDiv w:val="1"/>
      <w:marLeft w:val="0"/>
      <w:marRight w:val="0"/>
      <w:marTop w:val="0"/>
      <w:marBottom w:val="0"/>
      <w:divBdr>
        <w:top w:val="none" w:sz="0" w:space="0" w:color="auto"/>
        <w:left w:val="none" w:sz="0" w:space="0" w:color="auto"/>
        <w:bottom w:val="none" w:sz="0" w:space="0" w:color="auto"/>
        <w:right w:val="none" w:sz="0" w:space="0" w:color="auto"/>
      </w:divBdr>
    </w:div>
    <w:div w:id="1831944500">
      <w:bodyDiv w:val="1"/>
      <w:marLeft w:val="0"/>
      <w:marRight w:val="0"/>
      <w:marTop w:val="0"/>
      <w:marBottom w:val="0"/>
      <w:divBdr>
        <w:top w:val="none" w:sz="0" w:space="0" w:color="auto"/>
        <w:left w:val="none" w:sz="0" w:space="0" w:color="auto"/>
        <w:bottom w:val="none" w:sz="0" w:space="0" w:color="auto"/>
        <w:right w:val="none" w:sz="0" w:space="0" w:color="auto"/>
      </w:divBdr>
    </w:div>
    <w:div w:id="1834568473">
      <w:bodyDiv w:val="1"/>
      <w:marLeft w:val="0"/>
      <w:marRight w:val="0"/>
      <w:marTop w:val="0"/>
      <w:marBottom w:val="0"/>
      <w:divBdr>
        <w:top w:val="none" w:sz="0" w:space="0" w:color="auto"/>
        <w:left w:val="none" w:sz="0" w:space="0" w:color="auto"/>
        <w:bottom w:val="none" w:sz="0" w:space="0" w:color="auto"/>
        <w:right w:val="none" w:sz="0" w:space="0" w:color="auto"/>
      </w:divBdr>
    </w:div>
    <w:div w:id="1838689447">
      <w:bodyDiv w:val="1"/>
      <w:marLeft w:val="0"/>
      <w:marRight w:val="0"/>
      <w:marTop w:val="0"/>
      <w:marBottom w:val="0"/>
      <w:divBdr>
        <w:top w:val="none" w:sz="0" w:space="0" w:color="auto"/>
        <w:left w:val="none" w:sz="0" w:space="0" w:color="auto"/>
        <w:bottom w:val="none" w:sz="0" w:space="0" w:color="auto"/>
        <w:right w:val="none" w:sz="0" w:space="0" w:color="auto"/>
      </w:divBdr>
    </w:div>
    <w:div w:id="1839953445">
      <w:bodyDiv w:val="1"/>
      <w:marLeft w:val="0"/>
      <w:marRight w:val="0"/>
      <w:marTop w:val="0"/>
      <w:marBottom w:val="0"/>
      <w:divBdr>
        <w:top w:val="none" w:sz="0" w:space="0" w:color="auto"/>
        <w:left w:val="none" w:sz="0" w:space="0" w:color="auto"/>
        <w:bottom w:val="none" w:sz="0" w:space="0" w:color="auto"/>
        <w:right w:val="none" w:sz="0" w:space="0" w:color="auto"/>
      </w:divBdr>
    </w:div>
    <w:div w:id="1847472446">
      <w:bodyDiv w:val="1"/>
      <w:marLeft w:val="0"/>
      <w:marRight w:val="0"/>
      <w:marTop w:val="0"/>
      <w:marBottom w:val="0"/>
      <w:divBdr>
        <w:top w:val="none" w:sz="0" w:space="0" w:color="auto"/>
        <w:left w:val="none" w:sz="0" w:space="0" w:color="auto"/>
        <w:bottom w:val="none" w:sz="0" w:space="0" w:color="auto"/>
        <w:right w:val="none" w:sz="0" w:space="0" w:color="auto"/>
      </w:divBdr>
    </w:div>
    <w:div w:id="1850176272">
      <w:bodyDiv w:val="1"/>
      <w:marLeft w:val="0"/>
      <w:marRight w:val="0"/>
      <w:marTop w:val="0"/>
      <w:marBottom w:val="0"/>
      <w:divBdr>
        <w:top w:val="none" w:sz="0" w:space="0" w:color="auto"/>
        <w:left w:val="none" w:sz="0" w:space="0" w:color="auto"/>
        <w:bottom w:val="none" w:sz="0" w:space="0" w:color="auto"/>
        <w:right w:val="none" w:sz="0" w:space="0" w:color="auto"/>
      </w:divBdr>
    </w:div>
    <w:div w:id="1850213649">
      <w:bodyDiv w:val="1"/>
      <w:marLeft w:val="0"/>
      <w:marRight w:val="0"/>
      <w:marTop w:val="0"/>
      <w:marBottom w:val="0"/>
      <w:divBdr>
        <w:top w:val="none" w:sz="0" w:space="0" w:color="auto"/>
        <w:left w:val="none" w:sz="0" w:space="0" w:color="auto"/>
        <w:bottom w:val="none" w:sz="0" w:space="0" w:color="auto"/>
        <w:right w:val="none" w:sz="0" w:space="0" w:color="auto"/>
      </w:divBdr>
    </w:div>
    <w:div w:id="1851680529">
      <w:bodyDiv w:val="1"/>
      <w:marLeft w:val="0"/>
      <w:marRight w:val="0"/>
      <w:marTop w:val="0"/>
      <w:marBottom w:val="0"/>
      <w:divBdr>
        <w:top w:val="none" w:sz="0" w:space="0" w:color="auto"/>
        <w:left w:val="none" w:sz="0" w:space="0" w:color="auto"/>
        <w:bottom w:val="none" w:sz="0" w:space="0" w:color="auto"/>
        <w:right w:val="none" w:sz="0" w:space="0" w:color="auto"/>
      </w:divBdr>
    </w:div>
    <w:div w:id="1855848771">
      <w:bodyDiv w:val="1"/>
      <w:marLeft w:val="0"/>
      <w:marRight w:val="0"/>
      <w:marTop w:val="0"/>
      <w:marBottom w:val="0"/>
      <w:divBdr>
        <w:top w:val="none" w:sz="0" w:space="0" w:color="auto"/>
        <w:left w:val="none" w:sz="0" w:space="0" w:color="auto"/>
        <w:bottom w:val="none" w:sz="0" w:space="0" w:color="auto"/>
        <w:right w:val="none" w:sz="0" w:space="0" w:color="auto"/>
      </w:divBdr>
    </w:div>
    <w:div w:id="1857646667">
      <w:bodyDiv w:val="1"/>
      <w:marLeft w:val="0"/>
      <w:marRight w:val="0"/>
      <w:marTop w:val="0"/>
      <w:marBottom w:val="0"/>
      <w:divBdr>
        <w:top w:val="none" w:sz="0" w:space="0" w:color="auto"/>
        <w:left w:val="none" w:sz="0" w:space="0" w:color="auto"/>
        <w:bottom w:val="none" w:sz="0" w:space="0" w:color="auto"/>
        <w:right w:val="none" w:sz="0" w:space="0" w:color="auto"/>
      </w:divBdr>
      <w:divsChild>
        <w:div w:id="881209293">
          <w:marLeft w:val="446"/>
          <w:marRight w:val="0"/>
          <w:marTop w:val="0"/>
          <w:marBottom w:val="0"/>
          <w:divBdr>
            <w:top w:val="none" w:sz="0" w:space="0" w:color="auto"/>
            <w:left w:val="none" w:sz="0" w:space="0" w:color="auto"/>
            <w:bottom w:val="none" w:sz="0" w:space="0" w:color="auto"/>
            <w:right w:val="none" w:sz="0" w:space="0" w:color="auto"/>
          </w:divBdr>
        </w:div>
        <w:div w:id="1538472173">
          <w:marLeft w:val="446"/>
          <w:marRight w:val="0"/>
          <w:marTop w:val="0"/>
          <w:marBottom w:val="0"/>
          <w:divBdr>
            <w:top w:val="none" w:sz="0" w:space="0" w:color="auto"/>
            <w:left w:val="none" w:sz="0" w:space="0" w:color="auto"/>
            <w:bottom w:val="none" w:sz="0" w:space="0" w:color="auto"/>
            <w:right w:val="none" w:sz="0" w:space="0" w:color="auto"/>
          </w:divBdr>
        </w:div>
      </w:divsChild>
    </w:div>
    <w:div w:id="1866557394">
      <w:bodyDiv w:val="1"/>
      <w:marLeft w:val="0"/>
      <w:marRight w:val="0"/>
      <w:marTop w:val="0"/>
      <w:marBottom w:val="0"/>
      <w:divBdr>
        <w:top w:val="none" w:sz="0" w:space="0" w:color="auto"/>
        <w:left w:val="none" w:sz="0" w:space="0" w:color="auto"/>
        <w:bottom w:val="none" w:sz="0" w:space="0" w:color="auto"/>
        <w:right w:val="none" w:sz="0" w:space="0" w:color="auto"/>
      </w:divBdr>
    </w:div>
    <w:div w:id="1873569570">
      <w:bodyDiv w:val="1"/>
      <w:marLeft w:val="0"/>
      <w:marRight w:val="0"/>
      <w:marTop w:val="0"/>
      <w:marBottom w:val="0"/>
      <w:divBdr>
        <w:top w:val="none" w:sz="0" w:space="0" w:color="auto"/>
        <w:left w:val="none" w:sz="0" w:space="0" w:color="auto"/>
        <w:bottom w:val="none" w:sz="0" w:space="0" w:color="auto"/>
        <w:right w:val="none" w:sz="0" w:space="0" w:color="auto"/>
      </w:divBdr>
    </w:div>
    <w:div w:id="1874611103">
      <w:bodyDiv w:val="1"/>
      <w:marLeft w:val="0"/>
      <w:marRight w:val="0"/>
      <w:marTop w:val="0"/>
      <w:marBottom w:val="0"/>
      <w:divBdr>
        <w:top w:val="none" w:sz="0" w:space="0" w:color="auto"/>
        <w:left w:val="none" w:sz="0" w:space="0" w:color="auto"/>
        <w:bottom w:val="none" w:sz="0" w:space="0" w:color="auto"/>
        <w:right w:val="none" w:sz="0" w:space="0" w:color="auto"/>
      </w:divBdr>
    </w:div>
    <w:div w:id="1881626063">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2588460">
      <w:bodyDiv w:val="1"/>
      <w:marLeft w:val="0"/>
      <w:marRight w:val="0"/>
      <w:marTop w:val="0"/>
      <w:marBottom w:val="0"/>
      <w:divBdr>
        <w:top w:val="none" w:sz="0" w:space="0" w:color="auto"/>
        <w:left w:val="none" w:sz="0" w:space="0" w:color="auto"/>
        <w:bottom w:val="none" w:sz="0" w:space="0" w:color="auto"/>
        <w:right w:val="none" w:sz="0" w:space="0" w:color="auto"/>
      </w:divBdr>
    </w:div>
    <w:div w:id="1883903004">
      <w:bodyDiv w:val="1"/>
      <w:marLeft w:val="0"/>
      <w:marRight w:val="0"/>
      <w:marTop w:val="0"/>
      <w:marBottom w:val="0"/>
      <w:divBdr>
        <w:top w:val="none" w:sz="0" w:space="0" w:color="auto"/>
        <w:left w:val="none" w:sz="0" w:space="0" w:color="auto"/>
        <w:bottom w:val="none" w:sz="0" w:space="0" w:color="auto"/>
        <w:right w:val="none" w:sz="0" w:space="0" w:color="auto"/>
      </w:divBdr>
    </w:div>
    <w:div w:id="1884174890">
      <w:bodyDiv w:val="1"/>
      <w:marLeft w:val="0"/>
      <w:marRight w:val="0"/>
      <w:marTop w:val="0"/>
      <w:marBottom w:val="0"/>
      <w:divBdr>
        <w:top w:val="none" w:sz="0" w:space="0" w:color="auto"/>
        <w:left w:val="none" w:sz="0" w:space="0" w:color="auto"/>
        <w:bottom w:val="none" w:sz="0" w:space="0" w:color="auto"/>
        <w:right w:val="none" w:sz="0" w:space="0" w:color="auto"/>
      </w:divBdr>
    </w:div>
    <w:div w:id="1888181457">
      <w:bodyDiv w:val="1"/>
      <w:marLeft w:val="0"/>
      <w:marRight w:val="0"/>
      <w:marTop w:val="0"/>
      <w:marBottom w:val="0"/>
      <w:divBdr>
        <w:top w:val="none" w:sz="0" w:space="0" w:color="auto"/>
        <w:left w:val="none" w:sz="0" w:space="0" w:color="auto"/>
        <w:bottom w:val="none" w:sz="0" w:space="0" w:color="auto"/>
        <w:right w:val="none" w:sz="0" w:space="0" w:color="auto"/>
      </w:divBdr>
    </w:div>
    <w:div w:id="1888570698">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14657797">
      <w:bodyDiv w:val="1"/>
      <w:marLeft w:val="0"/>
      <w:marRight w:val="0"/>
      <w:marTop w:val="0"/>
      <w:marBottom w:val="0"/>
      <w:divBdr>
        <w:top w:val="none" w:sz="0" w:space="0" w:color="auto"/>
        <w:left w:val="none" w:sz="0" w:space="0" w:color="auto"/>
        <w:bottom w:val="none" w:sz="0" w:space="0" w:color="auto"/>
        <w:right w:val="none" w:sz="0" w:space="0" w:color="auto"/>
      </w:divBdr>
    </w:div>
    <w:div w:id="1916356437">
      <w:bodyDiv w:val="1"/>
      <w:marLeft w:val="0"/>
      <w:marRight w:val="0"/>
      <w:marTop w:val="0"/>
      <w:marBottom w:val="0"/>
      <w:divBdr>
        <w:top w:val="none" w:sz="0" w:space="0" w:color="auto"/>
        <w:left w:val="none" w:sz="0" w:space="0" w:color="auto"/>
        <w:bottom w:val="none" w:sz="0" w:space="0" w:color="auto"/>
        <w:right w:val="none" w:sz="0" w:space="0" w:color="auto"/>
      </w:divBdr>
    </w:div>
    <w:div w:id="1920433603">
      <w:bodyDiv w:val="1"/>
      <w:marLeft w:val="0"/>
      <w:marRight w:val="0"/>
      <w:marTop w:val="0"/>
      <w:marBottom w:val="0"/>
      <w:divBdr>
        <w:top w:val="none" w:sz="0" w:space="0" w:color="auto"/>
        <w:left w:val="none" w:sz="0" w:space="0" w:color="auto"/>
        <w:bottom w:val="none" w:sz="0" w:space="0" w:color="auto"/>
        <w:right w:val="none" w:sz="0" w:space="0" w:color="auto"/>
      </w:divBdr>
    </w:div>
    <w:div w:id="1920630292">
      <w:bodyDiv w:val="1"/>
      <w:marLeft w:val="0"/>
      <w:marRight w:val="0"/>
      <w:marTop w:val="0"/>
      <w:marBottom w:val="0"/>
      <w:divBdr>
        <w:top w:val="none" w:sz="0" w:space="0" w:color="auto"/>
        <w:left w:val="none" w:sz="0" w:space="0" w:color="auto"/>
        <w:bottom w:val="none" w:sz="0" w:space="0" w:color="auto"/>
        <w:right w:val="none" w:sz="0" w:space="0" w:color="auto"/>
      </w:divBdr>
    </w:div>
    <w:div w:id="1926069334">
      <w:bodyDiv w:val="1"/>
      <w:marLeft w:val="0"/>
      <w:marRight w:val="0"/>
      <w:marTop w:val="0"/>
      <w:marBottom w:val="0"/>
      <w:divBdr>
        <w:top w:val="none" w:sz="0" w:space="0" w:color="auto"/>
        <w:left w:val="none" w:sz="0" w:space="0" w:color="auto"/>
        <w:bottom w:val="none" w:sz="0" w:space="0" w:color="auto"/>
        <w:right w:val="none" w:sz="0" w:space="0" w:color="auto"/>
      </w:divBdr>
    </w:div>
    <w:div w:id="1926843550">
      <w:bodyDiv w:val="1"/>
      <w:marLeft w:val="0"/>
      <w:marRight w:val="0"/>
      <w:marTop w:val="0"/>
      <w:marBottom w:val="0"/>
      <w:divBdr>
        <w:top w:val="none" w:sz="0" w:space="0" w:color="auto"/>
        <w:left w:val="none" w:sz="0" w:space="0" w:color="auto"/>
        <w:bottom w:val="none" w:sz="0" w:space="0" w:color="auto"/>
        <w:right w:val="none" w:sz="0" w:space="0" w:color="auto"/>
      </w:divBdr>
    </w:div>
    <w:div w:id="1933198021">
      <w:bodyDiv w:val="1"/>
      <w:marLeft w:val="0"/>
      <w:marRight w:val="0"/>
      <w:marTop w:val="0"/>
      <w:marBottom w:val="0"/>
      <w:divBdr>
        <w:top w:val="none" w:sz="0" w:space="0" w:color="auto"/>
        <w:left w:val="none" w:sz="0" w:space="0" w:color="auto"/>
        <w:bottom w:val="none" w:sz="0" w:space="0" w:color="auto"/>
        <w:right w:val="none" w:sz="0" w:space="0" w:color="auto"/>
      </w:divBdr>
    </w:div>
    <w:div w:id="1933513614">
      <w:bodyDiv w:val="1"/>
      <w:marLeft w:val="0"/>
      <w:marRight w:val="0"/>
      <w:marTop w:val="0"/>
      <w:marBottom w:val="0"/>
      <w:divBdr>
        <w:top w:val="none" w:sz="0" w:space="0" w:color="auto"/>
        <w:left w:val="none" w:sz="0" w:space="0" w:color="auto"/>
        <w:bottom w:val="none" w:sz="0" w:space="0" w:color="auto"/>
        <w:right w:val="none" w:sz="0" w:space="0" w:color="auto"/>
      </w:divBdr>
    </w:div>
    <w:div w:id="1935436409">
      <w:bodyDiv w:val="1"/>
      <w:marLeft w:val="0"/>
      <w:marRight w:val="0"/>
      <w:marTop w:val="0"/>
      <w:marBottom w:val="0"/>
      <w:divBdr>
        <w:top w:val="none" w:sz="0" w:space="0" w:color="auto"/>
        <w:left w:val="none" w:sz="0" w:space="0" w:color="auto"/>
        <w:bottom w:val="none" w:sz="0" w:space="0" w:color="auto"/>
        <w:right w:val="none" w:sz="0" w:space="0" w:color="auto"/>
      </w:divBdr>
    </w:div>
    <w:div w:id="1936279353">
      <w:bodyDiv w:val="1"/>
      <w:marLeft w:val="0"/>
      <w:marRight w:val="0"/>
      <w:marTop w:val="0"/>
      <w:marBottom w:val="0"/>
      <w:divBdr>
        <w:top w:val="none" w:sz="0" w:space="0" w:color="auto"/>
        <w:left w:val="none" w:sz="0" w:space="0" w:color="auto"/>
        <w:bottom w:val="none" w:sz="0" w:space="0" w:color="auto"/>
        <w:right w:val="none" w:sz="0" w:space="0" w:color="auto"/>
      </w:divBdr>
    </w:div>
    <w:div w:id="1937589753">
      <w:bodyDiv w:val="1"/>
      <w:marLeft w:val="0"/>
      <w:marRight w:val="0"/>
      <w:marTop w:val="0"/>
      <w:marBottom w:val="0"/>
      <w:divBdr>
        <w:top w:val="none" w:sz="0" w:space="0" w:color="auto"/>
        <w:left w:val="none" w:sz="0" w:space="0" w:color="auto"/>
        <w:bottom w:val="none" w:sz="0" w:space="0" w:color="auto"/>
        <w:right w:val="none" w:sz="0" w:space="0" w:color="auto"/>
      </w:divBdr>
    </w:div>
    <w:div w:id="1940672079">
      <w:bodyDiv w:val="1"/>
      <w:marLeft w:val="0"/>
      <w:marRight w:val="0"/>
      <w:marTop w:val="0"/>
      <w:marBottom w:val="0"/>
      <w:divBdr>
        <w:top w:val="none" w:sz="0" w:space="0" w:color="auto"/>
        <w:left w:val="none" w:sz="0" w:space="0" w:color="auto"/>
        <w:bottom w:val="none" w:sz="0" w:space="0" w:color="auto"/>
        <w:right w:val="none" w:sz="0" w:space="0" w:color="auto"/>
      </w:divBdr>
    </w:div>
    <w:div w:id="1943873155">
      <w:bodyDiv w:val="1"/>
      <w:marLeft w:val="0"/>
      <w:marRight w:val="0"/>
      <w:marTop w:val="0"/>
      <w:marBottom w:val="0"/>
      <w:divBdr>
        <w:top w:val="none" w:sz="0" w:space="0" w:color="auto"/>
        <w:left w:val="none" w:sz="0" w:space="0" w:color="auto"/>
        <w:bottom w:val="none" w:sz="0" w:space="0" w:color="auto"/>
        <w:right w:val="none" w:sz="0" w:space="0" w:color="auto"/>
      </w:divBdr>
    </w:div>
    <w:div w:id="1944412473">
      <w:bodyDiv w:val="1"/>
      <w:marLeft w:val="0"/>
      <w:marRight w:val="0"/>
      <w:marTop w:val="0"/>
      <w:marBottom w:val="0"/>
      <w:divBdr>
        <w:top w:val="none" w:sz="0" w:space="0" w:color="auto"/>
        <w:left w:val="none" w:sz="0" w:space="0" w:color="auto"/>
        <w:bottom w:val="none" w:sz="0" w:space="0" w:color="auto"/>
        <w:right w:val="none" w:sz="0" w:space="0" w:color="auto"/>
      </w:divBdr>
    </w:div>
    <w:div w:id="1944991672">
      <w:bodyDiv w:val="1"/>
      <w:marLeft w:val="0"/>
      <w:marRight w:val="0"/>
      <w:marTop w:val="0"/>
      <w:marBottom w:val="0"/>
      <w:divBdr>
        <w:top w:val="none" w:sz="0" w:space="0" w:color="auto"/>
        <w:left w:val="none" w:sz="0" w:space="0" w:color="auto"/>
        <w:bottom w:val="none" w:sz="0" w:space="0" w:color="auto"/>
        <w:right w:val="none" w:sz="0" w:space="0" w:color="auto"/>
      </w:divBdr>
    </w:div>
    <w:div w:id="1947424338">
      <w:bodyDiv w:val="1"/>
      <w:marLeft w:val="0"/>
      <w:marRight w:val="0"/>
      <w:marTop w:val="0"/>
      <w:marBottom w:val="0"/>
      <w:divBdr>
        <w:top w:val="none" w:sz="0" w:space="0" w:color="auto"/>
        <w:left w:val="none" w:sz="0" w:space="0" w:color="auto"/>
        <w:bottom w:val="none" w:sz="0" w:space="0" w:color="auto"/>
        <w:right w:val="none" w:sz="0" w:space="0" w:color="auto"/>
      </w:divBdr>
    </w:div>
    <w:div w:id="1951819728">
      <w:bodyDiv w:val="1"/>
      <w:marLeft w:val="0"/>
      <w:marRight w:val="0"/>
      <w:marTop w:val="0"/>
      <w:marBottom w:val="0"/>
      <w:divBdr>
        <w:top w:val="none" w:sz="0" w:space="0" w:color="auto"/>
        <w:left w:val="none" w:sz="0" w:space="0" w:color="auto"/>
        <w:bottom w:val="none" w:sz="0" w:space="0" w:color="auto"/>
        <w:right w:val="none" w:sz="0" w:space="0" w:color="auto"/>
      </w:divBdr>
    </w:div>
    <w:div w:id="1953004054">
      <w:bodyDiv w:val="1"/>
      <w:marLeft w:val="0"/>
      <w:marRight w:val="0"/>
      <w:marTop w:val="0"/>
      <w:marBottom w:val="0"/>
      <w:divBdr>
        <w:top w:val="none" w:sz="0" w:space="0" w:color="auto"/>
        <w:left w:val="none" w:sz="0" w:space="0" w:color="auto"/>
        <w:bottom w:val="none" w:sz="0" w:space="0" w:color="auto"/>
        <w:right w:val="none" w:sz="0" w:space="0" w:color="auto"/>
      </w:divBdr>
    </w:div>
    <w:div w:id="1957053805">
      <w:bodyDiv w:val="1"/>
      <w:marLeft w:val="0"/>
      <w:marRight w:val="0"/>
      <w:marTop w:val="0"/>
      <w:marBottom w:val="0"/>
      <w:divBdr>
        <w:top w:val="none" w:sz="0" w:space="0" w:color="auto"/>
        <w:left w:val="none" w:sz="0" w:space="0" w:color="auto"/>
        <w:bottom w:val="none" w:sz="0" w:space="0" w:color="auto"/>
        <w:right w:val="none" w:sz="0" w:space="0" w:color="auto"/>
      </w:divBdr>
    </w:div>
    <w:div w:id="1964724099">
      <w:bodyDiv w:val="1"/>
      <w:marLeft w:val="0"/>
      <w:marRight w:val="0"/>
      <w:marTop w:val="0"/>
      <w:marBottom w:val="0"/>
      <w:divBdr>
        <w:top w:val="none" w:sz="0" w:space="0" w:color="auto"/>
        <w:left w:val="none" w:sz="0" w:space="0" w:color="auto"/>
        <w:bottom w:val="none" w:sz="0" w:space="0" w:color="auto"/>
        <w:right w:val="none" w:sz="0" w:space="0" w:color="auto"/>
      </w:divBdr>
    </w:div>
    <w:div w:id="1968584681">
      <w:bodyDiv w:val="1"/>
      <w:marLeft w:val="0"/>
      <w:marRight w:val="0"/>
      <w:marTop w:val="0"/>
      <w:marBottom w:val="0"/>
      <w:divBdr>
        <w:top w:val="none" w:sz="0" w:space="0" w:color="auto"/>
        <w:left w:val="none" w:sz="0" w:space="0" w:color="auto"/>
        <w:bottom w:val="none" w:sz="0" w:space="0" w:color="auto"/>
        <w:right w:val="none" w:sz="0" w:space="0" w:color="auto"/>
      </w:divBdr>
    </w:div>
    <w:div w:id="1972130840">
      <w:bodyDiv w:val="1"/>
      <w:marLeft w:val="0"/>
      <w:marRight w:val="0"/>
      <w:marTop w:val="0"/>
      <w:marBottom w:val="0"/>
      <w:divBdr>
        <w:top w:val="none" w:sz="0" w:space="0" w:color="auto"/>
        <w:left w:val="none" w:sz="0" w:space="0" w:color="auto"/>
        <w:bottom w:val="none" w:sz="0" w:space="0" w:color="auto"/>
        <w:right w:val="none" w:sz="0" w:space="0" w:color="auto"/>
      </w:divBdr>
    </w:div>
    <w:div w:id="1974555121">
      <w:bodyDiv w:val="1"/>
      <w:marLeft w:val="0"/>
      <w:marRight w:val="0"/>
      <w:marTop w:val="0"/>
      <w:marBottom w:val="0"/>
      <w:divBdr>
        <w:top w:val="none" w:sz="0" w:space="0" w:color="auto"/>
        <w:left w:val="none" w:sz="0" w:space="0" w:color="auto"/>
        <w:bottom w:val="none" w:sz="0" w:space="0" w:color="auto"/>
        <w:right w:val="none" w:sz="0" w:space="0" w:color="auto"/>
      </w:divBdr>
    </w:div>
    <w:div w:id="1975133081">
      <w:bodyDiv w:val="1"/>
      <w:marLeft w:val="0"/>
      <w:marRight w:val="0"/>
      <w:marTop w:val="0"/>
      <w:marBottom w:val="0"/>
      <w:divBdr>
        <w:top w:val="none" w:sz="0" w:space="0" w:color="auto"/>
        <w:left w:val="none" w:sz="0" w:space="0" w:color="auto"/>
        <w:bottom w:val="none" w:sz="0" w:space="0" w:color="auto"/>
        <w:right w:val="none" w:sz="0" w:space="0" w:color="auto"/>
      </w:divBdr>
    </w:div>
    <w:div w:id="1978533110">
      <w:bodyDiv w:val="1"/>
      <w:marLeft w:val="0"/>
      <w:marRight w:val="0"/>
      <w:marTop w:val="0"/>
      <w:marBottom w:val="0"/>
      <w:divBdr>
        <w:top w:val="none" w:sz="0" w:space="0" w:color="auto"/>
        <w:left w:val="none" w:sz="0" w:space="0" w:color="auto"/>
        <w:bottom w:val="none" w:sz="0" w:space="0" w:color="auto"/>
        <w:right w:val="none" w:sz="0" w:space="0" w:color="auto"/>
      </w:divBdr>
    </w:div>
    <w:div w:id="1980500335">
      <w:bodyDiv w:val="1"/>
      <w:marLeft w:val="0"/>
      <w:marRight w:val="0"/>
      <w:marTop w:val="0"/>
      <w:marBottom w:val="0"/>
      <w:divBdr>
        <w:top w:val="none" w:sz="0" w:space="0" w:color="auto"/>
        <w:left w:val="none" w:sz="0" w:space="0" w:color="auto"/>
        <w:bottom w:val="none" w:sz="0" w:space="0" w:color="auto"/>
        <w:right w:val="none" w:sz="0" w:space="0" w:color="auto"/>
      </w:divBdr>
    </w:div>
    <w:div w:id="1980987210">
      <w:bodyDiv w:val="1"/>
      <w:marLeft w:val="0"/>
      <w:marRight w:val="0"/>
      <w:marTop w:val="0"/>
      <w:marBottom w:val="0"/>
      <w:divBdr>
        <w:top w:val="none" w:sz="0" w:space="0" w:color="auto"/>
        <w:left w:val="none" w:sz="0" w:space="0" w:color="auto"/>
        <w:bottom w:val="none" w:sz="0" w:space="0" w:color="auto"/>
        <w:right w:val="none" w:sz="0" w:space="0" w:color="auto"/>
      </w:divBdr>
    </w:div>
    <w:div w:id="1982348477">
      <w:bodyDiv w:val="1"/>
      <w:marLeft w:val="0"/>
      <w:marRight w:val="0"/>
      <w:marTop w:val="0"/>
      <w:marBottom w:val="0"/>
      <w:divBdr>
        <w:top w:val="none" w:sz="0" w:space="0" w:color="auto"/>
        <w:left w:val="none" w:sz="0" w:space="0" w:color="auto"/>
        <w:bottom w:val="none" w:sz="0" w:space="0" w:color="auto"/>
        <w:right w:val="none" w:sz="0" w:space="0" w:color="auto"/>
      </w:divBdr>
    </w:div>
    <w:div w:id="1982491045">
      <w:bodyDiv w:val="1"/>
      <w:marLeft w:val="0"/>
      <w:marRight w:val="0"/>
      <w:marTop w:val="0"/>
      <w:marBottom w:val="0"/>
      <w:divBdr>
        <w:top w:val="none" w:sz="0" w:space="0" w:color="auto"/>
        <w:left w:val="none" w:sz="0" w:space="0" w:color="auto"/>
        <w:bottom w:val="none" w:sz="0" w:space="0" w:color="auto"/>
        <w:right w:val="none" w:sz="0" w:space="0" w:color="auto"/>
      </w:divBdr>
    </w:div>
    <w:div w:id="1986933693">
      <w:bodyDiv w:val="1"/>
      <w:marLeft w:val="0"/>
      <w:marRight w:val="0"/>
      <w:marTop w:val="0"/>
      <w:marBottom w:val="0"/>
      <w:divBdr>
        <w:top w:val="none" w:sz="0" w:space="0" w:color="auto"/>
        <w:left w:val="none" w:sz="0" w:space="0" w:color="auto"/>
        <w:bottom w:val="none" w:sz="0" w:space="0" w:color="auto"/>
        <w:right w:val="none" w:sz="0" w:space="0" w:color="auto"/>
      </w:divBdr>
    </w:div>
    <w:div w:id="1987510421">
      <w:bodyDiv w:val="1"/>
      <w:marLeft w:val="0"/>
      <w:marRight w:val="0"/>
      <w:marTop w:val="0"/>
      <w:marBottom w:val="0"/>
      <w:divBdr>
        <w:top w:val="none" w:sz="0" w:space="0" w:color="auto"/>
        <w:left w:val="none" w:sz="0" w:space="0" w:color="auto"/>
        <w:bottom w:val="none" w:sz="0" w:space="0" w:color="auto"/>
        <w:right w:val="none" w:sz="0" w:space="0" w:color="auto"/>
      </w:divBdr>
      <w:divsChild>
        <w:div w:id="192694590">
          <w:marLeft w:val="547"/>
          <w:marRight w:val="0"/>
          <w:marTop w:val="0"/>
          <w:marBottom w:val="0"/>
          <w:divBdr>
            <w:top w:val="none" w:sz="0" w:space="0" w:color="auto"/>
            <w:left w:val="none" w:sz="0" w:space="0" w:color="auto"/>
            <w:bottom w:val="none" w:sz="0" w:space="0" w:color="auto"/>
            <w:right w:val="none" w:sz="0" w:space="0" w:color="auto"/>
          </w:divBdr>
        </w:div>
        <w:div w:id="607615421">
          <w:marLeft w:val="547"/>
          <w:marRight w:val="0"/>
          <w:marTop w:val="0"/>
          <w:marBottom w:val="0"/>
          <w:divBdr>
            <w:top w:val="none" w:sz="0" w:space="0" w:color="auto"/>
            <w:left w:val="none" w:sz="0" w:space="0" w:color="auto"/>
            <w:bottom w:val="none" w:sz="0" w:space="0" w:color="auto"/>
            <w:right w:val="none" w:sz="0" w:space="0" w:color="auto"/>
          </w:divBdr>
        </w:div>
        <w:div w:id="1163736591">
          <w:marLeft w:val="547"/>
          <w:marRight w:val="0"/>
          <w:marTop w:val="0"/>
          <w:marBottom w:val="0"/>
          <w:divBdr>
            <w:top w:val="none" w:sz="0" w:space="0" w:color="auto"/>
            <w:left w:val="none" w:sz="0" w:space="0" w:color="auto"/>
            <w:bottom w:val="none" w:sz="0" w:space="0" w:color="auto"/>
            <w:right w:val="none" w:sz="0" w:space="0" w:color="auto"/>
          </w:divBdr>
        </w:div>
      </w:divsChild>
    </w:div>
    <w:div w:id="1989478764">
      <w:bodyDiv w:val="1"/>
      <w:marLeft w:val="0"/>
      <w:marRight w:val="0"/>
      <w:marTop w:val="0"/>
      <w:marBottom w:val="0"/>
      <w:divBdr>
        <w:top w:val="none" w:sz="0" w:space="0" w:color="auto"/>
        <w:left w:val="none" w:sz="0" w:space="0" w:color="auto"/>
        <w:bottom w:val="none" w:sz="0" w:space="0" w:color="auto"/>
        <w:right w:val="none" w:sz="0" w:space="0" w:color="auto"/>
      </w:divBdr>
    </w:div>
    <w:div w:id="1993413512">
      <w:bodyDiv w:val="1"/>
      <w:marLeft w:val="0"/>
      <w:marRight w:val="0"/>
      <w:marTop w:val="0"/>
      <w:marBottom w:val="0"/>
      <w:divBdr>
        <w:top w:val="none" w:sz="0" w:space="0" w:color="auto"/>
        <w:left w:val="none" w:sz="0" w:space="0" w:color="auto"/>
        <w:bottom w:val="none" w:sz="0" w:space="0" w:color="auto"/>
        <w:right w:val="none" w:sz="0" w:space="0" w:color="auto"/>
      </w:divBdr>
    </w:div>
    <w:div w:id="2000881160">
      <w:bodyDiv w:val="1"/>
      <w:marLeft w:val="0"/>
      <w:marRight w:val="0"/>
      <w:marTop w:val="0"/>
      <w:marBottom w:val="0"/>
      <w:divBdr>
        <w:top w:val="none" w:sz="0" w:space="0" w:color="auto"/>
        <w:left w:val="none" w:sz="0" w:space="0" w:color="auto"/>
        <w:bottom w:val="none" w:sz="0" w:space="0" w:color="auto"/>
        <w:right w:val="none" w:sz="0" w:space="0" w:color="auto"/>
      </w:divBdr>
    </w:div>
    <w:div w:id="2001418501">
      <w:bodyDiv w:val="1"/>
      <w:marLeft w:val="0"/>
      <w:marRight w:val="0"/>
      <w:marTop w:val="0"/>
      <w:marBottom w:val="0"/>
      <w:divBdr>
        <w:top w:val="none" w:sz="0" w:space="0" w:color="auto"/>
        <w:left w:val="none" w:sz="0" w:space="0" w:color="auto"/>
        <w:bottom w:val="none" w:sz="0" w:space="0" w:color="auto"/>
        <w:right w:val="none" w:sz="0" w:space="0" w:color="auto"/>
      </w:divBdr>
    </w:div>
    <w:div w:id="2003895364">
      <w:bodyDiv w:val="1"/>
      <w:marLeft w:val="0"/>
      <w:marRight w:val="0"/>
      <w:marTop w:val="0"/>
      <w:marBottom w:val="0"/>
      <w:divBdr>
        <w:top w:val="none" w:sz="0" w:space="0" w:color="auto"/>
        <w:left w:val="none" w:sz="0" w:space="0" w:color="auto"/>
        <w:bottom w:val="none" w:sz="0" w:space="0" w:color="auto"/>
        <w:right w:val="none" w:sz="0" w:space="0" w:color="auto"/>
      </w:divBdr>
    </w:div>
    <w:div w:id="2004240238">
      <w:bodyDiv w:val="1"/>
      <w:marLeft w:val="0"/>
      <w:marRight w:val="0"/>
      <w:marTop w:val="0"/>
      <w:marBottom w:val="0"/>
      <w:divBdr>
        <w:top w:val="none" w:sz="0" w:space="0" w:color="auto"/>
        <w:left w:val="none" w:sz="0" w:space="0" w:color="auto"/>
        <w:bottom w:val="none" w:sz="0" w:space="0" w:color="auto"/>
        <w:right w:val="none" w:sz="0" w:space="0" w:color="auto"/>
      </w:divBdr>
    </w:div>
    <w:div w:id="2005467961">
      <w:bodyDiv w:val="1"/>
      <w:marLeft w:val="0"/>
      <w:marRight w:val="0"/>
      <w:marTop w:val="0"/>
      <w:marBottom w:val="0"/>
      <w:divBdr>
        <w:top w:val="none" w:sz="0" w:space="0" w:color="auto"/>
        <w:left w:val="none" w:sz="0" w:space="0" w:color="auto"/>
        <w:bottom w:val="none" w:sz="0" w:space="0" w:color="auto"/>
        <w:right w:val="none" w:sz="0" w:space="0" w:color="auto"/>
      </w:divBdr>
    </w:div>
    <w:div w:id="2008752056">
      <w:bodyDiv w:val="1"/>
      <w:marLeft w:val="0"/>
      <w:marRight w:val="0"/>
      <w:marTop w:val="0"/>
      <w:marBottom w:val="0"/>
      <w:divBdr>
        <w:top w:val="none" w:sz="0" w:space="0" w:color="auto"/>
        <w:left w:val="none" w:sz="0" w:space="0" w:color="auto"/>
        <w:bottom w:val="none" w:sz="0" w:space="0" w:color="auto"/>
        <w:right w:val="none" w:sz="0" w:space="0" w:color="auto"/>
      </w:divBdr>
    </w:div>
    <w:div w:id="2009483038">
      <w:bodyDiv w:val="1"/>
      <w:marLeft w:val="0"/>
      <w:marRight w:val="0"/>
      <w:marTop w:val="0"/>
      <w:marBottom w:val="0"/>
      <w:divBdr>
        <w:top w:val="none" w:sz="0" w:space="0" w:color="auto"/>
        <w:left w:val="none" w:sz="0" w:space="0" w:color="auto"/>
        <w:bottom w:val="none" w:sz="0" w:space="0" w:color="auto"/>
        <w:right w:val="none" w:sz="0" w:space="0" w:color="auto"/>
      </w:divBdr>
    </w:div>
    <w:div w:id="2010399894">
      <w:bodyDiv w:val="1"/>
      <w:marLeft w:val="0"/>
      <w:marRight w:val="0"/>
      <w:marTop w:val="0"/>
      <w:marBottom w:val="0"/>
      <w:divBdr>
        <w:top w:val="none" w:sz="0" w:space="0" w:color="auto"/>
        <w:left w:val="none" w:sz="0" w:space="0" w:color="auto"/>
        <w:bottom w:val="none" w:sz="0" w:space="0" w:color="auto"/>
        <w:right w:val="none" w:sz="0" w:space="0" w:color="auto"/>
      </w:divBdr>
    </w:div>
    <w:div w:id="2014408878">
      <w:bodyDiv w:val="1"/>
      <w:marLeft w:val="0"/>
      <w:marRight w:val="0"/>
      <w:marTop w:val="0"/>
      <w:marBottom w:val="0"/>
      <w:divBdr>
        <w:top w:val="none" w:sz="0" w:space="0" w:color="auto"/>
        <w:left w:val="none" w:sz="0" w:space="0" w:color="auto"/>
        <w:bottom w:val="none" w:sz="0" w:space="0" w:color="auto"/>
        <w:right w:val="none" w:sz="0" w:space="0" w:color="auto"/>
      </w:divBdr>
    </w:div>
    <w:div w:id="2016418572">
      <w:bodyDiv w:val="1"/>
      <w:marLeft w:val="0"/>
      <w:marRight w:val="0"/>
      <w:marTop w:val="0"/>
      <w:marBottom w:val="0"/>
      <w:divBdr>
        <w:top w:val="none" w:sz="0" w:space="0" w:color="auto"/>
        <w:left w:val="none" w:sz="0" w:space="0" w:color="auto"/>
        <w:bottom w:val="none" w:sz="0" w:space="0" w:color="auto"/>
        <w:right w:val="none" w:sz="0" w:space="0" w:color="auto"/>
      </w:divBdr>
    </w:div>
    <w:div w:id="2018733189">
      <w:bodyDiv w:val="1"/>
      <w:marLeft w:val="0"/>
      <w:marRight w:val="0"/>
      <w:marTop w:val="0"/>
      <w:marBottom w:val="0"/>
      <w:divBdr>
        <w:top w:val="none" w:sz="0" w:space="0" w:color="auto"/>
        <w:left w:val="none" w:sz="0" w:space="0" w:color="auto"/>
        <w:bottom w:val="none" w:sz="0" w:space="0" w:color="auto"/>
        <w:right w:val="none" w:sz="0" w:space="0" w:color="auto"/>
      </w:divBdr>
    </w:div>
    <w:div w:id="2019581596">
      <w:bodyDiv w:val="1"/>
      <w:marLeft w:val="0"/>
      <w:marRight w:val="0"/>
      <w:marTop w:val="0"/>
      <w:marBottom w:val="0"/>
      <w:divBdr>
        <w:top w:val="none" w:sz="0" w:space="0" w:color="auto"/>
        <w:left w:val="none" w:sz="0" w:space="0" w:color="auto"/>
        <w:bottom w:val="none" w:sz="0" w:space="0" w:color="auto"/>
        <w:right w:val="none" w:sz="0" w:space="0" w:color="auto"/>
      </w:divBdr>
    </w:div>
    <w:div w:id="2020814860">
      <w:bodyDiv w:val="1"/>
      <w:marLeft w:val="0"/>
      <w:marRight w:val="0"/>
      <w:marTop w:val="0"/>
      <w:marBottom w:val="0"/>
      <w:divBdr>
        <w:top w:val="none" w:sz="0" w:space="0" w:color="auto"/>
        <w:left w:val="none" w:sz="0" w:space="0" w:color="auto"/>
        <w:bottom w:val="none" w:sz="0" w:space="0" w:color="auto"/>
        <w:right w:val="none" w:sz="0" w:space="0" w:color="auto"/>
      </w:divBdr>
    </w:div>
    <w:div w:id="2026011374">
      <w:bodyDiv w:val="1"/>
      <w:marLeft w:val="0"/>
      <w:marRight w:val="0"/>
      <w:marTop w:val="0"/>
      <w:marBottom w:val="0"/>
      <w:divBdr>
        <w:top w:val="none" w:sz="0" w:space="0" w:color="auto"/>
        <w:left w:val="none" w:sz="0" w:space="0" w:color="auto"/>
        <w:bottom w:val="none" w:sz="0" w:space="0" w:color="auto"/>
        <w:right w:val="none" w:sz="0" w:space="0" w:color="auto"/>
      </w:divBdr>
    </w:div>
    <w:div w:id="2027897534">
      <w:bodyDiv w:val="1"/>
      <w:marLeft w:val="0"/>
      <w:marRight w:val="0"/>
      <w:marTop w:val="0"/>
      <w:marBottom w:val="0"/>
      <w:divBdr>
        <w:top w:val="none" w:sz="0" w:space="0" w:color="auto"/>
        <w:left w:val="none" w:sz="0" w:space="0" w:color="auto"/>
        <w:bottom w:val="none" w:sz="0" w:space="0" w:color="auto"/>
        <w:right w:val="none" w:sz="0" w:space="0" w:color="auto"/>
      </w:divBdr>
    </w:div>
    <w:div w:id="2028098859">
      <w:bodyDiv w:val="1"/>
      <w:marLeft w:val="0"/>
      <w:marRight w:val="0"/>
      <w:marTop w:val="0"/>
      <w:marBottom w:val="0"/>
      <w:divBdr>
        <w:top w:val="none" w:sz="0" w:space="0" w:color="auto"/>
        <w:left w:val="none" w:sz="0" w:space="0" w:color="auto"/>
        <w:bottom w:val="none" w:sz="0" w:space="0" w:color="auto"/>
        <w:right w:val="none" w:sz="0" w:space="0" w:color="auto"/>
      </w:divBdr>
    </w:div>
    <w:div w:id="2028822005">
      <w:bodyDiv w:val="1"/>
      <w:marLeft w:val="0"/>
      <w:marRight w:val="0"/>
      <w:marTop w:val="0"/>
      <w:marBottom w:val="0"/>
      <w:divBdr>
        <w:top w:val="none" w:sz="0" w:space="0" w:color="auto"/>
        <w:left w:val="none" w:sz="0" w:space="0" w:color="auto"/>
        <w:bottom w:val="none" w:sz="0" w:space="0" w:color="auto"/>
        <w:right w:val="none" w:sz="0" w:space="0" w:color="auto"/>
      </w:divBdr>
    </w:div>
    <w:div w:id="2028824125">
      <w:bodyDiv w:val="1"/>
      <w:marLeft w:val="0"/>
      <w:marRight w:val="0"/>
      <w:marTop w:val="0"/>
      <w:marBottom w:val="0"/>
      <w:divBdr>
        <w:top w:val="none" w:sz="0" w:space="0" w:color="auto"/>
        <w:left w:val="none" w:sz="0" w:space="0" w:color="auto"/>
        <w:bottom w:val="none" w:sz="0" w:space="0" w:color="auto"/>
        <w:right w:val="none" w:sz="0" w:space="0" w:color="auto"/>
      </w:divBdr>
    </w:div>
    <w:div w:id="2031488890">
      <w:bodyDiv w:val="1"/>
      <w:marLeft w:val="0"/>
      <w:marRight w:val="0"/>
      <w:marTop w:val="0"/>
      <w:marBottom w:val="0"/>
      <w:divBdr>
        <w:top w:val="none" w:sz="0" w:space="0" w:color="auto"/>
        <w:left w:val="none" w:sz="0" w:space="0" w:color="auto"/>
        <w:bottom w:val="none" w:sz="0" w:space="0" w:color="auto"/>
        <w:right w:val="none" w:sz="0" w:space="0" w:color="auto"/>
      </w:divBdr>
    </w:div>
    <w:div w:id="2033993012">
      <w:bodyDiv w:val="1"/>
      <w:marLeft w:val="0"/>
      <w:marRight w:val="0"/>
      <w:marTop w:val="0"/>
      <w:marBottom w:val="0"/>
      <w:divBdr>
        <w:top w:val="none" w:sz="0" w:space="0" w:color="auto"/>
        <w:left w:val="none" w:sz="0" w:space="0" w:color="auto"/>
        <w:bottom w:val="none" w:sz="0" w:space="0" w:color="auto"/>
        <w:right w:val="none" w:sz="0" w:space="0" w:color="auto"/>
      </w:divBdr>
    </w:div>
    <w:div w:id="2036344905">
      <w:bodyDiv w:val="1"/>
      <w:marLeft w:val="0"/>
      <w:marRight w:val="0"/>
      <w:marTop w:val="0"/>
      <w:marBottom w:val="0"/>
      <w:divBdr>
        <w:top w:val="none" w:sz="0" w:space="0" w:color="auto"/>
        <w:left w:val="none" w:sz="0" w:space="0" w:color="auto"/>
        <w:bottom w:val="none" w:sz="0" w:space="0" w:color="auto"/>
        <w:right w:val="none" w:sz="0" w:space="0" w:color="auto"/>
      </w:divBdr>
    </w:div>
    <w:div w:id="2039429969">
      <w:bodyDiv w:val="1"/>
      <w:marLeft w:val="0"/>
      <w:marRight w:val="0"/>
      <w:marTop w:val="0"/>
      <w:marBottom w:val="0"/>
      <w:divBdr>
        <w:top w:val="none" w:sz="0" w:space="0" w:color="auto"/>
        <w:left w:val="none" w:sz="0" w:space="0" w:color="auto"/>
        <w:bottom w:val="none" w:sz="0" w:space="0" w:color="auto"/>
        <w:right w:val="none" w:sz="0" w:space="0" w:color="auto"/>
      </w:divBdr>
    </w:div>
    <w:div w:id="2040861684">
      <w:bodyDiv w:val="1"/>
      <w:marLeft w:val="0"/>
      <w:marRight w:val="0"/>
      <w:marTop w:val="0"/>
      <w:marBottom w:val="0"/>
      <w:divBdr>
        <w:top w:val="none" w:sz="0" w:space="0" w:color="auto"/>
        <w:left w:val="none" w:sz="0" w:space="0" w:color="auto"/>
        <w:bottom w:val="none" w:sz="0" w:space="0" w:color="auto"/>
        <w:right w:val="none" w:sz="0" w:space="0" w:color="auto"/>
      </w:divBdr>
    </w:div>
    <w:div w:id="2041664325">
      <w:bodyDiv w:val="1"/>
      <w:marLeft w:val="0"/>
      <w:marRight w:val="0"/>
      <w:marTop w:val="0"/>
      <w:marBottom w:val="0"/>
      <w:divBdr>
        <w:top w:val="none" w:sz="0" w:space="0" w:color="auto"/>
        <w:left w:val="none" w:sz="0" w:space="0" w:color="auto"/>
        <w:bottom w:val="none" w:sz="0" w:space="0" w:color="auto"/>
        <w:right w:val="none" w:sz="0" w:space="0" w:color="auto"/>
      </w:divBdr>
      <w:divsChild>
        <w:div w:id="157497898">
          <w:marLeft w:val="1166"/>
          <w:marRight w:val="0"/>
          <w:marTop w:val="0"/>
          <w:marBottom w:val="0"/>
          <w:divBdr>
            <w:top w:val="none" w:sz="0" w:space="0" w:color="auto"/>
            <w:left w:val="none" w:sz="0" w:space="0" w:color="auto"/>
            <w:bottom w:val="none" w:sz="0" w:space="0" w:color="auto"/>
            <w:right w:val="none" w:sz="0" w:space="0" w:color="auto"/>
          </w:divBdr>
        </w:div>
        <w:div w:id="157886715">
          <w:marLeft w:val="1166"/>
          <w:marRight w:val="0"/>
          <w:marTop w:val="0"/>
          <w:marBottom w:val="0"/>
          <w:divBdr>
            <w:top w:val="none" w:sz="0" w:space="0" w:color="auto"/>
            <w:left w:val="none" w:sz="0" w:space="0" w:color="auto"/>
            <w:bottom w:val="none" w:sz="0" w:space="0" w:color="auto"/>
            <w:right w:val="none" w:sz="0" w:space="0" w:color="auto"/>
          </w:divBdr>
        </w:div>
        <w:div w:id="459034973">
          <w:marLeft w:val="1166"/>
          <w:marRight w:val="0"/>
          <w:marTop w:val="0"/>
          <w:marBottom w:val="0"/>
          <w:divBdr>
            <w:top w:val="none" w:sz="0" w:space="0" w:color="auto"/>
            <w:left w:val="none" w:sz="0" w:space="0" w:color="auto"/>
            <w:bottom w:val="none" w:sz="0" w:space="0" w:color="auto"/>
            <w:right w:val="none" w:sz="0" w:space="0" w:color="auto"/>
          </w:divBdr>
        </w:div>
      </w:divsChild>
    </w:div>
    <w:div w:id="2043239807">
      <w:bodyDiv w:val="1"/>
      <w:marLeft w:val="0"/>
      <w:marRight w:val="0"/>
      <w:marTop w:val="0"/>
      <w:marBottom w:val="0"/>
      <w:divBdr>
        <w:top w:val="none" w:sz="0" w:space="0" w:color="auto"/>
        <w:left w:val="none" w:sz="0" w:space="0" w:color="auto"/>
        <w:bottom w:val="none" w:sz="0" w:space="0" w:color="auto"/>
        <w:right w:val="none" w:sz="0" w:space="0" w:color="auto"/>
      </w:divBdr>
    </w:div>
    <w:div w:id="2049836149">
      <w:bodyDiv w:val="1"/>
      <w:marLeft w:val="0"/>
      <w:marRight w:val="0"/>
      <w:marTop w:val="0"/>
      <w:marBottom w:val="0"/>
      <w:divBdr>
        <w:top w:val="none" w:sz="0" w:space="0" w:color="auto"/>
        <w:left w:val="none" w:sz="0" w:space="0" w:color="auto"/>
        <w:bottom w:val="none" w:sz="0" w:space="0" w:color="auto"/>
        <w:right w:val="none" w:sz="0" w:space="0" w:color="auto"/>
      </w:divBdr>
    </w:div>
    <w:div w:id="2050564528">
      <w:bodyDiv w:val="1"/>
      <w:marLeft w:val="0"/>
      <w:marRight w:val="0"/>
      <w:marTop w:val="0"/>
      <w:marBottom w:val="0"/>
      <w:divBdr>
        <w:top w:val="none" w:sz="0" w:space="0" w:color="auto"/>
        <w:left w:val="none" w:sz="0" w:space="0" w:color="auto"/>
        <w:bottom w:val="none" w:sz="0" w:space="0" w:color="auto"/>
        <w:right w:val="none" w:sz="0" w:space="0" w:color="auto"/>
      </w:divBdr>
    </w:div>
    <w:div w:id="2050913330">
      <w:bodyDiv w:val="1"/>
      <w:marLeft w:val="0"/>
      <w:marRight w:val="0"/>
      <w:marTop w:val="0"/>
      <w:marBottom w:val="0"/>
      <w:divBdr>
        <w:top w:val="none" w:sz="0" w:space="0" w:color="auto"/>
        <w:left w:val="none" w:sz="0" w:space="0" w:color="auto"/>
        <w:bottom w:val="none" w:sz="0" w:space="0" w:color="auto"/>
        <w:right w:val="none" w:sz="0" w:space="0" w:color="auto"/>
      </w:divBdr>
      <w:divsChild>
        <w:div w:id="817384128">
          <w:marLeft w:val="446"/>
          <w:marRight w:val="0"/>
          <w:marTop w:val="0"/>
          <w:marBottom w:val="0"/>
          <w:divBdr>
            <w:top w:val="none" w:sz="0" w:space="0" w:color="auto"/>
            <w:left w:val="none" w:sz="0" w:space="0" w:color="auto"/>
            <w:bottom w:val="none" w:sz="0" w:space="0" w:color="auto"/>
            <w:right w:val="none" w:sz="0" w:space="0" w:color="auto"/>
          </w:divBdr>
        </w:div>
        <w:div w:id="1372074187">
          <w:marLeft w:val="446"/>
          <w:marRight w:val="0"/>
          <w:marTop w:val="0"/>
          <w:marBottom w:val="0"/>
          <w:divBdr>
            <w:top w:val="none" w:sz="0" w:space="0" w:color="auto"/>
            <w:left w:val="none" w:sz="0" w:space="0" w:color="auto"/>
            <w:bottom w:val="none" w:sz="0" w:space="0" w:color="auto"/>
            <w:right w:val="none" w:sz="0" w:space="0" w:color="auto"/>
          </w:divBdr>
        </w:div>
      </w:divsChild>
    </w:div>
    <w:div w:id="2058704313">
      <w:bodyDiv w:val="1"/>
      <w:marLeft w:val="0"/>
      <w:marRight w:val="0"/>
      <w:marTop w:val="0"/>
      <w:marBottom w:val="0"/>
      <w:divBdr>
        <w:top w:val="none" w:sz="0" w:space="0" w:color="auto"/>
        <w:left w:val="none" w:sz="0" w:space="0" w:color="auto"/>
        <w:bottom w:val="none" w:sz="0" w:space="0" w:color="auto"/>
        <w:right w:val="none" w:sz="0" w:space="0" w:color="auto"/>
      </w:divBdr>
    </w:div>
    <w:div w:id="2062174092">
      <w:bodyDiv w:val="1"/>
      <w:marLeft w:val="0"/>
      <w:marRight w:val="0"/>
      <w:marTop w:val="0"/>
      <w:marBottom w:val="0"/>
      <w:divBdr>
        <w:top w:val="none" w:sz="0" w:space="0" w:color="auto"/>
        <w:left w:val="none" w:sz="0" w:space="0" w:color="auto"/>
        <w:bottom w:val="none" w:sz="0" w:space="0" w:color="auto"/>
        <w:right w:val="none" w:sz="0" w:space="0" w:color="auto"/>
      </w:divBdr>
    </w:div>
    <w:div w:id="2063478581">
      <w:bodyDiv w:val="1"/>
      <w:marLeft w:val="0"/>
      <w:marRight w:val="0"/>
      <w:marTop w:val="0"/>
      <w:marBottom w:val="0"/>
      <w:divBdr>
        <w:top w:val="none" w:sz="0" w:space="0" w:color="auto"/>
        <w:left w:val="none" w:sz="0" w:space="0" w:color="auto"/>
        <w:bottom w:val="none" w:sz="0" w:space="0" w:color="auto"/>
        <w:right w:val="none" w:sz="0" w:space="0" w:color="auto"/>
      </w:divBdr>
    </w:div>
    <w:div w:id="2066491681">
      <w:bodyDiv w:val="1"/>
      <w:marLeft w:val="0"/>
      <w:marRight w:val="0"/>
      <w:marTop w:val="0"/>
      <w:marBottom w:val="0"/>
      <w:divBdr>
        <w:top w:val="none" w:sz="0" w:space="0" w:color="auto"/>
        <w:left w:val="none" w:sz="0" w:space="0" w:color="auto"/>
        <w:bottom w:val="none" w:sz="0" w:space="0" w:color="auto"/>
        <w:right w:val="none" w:sz="0" w:space="0" w:color="auto"/>
      </w:divBdr>
    </w:div>
    <w:div w:id="2067103226">
      <w:bodyDiv w:val="1"/>
      <w:marLeft w:val="0"/>
      <w:marRight w:val="0"/>
      <w:marTop w:val="0"/>
      <w:marBottom w:val="0"/>
      <w:divBdr>
        <w:top w:val="none" w:sz="0" w:space="0" w:color="auto"/>
        <w:left w:val="none" w:sz="0" w:space="0" w:color="auto"/>
        <w:bottom w:val="none" w:sz="0" w:space="0" w:color="auto"/>
        <w:right w:val="none" w:sz="0" w:space="0" w:color="auto"/>
      </w:divBdr>
    </w:div>
    <w:div w:id="2069066291">
      <w:bodyDiv w:val="1"/>
      <w:marLeft w:val="0"/>
      <w:marRight w:val="0"/>
      <w:marTop w:val="0"/>
      <w:marBottom w:val="0"/>
      <w:divBdr>
        <w:top w:val="none" w:sz="0" w:space="0" w:color="auto"/>
        <w:left w:val="none" w:sz="0" w:space="0" w:color="auto"/>
        <w:bottom w:val="none" w:sz="0" w:space="0" w:color="auto"/>
        <w:right w:val="none" w:sz="0" w:space="0" w:color="auto"/>
      </w:divBdr>
    </w:div>
    <w:div w:id="2071271544">
      <w:bodyDiv w:val="1"/>
      <w:marLeft w:val="0"/>
      <w:marRight w:val="0"/>
      <w:marTop w:val="0"/>
      <w:marBottom w:val="0"/>
      <w:divBdr>
        <w:top w:val="none" w:sz="0" w:space="0" w:color="auto"/>
        <w:left w:val="none" w:sz="0" w:space="0" w:color="auto"/>
        <w:bottom w:val="none" w:sz="0" w:space="0" w:color="auto"/>
        <w:right w:val="none" w:sz="0" w:space="0" w:color="auto"/>
      </w:divBdr>
    </w:div>
    <w:div w:id="2073235889">
      <w:bodyDiv w:val="1"/>
      <w:marLeft w:val="0"/>
      <w:marRight w:val="0"/>
      <w:marTop w:val="0"/>
      <w:marBottom w:val="0"/>
      <w:divBdr>
        <w:top w:val="none" w:sz="0" w:space="0" w:color="auto"/>
        <w:left w:val="none" w:sz="0" w:space="0" w:color="auto"/>
        <w:bottom w:val="none" w:sz="0" w:space="0" w:color="auto"/>
        <w:right w:val="none" w:sz="0" w:space="0" w:color="auto"/>
      </w:divBdr>
    </w:div>
    <w:div w:id="2075082325">
      <w:bodyDiv w:val="1"/>
      <w:marLeft w:val="0"/>
      <w:marRight w:val="0"/>
      <w:marTop w:val="0"/>
      <w:marBottom w:val="0"/>
      <w:divBdr>
        <w:top w:val="none" w:sz="0" w:space="0" w:color="auto"/>
        <w:left w:val="none" w:sz="0" w:space="0" w:color="auto"/>
        <w:bottom w:val="none" w:sz="0" w:space="0" w:color="auto"/>
        <w:right w:val="none" w:sz="0" w:space="0" w:color="auto"/>
      </w:divBdr>
    </w:div>
    <w:div w:id="2081250890">
      <w:bodyDiv w:val="1"/>
      <w:marLeft w:val="0"/>
      <w:marRight w:val="0"/>
      <w:marTop w:val="0"/>
      <w:marBottom w:val="0"/>
      <w:divBdr>
        <w:top w:val="none" w:sz="0" w:space="0" w:color="auto"/>
        <w:left w:val="none" w:sz="0" w:space="0" w:color="auto"/>
        <w:bottom w:val="none" w:sz="0" w:space="0" w:color="auto"/>
        <w:right w:val="none" w:sz="0" w:space="0" w:color="auto"/>
      </w:divBdr>
    </w:div>
    <w:div w:id="2082679763">
      <w:bodyDiv w:val="1"/>
      <w:marLeft w:val="0"/>
      <w:marRight w:val="0"/>
      <w:marTop w:val="0"/>
      <w:marBottom w:val="0"/>
      <w:divBdr>
        <w:top w:val="none" w:sz="0" w:space="0" w:color="auto"/>
        <w:left w:val="none" w:sz="0" w:space="0" w:color="auto"/>
        <w:bottom w:val="none" w:sz="0" w:space="0" w:color="auto"/>
        <w:right w:val="none" w:sz="0" w:space="0" w:color="auto"/>
      </w:divBdr>
    </w:div>
    <w:div w:id="2083672159">
      <w:bodyDiv w:val="1"/>
      <w:marLeft w:val="0"/>
      <w:marRight w:val="0"/>
      <w:marTop w:val="0"/>
      <w:marBottom w:val="0"/>
      <w:divBdr>
        <w:top w:val="none" w:sz="0" w:space="0" w:color="auto"/>
        <w:left w:val="none" w:sz="0" w:space="0" w:color="auto"/>
        <w:bottom w:val="none" w:sz="0" w:space="0" w:color="auto"/>
        <w:right w:val="none" w:sz="0" w:space="0" w:color="auto"/>
      </w:divBdr>
    </w:div>
    <w:div w:id="2087652108">
      <w:bodyDiv w:val="1"/>
      <w:marLeft w:val="0"/>
      <w:marRight w:val="0"/>
      <w:marTop w:val="0"/>
      <w:marBottom w:val="0"/>
      <w:divBdr>
        <w:top w:val="none" w:sz="0" w:space="0" w:color="auto"/>
        <w:left w:val="none" w:sz="0" w:space="0" w:color="auto"/>
        <w:bottom w:val="none" w:sz="0" w:space="0" w:color="auto"/>
        <w:right w:val="none" w:sz="0" w:space="0" w:color="auto"/>
      </w:divBdr>
    </w:div>
    <w:div w:id="2091535592">
      <w:bodyDiv w:val="1"/>
      <w:marLeft w:val="0"/>
      <w:marRight w:val="0"/>
      <w:marTop w:val="0"/>
      <w:marBottom w:val="0"/>
      <w:divBdr>
        <w:top w:val="none" w:sz="0" w:space="0" w:color="auto"/>
        <w:left w:val="none" w:sz="0" w:space="0" w:color="auto"/>
        <w:bottom w:val="none" w:sz="0" w:space="0" w:color="auto"/>
        <w:right w:val="none" w:sz="0" w:space="0" w:color="auto"/>
      </w:divBdr>
    </w:div>
    <w:div w:id="2093693835">
      <w:bodyDiv w:val="1"/>
      <w:marLeft w:val="0"/>
      <w:marRight w:val="0"/>
      <w:marTop w:val="0"/>
      <w:marBottom w:val="0"/>
      <w:divBdr>
        <w:top w:val="none" w:sz="0" w:space="0" w:color="auto"/>
        <w:left w:val="none" w:sz="0" w:space="0" w:color="auto"/>
        <w:bottom w:val="none" w:sz="0" w:space="0" w:color="auto"/>
        <w:right w:val="none" w:sz="0" w:space="0" w:color="auto"/>
      </w:divBdr>
    </w:div>
    <w:div w:id="2094159339">
      <w:bodyDiv w:val="1"/>
      <w:marLeft w:val="0"/>
      <w:marRight w:val="0"/>
      <w:marTop w:val="0"/>
      <w:marBottom w:val="0"/>
      <w:divBdr>
        <w:top w:val="none" w:sz="0" w:space="0" w:color="auto"/>
        <w:left w:val="none" w:sz="0" w:space="0" w:color="auto"/>
        <w:bottom w:val="none" w:sz="0" w:space="0" w:color="auto"/>
        <w:right w:val="none" w:sz="0" w:space="0" w:color="auto"/>
      </w:divBdr>
    </w:div>
    <w:div w:id="2098207383">
      <w:bodyDiv w:val="1"/>
      <w:marLeft w:val="0"/>
      <w:marRight w:val="0"/>
      <w:marTop w:val="0"/>
      <w:marBottom w:val="0"/>
      <w:divBdr>
        <w:top w:val="none" w:sz="0" w:space="0" w:color="auto"/>
        <w:left w:val="none" w:sz="0" w:space="0" w:color="auto"/>
        <w:bottom w:val="none" w:sz="0" w:space="0" w:color="auto"/>
        <w:right w:val="none" w:sz="0" w:space="0" w:color="auto"/>
      </w:divBdr>
    </w:div>
    <w:div w:id="2098361218">
      <w:bodyDiv w:val="1"/>
      <w:marLeft w:val="0"/>
      <w:marRight w:val="0"/>
      <w:marTop w:val="0"/>
      <w:marBottom w:val="0"/>
      <w:divBdr>
        <w:top w:val="none" w:sz="0" w:space="0" w:color="auto"/>
        <w:left w:val="none" w:sz="0" w:space="0" w:color="auto"/>
        <w:bottom w:val="none" w:sz="0" w:space="0" w:color="auto"/>
        <w:right w:val="none" w:sz="0" w:space="0" w:color="auto"/>
      </w:divBdr>
    </w:div>
    <w:div w:id="2106266858">
      <w:bodyDiv w:val="1"/>
      <w:marLeft w:val="0"/>
      <w:marRight w:val="0"/>
      <w:marTop w:val="0"/>
      <w:marBottom w:val="0"/>
      <w:divBdr>
        <w:top w:val="none" w:sz="0" w:space="0" w:color="auto"/>
        <w:left w:val="none" w:sz="0" w:space="0" w:color="auto"/>
        <w:bottom w:val="none" w:sz="0" w:space="0" w:color="auto"/>
        <w:right w:val="none" w:sz="0" w:space="0" w:color="auto"/>
      </w:divBdr>
    </w:div>
    <w:div w:id="2118409167">
      <w:bodyDiv w:val="1"/>
      <w:marLeft w:val="0"/>
      <w:marRight w:val="0"/>
      <w:marTop w:val="0"/>
      <w:marBottom w:val="0"/>
      <w:divBdr>
        <w:top w:val="none" w:sz="0" w:space="0" w:color="auto"/>
        <w:left w:val="none" w:sz="0" w:space="0" w:color="auto"/>
        <w:bottom w:val="none" w:sz="0" w:space="0" w:color="auto"/>
        <w:right w:val="none" w:sz="0" w:space="0" w:color="auto"/>
      </w:divBdr>
    </w:div>
    <w:div w:id="2119137985">
      <w:bodyDiv w:val="1"/>
      <w:marLeft w:val="0"/>
      <w:marRight w:val="0"/>
      <w:marTop w:val="0"/>
      <w:marBottom w:val="0"/>
      <w:divBdr>
        <w:top w:val="none" w:sz="0" w:space="0" w:color="auto"/>
        <w:left w:val="none" w:sz="0" w:space="0" w:color="auto"/>
        <w:bottom w:val="none" w:sz="0" w:space="0" w:color="auto"/>
        <w:right w:val="none" w:sz="0" w:space="0" w:color="auto"/>
      </w:divBdr>
    </w:div>
    <w:div w:id="2119400830">
      <w:bodyDiv w:val="1"/>
      <w:marLeft w:val="0"/>
      <w:marRight w:val="0"/>
      <w:marTop w:val="0"/>
      <w:marBottom w:val="0"/>
      <w:divBdr>
        <w:top w:val="none" w:sz="0" w:space="0" w:color="auto"/>
        <w:left w:val="none" w:sz="0" w:space="0" w:color="auto"/>
        <w:bottom w:val="none" w:sz="0" w:space="0" w:color="auto"/>
        <w:right w:val="none" w:sz="0" w:space="0" w:color="auto"/>
      </w:divBdr>
    </w:div>
    <w:div w:id="2119636850">
      <w:bodyDiv w:val="1"/>
      <w:marLeft w:val="0"/>
      <w:marRight w:val="0"/>
      <w:marTop w:val="0"/>
      <w:marBottom w:val="0"/>
      <w:divBdr>
        <w:top w:val="none" w:sz="0" w:space="0" w:color="auto"/>
        <w:left w:val="none" w:sz="0" w:space="0" w:color="auto"/>
        <w:bottom w:val="none" w:sz="0" w:space="0" w:color="auto"/>
        <w:right w:val="none" w:sz="0" w:space="0" w:color="auto"/>
      </w:divBdr>
    </w:div>
    <w:div w:id="2121221233">
      <w:bodyDiv w:val="1"/>
      <w:marLeft w:val="0"/>
      <w:marRight w:val="0"/>
      <w:marTop w:val="0"/>
      <w:marBottom w:val="0"/>
      <w:divBdr>
        <w:top w:val="none" w:sz="0" w:space="0" w:color="auto"/>
        <w:left w:val="none" w:sz="0" w:space="0" w:color="auto"/>
        <w:bottom w:val="none" w:sz="0" w:space="0" w:color="auto"/>
        <w:right w:val="none" w:sz="0" w:space="0" w:color="auto"/>
      </w:divBdr>
    </w:div>
    <w:div w:id="2123065930">
      <w:bodyDiv w:val="1"/>
      <w:marLeft w:val="0"/>
      <w:marRight w:val="0"/>
      <w:marTop w:val="0"/>
      <w:marBottom w:val="0"/>
      <w:divBdr>
        <w:top w:val="none" w:sz="0" w:space="0" w:color="auto"/>
        <w:left w:val="none" w:sz="0" w:space="0" w:color="auto"/>
        <w:bottom w:val="none" w:sz="0" w:space="0" w:color="auto"/>
        <w:right w:val="none" w:sz="0" w:space="0" w:color="auto"/>
      </w:divBdr>
    </w:div>
    <w:div w:id="2126926199">
      <w:bodyDiv w:val="1"/>
      <w:marLeft w:val="0"/>
      <w:marRight w:val="0"/>
      <w:marTop w:val="0"/>
      <w:marBottom w:val="0"/>
      <w:divBdr>
        <w:top w:val="none" w:sz="0" w:space="0" w:color="auto"/>
        <w:left w:val="none" w:sz="0" w:space="0" w:color="auto"/>
        <w:bottom w:val="none" w:sz="0" w:space="0" w:color="auto"/>
        <w:right w:val="none" w:sz="0" w:space="0" w:color="auto"/>
      </w:divBdr>
    </w:div>
    <w:div w:id="2128353851">
      <w:bodyDiv w:val="1"/>
      <w:marLeft w:val="0"/>
      <w:marRight w:val="0"/>
      <w:marTop w:val="0"/>
      <w:marBottom w:val="0"/>
      <w:divBdr>
        <w:top w:val="none" w:sz="0" w:space="0" w:color="auto"/>
        <w:left w:val="none" w:sz="0" w:space="0" w:color="auto"/>
        <w:bottom w:val="none" w:sz="0" w:space="0" w:color="auto"/>
        <w:right w:val="none" w:sz="0" w:space="0" w:color="auto"/>
      </w:divBdr>
    </w:div>
    <w:div w:id="2128427219">
      <w:bodyDiv w:val="1"/>
      <w:marLeft w:val="0"/>
      <w:marRight w:val="0"/>
      <w:marTop w:val="0"/>
      <w:marBottom w:val="0"/>
      <w:divBdr>
        <w:top w:val="none" w:sz="0" w:space="0" w:color="auto"/>
        <w:left w:val="none" w:sz="0" w:space="0" w:color="auto"/>
        <w:bottom w:val="none" w:sz="0" w:space="0" w:color="auto"/>
        <w:right w:val="none" w:sz="0" w:space="0" w:color="auto"/>
      </w:divBdr>
    </w:div>
    <w:div w:id="2131243925">
      <w:bodyDiv w:val="1"/>
      <w:marLeft w:val="0"/>
      <w:marRight w:val="0"/>
      <w:marTop w:val="0"/>
      <w:marBottom w:val="0"/>
      <w:divBdr>
        <w:top w:val="none" w:sz="0" w:space="0" w:color="auto"/>
        <w:left w:val="none" w:sz="0" w:space="0" w:color="auto"/>
        <w:bottom w:val="none" w:sz="0" w:space="0" w:color="auto"/>
        <w:right w:val="none" w:sz="0" w:space="0" w:color="auto"/>
      </w:divBdr>
    </w:div>
    <w:div w:id="2134324385">
      <w:bodyDiv w:val="1"/>
      <w:marLeft w:val="0"/>
      <w:marRight w:val="0"/>
      <w:marTop w:val="0"/>
      <w:marBottom w:val="0"/>
      <w:divBdr>
        <w:top w:val="none" w:sz="0" w:space="0" w:color="auto"/>
        <w:left w:val="none" w:sz="0" w:space="0" w:color="auto"/>
        <w:bottom w:val="none" w:sz="0" w:space="0" w:color="auto"/>
        <w:right w:val="none" w:sz="0" w:space="0" w:color="auto"/>
      </w:divBdr>
    </w:div>
    <w:div w:id="2136826592">
      <w:bodyDiv w:val="1"/>
      <w:marLeft w:val="0"/>
      <w:marRight w:val="0"/>
      <w:marTop w:val="0"/>
      <w:marBottom w:val="0"/>
      <w:divBdr>
        <w:top w:val="none" w:sz="0" w:space="0" w:color="auto"/>
        <w:left w:val="none" w:sz="0" w:space="0" w:color="auto"/>
        <w:bottom w:val="none" w:sz="0" w:space="0" w:color="auto"/>
        <w:right w:val="none" w:sz="0" w:space="0" w:color="auto"/>
      </w:divBdr>
    </w:div>
    <w:div w:id="2138908686">
      <w:bodyDiv w:val="1"/>
      <w:marLeft w:val="0"/>
      <w:marRight w:val="0"/>
      <w:marTop w:val="0"/>
      <w:marBottom w:val="0"/>
      <w:divBdr>
        <w:top w:val="none" w:sz="0" w:space="0" w:color="auto"/>
        <w:left w:val="none" w:sz="0" w:space="0" w:color="auto"/>
        <w:bottom w:val="none" w:sz="0" w:space="0" w:color="auto"/>
        <w:right w:val="none" w:sz="0" w:space="0" w:color="auto"/>
      </w:divBdr>
    </w:div>
    <w:div w:id="2143423816">
      <w:bodyDiv w:val="1"/>
      <w:marLeft w:val="0"/>
      <w:marRight w:val="0"/>
      <w:marTop w:val="0"/>
      <w:marBottom w:val="0"/>
      <w:divBdr>
        <w:top w:val="none" w:sz="0" w:space="0" w:color="auto"/>
        <w:left w:val="none" w:sz="0" w:space="0" w:color="auto"/>
        <w:bottom w:val="none" w:sz="0" w:space="0" w:color="auto"/>
        <w:right w:val="none" w:sz="0" w:space="0" w:color="auto"/>
      </w:divBdr>
    </w:div>
    <w:div w:id="2145200340">
      <w:bodyDiv w:val="1"/>
      <w:marLeft w:val="0"/>
      <w:marRight w:val="0"/>
      <w:marTop w:val="0"/>
      <w:marBottom w:val="0"/>
      <w:divBdr>
        <w:top w:val="none" w:sz="0" w:space="0" w:color="auto"/>
        <w:left w:val="none" w:sz="0" w:space="0" w:color="auto"/>
        <w:bottom w:val="none" w:sz="0" w:space="0" w:color="auto"/>
        <w:right w:val="none" w:sz="0" w:space="0" w:color="auto"/>
      </w:divBdr>
    </w:div>
    <w:div w:id="214665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orldbankgroup.sharepoint.com/sites/WBClimate/Knowledge%20Base/Global%20Scenarios%20for%20CCDR%20Analyses.pdf" TargetMode="External"/><Relationship Id="rId21" Type="http://schemas.openxmlformats.org/officeDocument/2006/relationships/image" Target="media/image3.jpeg"/><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image" Target="media/image47.jpeg"/><Relationship Id="rId16" Type="http://schemas.openxmlformats.org/officeDocument/2006/relationships/hyperlink" Target="https://worldbankgroup.sharepoint.com/:b:/r/teams/decarbenergy-wbgroup/Shared%20Documents/General/03%20CCDRs/CCDR%20EEX%20global%20resources/CCDR%20EEX%20Approaches%20Note%202022-04-22.pdf?csf=1&amp;web=1&amp;e=D7inNi" TargetMode="External"/><Relationship Id="rId11" Type="http://schemas.openxmlformats.org/officeDocument/2006/relationships/hyperlink" Target="https://worldbankgroup.sharepoint.com/:f:/r/teams/decarbenergy-wbgroup/Shared%20Documents/General/03%20CCDRs/CCDR%20EEX%20global%20resources?csf=1&amp;web=1&amp;e=T1JF1n" TargetMode="External"/><Relationship Id="rId24" Type="http://schemas.openxmlformats.org/officeDocument/2006/relationships/image" Target="media/image6.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40.jpeg"/><Relationship Id="rId19" Type="http://schemas.openxmlformats.org/officeDocument/2006/relationships/image" Target="media/image2.png"/><Relationship Id="rId14" Type="http://schemas.openxmlformats.org/officeDocument/2006/relationships/hyperlink" Target="https://worldbankgroup.sharepoint.com/:b:/r/teams/decarbenergy-wbgroup/Shared%20Documents/General/03%20CCDRs/CCDR%20EEX%20global%20resources/FINAL%20NOTE%20Decarbonization%20Pathways%20Approaches%20and%20Lessons%20Learnt%20(ECA).pdf?csf=1&amp;web=1&amp;e=hFG3BR" TargetMode="External"/><Relationship Id="rId22" Type="http://schemas.openxmlformats.org/officeDocument/2006/relationships/image" Target="media/image4.jpeg"/><Relationship Id="rId27" Type="http://schemas.openxmlformats.org/officeDocument/2006/relationships/hyperlink" Target="https://data.open-power-system-data.org/when2heat/"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webSettings" Target="webSettings.xml"/><Relationship Id="rId51" Type="http://schemas.openxmlformats.org/officeDocument/2006/relationships/image" Target="media/image30.jpeg"/><Relationship Id="rId72" Type="http://schemas.openxmlformats.org/officeDocument/2006/relationships/image" Target="media/image51.jpe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orldbankgroup.sharepoint.com/:f:/r/teams/decarbenergy-wbgroup/Shared%20Documents/General/03%20CCDRs/CCDR%20EEX%20global%20resources?csf=1&amp;web=1&amp;e=T1JF1n" TargetMode="External"/><Relationship Id="rId17" Type="http://schemas.openxmlformats.org/officeDocument/2006/relationships/hyperlink" Target="https://worldbankgroup.sharepoint.com/sites/WBClimate/Knowledge%20Base/Global%20Scenarios%20for%20CCDR%20Analyses.pdf" TargetMode="Externa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hyperlink" Target="https://esmap.org/esmap_offshorewind_techpotential_analysis_maps" TargetMode="Externa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orldbankgroup.sharepoint.com/:w:/r/teams/decarbenergy-wbgroup/Shared%20Documents/General/03%20CCDRs/CCDR%20EEX%20global%20resources/CCDR%20Energy%20Transition%20Analysis%20FY22%20Methodology%20Note.docx?d=wefb847b2a121454384cbf7e384e8d4c9&amp;csf=1&amp;web=1&amp;e=a81Gc5" TargetMode="External"/><Relationship Id="rId23" Type="http://schemas.openxmlformats.org/officeDocument/2006/relationships/image" Target="media/image5.jpeg"/><Relationship Id="rId28" Type="http://schemas.openxmlformats.org/officeDocument/2006/relationships/hyperlink" Target="https://worldbankgroup.sharepoint.com/sites/WBClimate/Knowledge%20Base/CCDR%20Reporting%20Guidance%202023.pdf" TargetMode="External"/><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1.png"/><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7" Type="http://schemas.openxmlformats.org/officeDocument/2006/relationships/settings" Target="setting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8.emf"/></Relationships>
</file>

<file path=word/_rels/footnotes.xml.rels><?xml version="1.0" encoding="UTF-8" standalone="yes"?>
<Relationships xmlns="http://schemas.openxmlformats.org/package/2006/relationships"><Relationship Id="rId3" Type="http://schemas.openxmlformats.org/officeDocument/2006/relationships/hyperlink" Target="https://worldbankgroup.sharepoint.com/:x:/r/teams/decarbenergy-wbgroup/Shared%20Documents/General/03%20CCDRs/CCDR%20EEX%20global%20resources/FY23CCDRreporting.xlsx?d=w31707f0034554f15be273ff0f20c8ba6&amp;csf=1&amp;web=1&amp;e=Ty5E9Z" TargetMode="External"/><Relationship Id="rId2" Type="http://schemas.openxmlformats.org/officeDocument/2006/relationships/hyperlink" Target="https://openknowledge.worldbank.org/handle/10986/16535" TargetMode="External"/><Relationship Id="rId1" Type="http://schemas.openxmlformats.org/officeDocument/2006/relationships/hyperlink" Target="mailto:tremy@worldbank.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2E3DF0B4BCD4EA692603FF7D24C1CE2"/>
        <w:category>
          <w:name w:val="General"/>
          <w:gallery w:val="placeholder"/>
        </w:category>
        <w:types>
          <w:type w:val="bbPlcHdr"/>
        </w:types>
        <w:behaviors>
          <w:behavior w:val="content"/>
        </w:behaviors>
        <w:guid w:val="{13691A0D-5E40-4820-B073-BF9CF2CABB9C}"/>
      </w:docPartPr>
      <w:docPartBody>
        <w:p w:rsidR="00CF5109" w:rsidRDefault="00CF5109"/>
      </w:docPartBody>
    </w:docPart>
    <w:docPart>
      <w:docPartPr>
        <w:name w:val="993D94EB518D473C8228EFCD83F2E571"/>
        <w:category>
          <w:name w:val="General"/>
          <w:gallery w:val="placeholder"/>
        </w:category>
        <w:types>
          <w:type w:val="bbPlcHdr"/>
        </w:types>
        <w:behaviors>
          <w:behavior w:val="content"/>
        </w:behaviors>
        <w:guid w:val="{150B6A36-3583-45B2-8D66-3455BB0B92A0}"/>
      </w:docPartPr>
      <w:docPartBody>
        <w:p w:rsidR="00CF5109" w:rsidRDefault="00CF5109"/>
      </w:docPartBody>
    </w:docPart>
    <w:docPart>
      <w:docPartPr>
        <w:name w:val="6008A4FA65D94DC69018F1017A844ABE"/>
        <w:category>
          <w:name w:val="General"/>
          <w:gallery w:val="placeholder"/>
        </w:category>
        <w:types>
          <w:type w:val="bbPlcHdr"/>
        </w:types>
        <w:behaviors>
          <w:behavior w:val="content"/>
        </w:behaviors>
        <w:guid w:val="{AB86D4BF-6D5E-40DA-940F-5F1CE9CE3E71}"/>
      </w:docPartPr>
      <w:docPartBody>
        <w:p w:rsidR="00CF5109" w:rsidRDefault="00CF5109"/>
      </w:docPartBody>
    </w:docPart>
    <w:docPart>
      <w:docPartPr>
        <w:name w:val="E6D26537B6D7423A897B5DD80800E67E"/>
        <w:category>
          <w:name w:val="General"/>
          <w:gallery w:val="placeholder"/>
        </w:category>
        <w:types>
          <w:type w:val="bbPlcHdr"/>
        </w:types>
        <w:behaviors>
          <w:behavior w:val="content"/>
        </w:behaviors>
        <w:guid w:val="{1D0A2D0F-409E-4F3E-BAAB-1F3F6FAD7B2A}"/>
      </w:docPartPr>
      <w:docPartBody>
        <w:p w:rsidR="00EB3F94" w:rsidRDefault="00EB3F94"/>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6010B0"/>
    <w:rsid w:val="00052456"/>
    <w:rsid w:val="000A31E9"/>
    <w:rsid w:val="000A3A8C"/>
    <w:rsid w:val="000C0DB6"/>
    <w:rsid w:val="000C5DE7"/>
    <w:rsid w:val="0014785B"/>
    <w:rsid w:val="00183E1C"/>
    <w:rsid w:val="001B2C00"/>
    <w:rsid w:val="001E69CC"/>
    <w:rsid w:val="00221E35"/>
    <w:rsid w:val="00240AC6"/>
    <w:rsid w:val="002B3F6E"/>
    <w:rsid w:val="00315977"/>
    <w:rsid w:val="00336AE9"/>
    <w:rsid w:val="003D20DD"/>
    <w:rsid w:val="00415D21"/>
    <w:rsid w:val="004D7145"/>
    <w:rsid w:val="004D7A7C"/>
    <w:rsid w:val="004E3FE2"/>
    <w:rsid w:val="005122CD"/>
    <w:rsid w:val="0053167E"/>
    <w:rsid w:val="00551537"/>
    <w:rsid w:val="00583062"/>
    <w:rsid w:val="005B055C"/>
    <w:rsid w:val="005B5371"/>
    <w:rsid w:val="005C0D3B"/>
    <w:rsid w:val="005F1F96"/>
    <w:rsid w:val="005F3D6B"/>
    <w:rsid w:val="006010B0"/>
    <w:rsid w:val="00601331"/>
    <w:rsid w:val="00617808"/>
    <w:rsid w:val="00654FF5"/>
    <w:rsid w:val="006A12C0"/>
    <w:rsid w:val="006B641E"/>
    <w:rsid w:val="006D2478"/>
    <w:rsid w:val="006D35D2"/>
    <w:rsid w:val="0073589A"/>
    <w:rsid w:val="00753878"/>
    <w:rsid w:val="007C6251"/>
    <w:rsid w:val="00827213"/>
    <w:rsid w:val="008557AF"/>
    <w:rsid w:val="008754C0"/>
    <w:rsid w:val="00882E9A"/>
    <w:rsid w:val="008A10DF"/>
    <w:rsid w:val="008D61EC"/>
    <w:rsid w:val="009076FE"/>
    <w:rsid w:val="00910B0F"/>
    <w:rsid w:val="00944192"/>
    <w:rsid w:val="00954278"/>
    <w:rsid w:val="0099304F"/>
    <w:rsid w:val="009A369E"/>
    <w:rsid w:val="00A51119"/>
    <w:rsid w:val="00AB2CAE"/>
    <w:rsid w:val="00AC70BB"/>
    <w:rsid w:val="00AE577D"/>
    <w:rsid w:val="00B03620"/>
    <w:rsid w:val="00BB2629"/>
    <w:rsid w:val="00BB2696"/>
    <w:rsid w:val="00BC4195"/>
    <w:rsid w:val="00C43185"/>
    <w:rsid w:val="00C871F4"/>
    <w:rsid w:val="00CB13E7"/>
    <w:rsid w:val="00CF5109"/>
    <w:rsid w:val="00DE595C"/>
    <w:rsid w:val="00DF3DA0"/>
    <w:rsid w:val="00E21876"/>
    <w:rsid w:val="00E82B6F"/>
    <w:rsid w:val="00EB3F94"/>
    <w:rsid w:val="00ED5042"/>
    <w:rsid w:val="00EE0A63"/>
    <w:rsid w:val="00F15FE0"/>
    <w:rsid w:val="00F7663B"/>
    <w:rsid w:val="00FB3B2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IEA20</b:Tag>
    <b:SourceType>Report</b:SourceType>
    <b:Guid>{D13E4353-22BC-4C42-BD24-B3499425160F}</b:Guid>
    <b:Author>
      <b:Author>
        <b:Corporate>IEA</b:Corporate>
      </b:Author>
    </b:Author>
    <b:Title>Projected Costs of Generating Electricity, 2020</b:Title>
    <b:Year>2020</b:Year>
    <b:RefOrder>7</b:RefOrder>
  </b:Source>
  <b:Source>
    <b:Tag>IEA21</b:Tag>
    <b:SourceType>Report</b:SourceType>
    <b:Guid>{E626D693-B216-45BE-8E26-4252473BE1AA}</b:Guid>
    <b:Title>World Energy Outlook 2021</b:Title>
    <b:Year>2021</b:Year>
    <b:Author>
      <b:Author>
        <b:Corporate>IEA</b:Corporate>
      </b:Author>
    </b:Author>
    <b:Publisher>IEA</b:Publisher>
    <b:RefOrder>49</b:RefOrder>
  </b:Source>
  <b:Source>
    <b:Tag>IEA211</b:Tag>
    <b:SourceType>InternetSite</b:SourceType>
    <b:Guid>{DDB00290-0B4F-467C-94AE-1514973799F6}</b:Guid>
    <b:Author>
      <b:Author>
        <b:Corporate>IEA</b:Corporate>
      </b:Author>
    </b:Author>
    <b:Title>World Energy Model - Techno-economic inputs</b:Title>
    <b:ProductionCompany>IEA</b:ProductionCompany>
    <b:Year>2021</b:Year>
    <b:YearAccessed>2022</b:YearAccessed>
    <b:MonthAccessed>August</b:MonthAccessed>
    <b:DayAccessed>26</b:DayAccessed>
    <b:URL>https://www.iea.org/reports/world-energy-model/techno-economic-inputs</b:URL>
    <b:RefOrder>10</b:RefOrder>
  </b:Source>
  <b:Source>
    <b:Tag>EIA22</b:Tag>
    <b:SourceType>InternetSite</b:SourceType>
    <b:Guid>{5155DEBE-791A-4DB8-A09D-F650F3C874BD}</b:Guid>
    <b:Author>
      <b:Author>
        <b:Corporate>EIA</b:Corporate>
      </b:Author>
    </b:Author>
    <b:Title>Cost and Performance Characteristics of New Generating Technologies, Annual Energy Outlook 2022</b:Title>
    <b:ProductionCompany>EIA</b:ProductionCompany>
    <b:Year>2022</b:Year>
    <b:YearAccessed>2022</b:YearAccessed>
    <b:MonthAccessed>August </b:MonthAccessed>
    <b:DayAccessed>26</b:DayAccessed>
    <b:URL>https://www.eia.gov/analysis/studies/powerplants/capitalcost/</b:URL>
    <b:RefOrder>11</b:RefOrder>
  </b:Source>
  <b:Source>
    <b:Tag>Wor20</b:Tag>
    <b:SourceType>Report</b:SourceType>
    <b:Guid>{8A05165C-B3F4-4D7B-BE60-D7DA9E6B2EE9}</b:Guid>
    <b:Title>Economic Analysis of Battery Energy Storage Systems</b:Title>
    <b:Year>2020</b:Year>
    <b:Author>
      <b:Author>
        <b:Corporate>World Bank</b:Corporate>
      </b:Author>
    </b:Author>
    <b:Publisher>World Bank</b:Publisher>
    <b:City>Washington DC</b:City>
    <b:RefOrder>4</b:RefOrder>
  </b:Source>
  <b:Source>
    <b:Tag>Pac19</b:Tag>
    <b:SourceType>Report</b:SourceType>
    <b:Guid>{3E76D41D-2C22-40C0-A813-4FBFA3FFE615}</b:Guid>
    <b:Author>
      <b:Author>
        <b:Corporate>Pacific Northwest National Laboratory</b:Corporate>
      </b:Author>
    </b:Author>
    <b:Title>Energy Storage Technology and Cost Characterization Report</b:Title>
    <b:Year>2019</b:Year>
    <b:RefOrder>12</b:RefOrder>
  </b:Source>
  <b:Source>
    <b:Tag>Int21</b:Tag>
    <b:SourceType>Report</b:SourceType>
    <b:Guid>{05BC89BE-3E34-4559-A03D-3BC1E05EF8E5}</b:Guid>
    <b:Author>
      <b:Author>
        <b:Corporate>International Forum on Pumped Storage Hydropower</b:Corporate>
      </b:Author>
    </b:Author>
    <b:Title>Pumped Storage Hydropower Capabilities and Costs</b:Title>
    <b:Year>2021</b:Year>
    <b:RefOrder>13</b:RefOrder>
  </b:Source>
  <b:Source>
    <b:Tag>IRE19</b:Tag>
    <b:SourceType>Report</b:SourceType>
    <b:Guid>{7BC9A29F-9EEA-4BBD-ACD4-67E3FEDB7E07}</b:Guid>
    <b:Author>
      <b:Author>
        <b:Corporate>IRENA</b:Corporate>
      </b:Author>
    </b:Author>
    <b:Title>Flexibility in Conventional Power Plants</b:Title>
    <b:Year>2019</b:Year>
    <b:Publisher>IRENA</b:Publisher>
    <b:City>Abu Dhabi</b:City>
    <b:RefOrder>20</b:RefOrder>
  </b:Source>
  <b:Source>
    <b:Tag>Ago17</b:Tag>
    <b:SourceType>Report</b:SourceType>
    <b:Guid>{CBF79CB2-2AF4-4509-B135-EE4D016FB936}</b:Guid>
    <b:Author>
      <b:Author>
        <b:Corporate>Agora Energiewende</b:Corporate>
      </b:Author>
    </b:Author>
    <b:Title>Flexibility in thermal power plants</b:Title>
    <b:Year>2017</b:Year>
    <b:RefOrder>21</b:RefOrder>
  </b:Source>
  <b:Source>
    <b:Tag>IPC06</b:Tag>
    <b:SourceType>Report</b:SourceType>
    <b:Guid>{8D9DE336-4FD0-4685-9894-A5941284AB5E}</b:Guid>
    <b:Author>
      <b:Author>
        <b:Corporate>IPCC</b:Corporate>
      </b:Author>
    </b:Author>
    <b:Title>IPCC Guidelines for National Greenhouse Gas Inventories</b:Title>
    <b:Year>2006</b:Year>
    <b:RefOrder>38</b:RefOrder>
  </b:Source>
  <b:Source>
    <b:Tag>WB16</b:Tag>
    <b:SourceType>Report</b:SourceType>
    <b:Guid>{8F4FB887-91C5-4DB5-848B-3B01E840D460}</b:Guid>
    <b:Author>
      <b:Author>
        <b:Corporate>WB</b:Corporate>
      </b:Author>
    </b:Author>
    <b:Title>WB Guidelines on Discount Rate </b:Title>
    <b:Year>2016</b:Year>
    <b:RefOrder>48</b:RefOrder>
  </b:Source>
  <b:Source>
    <b:Tag>IEA201</b:Tag>
    <b:SourceType>Report</b:SourceType>
    <b:Guid>{FAED1F17-04B2-4E89-84D6-CABB81FB6DC6}</b:Guid>
    <b:Author>
      <b:Author>
        <b:Corporate>IEA</b:Corporate>
      </b:Author>
    </b:Author>
    <b:Title>Energy Technology Perspectives 2020 - Special Report on Carbon Capture Utilisation and Storage</b:Title>
    <b:Year>2020</b:Year>
    <b:Publisher>IEA</b:Publisher>
    <b:City>Paris</b:City>
    <b:RefOrder>15</b:RefOrder>
  </b:Source>
  <b:Source>
    <b:Tag>Glo21</b:Tag>
    <b:SourceType>Report</b:SourceType>
    <b:Guid>{348D16AE-6874-4C9C-9182-CBC0FD9B15AB}</b:Guid>
    <b:Author>
      <b:Author>
        <b:Corporate>Global CCS Institute</b:Corporate>
      </b:Author>
    </b:Author>
    <b:Title>Technology Readiness and Costs of CCS</b:Title>
    <b:Year>2021</b:Year>
    <b:RefOrder>16</b:RefOrder>
  </b:Source>
  <b:Source>
    <b:Tag>IEA11</b:Tag>
    <b:SourceType>Report</b:SourceType>
    <b:Guid>{95D5BD37-ABF8-4F84-97BF-C70DC77E33FC}</b:Guid>
    <b:Author>
      <b:Author>
        <b:Corporate>IEA</b:Corporate>
      </b:Author>
    </b:Author>
    <b:Title>Retrofitting CO2 capture to existing power plants</b:Title>
    <b:Year>2011</b:Year>
    <b:Publisher>IEA</b:Publisher>
    <b:City>Paris</b:City>
    <b:RefOrder>17</b:RefOrder>
  </b:Source>
  <b:Source>
    <b:Tag>NET13</b:Tag>
    <b:SourceType>Report</b:SourceType>
    <b:Guid>{75004D22-80E4-4ABE-ADDF-96140164F30F}</b:Guid>
    <b:Author>
      <b:Author>
        <b:Corporate>NETL</b:Corporate>
      </b:Author>
    </b:Author>
    <b:Title>COST AND PERFORMANCE OF RETROFITTING NGCC UNITS FOR CARBON CAPTURE</b:Title>
    <b:Year>2013</b:Year>
    <b:RefOrder>18</b:RefOrder>
  </b:Source>
  <b:Source>
    <b:Tag>Int19</b:Tag>
    <b:SourceType>Report</b:SourceType>
    <b:Guid>{E38D4494-D4A1-4919-98DF-7B5A323B31A0}</b:Guid>
    <b:Author>
      <b:Author>
        <b:Corporate>International CCS Knowledge Centre</b:Corporate>
      </b:Author>
    </b:Author>
    <b:Title>Approaching Negative Greenhouse Gas Emissions via Bioenergy with CO 2 Capture and Storage In Saskatchewan</b:Title>
    <b:Year>2019</b:Year>
    <b:RefOrder>35</b:RefOrder>
  </b:Source>
  <b:Source>
    <b:Tag>Rem21</b:Tag>
    <b:SourceType>JournalArticle</b:SourceType>
    <b:Guid>{34220200-8519-4118-842D-D92D9CD3A37D}</b:Guid>
    <b:Title>Enhancing dispatch efficiency of the Nigerian power system: Assessment of benefits</b:Title>
    <b:Year>2021</b:Year>
    <b:Author>
      <b:Author>
        <b:NameList>
          <b:Person>
            <b:Last>Remy</b:Last>
            <b:First>Tom</b:First>
          </b:Person>
          <b:Person>
            <b:Last>Chattopadhyay</b:Last>
            <b:First>Deb</b:First>
          </b:Person>
        </b:NameList>
      </b:Author>
    </b:Author>
    <b:JournalName>Energy for Sustainable Development</b:JournalName>
    <b:Pages>29-43</b:Pages>
    <b:Volume>62</b:Volume>
    <b:DOI>https://doi.org/10.1016/j.esd.2021.03.007.</b:DOI>
    <b:RefOrder>5</b:RefOrder>
  </b:Source>
  <b:Source>
    <b:Tag>SGa21</b:Tag>
    <b:SourceType>JournalArticle</b:SourceType>
    <b:Guid>{C30E42E3-FEA9-46F2-A780-EBD625E8BC3F}</b:Guid>
    <b:Author>
      <b:Author>
        <b:NameList>
          <b:Person>
            <b:Last>Garcia-Freites</b:Last>
            <b:First>S.</b:First>
          </b:Person>
          <b:Person>
            <b:Last>Gough</b:Last>
            <b:First>C.</b:First>
          </b:Person>
          <b:Person>
            <b:Last>Roder</b:Last>
            <b:First>M.</b:First>
          </b:Person>
        </b:NameList>
      </b:Author>
    </b:Author>
    <b:Title>The greenhouse gas removal potential of bioenergy with carbon capture and storage (BECCS) to support the UK’s net-zero emission target</b:Title>
    <b:JournalName>Biomass and Bioenergy</b:JournalName>
    <b:Year>2021</b:Year>
    <b:Volume>151</b:Volume>
    <b:DOI>https://doi.org/10.1016/j.biombioe.2021.106164</b:DOI>
    <b:RefOrder>34</b:RefOrder>
  </b:Source>
  <b:Source>
    <b:Tag>EKa22</b:Tag>
    <b:SourceType>JournalArticle</b:SourceType>
    <b:Guid>{DA8B388F-6184-42AE-AF3D-37F290DEA32F}</b:Guid>
    <b:Title>Comprehensive Overview of Power System Flexibility during the Scenario of High Penetration of Renewable Energy in Utility Grid</b:Title>
    <b:Year>2022</b:Year>
    <b:Author>
      <b:Author>
        <b:NameList>
          <b:Person>
            <b:Last>Kaushik</b:Last>
            <b:First>E.</b:First>
          </b:Person>
          <b:Person>
            <b:Last>Prakash</b:Last>
            <b:First>V.</b:First>
          </b:Person>
          <b:Person>
            <b:Last>Mahela</b:Last>
            <b:First>O.P.</b:First>
          </b:Person>
          <b:Person>
            <b:Last>Khan</b:Last>
            <b:First>B.</b:First>
          </b:Person>
          <b:Person>
            <b:Last>El-Shahat</b:Last>
            <b:First>A.</b:First>
          </b:Person>
          <b:Person>
            <b:Last>Abdelaziz</b:Last>
            <b:First>A.Y.</b:First>
          </b:Person>
        </b:NameList>
      </b:Author>
    </b:Author>
    <b:JournalName>Energies</b:JournalName>
    <b:Volume>15</b:Volume>
    <b:Issue>2</b:Issue>
    <b:DOI>https://doi.org/10.3390/en15020516</b:DOI>
    <b:RefOrder>22</b:RefOrder>
  </b:Source>
  <b:Source>
    <b:Tag>CDo20</b:Tag>
    <b:SourceType>JournalArticle</b:SourceType>
    <b:Guid>{7C9D30AC-1A24-49BB-BCA2-D7B22922E094}</b:Guid>
    <b:Title>Bioenergy with Carbon Capture and Storage (BECCS): Finding the win–wins for energy, negative emissions and ecosystem services—size matters</b:Title>
    <b:Year>2020</b:Year>
    <b:Author>
      <b:Author>
        <b:NameList>
          <b:Person>
            <b:Last>Donnison</b:Last>
            <b:First>C.</b:First>
          </b:Person>
          <b:Person>
            <b:Last>Holland</b:Last>
            <b:First>R.A.</b:First>
          </b:Person>
          <b:Person>
            <b:Last>Armstrong</b:Last>
            <b:First>L.-M.</b:First>
          </b:Person>
          <b:Person>
            <b:Last>Elgenbrod</b:Last>
            <b:First>F.</b:First>
          </b:Person>
          <b:Person>
            <b:Last>Taylor</b:Last>
            <b:First>G.</b:First>
          </b:Person>
        </b:NameList>
      </b:Author>
    </b:Author>
    <b:JournalName>GCB Bionenergy</b:JournalName>
    <b:Pages>586-604</b:Pages>
    <b:Volume>12</b:Volume>
    <b:DOI>https://doi.org/10.1111/gcbb.12695</b:DOI>
    <b:RefOrder>36</b:RefOrder>
  </b:Source>
  <b:Source>
    <b:Tag>Pfe17</b:Tag>
    <b:SourceType>JournalArticle</b:SourceType>
    <b:Guid>{9139B276-C32C-463C-81D3-9BDCB877389A}</b:Guid>
    <b:Author>
      <b:Author>
        <b:NameList>
          <b:Person>
            <b:Last>Pfenninger</b:Last>
            <b:First>S.</b:First>
          </b:Person>
        </b:NameList>
      </b:Author>
    </b:Author>
    <b:Title>Dealing with multiple decades of hourly wind and PV time series inenergy models: A comparison of methods to reduce time resolution and the planning implications of inter-annual variability</b:Title>
    <b:JournalName>Applied Energy</b:JournalName>
    <b:Year>2017</b:Year>
    <b:Pages>1-13</b:Pages>
    <b:Volume>197</b:Volume>
    <b:DOI>https://doi.org/10.1016/j.apenergy.2017.03.051</b:DOI>
    <b:RefOrder>50</b:RefOrder>
  </b:Source>
  <b:Source>
    <b:Tag>SRo21</b:Tag>
    <b:SourceType>JournalArticle</b:SourceType>
    <b:Guid>{30E2AC52-BFCC-4F2A-A0CD-329CE2DD2A60}</b:Guid>
    <b:Title>Towards improved cost evaluation of Carbon Capture and Storage from Industry</b:Title>
    <b:Year>2021</b:Year>
    <b:Author>
      <b:Author>
        <b:NameList>
          <b:Person>
            <b:Last>Roussanaly</b:Last>
            <b:First>S.</b:First>
          </b:Person>
          <b:Person>
            <b:Last>Berghout</b:Last>
            <b:First>N.</b:First>
          </b:Person>
          <b:Person>
            <b:Last>Fout</b:Last>
            <b:First>T.</b:First>
          </b:Person>
          <b:Person>
            <b:Last>Garcia</b:Last>
            <b:First>M.</b:First>
          </b:Person>
          <b:Person>
            <b:Last>Gardarsdottir</b:Last>
            <b:First>S.</b:First>
          </b:Person>
          <b:Person>
            <b:Last>Nazir</b:Last>
            <b:First>S.M.</b:First>
          </b:Person>
          <b:Person>
            <b:Last>Ramirez</b:Last>
            <b:First>A.</b:First>
          </b:Person>
          <b:Person>
            <b:Last>Rubin</b:Last>
            <b:First>E.S.</b:First>
          </b:Person>
        </b:NameList>
      </b:Author>
    </b:Author>
    <b:JournalName>International Journal of Greenhouse Gas Control</b:JournalName>
    <b:Volume>106</b:Volume>
    <b:DOI>https://doi.org/10.1016/j.ijggc.2021.103263</b:DOI>
    <b:RefOrder>19</b:RefOrder>
  </b:Source>
  <b:Source>
    <b:Tag>TMY19</b:Tag>
    <b:SourceType>JournalArticle</b:SourceType>
    <b:Guid>{E71508E4-4DEE-4428-8CD3-9910709F37F8}</b:Guid>
    <b:Title>Optimum location and influence of tilt angle on performance of solar</b:Title>
    <b:Year>2019</b:Year>
    <b:Author>
      <b:Author>
        <b:NameList>
          <b:Person>
            <b:Last>Yunus Khan</b:Last>
            <b:First>T.M.</b:First>
          </b:Person>
          <b:Person>
            <b:Last>Soudagar</b:Last>
            <b:First>M.E.M.</b:First>
          </b:Person>
          <b:Person>
            <b:Last>Kanchan</b:Last>
            <b:First>M.</b:First>
          </b:Person>
          <b:Person>
            <b:Last>Afzal</b:Last>
            <b:First>A.</b:First>
          </b:Person>
          <b:Person>
            <b:Last>Banapurmath</b:Last>
            <b:First>N.R.</b:First>
          </b:Person>
          <b:Person>
            <b:Last>Akram</b:Last>
            <b:First>N.</b:First>
          </b:Person>
          <b:Person>
            <b:Last>Mane</b:Last>
            <b:First>S.D.</b:First>
          </b:Person>
          <b:Person>
            <b:Last>Shahapurkar</b:Last>
            <b:First>K.</b:First>
          </b:Person>
        </b:NameList>
      </b:Author>
    </b:Author>
    <b:JournalName>Journal of Thermal Analysis and Calorimetry</b:JournalName>
    <b:Pages>511-532</b:Pages>
    <b:Volume>141</b:Volume>
    <b:DOI>DOI: 10.1007/s10973-019-09089-5</b:DOI>
    <b:RefOrder>29</b:RefOrder>
  </b:Source>
  <b:Source>
    <b:Tag>APe20</b:Tag>
    <b:SourceType>JournalArticle</b:SourceType>
    <b:Guid>{DAA9D82D-A1C4-458A-BE6D-A322107D61D7}</b:Guid>
    <b:Author>
      <b:Author>
        <b:NameList>
          <b:Person>
            <b:Last>Peakman</b:Last>
            <b:First>A.</b:First>
          </b:Person>
          <b:Person>
            <b:Last>Merk</b:Last>
            <b:First>B.</b:First>
          </b:Person>
          <b:Person>
            <b:Last>Hesketh</b:Last>
            <b:First>K.</b:First>
          </b:Person>
        </b:NameList>
      </b:Author>
    </b:Author>
    <b:Title>The Potential of Pressurised Water Reactors to Provide Flexible Response in Future Electricity Grids</b:Title>
    <b:JournalName>Energies</b:JournalName>
    <b:Year>2020</b:Year>
    <b:Volume>13</b:Volume>
    <b:DOI>doi:10.3390/en13040941</b:DOI>
    <b:RefOrder>23</b:RefOrder>
  </b:Source>
  <b:Source>
    <b:Tag>Aur20</b:Tag>
    <b:SourceType>Report</b:SourceType>
    <b:Guid>{AC86A734-06D8-408E-AB26-2250A73203A9}</b:Guid>
    <b:Author>
      <b:Author>
        <b:Corporate>Aurecon</b:Corporate>
      </b:Author>
    </b:Author>
    <b:Title>2020 Costs and Technical Parameter Review. Consultation Report for Australian Energy Market Operator (AEMO)</b:Title>
    <b:Year>2020</b:Year>
    <b:RefOrder>24</b:RefOrder>
  </b:Source>
  <b:Source>
    <b:Tag>Lei16</b:Tag>
    <b:SourceType>Report</b:SourceType>
    <b:Guid>{08A0BBBE-9A63-4514-AD14-4A2E8BB1AC03}</b:Guid>
    <b:Author>
      <b:Author>
        <b:Corporate>LeighFischer </b:Corporate>
      </b:Author>
    </b:Author>
    <b:Title>Electricity Generation Costs and Hurdle Rates</b:Title>
    <b:Year>2016</b:Year>
    <b:RefOrder>25</b:RefOrder>
  </b:Source>
  <b:Source>
    <b:Tag>USD21</b:Tag>
    <b:SourceType>Report</b:SourceType>
    <b:Guid>{04B6E91A-B725-4EAF-8E3A-9824267F3831}</b:Guid>
    <b:Author>
      <b:Author>
        <b:Corporate>U.S. Department of Energy </b:Corporate>
      </b:Author>
    </b:Author>
    <b:Title>U.S. Hydropower Market Report - January 2021</b:Title>
    <b:Year>2021</b:Year>
    <b:RefOrder>26</b:RefOrder>
  </b:Source>
  <b:Source>
    <b:Tag>Fas19</b:Tag>
    <b:SourceType>JournalArticle</b:SourceType>
    <b:Guid>{EC5402C4-DD25-498B-A6C8-E2B8D2EB4646}</b:Guid>
    <b:Title>Techno-economic assessment of CO2 direct air capture plants</b:Title>
    <b:Year>2019</b:Year>
    <b:JournalName>Journal of Cleaner Production</b:JournalName>
    <b:Pages>957-980</b:Pages>
    <b:Volume>224</b:Volume>
    <b:Author>
      <b:Author>
        <b:NameList>
          <b:Person>
            <b:Last>Fasihi</b:Last>
            <b:First>M.</b:First>
          </b:Person>
          <b:Person>
            <b:Last>Efimova</b:Last>
            <b:First>O.</b:First>
          </b:Person>
          <b:Person>
            <b:Last>Breyer</b:Last>
            <b:First>C.</b:First>
          </b:Person>
        </b:NameList>
      </b:Author>
    </b:Author>
    <b:DOI>https://doi.org/10.1016/j.jclepro.2019.03.086</b:DOI>
    <b:RefOrder>39</b:RefOrder>
  </b:Source>
  <b:Source>
    <b:Tag>Joi21</b:Tag>
    <b:SourceType>Report</b:SourceType>
    <b:Guid>{7D0A9F0C-EA3B-44CC-B373-47615C44CEAA}</b:Guid>
    <b:Author>
      <b:Author>
        <b:Corporate>Joint Research Centre (JRC)</b:Corporate>
      </b:Author>
    </b:Author>
    <b:Title>Historical Analysis of FCH 2 JU Electrolyser Projects</b:Title>
    <b:Year>2021</b:Year>
    <b:Publisher>JRC</b:Publisher>
    <b:City>Luxembourg</b:City>
    <b:RefOrder>45</b:RefOrder>
  </b:Source>
  <b:Source>
    <b:Tag>ESM1</b:Tag>
    <b:SourceType>InternetSite</b:SourceType>
    <b:Guid>{2DA93D78-77E4-4B80-846C-492ED13E456B}</b:Guid>
    <b:Title>https://rezoning.energydata.info/</b:Title>
    <b:Author>
      <b:Author>
        <b:Corporate>ESMAP and University of California Santa Barbara's (UCSB) </b:Corporate>
      </b:Author>
    </b:Author>
    <b:RefOrder>3</b:RefOrder>
  </b:Source>
  <b:Source>
    <b:Tag>Pon17</b:Tag>
    <b:SourceType>JournalArticle</b:SourceType>
    <b:Guid>{F5E917D1-F9A2-473F-B8BC-CB3D89DC7775}</b:Guid>
    <b:Title>Selecting Representative Days for Capturing the Implications of Integrating Intermittent Renewables in Generation Expansion Planning Problems</b:Title>
    <b:Year>2017</b:Year>
    <b:JournalName>IEEE Transactions on Power Systems</b:JournalName>
    <b:Pages>1936-1948</b:Pages>
    <b:Volume>32</b:Volume>
    <b:Issue>3</b:Issue>
    <b:Author>
      <b:Author>
        <b:NameList>
          <b:Person>
            <b:Last>Poncelet</b:Last>
            <b:First>K.</b:First>
          </b:Person>
          <b:Person>
            <b:Last>Hoschle</b:Last>
            <b:First>H.</b:First>
          </b:Person>
          <b:Person>
            <b:Last>Delarue</b:Last>
            <b:First>E.</b:First>
          </b:Person>
          <b:Person>
            <b:Last>Virag</b:Last>
            <b:First>A.</b:First>
          </b:Person>
          <b:Person>
            <b:Last>D'haeseleer</b:Last>
            <b:First>W.</b:First>
          </b:Person>
        </b:NameList>
      </b:Author>
    </b:Author>
    <b:DOI>10.1109/TPWRS.2016.2596803</b:DOI>
    <b:RefOrder>1</b:RefOrder>
  </b:Source>
  <b:Source>
    <b:Tag>Ale21</b:Tag>
    <b:SourceType>JournalArticle</b:SourceType>
    <b:Guid>{6143FB97-7893-4C73-800B-B1CE9191593C}</b:Guid>
    <b:Author>
      <b:Author>
        <b:NameList>
          <b:Person>
            <b:Last>Mastrucci</b:Last>
            <b:First>A.</b:First>
          </b:Person>
          <b:Person>
            <b:Last>Ruijven</b:Last>
            <b:First>B.</b:First>
            <b:Middle>van</b:Middle>
          </b:Person>
          <b:Person>
            <b:Last>Byers</b:Last>
            <b:First>E.</b:First>
          </b:Person>
          <b:Person>
            <b:Last>Poblete‑Cazenave</b:Last>
            <b:First>M.</b:First>
          </b:Person>
        </b:NameList>
      </b:Author>
    </b:Author>
    <b:Title>Global scenarios of residential heating and cooling energy</b:Title>
    <b:JournalName>Climate Change</b:JournalName>
    <b:Year>2021</b:Year>
    <b:RefOrder>43</b:RefOrder>
  </b:Source>
  <b:Source>
    <b:Tag>w</b:Tag>
    <b:SourceType>Report</b:SourceType>
    <b:Guid>{F1A7B1F5-6D43-40F4-BEA9-B8B55DE827B7}</b:Guid>
    <b:Author>
      <b:Author>
        <b:NameList>
          <b:Person>
            <b:Last>Bank</b:Last>
            <b:First>World</b:First>
          </b:Person>
        </b:NameList>
      </b:Author>
    </b:Author>
    <b:Title>Economic Analysis for Project Appraisal of Battery Energy Storage Systems</b:Title>
    <b:Year>2020</b:Year>
    <b:Publisher>World Bank</b:Publisher>
    <b:City>Washington D.C.</b:City>
    <b:RefOrder>51</b:RefOrder>
  </b:Source>
  <b:Source>
    <b:Tag>IEA22</b:Tag>
    <b:SourceType>Report</b:SourceType>
    <b:Guid>{ADE4AEA7-970E-4714-A94D-8411FF95EAFB}</b:Guid>
    <b:Author>
      <b:Author>
        <b:NameList>
          <b:Person>
            <b:Last>IEA</b:Last>
          </b:Person>
        </b:NameList>
      </b:Author>
    </b:Author>
    <b:Title>World Energy Outlook 2022</b:Title>
    <b:Year>2022</b:Year>
    <b:Publisher>IEA</b:Publisher>
    <b:City>Paris</b:City>
    <b:RefOrder>14</b:RefOrder>
  </b:Source>
  <b:Source>
    <b:Tag>Gil22</b:Tag>
    <b:SourceType>JournalArticle</b:SourceType>
    <b:Guid>{CD74C408-A788-46D0-B9F3-1B36AFF649FD}</b:Guid>
    <b:Title>The Levelised Cost of Frequency Control Ancillary Services in Australia’s National Electricity Market</b:Title>
    <b:Year>2022</b:Year>
    <b:JournalName>EPRG</b:JournalName>
    <b:Author>
      <b:Author>
        <b:NameList>
          <b:Person>
            <b:Last>Gilmore</b:Last>
            <b:First>J.</b:First>
          </b:Person>
          <b:Person>
            <b:Last>Nolan</b:Last>
            <b:First>T.</b:First>
          </b:Person>
          <b:Person>
            <b:Last>Simshauser</b:Last>
            <b:First>P.</b:First>
          </b:Person>
        </b:NameList>
      </b:Author>
    </b:Author>
    <b:RefOrder>6</b:RefOrder>
  </b:Source>
  <b:Source>
    <b:Tag>WB15</b:Tag>
    <b:SourceType>Report</b:SourceType>
    <b:Guid>{E4B31E14-66FE-4D9D-8471-D45DD21030E8}</b:Guid>
    <b:Title>Guidance Manual: Greenhouse Gas Accounting for Energy Investment Operations</b:Title>
    <b:Year>2015</b:Year>
    <b:Author>
      <b:Author>
        <b:Corporate>WB</b:Corporate>
      </b:Author>
    </b:Author>
    <b:Publisher>WB</b:Publisher>
    <b:City>Washington D.C.</b:City>
    <b:RefOrder>37</b:RefOrder>
  </b:Source>
  <b:Source>
    <b:Tag>WB13</b:Tag>
    <b:SourceType>Report</b:SourceType>
    <b:Guid>{BABF01BE-4AB0-4E6A-843F-CDBF60BEAAAE}</b:Guid>
    <b:Author>
      <b:Author>
        <b:Corporate>WB</b:Corporate>
      </b:Author>
    </b:Author>
    <b:Title>INTERIM TECHNICAL NOTE Greenhouse Gases from Reservoirs Caused by Biochemical Processes</b:Title>
    <b:Year>2013</b:Year>
    <b:Publisher>WB</b:Publisher>
    <b:City>Washington D.C.</b:City>
    <b:RefOrder>52</b:RefOrder>
  </b:Source>
  <b:Source>
    <b:Tag>Bri22</b:Tag>
    <b:SourceType>Report</b:SourceType>
    <b:Guid>{FE102686-AE53-48D2-8CBB-119997AF1AA0}</b:Guid>
    <b:Author>
      <b:Author>
        <b:NameList>
          <b:Person>
            <b:Last>Briceno-Garmendia</b:Last>
            <b:First>C.</b:First>
            <b:Middle>M.</b:Middle>
          </b:Person>
          <b:Person>
            <b:Last>Qiao</b:Last>
            <b:First>W.</b:First>
          </b:Person>
          <b:Person>
            <b:Last>Foster</b:Last>
            <b:First>V.</b:First>
          </b:Person>
        </b:NameList>
      </b:Author>
    </b:Author>
    <b:Title>The Economics of Electric Vehicles for Passenger Transportation</b:Title>
    <b:Year>2022</b:Year>
    <b:Publisher>World Bank</b:Publisher>
    <b:RefOrder>42</b:RefOrder>
  </b:Source>
  <b:Source>
    <b:Tag>IEA2020</b:Tag>
    <b:SourceType>Report</b:SourceType>
    <b:Guid>{06FBE01B-C366-4259-8364-6B0EFB2D6809}</b:Guid>
    <b:Author>
      <b:Author>
        <b:NameList>
          <b:Person>
            <b:Last>IEA</b:Last>
          </b:Person>
        </b:NameList>
      </b:Author>
    </b:Author>
    <b:Title>Global EV Outlook 2020</b:Title>
    <b:Year>2020</b:Year>
    <b:Publisher>IEA/OECD</b:Publisher>
    <b:City>Paris</b:City>
    <b:RefOrder>41</b:RefOrder>
  </b:Source>
  <b:Source>
    <b:Tag>ESM</b:Tag>
    <b:SourceType>InternetSite</b:SourceType>
    <b:Guid>{6996F14E-4E7D-4578-ADE6-0CDCFD84296F}</b:Guid>
    <b:Author>
      <b:Author>
        <b:Corporate>ESMAP</b:Corporate>
      </b:Author>
    </b:Author>
    <b:Title>https://esmap.org/esmap_offshorewind_techpotential_analysis_maps</b:Title>
    <b:ProductionCompany>ESMAP</b:ProductionCompany>
    <b:DayAccessed>26 August 2022</b:DayAccessed>
    <b:URL>https://esmap.org/esmap_offshorewind_techpotential_analysis_maps</b:URL>
    <b:RefOrder>2</b:RefOrder>
  </b:Source>
  <b:Source>
    <b:Tag>ESM22</b:Tag>
    <b:SourceType>InternetSite</b:SourceType>
    <b:Guid>{C169D0C7-29AC-4B68-9E46-02E63494B00F}</b:Guid>
    <b:Title>Global Solar Atlas</b:Title>
    <b:Author>
      <b:Author>
        <b:Corporate>ESMAP</b:Corporate>
      </b:Author>
    </b:Author>
    <b:ProductionCompany>ESMAP</b:ProductionCompany>
    <b:YearAccessed>2022</b:YearAccessed>
    <b:MonthAccessed>August</b:MonthAccessed>
    <b:DayAccessed>26</b:DayAccessed>
    <b:URL>https://globalsolaratlas.info/</b:URL>
    <b:RefOrder>27</b:RefOrder>
  </b:Source>
  <b:Source>
    <b:Tag>Ren22</b:Tag>
    <b:SourceType>InternetSite</b:SourceType>
    <b:Guid>{3EBDF735-187C-4EFE-864C-CF5936D69C5F}</b:Guid>
    <b:Title>Renewables ninja</b:Title>
    <b:YearAccessed>2022</b:YearAccessed>
    <b:MonthAccessed>August</b:MonthAccessed>
    <b:DayAccessed>26</b:DayAccessed>
    <b:URL>https://www.renewables.ninja/</b:URL>
    <b:RefOrder>28</b:RefOrder>
  </b:Source>
  <b:Source>
    <b:Tag>ESM221</b:Tag>
    <b:SourceType>InternetSite</b:SourceType>
    <b:Guid>{E0A47814-004E-4BF7-A025-2BF1BEA44E59}</b:Guid>
    <b:Title>Global Wind Atlas</b:Title>
    <b:Author>
      <b:Author>
        <b:Corporate>ESMAP</b:Corporate>
      </b:Author>
    </b:Author>
    <b:ProductionCompany>ESMAP</b:ProductionCompany>
    <b:YearAccessed>2022</b:YearAccessed>
    <b:MonthAccessed>August</b:MonthAccessed>
    <b:DayAccessed>26</b:DayAccessed>
    <b:URL>https://globalwindatlas.info/</b:URL>
    <b:RefOrder>30</b:RefOrder>
  </b:Source>
  <b:Source>
    <b:Tag>NRE22</b:Tag>
    <b:SourceType>InternetSite</b:SourceType>
    <b:Guid>{D63E3D45-6093-4FE8-BA7D-12065FE01248}</b:Guid>
    <b:Author>
      <b:Author>
        <b:Corporate>NREL</b:Corporate>
      </b:Author>
    </b:Author>
    <b:Title>https://www.re-explorer.org/</b:Title>
    <b:YearAccessed>2022</b:YearAccessed>
    <b:MonthAccessed>August</b:MonthAccessed>
    <b:DayAccessed>26</b:DayAccessed>
    <b:URL>https://www.re-explorer.org/</b:URL>
    <b:RefOrder>31</b:RefOrder>
  </b:Source>
  <b:Source>
    <b:Tag>E3C20</b:Tag>
    <b:SourceType>Report</b:SourceType>
    <b:Guid>{545F8D4A-EB8A-42DE-9549-6491B020A102}</b:Guid>
    <b:Title>Social and economic drivers for hydropower development in Danube countries</b:Title>
    <b:Year>2020</b:Year>
    <b:Author>
      <b:Author>
        <b:Corporate>E3 Consult</b:Corporate>
      </b:Author>
    </b:Author>
    <b:RefOrder>32</b:RefOrder>
  </b:Source>
  <b:Source>
    <b:Tag>Kah21</b:Tag>
    <b:SourceType>JournalArticle</b:SourceType>
    <b:Guid>{01062E21-F06C-43E1-90B6-668E202E0A3A}</b:Guid>
    <b:Title>Sunsetting coal power in China</b:Title>
    <b:Year>2021</b:Year>
    <b:JournalName>iScience</b:JournalName>
    <b:Volume>24</b:Volume>
    <b:Issue>9</b:Issue>
    <b:Author>
      <b:Author>
        <b:NameList>
          <b:Person>
            <b:Last>Kahrl</b:Last>
            <b:First>F.</b:First>
          </b:Person>
          <b:Person>
            <b:Last>Lin</b:Last>
            <b:First>J.</b:First>
          </b:Person>
          <b:Person>
            <b:Last>Liu</b:Last>
            <b:First>X.</b:First>
          </b:Person>
          <b:Person>
            <b:Last>Hu</b:Last>
            <b:First>J.</b:First>
          </b:Person>
        </b:NameList>
      </b:Author>
    </b:Author>
    <b:DOI>https://doi.org/10.1016/j.isci.2021.102939</b:DOI>
    <b:RefOrder>33</b:RefOrder>
  </b:Source>
  <b:Source>
    <b:Tag>Thong</b:Tag>
    <b:SourceType>JournalArticle</b:SourceType>
    <b:Guid>{3D048BB8-3B31-453C-A87C-087DDAFECEB5}</b:Guid>
    <b:Author>
      <b:Author>
        <b:NameList>
          <b:Person>
            <b:Last>Nikolakakis</b:Last>
            <b:First>T.</b:First>
          </b:Person>
          <b:Person>
            <b:Last>Bozkir</b:Last>
            <b:First>D.</b:First>
          </b:Person>
          <b:Person>
            <b:Last>Chattopadhyay</b:Last>
            <b:First>D</b:First>
          </b:Person>
          <b:Person>
            <b:Last>Merino</b:Last>
            <b:First>A.</b:First>
          </b:Person>
        </b:NameList>
      </b:Author>
    </b:Author>
    <b:Title>Analysis of Long-term Variable Renewable Energy Heavy Capacity Plans Including Electric Vehicle and Hydrogen Scenarios: Methodology and Illustrative Case for Turkey</b:Title>
    <b:Year>2022 (forthcoming)</b:Year>
    <b:JournalName>IEEE Access</b:JournalName>
    <b:RefOrder>40</b:RefOrder>
  </b:Source>
  <b:Source>
    <b:Tag>IRE21</b:Tag>
    <b:SourceType>Report</b:SourceType>
    <b:Guid>{D6DF25F0-D4DC-426B-A2A4-0D7E0228A15F}</b:Guid>
    <b:Title>Renewable Power Generation Costs 2021</b:Title>
    <b:Year>2022</b:Year>
    <b:Author>
      <b:Author>
        <b:Corporate>IRENA</b:Corporate>
      </b:Author>
    </b:Author>
    <b:RefOrder>8</b:RefOrder>
  </b:Source>
  <b:Source>
    <b:Tag>NRE221</b:Tag>
    <b:SourceType>InternetSite</b:SourceType>
    <b:Guid>{E17006B8-FFB0-4468-B6D3-E5B2E5353843}</b:Guid>
    <b:Author>
      <b:Author>
        <b:Corporate>NREL</b:Corporate>
      </b:Author>
    </b:Author>
    <b:Title>NREL Annual Technology Baseline 2023</b:Title>
    <b:ProductionCompany>NREL</b:ProductionCompany>
    <b:Year>2023</b:Year>
    <b:DayAccessed>26 August 2023</b:DayAccessed>
    <b:URL>https://atb.nrel.gov/electricity/2023/data</b:URL>
    <b:RefOrder>9</b:RefOrder>
  </b:Source>
  <b:Source>
    <b:Tag>Nat21</b:Tag>
    <b:SourceType>JournalArticle</b:SourceType>
    <b:Guid>{01BA5687-257D-4191-8326-70DF6A4021CD}</b:Guid>
    <b:Author>
      <b:Author>
        <b:Corporate>National Hydropower Association</b:Corporate>
      </b:Author>
    </b:Author>
    <b:Title>2021 Pumped Storage Report</b:Title>
    <b:Year>2021</b:Year>
    <b:RefOrder>53</b:RefOrder>
  </b:Source>
  <b:Source>
    <b:Tag>Wor21</b:Tag>
    <b:SourceType>JournalArticle</b:SourceType>
    <b:Guid>{320CABBB-F6A0-4913-A548-A10EC3445E10}</b:Guid>
    <b:Author>
      <b:Author>
        <b:Corporate>World Energy Council</b:Corporate>
      </b:Author>
    </b:Author>
    <b:Title>Working Paper Hydrogen demand and cost dynamics</b:Title>
    <b:Year>2021</b:Year>
    <b:RefOrder>44</b:RefOrder>
  </b:Source>
  <b:Source>
    <b:Tag>Chr20</b:Tag>
    <b:SourceType>JournalArticle</b:SourceType>
    <b:Guid>{A5710DA8-2773-41B4-8A92-7700B9976F6B}</b:Guid>
    <b:Author>
      <b:Author>
        <b:NameList>
          <b:Person>
            <b:Last>Christensen</b:Last>
            <b:First>A.</b:First>
          </b:Person>
        </b:NameList>
      </b:Author>
    </b:Author>
    <b:Title>Assessment of Hydrogen Production Costs from Electrolysis: United States and Europe</b:Title>
    <b:Year>2020</b:Year>
    <b:RefOrder>46</b:RefOrder>
  </b:Source>
  <b:Source>
    <b:Tag>IEA221</b:Tag>
    <b:SourceType>JournalArticle</b:SourceType>
    <b:Guid>{1F982D4E-2F14-4F5A-920A-CCE942408275}</b:Guid>
    <b:Author>
      <b:Author>
        <b:Corporate>IEA</b:Corporate>
      </b:Author>
    </b:Author>
    <b:Title>Global Hydrogen Review</b:Title>
    <b:Year>2022</b:Year>
    <b:RefOrder>47</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9FA0C55B2F4148B3AAAB71964E5C43" ma:contentTypeVersion="12" ma:contentTypeDescription="Create a new document." ma:contentTypeScope="" ma:versionID="1448722a161a2fb74b897f0465abe1eb">
  <xsd:schema xmlns:xsd="http://www.w3.org/2001/XMLSchema" xmlns:xs="http://www.w3.org/2001/XMLSchema" xmlns:p="http://schemas.microsoft.com/office/2006/metadata/properties" xmlns:ns2="6d33b720-dd02-43d0-aae2-a11746765b38" xmlns:ns3="0c3219f1-cf0e-4ee4-a502-d391f8dbe74e" targetNamespace="http://schemas.microsoft.com/office/2006/metadata/properties" ma:root="true" ma:fieldsID="18faaca68860f594326b7d2b3c4d5fd7" ns2:_="" ns3:_="">
    <xsd:import namespace="6d33b720-dd02-43d0-aae2-a11746765b38"/>
    <xsd:import namespace="0c3219f1-cf0e-4ee4-a502-d391f8dbe74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33b720-dd02-43d0-aae2-a11746765b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c3219f1-cf0e-4ee4-a502-d391f8dbe74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0c3219f1-cf0e-4ee4-a502-d391f8dbe74e">
      <UserInfo>
        <DisplayName>Thomas Nikolakakis</DisplayName>
        <AccountId>111</AccountId>
        <AccountType/>
      </UserInfo>
      <UserInfo>
        <DisplayName>Steven James Mortimer Clarke</DisplayName>
        <AccountId>189</AccountId>
        <AccountType/>
      </UserInfo>
      <UserInfo>
        <DisplayName>Majd Olleik</DisplayName>
        <AccountId>1798</AccountId>
        <AccountType/>
      </UserInfo>
      <UserInfo>
        <DisplayName>Tom Remy</DisplayName>
        <AccountId>51</AccountId>
        <AccountType/>
      </UserInfo>
    </SharedWithUsers>
  </documentManagement>
</p:properties>
</file>

<file path=customXml/itemProps1.xml><?xml version="1.0" encoding="utf-8"?>
<ds:datastoreItem xmlns:ds="http://schemas.openxmlformats.org/officeDocument/2006/customXml" ds:itemID="{03D74872-F20C-49A4-8EE2-0CC3B4D1B26B}">
  <ds:schemaRefs>
    <ds:schemaRef ds:uri="http://schemas.openxmlformats.org/officeDocument/2006/bibliography"/>
  </ds:schemaRefs>
</ds:datastoreItem>
</file>

<file path=customXml/itemProps2.xml><?xml version="1.0" encoding="utf-8"?>
<ds:datastoreItem xmlns:ds="http://schemas.openxmlformats.org/officeDocument/2006/customXml" ds:itemID="{5165B8A8-D7BC-470E-9DD1-6B04DD579E47}">
  <ds:schemaRefs>
    <ds:schemaRef ds:uri="http://schemas.microsoft.com/sharepoint/v3/contenttype/forms"/>
  </ds:schemaRefs>
</ds:datastoreItem>
</file>

<file path=customXml/itemProps3.xml><?xml version="1.0" encoding="utf-8"?>
<ds:datastoreItem xmlns:ds="http://schemas.openxmlformats.org/officeDocument/2006/customXml" ds:itemID="{CE095BF6-8C3D-4DA3-AB57-B14B540F1D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33b720-dd02-43d0-aae2-a11746765b38"/>
    <ds:schemaRef ds:uri="0c3219f1-cf0e-4ee4-a502-d391f8dbe7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514A42-51B3-46F5-B2A8-0986155AD36B}">
  <ds:schemaRefs>
    <ds:schemaRef ds:uri="http://schemas.microsoft.com/office/2006/metadata/properties"/>
    <ds:schemaRef ds:uri="http://schemas.microsoft.com/office/infopath/2007/PartnerControls"/>
    <ds:schemaRef ds:uri="0c3219f1-cf0e-4ee4-a502-d391f8dbe74e"/>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100</Pages>
  <Words>26091</Words>
  <Characters>148720</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174463</CharactersWithSpaces>
  <SharedDoc>false</SharedDoc>
  <HLinks>
    <vt:vector size="336" baseType="variant">
      <vt:variant>
        <vt:i4>3276900</vt:i4>
      </vt:variant>
      <vt:variant>
        <vt:i4>833</vt:i4>
      </vt:variant>
      <vt:variant>
        <vt:i4>0</vt:i4>
      </vt:variant>
      <vt:variant>
        <vt:i4>5</vt:i4>
      </vt:variant>
      <vt:variant>
        <vt:lpwstr>https://data.open-power-system-data.org/when2heat/</vt:lpwstr>
      </vt:variant>
      <vt:variant>
        <vt:lpwstr/>
      </vt:variant>
      <vt:variant>
        <vt:i4>2818159</vt:i4>
      </vt:variant>
      <vt:variant>
        <vt:i4>740</vt:i4>
      </vt:variant>
      <vt:variant>
        <vt:i4>0</vt:i4>
      </vt:variant>
      <vt:variant>
        <vt:i4>5</vt:i4>
      </vt:variant>
      <vt:variant>
        <vt:lpwstr>https://worldbankgroup.sharepoint.com/sites/WBClimate/Knowledge Base/Global Scenarios for CCDR Analyses.pdf</vt:lpwstr>
      </vt:variant>
      <vt:variant>
        <vt:lpwstr/>
      </vt:variant>
      <vt:variant>
        <vt:i4>655439</vt:i4>
      </vt:variant>
      <vt:variant>
        <vt:i4>621</vt:i4>
      </vt:variant>
      <vt:variant>
        <vt:i4>0</vt:i4>
      </vt:variant>
      <vt:variant>
        <vt:i4>5</vt:i4>
      </vt:variant>
      <vt:variant>
        <vt:lpwstr>https://esmap.org/esmap_offshorewind_techpotential_analysis_maps</vt:lpwstr>
      </vt:variant>
      <vt:variant>
        <vt:lpwstr/>
      </vt:variant>
      <vt:variant>
        <vt:i4>2818159</vt:i4>
      </vt:variant>
      <vt:variant>
        <vt:i4>288</vt:i4>
      </vt:variant>
      <vt:variant>
        <vt:i4>0</vt:i4>
      </vt:variant>
      <vt:variant>
        <vt:i4>5</vt:i4>
      </vt:variant>
      <vt:variant>
        <vt:lpwstr>https://worldbankgroup.sharepoint.com/sites/WBClimate/Knowledge Base/Global Scenarios for CCDR Analyses.pdf</vt:lpwstr>
      </vt:variant>
      <vt:variant>
        <vt:lpwstr/>
      </vt:variant>
      <vt:variant>
        <vt:i4>2818159</vt:i4>
      </vt:variant>
      <vt:variant>
        <vt:i4>279</vt:i4>
      </vt:variant>
      <vt:variant>
        <vt:i4>0</vt:i4>
      </vt:variant>
      <vt:variant>
        <vt:i4>5</vt:i4>
      </vt:variant>
      <vt:variant>
        <vt:lpwstr>https://worldbankgroup.sharepoint.com/sites/WBClimate/Knowledge Base/Global Scenarios for CCDR Analyses.pdf</vt:lpwstr>
      </vt:variant>
      <vt:variant>
        <vt:lpwstr/>
      </vt:variant>
      <vt:variant>
        <vt:i4>2359343</vt:i4>
      </vt:variant>
      <vt:variant>
        <vt:i4>273</vt:i4>
      </vt:variant>
      <vt:variant>
        <vt:i4>0</vt:i4>
      </vt:variant>
      <vt:variant>
        <vt:i4>5</vt:i4>
      </vt:variant>
      <vt:variant>
        <vt:lpwstr>https://worldbankgroup.sharepoint.com/:b:/r/teams/decarbenergy-wbgroup/Shared Documents/General/03 CCDRs/CCDR EEX global resources/CCDR EEX Approaches Note 2022-04-22.pdf?csf=1&amp;web=1&amp;e=D7inNi</vt:lpwstr>
      </vt:variant>
      <vt:variant>
        <vt:lpwstr/>
      </vt:variant>
      <vt:variant>
        <vt:i4>8323189</vt:i4>
      </vt:variant>
      <vt:variant>
        <vt:i4>270</vt:i4>
      </vt:variant>
      <vt:variant>
        <vt:i4>0</vt:i4>
      </vt:variant>
      <vt:variant>
        <vt:i4>5</vt:i4>
      </vt:variant>
      <vt:variant>
        <vt:lpwstr>https://worldbankgroup.sharepoint.com/:w:/r/teams/decarbenergy-wbgroup/Shared Documents/General/03 CCDRs/CCDR EEX global resources/CCDR Energy Transition Analysis FY22 Methodology Note.docx?d=wefb847b2a121454384cbf7e384e8d4c9&amp;csf=1&amp;web=1&amp;e=a81Gc5</vt:lpwstr>
      </vt:variant>
      <vt:variant>
        <vt:lpwstr/>
      </vt:variant>
      <vt:variant>
        <vt:i4>1769527</vt:i4>
      </vt:variant>
      <vt:variant>
        <vt:i4>263</vt:i4>
      </vt:variant>
      <vt:variant>
        <vt:i4>0</vt:i4>
      </vt:variant>
      <vt:variant>
        <vt:i4>5</vt:i4>
      </vt:variant>
      <vt:variant>
        <vt:lpwstr/>
      </vt:variant>
      <vt:variant>
        <vt:lpwstr>_Toc123721782</vt:lpwstr>
      </vt:variant>
      <vt:variant>
        <vt:i4>1769527</vt:i4>
      </vt:variant>
      <vt:variant>
        <vt:i4>257</vt:i4>
      </vt:variant>
      <vt:variant>
        <vt:i4>0</vt:i4>
      </vt:variant>
      <vt:variant>
        <vt:i4>5</vt:i4>
      </vt:variant>
      <vt:variant>
        <vt:lpwstr/>
      </vt:variant>
      <vt:variant>
        <vt:lpwstr>_Toc123721781</vt:lpwstr>
      </vt:variant>
      <vt:variant>
        <vt:i4>1769527</vt:i4>
      </vt:variant>
      <vt:variant>
        <vt:i4>251</vt:i4>
      </vt:variant>
      <vt:variant>
        <vt:i4>0</vt:i4>
      </vt:variant>
      <vt:variant>
        <vt:i4>5</vt:i4>
      </vt:variant>
      <vt:variant>
        <vt:lpwstr/>
      </vt:variant>
      <vt:variant>
        <vt:lpwstr>_Toc123721780</vt:lpwstr>
      </vt:variant>
      <vt:variant>
        <vt:i4>1310775</vt:i4>
      </vt:variant>
      <vt:variant>
        <vt:i4>245</vt:i4>
      </vt:variant>
      <vt:variant>
        <vt:i4>0</vt:i4>
      </vt:variant>
      <vt:variant>
        <vt:i4>5</vt:i4>
      </vt:variant>
      <vt:variant>
        <vt:lpwstr/>
      </vt:variant>
      <vt:variant>
        <vt:lpwstr>_Toc123721779</vt:lpwstr>
      </vt:variant>
      <vt:variant>
        <vt:i4>1310775</vt:i4>
      </vt:variant>
      <vt:variant>
        <vt:i4>239</vt:i4>
      </vt:variant>
      <vt:variant>
        <vt:i4>0</vt:i4>
      </vt:variant>
      <vt:variant>
        <vt:i4>5</vt:i4>
      </vt:variant>
      <vt:variant>
        <vt:lpwstr/>
      </vt:variant>
      <vt:variant>
        <vt:lpwstr>_Toc123721778</vt:lpwstr>
      </vt:variant>
      <vt:variant>
        <vt:i4>1310775</vt:i4>
      </vt:variant>
      <vt:variant>
        <vt:i4>233</vt:i4>
      </vt:variant>
      <vt:variant>
        <vt:i4>0</vt:i4>
      </vt:variant>
      <vt:variant>
        <vt:i4>5</vt:i4>
      </vt:variant>
      <vt:variant>
        <vt:lpwstr/>
      </vt:variant>
      <vt:variant>
        <vt:lpwstr>_Toc123721777</vt:lpwstr>
      </vt:variant>
      <vt:variant>
        <vt:i4>1310775</vt:i4>
      </vt:variant>
      <vt:variant>
        <vt:i4>227</vt:i4>
      </vt:variant>
      <vt:variant>
        <vt:i4>0</vt:i4>
      </vt:variant>
      <vt:variant>
        <vt:i4>5</vt:i4>
      </vt:variant>
      <vt:variant>
        <vt:lpwstr/>
      </vt:variant>
      <vt:variant>
        <vt:lpwstr>_Toc123721776</vt:lpwstr>
      </vt:variant>
      <vt:variant>
        <vt:i4>1310775</vt:i4>
      </vt:variant>
      <vt:variant>
        <vt:i4>221</vt:i4>
      </vt:variant>
      <vt:variant>
        <vt:i4>0</vt:i4>
      </vt:variant>
      <vt:variant>
        <vt:i4>5</vt:i4>
      </vt:variant>
      <vt:variant>
        <vt:lpwstr/>
      </vt:variant>
      <vt:variant>
        <vt:lpwstr>_Toc123721775</vt:lpwstr>
      </vt:variant>
      <vt:variant>
        <vt:i4>1310775</vt:i4>
      </vt:variant>
      <vt:variant>
        <vt:i4>215</vt:i4>
      </vt:variant>
      <vt:variant>
        <vt:i4>0</vt:i4>
      </vt:variant>
      <vt:variant>
        <vt:i4>5</vt:i4>
      </vt:variant>
      <vt:variant>
        <vt:lpwstr/>
      </vt:variant>
      <vt:variant>
        <vt:lpwstr>_Toc123721774</vt:lpwstr>
      </vt:variant>
      <vt:variant>
        <vt:i4>1310775</vt:i4>
      </vt:variant>
      <vt:variant>
        <vt:i4>209</vt:i4>
      </vt:variant>
      <vt:variant>
        <vt:i4>0</vt:i4>
      </vt:variant>
      <vt:variant>
        <vt:i4>5</vt:i4>
      </vt:variant>
      <vt:variant>
        <vt:lpwstr/>
      </vt:variant>
      <vt:variant>
        <vt:lpwstr>_Toc123721773</vt:lpwstr>
      </vt:variant>
      <vt:variant>
        <vt:i4>1310775</vt:i4>
      </vt:variant>
      <vt:variant>
        <vt:i4>203</vt:i4>
      </vt:variant>
      <vt:variant>
        <vt:i4>0</vt:i4>
      </vt:variant>
      <vt:variant>
        <vt:i4>5</vt:i4>
      </vt:variant>
      <vt:variant>
        <vt:lpwstr/>
      </vt:variant>
      <vt:variant>
        <vt:lpwstr>_Toc123721772</vt:lpwstr>
      </vt:variant>
      <vt:variant>
        <vt:i4>1310775</vt:i4>
      </vt:variant>
      <vt:variant>
        <vt:i4>197</vt:i4>
      </vt:variant>
      <vt:variant>
        <vt:i4>0</vt:i4>
      </vt:variant>
      <vt:variant>
        <vt:i4>5</vt:i4>
      </vt:variant>
      <vt:variant>
        <vt:lpwstr/>
      </vt:variant>
      <vt:variant>
        <vt:lpwstr>_Toc123721771</vt:lpwstr>
      </vt:variant>
      <vt:variant>
        <vt:i4>1310775</vt:i4>
      </vt:variant>
      <vt:variant>
        <vt:i4>191</vt:i4>
      </vt:variant>
      <vt:variant>
        <vt:i4>0</vt:i4>
      </vt:variant>
      <vt:variant>
        <vt:i4>5</vt:i4>
      </vt:variant>
      <vt:variant>
        <vt:lpwstr/>
      </vt:variant>
      <vt:variant>
        <vt:lpwstr>_Toc123721770</vt:lpwstr>
      </vt:variant>
      <vt:variant>
        <vt:i4>1376311</vt:i4>
      </vt:variant>
      <vt:variant>
        <vt:i4>185</vt:i4>
      </vt:variant>
      <vt:variant>
        <vt:i4>0</vt:i4>
      </vt:variant>
      <vt:variant>
        <vt:i4>5</vt:i4>
      </vt:variant>
      <vt:variant>
        <vt:lpwstr/>
      </vt:variant>
      <vt:variant>
        <vt:lpwstr>_Toc123721769</vt:lpwstr>
      </vt:variant>
      <vt:variant>
        <vt:i4>1376311</vt:i4>
      </vt:variant>
      <vt:variant>
        <vt:i4>179</vt:i4>
      </vt:variant>
      <vt:variant>
        <vt:i4>0</vt:i4>
      </vt:variant>
      <vt:variant>
        <vt:i4>5</vt:i4>
      </vt:variant>
      <vt:variant>
        <vt:lpwstr/>
      </vt:variant>
      <vt:variant>
        <vt:lpwstr>_Toc123721768</vt:lpwstr>
      </vt:variant>
      <vt:variant>
        <vt:i4>1376311</vt:i4>
      </vt:variant>
      <vt:variant>
        <vt:i4>173</vt:i4>
      </vt:variant>
      <vt:variant>
        <vt:i4>0</vt:i4>
      </vt:variant>
      <vt:variant>
        <vt:i4>5</vt:i4>
      </vt:variant>
      <vt:variant>
        <vt:lpwstr/>
      </vt:variant>
      <vt:variant>
        <vt:lpwstr>_Toc123721767</vt:lpwstr>
      </vt:variant>
      <vt:variant>
        <vt:i4>1376311</vt:i4>
      </vt:variant>
      <vt:variant>
        <vt:i4>167</vt:i4>
      </vt:variant>
      <vt:variant>
        <vt:i4>0</vt:i4>
      </vt:variant>
      <vt:variant>
        <vt:i4>5</vt:i4>
      </vt:variant>
      <vt:variant>
        <vt:lpwstr/>
      </vt:variant>
      <vt:variant>
        <vt:lpwstr>_Toc123721766</vt:lpwstr>
      </vt:variant>
      <vt:variant>
        <vt:i4>1376311</vt:i4>
      </vt:variant>
      <vt:variant>
        <vt:i4>161</vt:i4>
      </vt:variant>
      <vt:variant>
        <vt:i4>0</vt:i4>
      </vt:variant>
      <vt:variant>
        <vt:i4>5</vt:i4>
      </vt:variant>
      <vt:variant>
        <vt:lpwstr/>
      </vt:variant>
      <vt:variant>
        <vt:lpwstr>_Toc123721765</vt:lpwstr>
      </vt:variant>
      <vt:variant>
        <vt:i4>1376311</vt:i4>
      </vt:variant>
      <vt:variant>
        <vt:i4>155</vt:i4>
      </vt:variant>
      <vt:variant>
        <vt:i4>0</vt:i4>
      </vt:variant>
      <vt:variant>
        <vt:i4>5</vt:i4>
      </vt:variant>
      <vt:variant>
        <vt:lpwstr/>
      </vt:variant>
      <vt:variant>
        <vt:lpwstr>_Toc123721764</vt:lpwstr>
      </vt:variant>
      <vt:variant>
        <vt:i4>1376311</vt:i4>
      </vt:variant>
      <vt:variant>
        <vt:i4>149</vt:i4>
      </vt:variant>
      <vt:variant>
        <vt:i4>0</vt:i4>
      </vt:variant>
      <vt:variant>
        <vt:i4>5</vt:i4>
      </vt:variant>
      <vt:variant>
        <vt:lpwstr/>
      </vt:variant>
      <vt:variant>
        <vt:lpwstr>_Toc123721763</vt:lpwstr>
      </vt:variant>
      <vt:variant>
        <vt:i4>1376311</vt:i4>
      </vt:variant>
      <vt:variant>
        <vt:i4>143</vt:i4>
      </vt:variant>
      <vt:variant>
        <vt:i4>0</vt:i4>
      </vt:variant>
      <vt:variant>
        <vt:i4>5</vt:i4>
      </vt:variant>
      <vt:variant>
        <vt:lpwstr/>
      </vt:variant>
      <vt:variant>
        <vt:lpwstr>_Toc123721762</vt:lpwstr>
      </vt:variant>
      <vt:variant>
        <vt:i4>1376311</vt:i4>
      </vt:variant>
      <vt:variant>
        <vt:i4>137</vt:i4>
      </vt:variant>
      <vt:variant>
        <vt:i4>0</vt:i4>
      </vt:variant>
      <vt:variant>
        <vt:i4>5</vt:i4>
      </vt:variant>
      <vt:variant>
        <vt:lpwstr/>
      </vt:variant>
      <vt:variant>
        <vt:lpwstr>_Toc123721761</vt:lpwstr>
      </vt:variant>
      <vt:variant>
        <vt:i4>1376311</vt:i4>
      </vt:variant>
      <vt:variant>
        <vt:i4>131</vt:i4>
      </vt:variant>
      <vt:variant>
        <vt:i4>0</vt:i4>
      </vt:variant>
      <vt:variant>
        <vt:i4>5</vt:i4>
      </vt:variant>
      <vt:variant>
        <vt:lpwstr/>
      </vt:variant>
      <vt:variant>
        <vt:lpwstr>_Toc123721760</vt:lpwstr>
      </vt:variant>
      <vt:variant>
        <vt:i4>1441847</vt:i4>
      </vt:variant>
      <vt:variant>
        <vt:i4>125</vt:i4>
      </vt:variant>
      <vt:variant>
        <vt:i4>0</vt:i4>
      </vt:variant>
      <vt:variant>
        <vt:i4>5</vt:i4>
      </vt:variant>
      <vt:variant>
        <vt:lpwstr/>
      </vt:variant>
      <vt:variant>
        <vt:lpwstr>_Toc123721759</vt:lpwstr>
      </vt:variant>
      <vt:variant>
        <vt:i4>1441847</vt:i4>
      </vt:variant>
      <vt:variant>
        <vt:i4>119</vt:i4>
      </vt:variant>
      <vt:variant>
        <vt:i4>0</vt:i4>
      </vt:variant>
      <vt:variant>
        <vt:i4>5</vt:i4>
      </vt:variant>
      <vt:variant>
        <vt:lpwstr/>
      </vt:variant>
      <vt:variant>
        <vt:lpwstr>_Toc123721758</vt:lpwstr>
      </vt:variant>
      <vt:variant>
        <vt:i4>1441847</vt:i4>
      </vt:variant>
      <vt:variant>
        <vt:i4>113</vt:i4>
      </vt:variant>
      <vt:variant>
        <vt:i4>0</vt:i4>
      </vt:variant>
      <vt:variant>
        <vt:i4>5</vt:i4>
      </vt:variant>
      <vt:variant>
        <vt:lpwstr/>
      </vt:variant>
      <vt:variant>
        <vt:lpwstr>_Toc123721757</vt:lpwstr>
      </vt:variant>
      <vt:variant>
        <vt:i4>1441847</vt:i4>
      </vt:variant>
      <vt:variant>
        <vt:i4>107</vt:i4>
      </vt:variant>
      <vt:variant>
        <vt:i4>0</vt:i4>
      </vt:variant>
      <vt:variant>
        <vt:i4>5</vt:i4>
      </vt:variant>
      <vt:variant>
        <vt:lpwstr/>
      </vt:variant>
      <vt:variant>
        <vt:lpwstr>_Toc123721756</vt:lpwstr>
      </vt:variant>
      <vt:variant>
        <vt:i4>1441847</vt:i4>
      </vt:variant>
      <vt:variant>
        <vt:i4>101</vt:i4>
      </vt:variant>
      <vt:variant>
        <vt:i4>0</vt:i4>
      </vt:variant>
      <vt:variant>
        <vt:i4>5</vt:i4>
      </vt:variant>
      <vt:variant>
        <vt:lpwstr/>
      </vt:variant>
      <vt:variant>
        <vt:lpwstr>_Toc123721755</vt:lpwstr>
      </vt:variant>
      <vt:variant>
        <vt:i4>1441847</vt:i4>
      </vt:variant>
      <vt:variant>
        <vt:i4>95</vt:i4>
      </vt:variant>
      <vt:variant>
        <vt:i4>0</vt:i4>
      </vt:variant>
      <vt:variant>
        <vt:i4>5</vt:i4>
      </vt:variant>
      <vt:variant>
        <vt:lpwstr/>
      </vt:variant>
      <vt:variant>
        <vt:lpwstr>_Toc123721754</vt:lpwstr>
      </vt:variant>
      <vt:variant>
        <vt:i4>1441847</vt:i4>
      </vt:variant>
      <vt:variant>
        <vt:i4>89</vt:i4>
      </vt:variant>
      <vt:variant>
        <vt:i4>0</vt:i4>
      </vt:variant>
      <vt:variant>
        <vt:i4>5</vt:i4>
      </vt:variant>
      <vt:variant>
        <vt:lpwstr/>
      </vt:variant>
      <vt:variant>
        <vt:lpwstr>_Toc123721753</vt:lpwstr>
      </vt:variant>
      <vt:variant>
        <vt:i4>1441847</vt:i4>
      </vt:variant>
      <vt:variant>
        <vt:i4>83</vt:i4>
      </vt:variant>
      <vt:variant>
        <vt:i4>0</vt:i4>
      </vt:variant>
      <vt:variant>
        <vt:i4>5</vt:i4>
      </vt:variant>
      <vt:variant>
        <vt:lpwstr/>
      </vt:variant>
      <vt:variant>
        <vt:lpwstr>_Toc123721752</vt:lpwstr>
      </vt:variant>
      <vt:variant>
        <vt:i4>1507383</vt:i4>
      </vt:variant>
      <vt:variant>
        <vt:i4>77</vt:i4>
      </vt:variant>
      <vt:variant>
        <vt:i4>0</vt:i4>
      </vt:variant>
      <vt:variant>
        <vt:i4>5</vt:i4>
      </vt:variant>
      <vt:variant>
        <vt:lpwstr/>
      </vt:variant>
      <vt:variant>
        <vt:lpwstr>_Toc123721749</vt:lpwstr>
      </vt:variant>
      <vt:variant>
        <vt:i4>1507383</vt:i4>
      </vt:variant>
      <vt:variant>
        <vt:i4>71</vt:i4>
      </vt:variant>
      <vt:variant>
        <vt:i4>0</vt:i4>
      </vt:variant>
      <vt:variant>
        <vt:i4>5</vt:i4>
      </vt:variant>
      <vt:variant>
        <vt:lpwstr/>
      </vt:variant>
      <vt:variant>
        <vt:lpwstr>_Toc123721748</vt:lpwstr>
      </vt:variant>
      <vt:variant>
        <vt:i4>1507383</vt:i4>
      </vt:variant>
      <vt:variant>
        <vt:i4>65</vt:i4>
      </vt:variant>
      <vt:variant>
        <vt:i4>0</vt:i4>
      </vt:variant>
      <vt:variant>
        <vt:i4>5</vt:i4>
      </vt:variant>
      <vt:variant>
        <vt:lpwstr/>
      </vt:variant>
      <vt:variant>
        <vt:lpwstr>_Toc123721747</vt:lpwstr>
      </vt:variant>
      <vt:variant>
        <vt:i4>1507383</vt:i4>
      </vt:variant>
      <vt:variant>
        <vt:i4>59</vt:i4>
      </vt:variant>
      <vt:variant>
        <vt:i4>0</vt:i4>
      </vt:variant>
      <vt:variant>
        <vt:i4>5</vt:i4>
      </vt:variant>
      <vt:variant>
        <vt:lpwstr/>
      </vt:variant>
      <vt:variant>
        <vt:lpwstr>_Toc123721746</vt:lpwstr>
      </vt:variant>
      <vt:variant>
        <vt:i4>1507383</vt:i4>
      </vt:variant>
      <vt:variant>
        <vt:i4>53</vt:i4>
      </vt:variant>
      <vt:variant>
        <vt:i4>0</vt:i4>
      </vt:variant>
      <vt:variant>
        <vt:i4>5</vt:i4>
      </vt:variant>
      <vt:variant>
        <vt:lpwstr/>
      </vt:variant>
      <vt:variant>
        <vt:lpwstr>_Toc123721745</vt:lpwstr>
      </vt:variant>
      <vt:variant>
        <vt:i4>1507383</vt:i4>
      </vt:variant>
      <vt:variant>
        <vt:i4>47</vt:i4>
      </vt:variant>
      <vt:variant>
        <vt:i4>0</vt:i4>
      </vt:variant>
      <vt:variant>
        <vt:i4>5</vt:i4>
      </vt:variant>
      <vt:variant>
        <vt:lpwstr/>
      </vt:variant>
      <vt:variant>
        <vt:lpwstr>_Toc123721744</vt:lpwstr>
      </vt:variant>
      <vt:variant>
        <vt:i4>1507383</vt:i4>
      </vt:variant>
      <vt:variant>
        <vt:i4>41</vt:i4>
      </vt:variant>
      <vt:variant>
        <vt:i4>0</vt:i4>
      </vt:variant>
      <vt:variant>
        <vt:i4>5</vt:i4>
      </vt:variant>
      <vt:variant>
        <vt:lpwstr/>
      </vt:variant>
      <vt:variant>
        <vt:lpwstr>_Toc123721743</vt:lpwstr>
      </vt:variant>
      <vt:variant>
        <vt:i4>1507383</vt:i4>
      </vt:variant>
      <vt:variant>
        <vt:i4>35</vt:i4>
      </vt:variant>
      <vt:variant>
        <vt:i4>0</vt:i4>
      </vt:variant>
      <vt:variant>
        <vt:i4>5</vt:i4>
      </vt:variant>
      <vt:variant>
        <vt:lpwstr/>
      </vt:variant>
      <vt:variant>
        <vt:lpwstr>_Toc123721742</vt:lpwstr>
      </vt:variant>
      <vt:variant>
        <vt:i4>1507383</vt:i4>
      </vt:variant>
      <vt:variant>
        <vt:i4>29</vt:i4>
      </vt:variant>
      <vt:variant>
        <vt:i4>0</vt:i4>
      </vt:variant>
      <vt:variant>
        <vt:i4>5</vt:i4>
      </vt:variant>
      <vt:variant>
        <vt:lpwstr/>
      </vt:variant>
      <vt:variant>
        <vt:lpwstr>_Toc123721741</vt:lpwstr>
      </vt:variant>
      <vt:variant>
        <vt:i4>1507383</vt:i4>
      </vt:variant>
      <vt:variant>
        <vt:i4>23</vt:i4>
      </vt:variant>
      <vt:variant>
        <vt:i4>0</vt:i4>
      </vt:variant>
      <vt:variant>
        <vt:i4>5</vt:i4>
      </vt:variant>
      <vt:variant>
        <vt:lpwstr/>
      </vt:variant>
      <vt:variant>
        <vt:lpwstr>_Toc123721740</vt:lpwstr>
      </vt:variant>
      <vt:variant>
        <vt:i4>1048631</vt:i4>
      </vt:variant>
      <vt:variant>
        <vt:i4>17</vt:i4>
      </vt:variant>
      <vt:variant>
        <vt:i4>0</vt:i4>
      </vt:variant>
      <vt:variant>
        <vt:i4>5</vt:i4>
      </vt:variant>
      <vt:variant>
        <vt:lpwstr/>
      </vt:variant>
      <vt:variant>
        <vt:lpwstr>_Toc123721739</vt:lpwstr>
      </vt:variant>
      <vt:variant>
        <vt:i4>1048631</vt:i4>
      </vt:variant>
      <vt:variant>
        <vt:i4>11</vt:i4>
      </vt:variant>
      <vt:variant>
        <vt:i4>0</vt:i4>
      </vt:variant>
      <vt:variant>
        <vt:i4>5</vt:i4>
      </vt:variant>
      <vt:variant>
        <vt:lpwstr/>
      </vt:variant>
      <vt:variant>
        <vt:lpwstr>_Toc123721738</vt:lpwstr>
      </vt:variant>
      <vt:variant>
        <vt:i4>1048631</vt:i4>
      </vt:variant>
      <vt:variant>
        <vt:i4>5</vt:i4>
      </vt:variant>
      <vt:variant>
        <vt:i4>0</vt:i4>
      </vt:variant>
      <vt:variant>
        <vt:i4>5</vt:i4>
      </vt:variant>
      <vt:variant>
        <vt:lpwstr/>
      </vt:variant>
      <vt:variant>
        <vt:lpwstr>_Toc123721737</vt:lpwstr>
      </vt:variant>
      <vt:variant>
        <vt:i4>2687015</vt:i4>
      </vt:variant>
      <vt:variant>
        <vt:i4>12</vt:i4>
      </vt:variant>
      <vt:variant>
        <vt:i4>0</vt:i4>
      </vt:variant>
      <vt:variant>
        <vt:i4>5</vt:i4>
      </vt:variant>
      <vt:variant>
        <vt:lpwstr>https://openknowledge.worldbank.org/handle/10986/16535</vt:lpwstr>
      </vt:variant>
      <vt:variant>
        <vt:lpwstr/>
      </vt:variant>
      <vt:variant>
        <vt:i4>6881350</vt:i4>
      </vt:variant>
      <vt:variant>
        <vt:i4>0</vt:i4>
      </vt:variant>
      <vt:variant>
        <vt:i4>0</vt:i4>
      </vt:variant>
      <vt:variant>
        <vt:i4>5</vt:i4>
      </vt:variant>
      <vt:variant>
        <vt:lpwstr>mailto:tremy@worldbank.org</vt:lpwstr>
      </vt:variant>
      <vt:variant>
        <vt:lpwstr/>
      </vt:variant>
      <vt:variant>
        <vt:i4>2687015</vt:i4>
      </vt:variant>
      <vt:variant>
        <vt:i4>3</vt:i4>
      </vt:variant>
      <vt:variant>
        <vt:i4>0</vt:i4>
      </vt:variant>
      <vt:variant>
        <vt:i4>5</vt:i4>
      </vt:variant>
      <vt:variant>
        <vt:lpwstr>https://openknowledge.worldbank.org/handle/10986/16535</vt:lpwstr>
      </vt:variant>
      <vt:variant>
        <vt:lpwstr/>
      </vt:variant>
      <vt:variant>
        <vt:i4>2818159</vt:i4>
      </vt:variant>
      <vt:variant>
        <vt:i4>0</vt:i4>
      </vt:variant>
      <vt:variant>
        <vt:i4>0</vt:i4>
      </vt:variant>
      <vt:variant>
        <vt:i4>5</vt:i4>
      </vt:variant>
      <vt:variant>
        <vt:lpwstr>https://worldbankgroup.sharepoint.com/sites/WBClimate/Knowledge Base/Global Scenarios for CCDR Analyses.pdf</vt:lpwstr>
      </vt:variant>
      <vt:variant>
        <vt:lpwstr/>
      </vt:variant>
      <vt:variant>
        <vt:i4>2359343</vt:i4>
      </vt:variant>
      <vt:variant>
        <vt:i4>3</vt:i4>
      </vt:variant>
      <vt:variant>
        <vt:i4>0</vt:i4>
      </vt:variant>
      <vt:variant>
        <vt:i4>5</vt:i4>
      </vt:variant>
      <vt:variant>
        <vt:lpwstr>https://worldbankgroup.sharepoint.com/:b:/r/teams/decarbenergy-wbgroup/Shared Documents/General/03 CCDRs/CCDR EEX global resources/CCDR EEX Approaches Note 2022-04-22.pdf?csf=1&amp;web=1&amp;e=D7inNi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Remy</dc:creator>
  <cp:keywords/>
  <dc:description/>
  <cp:lastModifiedBy>Maelle Baronnet</cp:lastModifiedBy>
  <cp:revision>11</cp:revision>
  <dcterms:created xsi:type="dcterms:W3CDTF">2023-09-08T13:48:00Z</dcterms:created>
  <dcterms:modified xsi:type="dcterms:W3CDTF">2025-04-07T19:20:00Z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0x0101000B9FA0C55B2F4148B3AAAB71964E5C43</vt:lpwstr>
  </property>
  <property fmtid="{D5CDD505-2E9C-101B-9397-08002B2CF9AE}" pid="3" name="MSIP_Label_48e3fdf0-05a2-4411-bba7-a0945bfb4a0a_Enabled">
    <vt:lpwstr>true</vt:lpwstr>
  </property>
  <property fmtid="{D5CDD505-2E9C-101B-9397-08002B2CF9AE}" pid="4" name="MSIP_Label_48e3fdf0-05a2-4411-bba7-a0945bfb4a0a_SetDate">
    <vt:lpwstr>2023-09-08T13:48:46Z</vt:lpwstr>
  </property>
  <property fmtid="{D5CDD505-2E9C-101B-9397-08002B2CF9AE}" pid="5" name="MSIP_Label_48e3fdf0-05a2-4411-bba7-a0945bfb4a0a_Method">
    <vt:lpwstr>Privileged</vt:lpwstr>
  </property>
  <property fmtid="{D5CDD505-2E9C-101B-9397-08002B2CF9AE}" pid="6" name="MSIP_Label_48e3fdf0-05a2-4411-bba7-a0945bfb4a0a_Name">
    <vt:lpwstr>Label Only - Official Use</vt:lpwstr>
  </property>
  <property fmtid="{D5CDD505-2E9C-101B-9397-08002B2CF9AE}" pid="7" name="MSIP_Label_48e3fdf0-05a2-4411-bba7-a0945bfb4a0a_SiteId">
    <vt:lpwstr>31a2fec0-266b-4c67-b56e-2796d8f59c36</vt:lpwstr>
  </property>
  <property fmtid="{D5CDD505-2E9C-101B-9397-08002B2CF9AE}" pid="8" name="MSIP_Label_48e3fdf0-05a2-4411-bba7-a0945bfb4a0a_ActionId">
    <vt:lpwstr>d15800a8-a362-48a0-b3e4-ddf51eae9806</vt:lpwstr>
  </property>
  <property fmtid="{D5CDD505-2E9C-101B-9397-08002B2CF9AE}" pid="9" name="MSIP_Label_48e3fdf0-05a2-4411-bba7-a0945bfb4a0a_ContentBits">
    <vt:lpwstr>2</vt:lpwstr>
  </property>
</Properties>
</file>